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0" w:name="_Toc197515254"/>
      <w:r w:rsidRPr="00E70C2B">
        <w:rPr>
          <w:rFonts w:cs="Noto Sans"/>
          <w:noProof/>
          <w:lang w:val="es-ES_tradnl"/>
        </w:rPr>
        <w:t>LICITACION PUBLICA</w:t>
      </w:r>
      <w:bookmarkEnd w:id="0"/>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E70C2B" w:rsidRDefault="00856FF0" w:rsidP="005A6D8F">
      <w:pPr>
        <w:suppressAutoHyphens/>
        <w:jc w:val="center"/>
        <w:rPr>
          <w:rFonts w:eastAsia="Times New Roman" w:cs="Noto Sans"/>
          <w:b/>
          <w:bCs/>
          <w:noProof/>
          <w:sz w:val="28"/>
          <w:szCs w:val="24"/>
          <w:lang w:val="es-ES_tradnl" w:eastAsia="ar-SA"/>
        </w:rPr>
      </w:pPr>
      <w:r w:rsidRPr="00E70C2B">
        <w:rPr>
          <w:rFonts w:eastAsia="Times New Roman" w:cs="Noto Sans"/>
          <w:b/>
          <w:bCs/>
          <w:noProof/>
          <w:sz w:val="28"/>
          <w:szCs w:val="24"/>
          <w:lang w:val="es-ES_tradnl" w:eastAsia="ar-SA"/>
        </w:rPr>
        <w:t>Electrónica</w:t>
      </w: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3FFD057" w14:textId="5FC544BD" w:rsidR="00DF0012" w:rsidRPr="00DF0012" w:rsidRDefault="00DF0012" w:rsidP="00DF0012">
      <w:pPr>
        <w:suppressAutoHyphens/>
        <w:jc w:val="center"/>
        <w:rPr>
          <w:rFonts w:eastAsia="Times New Roman" w:cs="Noto Sans"/>
          <w:b/>
          <w:bCs/>
          <w:noProof/>
          <w:sz w:val="28"/>
          <w:szCs w:val="24"/>
          <w:lang w:val="es-ES_tradnl" w:eastAsia="ar-SA"/>
        </w:rPr>
      </w:pPr>
      <w:r w:rsidRPr="00DF0012">
        <w:rPr>
          <w:rFonts w:eastAsia="Times New Roman" w:cs="Noto Sans"/>
          <w:b/>
          <w:bCs/>
          <w:noProof/>
          <w:sz w:val="28"/>
          <w:szCs w:val="24"/>
          <w:lang w:val="es-ES_tradnl" w:eastAsia="ar-SA"/>
        </w:rPr>
        <w:t>LICITACIÓN PÚBLICA INTERNACIONAL BAJO LA</w:t>
      </w:r>
    </w:p>
    <w:p w14:paraId="4C90623B" w14:textId="294B624D" w:rsidR="00832080" w:rsidRPr="00E70C2B" w:rsidRDefault="00DF0012" w:rsidP="00DF0012">
      <w:pPr>
        <w:suppressAutoHyphens/>
        <w:jc w:val="center"/>
        <w:rPr>
          <w:rFonts w:eastAsia="Times New Roman" w:cs="Noto Sans"/>
          <w:b/>
          <w:bCs/>
          <w:noProof/>
          <w:sz w:val="28"/>
          <w:szCs w:val="24"/>
          <w:lang w:val="es-ES_tradnl" w:eastAsia="ar-SA"/>
        </w:rPr>
      </w:pPr>
      <w:r w:rsidRPr="00DF0012">
        <w:rPr>
          <w:rFonts w:eastAsia="Times New Roman" w:cs="Noto Sans"/>
          <w:b/>
          <w:bCs/>
          <w:noProof/>
          <w:sz w:val="28"/>
          <w:szCs w:val="24"/>
          <w:lang w:val="es-ES_tradnl" w:eastAsia="ar-SA"/>
        </w:rPr>
        <w:t>COBERTURA DE LOS TRATADOS</w:t>
      </w:r>
    </w:p>
    <w:p w14:paraId="5A153E15" w14:textId="77777777" w:rsidR="00832080" w:rsidRDefault="00832080" w:rsidP="00EB395C">
      <w:pPr>
        <w:suppressAutoHyphens/>
        <w:jc w:val="center"/>
        <w:rPr>
          <w:rFonts w:eastAsia="Times New Roman" w:cs="Noto Sans"/>
          <w:b/>
          <w:bCs/>
          <w:noProof/>
          <w:sz w:val="28"/>
          <w:szCs w:val="24"/>
          <w:lang w:val="es-ES_tradnl" w:eastAsia="ar-SA"/>
        </w:rPr>
      </w:pPr>
    </w:p>
    <w:p w14:paraId="4C06DE1E" w14:textId="77777777" w:rsidR="00DF0012" w:rsidRPr="00E70C2B" w:rsidRDefault="00DF0012" w:rsidP="00EB395C">
      <w:pPr>
        <w:suppressAutoHyphens/>
        <w:jc w:val="center"/>
        <w:rPr>
          <w:rFonts w:eastAsia="Times New Roman" w:cs="Noto Sans"/>
          <w:b/>
          <w:bCs/>
          <w:noProof/>
          <w:sz w:val="28"/>
          <w:szCs w:val="24"/>
          <w:lang w:val="es-ES_tradnl" w:eastAsia="ar-SA"/>
        </w:rPr>
      </w:pPr>
    </w:p>
    <w:p w14:paraId="7BFBA4DC" w14:textId="3EE100F6" w:rsidR="001B6529" w:rsidRPr="00DF0012" w:rsidRDefault="00DF0012" w:rsidP="00DF0012">
      <w:pPr>
        <w:jc w:val="center"/>
        <w:rPr>
          <w:rFonts w:cs="Noto Sans"/>
          <w:b/>
          <w:sz w:val="28"/>
          <w:szCs w:val="28"/>
        </w:rPr>
      </w:pPr>
      <w:r w:rsidRPr="00DF0012">
        <w:rPr>
          <w:rFonts w:cs="Noto Sans"/>
          <w:b/>
          <w:sz w:val="28"/>
          <w:szCs w:val="28"/>
        </w:rPr>
        <w:t>LA-50-GYR-050GYR029-T-68-2025</w:t>
      </w:r>
    </w:p>
    <w:p w14:paraId="49A1405B" w14:textId="77777777" w:rsidR="00832080" w:rsidRPr="00E70C2B" w:rsidRDefault="00832080" w:rsidP="005A6D8F">
      <w:pPr>
        <w:jc w:val="center"/>
        <w:rPr>
          <w:rFonts w:cs="Noto Sans"/>
          <w:b/>
          <w:bCs/>
          <w:sz w:val="28"/>
          <w:szCs w:val="28"/>
        </w:rPr>
      </w:pPr>
    </w:p>
    <w:p w14:paraId="4A2EBBD9" w14:textId="3C32C56C" w:rsidR="006065FB" w:rsidRPr="00E70C2B" w:rsidRDefault="0050776C" w:rsidP="005A6D8F">
      <w:pPr>
        <w:jc w:val="center"/>
        <w:rPr>
          <w:rFonts w:cs="Noto Sans"/>
          <w:b/>
          <w:bCs/>
          <w:sz w:val="28"/>
          <w:szCs w:val="28"/>
        </w:rPr>
      </w:pPr>
      <w:r w:rsidRPr="00E70C2B">
        <w:rPr>
          <w:rFonts w:cs="Noto Sans"/>
          <w:b/>
          <w:sz w:val="28"/>
          <w:szCs w:val="28"/>
        </w:rPr>
        <w:t xml:space="preserve"> “</w:t>
      </w:r>
      <w:r w:rsidR="00DF0012" w:rsidRPr="00DF0012">
        <w:rPr>
          <w:rFonts w:cs="Noto Sans"/>
          <w:b/>
          <w:sz w:val="28"/>
          <w:szCs w:val="28"/>
        </w:rPr>
        <w:t>ADQUISICIÓN DE BIENES DE CONSUMO PARA MONITOR DE SIGNOS VITALES WELCH ALLYN</w:t>
      </w:r>
      <w:r w:rsidRPr="00E70C2B">
        <w:rPr>
          <w:rFonts w:cs="Noto Sans"/>
          <w:b/>
          <w:sz w:val="28"/>
          <w:szCs w:val="28"/>
        </w:rPr>
        <w:t>”</w:t>
      </w:r>
      <w:r w:rsidR="006065FB" w:rsidRPr="00E70C2B">
        <w:rPr>
          <w:rFonts w:cs="Noto Sans"/>
          <w:b/>
          <w:bCs/>
          <w:sz w:val="28"/>
          <w:szCs w:val="28"/>
        </w:rPr>
        <w:t xml:space="preserve"> </w:t>
      </w:r>
    </w:p>
    <w:p w14:paraId="7DE95709" w14:textId="77777777" w:rsidR="00F307EA" w:rsidRPr="00E70C2B" w:rsidRDefault="00F307EA" w:rsidP="005A6D8F">
      <w:pPr>
        <w:suppressAutoHyphens/>
        <w:jc w:val="center"/>
        <w:rPr>
          <w:rFonts w:eastAsia="Times New Roman" w:cs="Noto Sans"/>
          <w:b/>
          <w:bCs/>
          <w:noProof/>
          <w:szCs w:val="18"/>
          <w:lang w:val="es-ES_tradnl" w:eastAsia="ar-SA"/>
        </w:rPr>
      </w:pPr>
    </w:p>
    <w:p w14:paraId="7BBCE0FD" w14:textId="77777777" w:rsidR="00F307EA" w:rsidRDefault="00F307EA" w:rsidP="005A6D8F">
      <w:pPr>
        <w:contextualSpacing/>
        <w:rPr>
          <w:rFonts w:cs="Noto Sans"/>
          <w:szCs w:val="18"/>
        </w:rPr>
      </w:pPr>
    </w:p>
    <w:p w14:paraId="3E83FCF1" w14:textId="77777777" w:rsidR="00DF0012" w:rsidRPr="00E70C2B" w:rsidRDefault="00DF0012" w:rsidP="005A6D8F">
      <w:pPr>
        <w:contextualSpacing/>
        <w:rPr>
          <w:rFonts w:cs="Noto Sans"/>
          <w:szCs w:val="18"/>
        </w:rPr>
      </w:pPr>
    </w:p>
    <w:p w14:paraId="41742940" w14:textId="77777777" w:rsidR="006400B5" w:rsidRPr="00E70C2B" w:rsidRDefault="006400B5" w:rsidP="005A6D8F">
      <w:pPr>
        <w:rPr>
          <w:rFonts w:cs="Noto Sans"/>
          <w:szCs w:val="18"/>
        </w:rPr>
      </w:pPr>
    </w:p>
    <w:p w14:paraId="205F5F02" w14:textId="7AD172CB" w:rsidR="00E72DFA" w:rsidRPr="00E70C2B" w:rsidRDefault="00E72DFA">
      <w:pPr>
        <w:rPr>
          <w:rFonts w:cs="Noto Sans"/>
          <w:szCs w:val="18"/>
        </w:rPr>
      </w:pPr>
      <w:r w:rsidRPr="00E70C2B">
        <w:rPr>
          <w:rFonts w:cs="Noto Sans"/>
          <w:szCs w:val="18"/>
        </w:rPr>
        <w:br w:type="page"/>
      </w:r>
    </w:p>
    <w:p w14:paraId="05CC92A4" w14:textId="77777777" w:rsidR="00BD2E2E" w:rsidRPr="00E70C2B" w:rsidRDefault="00BD2E2E" w:rsidP="005D5A67">
      <w:pPr>
        <w:pStyle w:val="Ttulo1"/>
        <w:rPr>
          <w:rFonts w:cs="Noto Sans"/>
          <w:lang w:val="es-ES"/>
        </w:rPr>
      </w:pPr>
      <w:bookmarkStart w:id="1" w:name="_Toc197515255"/>
      <w:r w:rsidRPr="00E70C2B">
        <w:rPr>
          <w:rFonts w:cs="Noto Sans"/>
        </w:rPr>
        <w:lastRenderedPageBreak/>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77777777" w:rsidR="00DF0012" w:rsidRPr="00D35DA2" w:rsidRDefault="00DF0012" w:rsidP="00DF0012">
      <w:pPr>
        <w:rPr>
          <w:rFonts w:eastAsia="MS Mincho" w:cs="Noto Sans"/>
          <w:bCs/>
          <w:szCs w:val="18"/>
          <w:lang w:val="es-ES_tradnl"/>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 xml:space="preserve">los artículos 33, 35 fracción I, 36, 39 fracción II,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Pr="00D35DA2">
        <w:rPr>
          <w:rFonts w:eastAsia="MS Mincho" w:cs="Noto Sans"/>
          <w:b/>
          <w:i/>
          <w:szCs w:val="18"/>
        </w:rPr>
        <w:t>ADQUISICIÓN DE BIENES DE CONSUMO PARA MONITOR DE SIGNOS VITALES WELCH ALLYN” ”</w:t>
      </w:r>
      <w:r w:rsidRPr="00D35DA2">
        <w:rPr>
          <w:rFonts w:eastAsia="MS Mincho" w:cs="Noto Sans"/>
          <w:b/>
          <w:szCs w:val="18"/>
          <w:lang w:val="es-ES_tradnl"/>
        </w:rPr>
        <w:t xml:space="preserve">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pPr>
            <w:pStyle w:val="TtulodeTDC"/>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3234A0">
              <w:rPr>
                <w:webHidden/>
              </w:rPr>
              <w:t>1</w:t>
            </w:r>
            <w:r w:rsidR="00D42DC8" w:rsidRPr="00E70C2B">
              <w:rPr>
                <w:webHidden/>
              </w:rPr>
              <w:fldChar w:fldCharType="end"/>
            </w:r>
          </w:hyperlink>
        </w:p>
        <w:p w14:paraId="4B324719" w14:textId="77777777" w:rsidR="00D42DC8" w:rsidRPr="00E70C2B" w:rsidRDefault="005D100A">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2DE5B14" w14:textId="77777777" w:rsidR="00D42DC8" w:rsidRPr="00E70C2B" w:rsidRDefault="005D100A">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758F5AC" w14:textId="77777777" w:rsidR="00D42DC8" w:rsidRPr="00E70C2B" w:rsidRDefault="005D100A">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AD56E12" w14:textId="77777777" w:rsidR="00D42DC8" w:rsidRPr="00E70C2B" w:rsidRDefault="005D100A">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3234A0">
              <w:rPr>
                <w:b w:val="0"/>
                <w:bCs w:val="0"/>
                <w:webHidden/>
                <w:lang w:val="es-ES"/>
              </w:rPr>
              <w:t>¡Error! Marcador no definido.</w:t>
            </w:r>
            <w:r w:rsidR="00D42DC8" w:rsidRPr="00E70C2B">
              <w:rPr>
                <w:webHidden/>
              </w:rPr>
              <w:fldChar w:fldCharType="end"/>
            </w:r>
          </w:hyperlink>
        </w:p>
        <w:p w14:paraId="68EC9748"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77490FA"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DEAAF46"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F52CBDA"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6631F3F"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3B27E70"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A984A0"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F51C437"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EE166DF"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8343A47"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6AC714A"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082DFE7"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7D46759"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A8DB7A5"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9CB0797"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EEECBF"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4FD1A68"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CEAB20A"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2BD148E"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ACA6D25"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2C9EAF4"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7474331"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3E9A39D"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5369EB2"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B72D247"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F9CFCD"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0A5B56E"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02DFB27"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F08D7DE"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4E2B2D"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DB3AC9"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B6AF7E6"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B52C50"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E71D959"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0ABEE77"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E841D8"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F32C38C"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984C806"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5FA52E4"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F4ABDF6"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16644A2"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B63D285"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F8FFFB9"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2523A04" w14:textId="77777777" w:rsidR="00D42DC8" w:rsidRPr="00E70C2B" w:rsidRDefault="005D100A">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788952D"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DCFC47F"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6B24495"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FFDD921" w14:textId="77777777" w:rsidR="00D42DC8" w:rsidRPr="00E70C2B" w:rsidRDefault="005D100A">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87F8806" w14:textId="77777777" w:rsidR="00D42DC8" w:rsidRPr="00E70C2B" w:rsidRDefault="005D100A">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F92417E"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8E76D85"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614CC6"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CB3062"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A0BDB05"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3DE2A3A"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D06E3FD"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C65308E"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04BB02"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D872CA5"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5C88585"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8B6EF0B"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FD6DE3" w14:textId="77777777" w:rsidR="00D42DC8" w:rsidRPr="00E70C2B" w:rsidRDefault="005D100A">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9FBD535"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hyperlink r:id="rId9" w:history="1">
        <w:r w:rsidR="00443C42" w:rsidRPr="00E70C2B">
          <w:rPr>
            <w:rStyle w:val="Hipervnculo"/>
            <w:rFonts w:cs="Noto Sans"/>
            <w:sz w:val="16"/>
          </w:rPr>
          <w:t>https://upcp-compranet.buengobierno.gob.mx/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77777777" w:rsidR="006065F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E70C2B" w:rsidRDefault="00856FF0" w:rsidP="005A6D8F">
      <w:pPr>
        <w:rPr>
          <w:rFonts w:eastAsia="Times New Roman" w:cs="Noto Sans"/>
          <w:b/>
          <w:noProof/>
          <w:szCs w:val="18"/>
          <w:lang w:val="es-ES" w:eastAsia="ar-SA"/>
        </w:rPr>
      </w:pPr>
      <w:r w:rsidRPr="00E70C2B">
        <w:rPr>
          <w:rFonts w:eastAsia="Times New Roman" w:cs="Noto Sans"/>
          <w:b/>
          <w:noProof/>
          <w:szCs w:val="18"/>
          <w:lang w:val="es-ES" w:eastAsia="ar-SA"/>
        </w:rPr>
        <w:br w:type="page"/>
      </w:r>
    </w:p>
    <w:p w14:paraId="59EC5B76" w14:textId="77777777" w:rsidR="00C60225" w:rsidRPr="00E70C2B" w:rsidRDefault="00C60225" w:rsidP="00C60225">
      <w:pPr>
        <w:jc w:val="center"/>
        <w:rPr>
          <w:rFonts w:cs="Noto Sans"/>
          <w:b/>
        </w:rPr>
      </w:pPr>
      <w:bookmarkStart w:id="4" w:name="_Toc428988930"/>
      <w:bookmarkStart w:id="5" w:name="_Toc367205733"/>
    </w:p>
    <w:p w14:paraId="361BC41F" w14:textId="77777777" w:rsidR="00C60225" w:rsidRPr="00E70C2B" w:rsidRDefault="00C60225" w:rsidP="00C60225">
      <w:pPr>
        <w:jc w:val="center"/>
        <w:rPr>
          <w:rFonts w:cs="Noto Sans"/>
          <w:b/>
        </w:rPr>
      </w:pPr>
    </w:p>
    <w:p w14:paraId="55B11102" w14:textId="0F39D528" w:rsidR="001458FA" w:rsidRPr="00E70C2B" w:rsidRDefault="001458FA" w:rsidP="00CB2FE0">
      <w:pPr>
        <w:pStyle w:val="Ttulo2"/>
      </w:pPr>
      <w:bookmarkStart w:id="6" w:name="_Toc197515259"/>
      <w:r w:rsidRPr="00E70C2B">
        <w:t xml:space="preserve">1. Identificación de la </w:t>
      </w:r>
      <w:r w:rsidR="0068478B" w:rsidRPr="00E70C2B">
        <w:t>Licitación</w:t>
      </w:r>
      <w:r w:rsidRPr="00E70C2B">
        <w:t xml:space="preserve"> de la Convocante</w:t>
      </w:r>
      <w:bookmarkEnd w:id="6"/>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4"/>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18"/>
        <w:gridCol w:w="7378"/>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5"/>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523C066A" w:rsidR="004C5B54" w:rsidRPr="00347D7B" w:rsidRDefault="002358A5" w:rsidP="00347D7B">
      <w:pPr>
        <w:rPr>
          <w:rFonts w:cs="Noto Sans"/>
          <w:b/>
          <w:noProof/>
          <w:szCs w:val="18"/>
          <w:lang w:val="es-ES_tradnl"/>
        </w:rPr>
      </w:pPr>
      <w:r w:rsidRPr="00E70C2B">
        <w:rPr>
          <w:rFonts w:cs="Noto Sans"/>
          <w:noProof/>
          <w:szCs w:val="18"/>
          <w:lang w:val="es-ES_tradnl"/>
        </w:rPr>
        <w:t xml:space="preserve">El carácter del presente procedimiento de contratación es </w:t>
      </w:r>
      <w:r w:rsidR="00347D7B">
        <w:rPr>
          <w:rFonts w:cs="Noto Sans"/>
          <w:b/>
          <w:noProof/>
          <w:szCs w:val="18"/>
          <w:lang w:val="es-ES_tradnl"/>
        </w:rPr>
        <w:t xml:space="preserve">INTERNACIONAL BAJO LA </w:t>
      </w:r>
      <w:r w:rsidR="00347D7B" w:rsidRPr="00347D7B">
        <w:rPr>
          <w:rFonts w:cs="Noto Sans"/>
          <w:b/>
          <w:noProof/>
          <w:szCs w:val="18"/>
          <w:lang w:val="es-ES_tradnl"/>
        </w:rPr>
        <w:t>COBERTURA DE LOS TRATADOS</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6" w:name="_Toc428988932"/>
      <w:bookmarkStart w:id="27" w:name="_Toc367205737"/>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59B05F15" w:rsidR="002358A5" w:rsidRPr="00E70C2B" w:rsidRDefault="009C256E" w:rsidP="005A6D8F">
      <w:pPr>
        <w:suppressAutoHyphens/>
        <w:rPr>
          <w:rFonts w:cs="Noto Sans"/>
          <w:b/>
          <w:noProof/>
          <w:szCs w:val="18"/>
          <w:lang w:val="es-ES"/>
        </w:rPr>
      </w:pPr>
      <w:r>
        <w:rPr>
          <w:rFonts w:cs="Noto Sans"/>
          <w:b/>
          <w:noProof/>
          <w:szCs w:val="18"/>
          <w:lang w:val="es-ES"/>
        </w:rPr>
        <w:t>LA-50-GYR-050GYR075-T-68</w:t>
      </w:r>
      <w:r w:rsidR="00F5531D" w:rsidRPr="00E70C2B">
        <w:rPr>
          <w:rFonts w:cs="Noto Sans"/>
          <w:b/>
          <w:noProof/>
          <w:szCs w:val="18"/>
          <w:lang w:val="es-ES"/>
        </w:rPr>
        <w:t>-2025</w:t>
      </w:r>
      <w:bookmarkStart w:id="29"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lastRenderedPageBreak/>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1048622A" w14:textId="4D063EF9" w:rsidR="00B534C1" w:rsidRPr="00E70C2B" w:rsidRDefault="00A34281" w:rsidP="005A6D8F">
      <w:pPr>
        <w:tabs>
          <w:tab w:val="left" w:pos="6240"/>
        </w:tabs>
        <w:suppressAutoHyphens/>
        <w:rPr>
          <w:rFonts w:cs="Noto Sans"/>
          <w:noProof/>
          <w:szCs w:val="18"/>
          <w:lang w:val="es-ES_tradnl"/>
        </w:rPr>
      </w:pPr>
      <w:r w:rsidRPr="00E70C2B">
        <w:rPr>
          <w:rFonts w:cs="Noto Sans"/>
          <w:noProof/>
          <w:szCs w:val="18"/>
          <w:lang w:val="es-ES_tradnl"/>
        </w:rPr>
        <w:t>Se cuenta con el recurso presupuestal para el ejercicio 20</w:t>
      </w:r>
      <w:r w:rsidR="006A7502" w:rsidRPr="00E70C2B">
        <w:rPr>
          <w:rFonts w:cs="Noto Sans"/>
          <w:noProof/>
          <w:szCs w:val="18"/>
          <w:lang w:val="es-ES_tradnl"/>
        </w:rPr>
        <w:t>2</w:t>
      </w:r>
      <w:r w:rsidR="00DD3232" w:rsidRPr="00E70C2B">
        <w:rPr>
          <w:rFonts w:cs="Noto Sans"/>
          <w:noProof/>
          <w:szCs w:val="18"/>
          <w:lang w:val="es-ES_tradnl"/>
        </w:rPr>
        <w:t>5</w:t>
      </w:r>
      <w:r w:rsidRPr="00E70C2B">
        <w:rPr>
          <w:rFonts w:cs="Noto Sans"/>
          <w:noProof/>
          <w:szCs w:val="18"/>
          <w:lang w:val="es-ES_tradnl"/>
        </w:rPr>
        <w:t xml:space="preserve">, autorizado mediante </w:t>
      </w:r>
      <w:r w:rsidR="00920962" w:rsidRPr="00E70C2B">
        <w:rPr>
          <w:rFonts w:cs="Noto Sans"/>
          <w:noProof/>
          <w:szCs w:val="18"/>
          <w:lang w:val="es-ES_tradnl"/>
        </w:rPr>
        <w:t>Dictamen de Disponibilidad presupuestal.</w:t>
      </w:r>
    </w:p>
    <w:p w14:paraId="75F2404D" w14:textId="77777777" w:rsidR="00DD3232" w:rsidRPr="00E70C2B" w:rsidRDefault="00DD3232" w:rsidP="005A6D8F">
      <w:pPr>
        <w:tabs>
          <w:tab w:val="left" w:pos="6240"/>
        </w:tabs>
        <w:suppressAutoHyphens/>
        <w:rPr>
          <w:rFonts w:cs="Noto Sans"/>
          <w:noProof/>
          <w:szCs w:val="18"/>
          <w:lang w:val="es-ES_tradnl"/>
        </w:rPr>
      </w:pPr>
    </w:p>
    <w:p w14:paraId="1AEC4AB8" w14:textId="77777777" w:rsidR="002358A5" w:rsidRPr="00E70C2B" w:rsidRDefault="002358A5" w:rsidP="00CB2FE0">
      <w:pPr>
        <w:pStyle w:val="Ttulo2"/>
      </w:pPr>
      <w:bookmarkStart w:id="36" w:name="_Toc367205740"/>
      <w:bookmarkStart w:id="37" w:name="_Toc428988937"/>
      <w:bookmarkStart w:id="38" w:name="_Toc197515266"/>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777455A5" w14:textId="43285583" w:rsidR="00DD3232" w:rsidRPr="00E70C2B" w:rsidRDefault="001144CA" w:rsidP="0000218C">
      <w:pPr>
        <w:suppressAutoHyphens/>
        <w:rPr>
          <w:rFonts w:cs="Noto Sans"/>
          <w:bCs/>
          <w:noProof/>
          <w:szCs w:val="18"/>
        </w:rPr>
      </w:pPr>
      <w:r w:rsidRPr="001144CA">
        <w:rPr>
          <w:rFonts w:cs="Noto Sans"/>
          <w:bCs/>
          <w:noProof/>
          <w:szCs w:val="18"/>
        </w:rPr>
        <w:t>Se requiere la Adquisición de bienes de consumo para monitor de signos vitales Welch Allyn con el objetivo de coadyuvar en la oportunidad y calidad de la atención a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r w:rsidR="00DE64DD" w:rsidRPr="00E70C2B">
        <w:rPr>
          <w:rFonts w:cs="Noto Sans"/>
          <w:bCs/>
          <w:noProof/>
          <w:szCs w:val="18"/>
        </w:rPr>
        <w:t>.</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598EFA9B" w14:textId="77777777" w:rsidR="002358A5" w:rsidRPr="00E70C2B" w:rsidRDefault="002358A5" w:rsidP="005A6D8F">
      <w:pPr>
        <w:tabs>
          <w:tab w:val="left" w:pos="6240"/>
        </w:tabs>
        <w:suppressAutoHyphens/>
        <w:rPr>
          <w:rFonts w:eastAsia="Times New Roman" w:cs="Noto Sans"/>
          <w:bCs/>
          <w:noProof/>
          <w:szCs w:val="18"/>
          <w:lang w:val="es-ES_tradnl" w:eastAsia="ar-SA"/>
        </w:rPr>
      </w:pPr>
      <w:r w:rsidRPr="00E70C2B">
        <w:rPr>
          <w:rFonts w:eastAsia="Times New Roman" w:cs="Noto Sans"/>
          <w:noProof/>
          <w:szCs w:val="18"/>
          <w:lang w:val="es-ES_tradnl" w:eastAsia="ar-SA"/>
        </w:rPr>
        <w:t xml:space="preserve">Para el presente procedimiento </w:t>
      </w:r>
      <w:r w:rsidR="00686EC8" w:rsidRPr="00E70C2B">
        <w:rPr>
          <w:rFonts w:eastAsia="Times New Roman" w:cs="Noto Sans"/>
          <w:noProof/>
          <w:szCs w:val="18"/>
          <w:lang w:val="es-ES_tradnl" w:eastAsia="ar-SA"/>
        </w:rPr>
        <w:t xml:space="preserve">NO </w:t>
      </w:r>
      <w:r w:rsidRPr="00E70C2B">
        <w:rPr>
          <w:rFonts w:eastAsia="Times New Roman" w:cs="Noto Sans"/>
          <w:noProof/>
          <w:szCs w:val="18"/>
          <w:lang w:val="es-ES_tradnl" w:eastAsia="ar-SA"/>
        </w:rPr>
        <w:t xml:space="preserve">se tiene prevista la agrupación de </w:t>
      </w:r>
      <w:r w:rsidR="00D95E2A" w:rsidRPr="00E70C2B">
        <w:rPr>
          <w:rFonts w:eastAsia="Times New Roman" w:cs="Noto Sans"/>
          <w:noProof/>
          <w:szCs w:val="18"/>
          <w:lang w:val="es-ES_tradnl" w:eastAsia="ar-SA"/>
        </w:rPr>
        <w:t>partidas</w:t>
      </w:r>
      <w:r w:rsidR="006D4D43" w:rsidRPr="00E70C2B">
        <w:rPr>
          <w:rFonts w:eastAsia="Times New Roman" w:cs="Noto Sans"/>
          <w:noProof/>
          <w:szCs w:val="18"/>
          <w:lang w:val="es-ES_tradnl" w:eastAsia="ar-SA"/>
        </w:rPr>
        <w:t xml:space="preserve"> </w:t>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bookmarkStart w:id="48" w:name="_Toc424735321"/>
      <w:bookmarkStart w:id="49" w:name="_Toc428988942"/>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 xml:space="preserve">bien </w:t>
      </w:r>
      <w:r w:rsidR="00A94630" w:rsidRPr="00E70C2B">
        <w:rPr>
          <w:rFonts w:cs="Noto Sans"/>
          <w:noProof/>
          <w:szCs w:val="18"/>
          <w:lang w:val="es-ES_tradnl"/>
        </w:rPr>
        <w:lastRenderedPageBreak/>
        <w:t>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 xml:space="preserve">Los licitantes, para la presentación de sus proposiciones, deberán ajustarse estrictamente a los requisitos y especificaciones previstos en estas Bases de contratación, describiendo en forma amplia y detallada el servicio que </w:t>
      </w:r>
      <w:proofErr w:type="gramStart"/>
      <w:r w:rsidRPr="00D35DA2">
        <w:rPr>
          <w:rFonts w:eastAsia="MS Mincho" w:cs="Noto Sans"/>
          <w:szCs w:val="18"/>
          <w:lang w:val="es-ES_tradnl"/>
        </w:rPr>
        <w:t>estén</w:t>
      </w:r>
      <w:proofErr w:type="gramEnd"/>
      <w:r w:rsidRPr="00D35DA2">
        <w:rPr>
          <w:rFonts w:eastAsia="MS Mincho" w:cs="Noto Sans"/>
          <w:szCs w:val="18"/>
          <w:lang w:val="es-ES_tradnl"/>
        </w:rPr>
        <w:t xml:space="preserve">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34"/>
        <w:gridCol w:w="3116"/>
        <w:gridCol w:w="4946"/>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031B20BB"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920962" w:rsidRPr="00E70C2B">
        <w:rPr>
          <w:rFonts w:cs="Noto Sans"/>
          <w:szCs w:val="18"/>
        </w:rPr>
        <w:t>del servicio solicitado</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por </w:t>
      </w:r>
      <w:r w:rsidR="00DD3232" w:rsidRPr="00E70C2B">
        <w:rPr>
          <w:rFonts w:cs="Noto Sans"/>
          <w:szCs w:val="18"/>
        </w:rPr>
        <w:t>el servicio a contratar</w:t>
      </w:r>
      <w:r w:rsidR="00364CF2" w:rsidRPr="00E70C2B">
        <w:rPr>
          <w:rFonts w:cs="Noto Sans"/>
          <w:szCs w:val="18"/>
        </w:rPr>
        <w:t>.</w:t>
      </w:r>
    </w:p>
    <w:p w14:paraId="75930897" w14:textId="77777777" w:rsidR="00C179D8" w:rsidRPr="00E70C2B" w:rsidRDefault="00C179D8" w:rsidP="005A6D8F">
      <w:pPr>
        <w:rPr>
          <w:rFonts w:cs="Noto Sans"/>
          <w:szCs w:val="18"/>
        </w:rPr>
      </w:pPr>
      <w:bookmarkStart w:id="59" w:name="_GoBack"/>
      <w:bookmarkEnd w:id="59"/>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60"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1" w:name="_Toc197515275"/>
      <w:r w:rsidRPr="00E70C2B">
        <w:rPr>
          <w:rFonts w:cs="Noto Sans"/>
          <w:noProof/>
          <w:lang w:val="es-ES_tradnl"/>
        </w:rPr>
        <w:t>2.9 Modelo de contrato</w:t>
      </w:r>
      <w:bookmarkEnd w:id="61"/>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2" w:name="_Toc428988947"/>
      <w:r w:rsidRPr="00E70C2B">
        <w:rPr>
          <w:rFonts w:eastAsia="Times New Roman" w:cs="Noto Sans"/>
          <w:noProof/>
          <w:szCs w:val="18"/>
          <w:lang w:val="es-ES_tradnl" w:eastAsia="ar-SA"/>
        </w:rPr>
        <w:lastRenderedPageBreak/>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3"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60"/>
      <w:bookmarkEnd w:id="62"/>
      <w:bookmarkEnd w:id="63"/>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4" w:name="_Toc197515277"/>
      <w:r w:rsidRPr="00E70C2B">
        <w:rPr>
          <w:rFonts w:cs="Noto Sans"/>
          <w:noProof/>
          <w:lang w:val="es-ES_tradnl"/>
        </w:rPr>
        <w:t>3.1 Reducción de Plazos</w:t>
      </w:r>
      <w:bookmarkEnd w:id="64"/>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5" w:name="_Toc367205764"/>
      <w:bookmarkStart w:id="66" w:name="_Toc428988949"/>
      <w:r w:rsidRPr="00C208C5">
        <w:rPr>
          <w:rFonts w:eastAsia="Times New Roman" w:cs="Noto Sans"/>
          <w:bCs/>
          <w:szCs w:val="18"/>
          <w:lang w:eastAsia="ar-SA"/>
        </w:rPr>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7"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5"/>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1717"/>
        <w:gridCol w:w="1054"/>
        <w:gridCol w:w="5202"/>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0FA31274" w:rsidR="00BD2E2E" w:rsidRPr="00E70C2B" w:rsidRDefault="009B5D2C" w:rsidP="009B5D2C">
            <w:pPr>
              <w:jc w:val="center"/>
              <w:rPr>
                <w:rFonts w:cs="Noto Sans"/>
                <w:sz w:val="16"/>
                <w:szCs w:val="18"/>
                <w:lang w:val="es-ES"/>
              </w:rPr>
            </w:pPr>
            <w:r w:rsidRPr="00E70C2B">
              <w:rPr>
                <w:rFonts w:cs="Noto Sans"/>
                <w:sz w:val="16"/>
                <w:szCs w:val="18"/>
                <w:lang w:val="es-ES"/>
              </w:rPr>
              <w:t>08</w:t>
            </w:r>
            <w:r w:rsidR="00232513" w:rsidRPr="00E70C2B">
              <w:rPr>
                <w:rFonts w:cs="Noto Sans"/>
                <w:sz w:val="16"/>
                <w:szCs w:val="18"/>
                <w:lang w:val="es-ES"/>
              </w:rPr>
              <w:t>/mayo/2025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489601E8" w:rsidR="00BD2E2E" w:rsidRPr="00E70C2B" w:rsidRDefault="009B5D2C" w:rsidP="00AA36E1">
            <w:pPr>
              <w:jc w:val="center"/>
              <w:rPr>
                <w:rFonts w:cs="Noto Sans"/>
              </w:rPr>
            </w:pPr>
            <w:r w:rsidRPr="00E70C2B">
              <w:rPr>
                <w:rFonts w:cs="Noto Sans"/>
                <w:sz w:val="16"/>
                <w:szCs w:val="18"/>
                <w:lang w:val="es-ES"/>
              </w:rPr>
              <w:t>13</w:t>
            </w:r>
            <w:r w:rsidR="00232513" w:rsidRPr="00E70C2B">
              <w:rPr>
                <w:rFonts w:cs="Noto Sans"/>
                <w:sz w:val="16"/>
                <w:szCs w:val="18"/>
                <w:lang w:val="es-ES"/>
              </w:rPr>
              <w:t>/mayo/2025</w:t>
            </w:r>
          </w:p>
        </w:tc>
        <w:tc>
          <w:tcPr>
            <w:tcW w:w="512" w:type="pct"/>
            <w:shd w:val="clear" w:color="auto" w:fill="auto"/>
            <w:vAlign w:val="center"/>
          </w:tcPr>
          <w:p w14:paraId="1E137D36" w14:textId="62C64DFA" w:rsidR="00BD2E2E" w:rsidRPr="00E70C2B" w:rsidRDefault="006462C8" w:rsidP="005A6D8F">
            <w:pPr>
              <w:jc w:val="center"/>
              <w:rPr>
                <w:rFonts w:cs="Noto Sans"/>
                <w:sz w:val="16"/>
                <w:szCs w:val="18"/>
                <w:lang w:val="es-ES"/>
              </w:rPr>
            </w:pPr>
            <w:r>
              <w:rPr>
                <w:rFonts w:cs="Noto Sans"/>
                <w:sz w:val="16"/>
                <w:szCs w:val="18"/>
                <w:lang w:val="es-ES"/>
              </w:rPr>
              <w:t>10</w:t>
            </w:r>
            <w:r w:rsidR="00BD2E2E" w:rsidRPr="00E70C2B">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59D78467" w:rsidR="00DC42CD" w:rsidRPr="00E70C2B" w:rsidRDefault="00803D79" w:rsidP="009B5D2C">
            <w:pPr>
              <w:jc w:val="center"/>
              <w:rPr>
                <w:rFonts w:cs="Noto Sans"/>
              </w:rPr>
            </w:pPr>
            <w:r>
              <w:rPr>
                <w:rFonts w:cs="Noto Sans"/>
                <w:sz w:val="16"/>
                <w:szCs w:val="18"/>
                <w:lang w:val="es-ES"/>
              </w:rPr>
              <w:t>20</w:t>
            </w:r>
            <w:r w:rsidR="00B25F4F" w:rsidRPr="00E70C2B">
              <w:rPr>
                <w:rFonts w:cs="Noto Sans"/>
                <w:sz w:val="16"/>
                <w:szCs w:val="18"/>
                <w:lang w:val="es-ES"/>
              </w:rPr>
              <w:t>/mayo/2025</w:t>
            </w:r>
          </w:p>
        </w:tc>
        <w:tc>
          <w:tcPr>
            <w:tcW w:w="512" w:type="pct"/>
            <w:shd w:val="clear" w:color="auto" w:fill="auto"/>
            <w:vAlign w:val="center"/>
          </w:tcPr>
          <w:p w14:paraId="1F8AE2F4" w14:textId="282FD3CD" w:rsidR="00DC42CD" w:rsidRPr="00E70C2B" w:rsidRDefault="006462C8" w:rsidP="007D0BDE">
            <w:pPr>
              <w:jc w:val="center"/>
              <w:rPr>
                <w:rFonts w:cs="Noto Sans"/>
                <w:sz w:val="16"/>
                <w:szCs w:val="18"/>
                <w:lang w:val="es-ES"/>
              </w:rPr>
            </w:pPr>
            <w:r>
              <w:rPr>
                <w:rFonts w:cs="Noto Sans"/>
                <w:sz w:val="16"/>
                <w:szCs w:val="18"/>
                <w:lang w:val="es-ES"/>
              </w:rPr>
              <w:t>10</w:t>
            </w:r>
            <w:r w:rsidR="00DC42CD" w:rsidRPr="00E70C2B">
              <w:rPr>
                <w:rFonts w:cs="Noto Sans"/>
                <w:sz w:val="16"/>
                <w:szCs w:val="18"/>
                <w:lang w:val="es-ES"/>
              </w:rPr>
              <w:t>:00 a.m.</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78D0F631" w:rsidR="00DC42CD" w:rsidRPr="00E70C2B" w:rsidRDefault="006462C8" w:rsidP="003D557A">
            <w:pPr>
              <w:jc w:val="center"/>
              <w:rPr>
                <w:rFonts w:cs="Noto Sans"/>
              </w:rPr>
            </w:pPr>
            <w:r>
              <w:rPr>
                <w:rFonts w:cs="Noto Sans"/>
                <w:sz w:val="16"/>
                <w:szCs w:val="18"/>
                <w:lang w:val="es-ES"/>
              </w:rPr>
              <w:t>23</w:t>
            </w:r>
            <w:r w:rsidR="00B25F4F" w:rsidRPr="00E70C2B">
              <w:rPr>
                <w:rFonts w:cs="Noto Sans"/>
                <w:sz w:val="16"/>
                <w:szCs w:val="18"/>
                <w:lang w:val="es-ES"/>
              </w:rPr>
              <w:t>/mayo/2025</w:t>
            </w:r>
          </w:p>
        </w:tc>
        <w:tc>
          <w:tcPr>
            <w:tcW w:w="512" w:type="pct"/>
            <w:shd w:val="clear" w:color="auto" w:fill="auto"/>
            <w:vAlign w:val="center"/>
          </w:tcPr>
          <w:p w14:paraId="7A6A2E6A" w14:textId="1E870046" w:rsidR="00DC42CD" w:rsidRPr="00E70C2B" w:rsidRDefault="00DC42CD" w:rsidP="003D557A">
            <w:pPr>
              <w:jc w:val="center"/>
              <w:rPr>
                <w:rFonts w:cs="Noto Sans"/>
                <w:sz w:val="16"/>
                <w:szCs w:val="18"/>
                <w:lang w:val="es-ES"/>
              </w:rPr>
            </w:pPr>
            <w:r w:rsidRPr="00E70C2B">
              <w:rPr>
                <w:rFonts w:cs="Noto Sans"/>
                <w:sz w:val="16"/>
                <w:szCs w:val="18"/>
                <w:lang w:val="es-ES"/>
              </w:rPr>
              <w:t>0</w:t>
            </w:r>
            <w:r w:rsidR="006462C8">
              <w:rPr>
                <w:rFonts w:cs="Noto Sans"/>
                <w:sz w:val="16"/>
                <w:szCs w:val="18"/>
                <w:lang w:val="es-ES"/>
              </w:rPr>
              <w:t>4</w:t>
            </w:r>
            <w:r w:rsidRPr="00E70C2B">
              <w:rPr>
                <w:rFonts w:cs="Noto Sans"/>
                <w:sz w:val="16"/>
                <w:szCs w:val="18"/>
                <w:lang w:val="es-ES"/>
              </w:rPr>
              <w:t xml:space="preserve">:00 p.m.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8"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8"/>
      <w:r w:rsidR="009207A1" w:rsidRPr="00E70C2B">
        <w:rPr>
          <w:rFonts w:cs="Noto Sans"/>
          <w:noProof/>
          <w:lang w:val="es-ES_tradnl"/>
        </w:rPr>
        <w:t xml:space="preserve">  </w:t>
      </w:r>
    </w:p>
    <w:p w14:paraId="25BFDA25" w14:textId="4CCCDBE0"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Plataforma Digital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lastRenderedPageBreak/>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lastRenderedPageBreak/>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9"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9"/>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rtículos 3</w:t>
      </w:r>
      <w:r w:rsidR="00F96DB9" w:rsidRPr="00E70C2B">
        <w:rPr>
          <w:rFonts w:cs="Noto Sans"/>
          <w:noProof/>
          <w:szCs w:val="18"/>
          <w:lang w:val="es-ES_tradnl" w:eastAsia="es-ES"/>
        </w:rPr>
        <w:t>6, 37 y 45</w:t>
      </w:r>
      <w:r w:rsidRPr="00E70C2B">
        <w:rPr>
          <w:rFonts w:cs="Noto Sans"/>
          <w:noProof/>
          <w:szCs w:val="18"/>
          <w:lang w:val="es-ES_tradnl" w:eastAsia="es-ES"/>
        </w:rPr>
        <w:t xml:space="preserve"> 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0"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1" w:name="_Toc428988952"/>
      <w:bookmarkEnd w:id="70"/>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2" w:name="_Toc197515281"/>
      <w:r w:rsidRPr="00E70C2B">
        <w:rPr>
          <w:rFonts w:cs="Noto Sans"/>
          <w:noProof/>
          <w:lang w:val="es-ES_tradnl"/>
        </w:rPr>
        <w:lastRenderedPageBreak/>
        <w:t>3.</w:t>
      </w:r>
      <w:r w:rsidR="00E74DB1" w:rsidRPr="00E70C2B">
        <w:rPr>
          <w:rFonts w:cs="Noto Sans"/>
          <w:noProof/>
          <w:lang w:val="es-ES_tradnl"/>
        </w:rPr>
        <w:t>5</w:t>
      </w:r>
      <w:r w:rsidRPr="00E70C2B">
        <w:rPr>
          <w:rFonts w:cs="Noto Sans"/>
          <w:noProof/>
          <w:lang w:val="es-ES_tradnl"/>
        </w:rPr>
        <w:t xml:space="preserve"> </w:t>
      </w:r>
      <w:bookmarkStart w:id="73" w:name="_Toc424735333"/>
      <w:r w:rsidRPr="00E70C2B">
        <w:rPr>
          <w:rFonts w:cs="Noto Sans"/>
          <w:noProof/>
          <w:lang w:val="es-ES_tradnl"/>
        </w:rPr>
        <w:t>Proposiciones Conjuntas</w:t>
      </w:r>
      <w:bookmarkEnd w:id="72"/>
      <w:bookmarkEnd w:id="73"/>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4" w:name="_Toc197515282"/>
      <w:r w:rsidRPr="00E70C2B">
        <w:rPr>
          <w:rFonts w:cs="Noto Sans"/>
          <w:noProof/>
          <w:lang w:val="es-ES_tradnl"/>
        </w:rPr>
        <w:t>3.6</w:t>
      </w:r>
      <w:r w:rsidR="00F923DE" w:rsidRPr="00E70C2B">
        <w:rPr>
          <w:rFonts w:cs="Noto Sans"/>
          <w:noProof/>
          <w:lang w:val="es-ES_tradnl"/>
        </w:rPr>
        <w:t xml:space="preserve"> Proposición Única</w:t>
      </w:r>
      <w:bookmarkEnd w:id="74"/>
    </w:p>
    <w:p w14:paraId="0E86ADEE" w14:textId="77777777" w:rsidR="0049570E" w:rsidRPr="00E70C2B" w:rsidRDefault="0049570E" w:rsidP="005A6D8F">
      <w:pPr>
        <w:rPr>
          <w:rFonts w:eastAsia="Times New Roman" w:cs="Noto Sans"/>
          <w:b/>
          <w:noProof/>
          <w:szCs w:val="18"/>
          <w:lang w:val="es-ES_tradnl" w:eastAsia="es-ES"/>
        </w:rPr>
      </w:pPr>
    </w:p>
    <w:bookmarkEnd w:id="71"/>
    <w:p w14:paraId="5FCB2E3E" w14:textId="77777777" w:rsidR="005F377B" w:rsidRPr="00E70C2B" w:rsidRDefault="005F377B" w:rsidP="005A6D8F">
      <w:pPr>
        <w:rPr>
          <w:rFonts w:cs="Noto Sans"/>
          <w:noProof/>
          <w:szCs w:val="18"/>
          <w:lang w:val="es-ES_tradnl" w:eastAsia="es-ES"/>
        </w:rPr>
      </w:pPr>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5" w:name="_Toc428988953"/>
    </w:p>
    <w:p w14:paraId="4919E3FF" w14:textId="77777777" w:rsidR="00574EE3" w:rsidRPr="00E70C2B" w:rsidRDefault="00574EE3" w:rsidP="009F20E0">
      <w:pPr>
        <w:pStyle w:val="Ttulo3"/>
        <w:rPr>
          <w:rFonts w:cs="Noto Sans"/>
          <w:lang w:val="es-ES_tradnl"/>
        </w:rPr>
      </w:pPr>
      <w:bookmarkStart w:id="76" w:name="_Toc367205771"/>
      <w:bookmarkStart w:id="77" w:name="_Toc197515283"/>
      <w:r w:rsidRPr="00E70C2B">
        <w:rPr>
          <w:rFonts w:cs="Noto Sans"/>
        </w:rPr>
        <w:t>3</w:t>
      </w:r>
      <w:bookmarkEnd w:id="76"/>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77"/>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E70C2B" w:rsidRDefault="005D0301"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78" w:name="_Toc367205772"/>
      <w:bookmarkStart w:id="79"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78"/>
      <w:bookmarkEnd w:id="79"/>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lastRenderedPageBreak/>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0" w:name="_Toc197515285"/>
      <w:r w:rsidRPr="00E70C2B">
        <w:rPr>
          <w:rFonts w:cs="Noto Sans"/>
          <w:noProof/>
          <w:lang w:val="es-ES_tradnl"/>
        </w:rPr>
        <w:t>3.9</w:t>
      </w:r>
      <w:r w:rsidR="002358A5" w:rsidRPr="00E70C2B">
        <w:rPr>
          <w:rFonts w:cs="Noto Sans"/>
          <w:noProof/>
          <w:lang w:val="es-ES_tradnl"/>
        </w:rPr>
        <w:t xml:space="preserve"> Acto de fallo</w:t>
      </w:r>
      <w:bookmarkEnd w:id="75"/>
      <w:bookmarkEnd w:id="80"/>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1" w:name="_Toc197515286"/>
      <w:r w:rsidRPr="00AB78BA">
        <w:rPr>
          <w:rFonts w:cs="Noto Sans"/>
          <w:noProof/>
          <w:lang w:val="es-ES_tradnl"/>
        </w:rPr>
        <w:t>3.10 Adjudicación de contrato</w:t>
      </w:r>
      <w:bookmarkEnd w:id="81"/>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663DD2C" w14:textId="7DE33A4A" w:rsidR="00437007" w:rsidRPr="00E70C2B" w:rsidRDefault="00437007" w:rsidP="005A6D8F">
      <w:pPr>
        <w:rPr>
          <w:rFonts w:cs="Noto Sans"/>
          <w:noProof/>
          <w:szCs w:val="18"/>
          <w:lang w:val="es-ES_tradnl" w:eastAsia="es-ES"/>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p w14:paraId="7028E3E2" w14:textId="77777777" w:rsidR="00437007" w:rsidRPr="00E70C2B" w:rsidRDefault="00437007"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2"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2"/>
    </w:p>
    <w:p w14:paraId="1E1E4909" w14:textId="77777777" w:rsidR="00F43890" w:rsidRPr="00E70C2B" w:rsidRDefault="00F43890" w:rsidP="00F43890">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Elaboracion y posterior formalizacion del o los contratos, se llevaran a cabo a trabes de la </w:t>
      </w:r>
      <w:r w:rsidRPr="00E70C2B">
        <w:rPr>
          <w:rFonts w:eastAsia="Times New Roman" w:cs="Noto Sans"/>
          <w:noProof/>
          <w:szCs w:val="18"/>
          <w:lang w:val="es-ES" w:eastAsia="ar-SA"/>
        </w:rPr>
        <w:t>Oficina de Contratos</w:t>
      </w:r>
      <w:r w:rsidRPr="00E70C2B">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E70C2B" w:rsidRDefault="00504469" w:rsidP="005A6D8F">
      <w:pPr>
        <w:rPr>
          <w:rFonts w:eastAsia="Times New Roman" w:cs="Noto Sans"/>
          <w:noProof/>
          <w:szCs w:val="18"/>
          <w:lang w:val="es-ES_tradnl" w:eastAsia="es-ES"/>
        </w:rPr>
      </w:pPr>
    </w:p>
    <w:p w14:paraId="2FFBA4B7" w14:textId="7ED3BA68" w:rsidR="00F43890" w:rsidRPr="00E70C2B" w:rsidRDefault="002358A5" w:rsidP="005A6D8F">
      <w:pPr>
        <w:rPr>
          <w:rFonts w:eastAsia="Times New Roman" w:cs="Noto Sans"/>
          <w:noProof/>
          <w:szCs w:val="18"/>
          <w:lang w:val="es-ES_tradnl" w:eastAsia="es-ES"/>
        </w:rPr>
      </w:pPr>
      <w:r w:rsidRPr="00E70C2B">
        <w:rPr>
          <w:rFonts w:eastAsia="Times New Roman" w:cs="Noto Sans"/>
          <w:noProof/>
          <w:szCs w:val="18"/>
          <w:lang w:val="es-ES_tradnl" w:eastAsia="es-ES"/>
        </w:rPr>
        <w:lastRenderedPageBreak/>
        <w:t xml:space="preserve">El(los) licitante(s) adjudicado(s) deberá(n) firmar el contrato conforme al </w:t>
      </w:r>
      <w:r w:rsidR="00887EAD" w:rsidRPr="00E70C2B">
        <w:rPr>
          <w:rFonts w:eastAsia="Times New Roman" w:cs="Noto Sans"/>
          <w:noProof/>
          <w:szCs w:val="18"/>
          <w:lang w:val="es-ES_tradnl" w:eastAsia="es-ES"/>
        </w:rPr>
        <w:t xml:space="preserve">modelo </w:t>
      </w:r>
      <w:r w:rsidRPr="00E70C2B">
        <w:rPr>
          <w:rFonts w:eastAsia="Times New Roman" w:cs="Noto Sans"/>
          <w:noProof/>
          <w:szCs w:val="18"/>
          <w:lang w:val="es-ES_tradnl" w:eastAsia="es-ES"/>
        </w:rPr>
        <w:t xml:space="preserve">que se señala en el </w:t>
      </w:r>
      <w:hyperlink w:anchor="ANEXO_3" w:history="1">
        <w:r w:rsidRPr="00E70C2B">
          <w:rPr>
            <w:rStyle w:val="Hipervnculo"/>
            <w:rFonts w:eastAsia="Times New Roman" w:cs="Noto Sans"/>
            <w:b/>
            <w:noProof/>
            <w:szCs w:val="18"/>
            <w:lang w:val="es-ES_tradnl" w:eastAsia="es-ES"/>
          </w:rPr>
          <w:t xml:space="preserve">Anexo No. </w:t>
        </w:r>
        <w:r w:rsidR="00506C77" w:rsidRPr="00E70C2B">
          <w:rPr>
            <w:rStyle w:val="Hipervnculo"/>
            <w:rFonts w:eastAsia="Times New Roman" w:cs="Noto Sans"/>
            <w:b/>
            <w:noProof/>
            <w:szCs w:val="18"/>
            <w:lang w:val="es-ES_tradnl" w:eastAsia="es-ES"/>
          </w:rPr>
          <w:t>3</w:t>
        </w:r>
      </w:hyperlink>
      <w:r w:rsidR="00887EAD" w:rsidRPr="00E70C2B">
        <w:rPr>
          <w:rFonts w:eastAsia="Times New Roman" w:cs="Noto Sans"/>
          <w:b/>
          <w:noProof/>
          <w:szCs w:val="18"/>
          <w:lang w:val="es-ES_tradnl" w:eastAsia="es-ES"/>
        </w:rPr>
        <w:t xml:space="preserve"> “</w:t>
      </w:r>
      <w:r w:rsidR="00887EAD" w:rsidRPr="00E70C2B">
        <w:rPr>
          <w:rFonts w:cs="Noto Sans"/>
          <w:b/>
          <w:noProof/>
          <w:szCs w:val="18"/>
          <w:lang w:val="es-ES_tradnl"/>
        </w:rPr>
        <w:t>Modelo de contrato”</w:t>
      </w:r>
      <w:r w:rsidRPr="00E70C2B">
        <w:rPr>
          <w:rFonts w:eastAsia="Times New Roman" w:cs="Noto Sans"/>
          <w:b/>
          <w:noProof/>
          <w:szCs w:val="18"/>
          <w:lang w:val="es-ES_tradnl" w:eastAsia="es-ES"/>
        </w:rPr>
        <w:t xml:space="preserve"> </w:t>
      </w:r>
      <w:r w:rsidRPr="00E70C2B">
        <w:rPr>
          <w:rFonts w:eastAsia="Times New Roman" w:cs="Noto Sans"/>
          <w:noProof/>
          <w:szCs w:val="18"/>
          <w:lang w:val="es-ES_tradnl" w:eastAsia="es-ES"/>
        </w:rPr>
        <w:t>de la presente Convocatoria</w:t>
      </w:r>
      <w:r w:rsidR="00A94AB2" w:rsidRPr="00E70C2B">
        <w:rPr>
          <w:rFonts w:eastAsia="Times New Roman" w:cs="Noto Sans"/>
          <w:noProof/>
          <w:szCs w:val="18"/>
          <w:lang w:val="es-ES_tradnl" w:eastAsia="es-ES"/>
        </w:rPr>
        <w:t>,</w:t>
      </w:r>
      <w:r w:rsidRPr="00E70C2B">
        <w:rPr>
          <w:rFonts w:eastAsia="Times New Roman" w:cs="Noto Sans"/>
          <w:noProof/>
          <w:szCs w:val="18"/>
          <w:lang w:val="es-ES_tradnl" w:eastAsia="es-ES"/>
        </w:rPr>
        <w:t xml:space="preserve"> considerando las modificaciones</w:t>
      </w:r>
      <w:r w:rsidR="00F31421" w:rsidRPr="00E70C2B">
        <w:rPr>
          <w:rFonts w:eastAsia="Times New Roman" w:cs="Noto Sans"/>
          <w:noProof/>
          <w:szCs w:val="18"/>
          <w:lang w:val="es-ES_tradnl" w:eastAsia="es-ES"/>
        </w:rPr>
        <w:t>, que en su caso,</w:t>
      </w:r>
      <w:r w:rsidRPr="00E70C2B">
        <w:rPr>
          <w:rFonts w:eastAsia="Times New Roman" w:cs="Noto Sans"/>
          <w:noProof/>
          <w:szCs w:val="18"/>
          <w:lang w:val="es-ES_tradnl" w:eastAsia="es-ES"/>
        </w:rPr>
        <w:t xml:space="preserve"> que deriven de la Junta de Aclaraciones, en la </w:t>
      </w:r>
      <w:r w:rsidR="00F43890" w:rsidRPr="00E70C2B">
        <w:rPr>
          <w:rFonts w:eastAsia="Times New Roman" w:cs="Noto Sans"/>
          <w:noProof/>
          <w:szCs w:val="18"/>
          <w:lang w:val="es-ES_tradnl" w:eastAsia="es-ES"/>
        </w:rPr>
        <w:t xml:space="preserve">Plataforma </w:t>
      </w:r>
    </w:p>
    <w:p w14:paraId="17DCEB26" w14:textId="77777777" w:rsidR="00F43890" w:rsidRPr="00E70C2B" w:rsidRDefault="00F43890" w:rsidP="005A6D8F">
      <w:pPr>
        <w:rPr>
          <w:rFonts w:eastAsia="Times New Roman" w:cs="Noto Sans"/>
          <w:noProof/>
          <w:szCs w:val="18"/>
          <w:lang w:val="es-ES_tradnl" w:eastAsia="es-ES"/>
        </w:rPr>
      </w:pPr>
    </w:p>
    <w:p w14:paraId="1DC8A88A" w14:textId="067BBC1E" w:rsidR="002358A5" w:rsidRPr="00E70C2B" w:rsidRDefault="00196CC4" w:rsidP="005A6D8F">
      <w:pPr>
        <w:rPr>
          <w:rFonts w:eastAsia="Times New Roman" w:cs="Noto Sans"/>
          <w:noProof/>
          <w:szCs w:val="18"/>
          <w:lang w:val="es-ES_tradnl" w:eastAsia="es-ES"/>
        </w:rPr>
      </w:pPr>
      <w:r w:rsidRPr="00E70C2B">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E70C2B">
        <w:rPr>
          <w:rFonts w:eastAsia="Times New Roman" w:cs="Noto Sans"/>
          <w:noProof/>
          <w:szCs w:val="18"/>
          <w:lang w:val="es-ES_tradnl" w:eastAsia="es-ES"/>
        </w:rPr>
        <w:t>o por la fracción V</w:t>
      </w:r>
      <w:r w:rsidR="00F43890" w:rsidRPr="00E70C2B">
        <w:rPr>
          <w:rFonts w:eastAsia="Times New Roman" w:cs="Noto Sans"/>
          <w:noProof/>
          <w:szCs w:val="18"/>
          <w:lang w:val="es-ES_tradnl" w:eastAsia="es-ES"/>
        </w:rPr>
        <w:t>I</w:t>
      </w:r>
      <w:r w:rsidR="00493464" w:rsidRPr="00E70C2B">
        <w:rPr>
          <w:rFonts w:eastAsia="Times New Roman" w:cs="Noto Sans"/>
          <w:noProof/>
          <w:szCs w:val="18"/>
          <w:lang w:val="es-ES_tradnl" w:eastAsia="es-ES"/>
        </w:rPr>
        <w:t xml:space="preserve"> del A</w:t>
      </w:r>
      <w:r w:rsidRPr="00E70C2B">
        <w:rPr>
          <w:rFonts w:eastAsia="Times New Roman" w:cs="Noto Sans"/>
          <w:noProof/>
          <w:szCs w:val="18"/>
          <w:lang w:val="es-ES_tradnl" w:eastAsia="es-ES"/>
        </w:rPr>
        <w:t xml:space="preserve">rtículo </w:t>
      </w:r>
      <w:r w:rsidR="00F43890" w:rsidRPr="00E70C2B">
        <w:rPr>
          <w:rFonts w:eastAsia="Times New Roman" w:cs="Noto Sans"/>
          <w:noProof/>
          <w:szCs w:val="18"/>
          <w:lang w:val="es-ES_tradnl" w:eastAsia="es-ES"/>
        </w:rPr>
        <w:t>49</w:t>
      </w:r>
      <w:r w:rsidRPr="00E70C2B">
        <w:rPr>
          <w:rFonts w:eastAsia="Times New Roman" w:cs="Noto Sans"/>
          <w:noProof/>
          <w:szCs w:val="18"/>
          <w:lang w:val="es-ES_tradnl" w:eastAsia="es-ES"/>
        </w:rPr>
        <w:t xml:space="preserve"> de la LAASSP, </w:t>
      </w:r>
      <w:r w:rsidR="00482A0E" w:rsidRPr="00E70C2B">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E70C2B">
        <w:rPr>
          <w:rFonts w:eastAsia="Times New Roman" w:cs="Noto Sans"/>
          <w:noProof/>
          <w:szCs w:val="18"/>
          <w:lang w:val="es-ES_tradnl" w:eastAsia="es-ES"/>
        </w:rPr>
        <w:t>habiles</w:t>
      </w:r>
      <w:r w:rsidR="00482A0E" w:rsidRPr="00E70C2B">
        <w:rPr>
          <w:rFonts w:eastAsia="Times New Roman" w:cs="Noto Sans"/>
          <w:noProof/>
          <w:szCs w:val="18"/>
          <w:lang w:val="es-ES_tradnl" w:eastAsia="es-ES"/>
        </w:rPr>
        <w:t xml:space="preserve"> posteriores a la notificación del fallo</w:t>
      </w:r>
      <w:r w:rsidR="00F43890" w:rsidRPr="00E70C2B">
        <w:rPr>
          <w:rFonts w:eastAsia="Times New Roman" w:cs="Noto Sans"/>
          <w:noProof/>
          <w:szCs w:val="18"/>
          <w:lang w:val="es-ES_tradnl" w:eastAsia="es-ES"/>
        </w:rPr>
        <w:t>, de acuerdo al articulo 67  primer parrafo de la LAASSP</w:t>
      </w:r>
      <w:r w:rsidR="00482A0E" w:rsidRPr="00E70C2B">
        <w:rPr>
          <w:rFonts w:eastAsia="Times New Roman" w:cs="Noto Sans"/>
          <w:noProof/>
          <w:szCs w:val="18"/>
          <w:lang w:val="es-ES_tradnl" w:eastAsia="es-ES"/>
        </w:rPr>
        <w:t>.</w:t>
      </w:r>
    </w:p>
    <w:p w14:paraId="1D09AD64" w14:textId="77777777" w:rsidR="00F43890" w:rsidRPr="00E70C2B" w:rsidRDefault="00F43890" w:rsidP="00F43890">
      <w:pPr>
        <w:rPr>
          <w:rFonts w:eastAsia="Times New Roman" w:cs="Noto Sans"/>
          <w:noProof/>
          <w:szCs w:val="18"/>
          <w:lang w:val="es-ES" w:eastAsia="ar-SA"/>
        </w:rPr>
      </w:pPr>
    </w:p>
    <w:p w14:paraId="4B18A201" w14:textId="437AD4B5" w:rsidR="0052511A" w:rsidRPr="00AB78BA" w:rsidRDefault="0052511A" w:rsidP="00AB78BA">
      <w:pPr>
        <w:pStyle w:val="Ttulo3"/>
        <w:rPr>
          <w:rFonts w:cs="Noto Sans"/>
          <w:noProof/>
          <w:lang w:val="es-ES_tradnl"/>
        </w:rPr>
      </w:pPr>
      <w:bookmarkStart w:id="83"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83"/>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36639564"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84" w:name="_Toc197515289"/>
      <w:r w:rsidRPr="00AB78BA">
        <w:rPr>
          <w:rFonts w:cs="Noto Sans"/>
          <w:noProof/>
          <w:lang w:val="es-ES_tradnl"/>
        </w:rPr>
        <w:lastRenderedPageBreak/>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84"/>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85"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85"/>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86"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86"/>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87"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87"/>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lastRenderedPageBreak/>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88"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88"/>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89"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89"/>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0"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0"/>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1"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1"/>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lastRenderedPageBreak/>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2" w:name="_Toc428988954"/>
      <w:bookmarkStart w:id="93" w:name="_Toc197515297"/>
      <w:r w:rsidRPr="00E70C2B">
        <w:rPr>
          <w:lang w:eastAsia="es-ES"/>
        </w:rPr>
        <w:t xml:space="preserve">4. </w:t>
      </w:r>
      <w:bookmarkStart w:id="94" w:name="_Toc424735341"/>
      <w:r w:rsidR="00062176" w:rsidRPr="00E70C2B">
        <w:rPr>
          <w:lang w:eastAsia="es-ES"/>
        </w:rPr>
        <w:t>R</w:t>
      </w:r>
      <w:r w:rsidR="00062176" w:rsidRPr="00E70C2B">
        <w:t>equisitos que los licitantes deben cumplir</w:t>
      </w:r>
      <w:bookmarkStart w:id="95" w:name="_Toc428988955"/>
      <w:bookmarkEnd w:id="92"/>
      <w:bookmarkEnd w:id="93"/>
      <w:bookmarkEnd w:id="94"/>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del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96" w:name="_Toc428988960"/>
      <w:bookmarkEnd w:id="95"/>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96"/>
    </w:p>
    <w:p w14:paraId="2B09AF7A" w14:textId="77777777" w:rsidR="00F46FD3" w:rsidRPr="00E70C2B" w:rsidRDefault="00F46FD3" w:rsidP="005A6D8F">
      <w:pPr>
        <w:tabs>
          <w:tab w:val="left" w:pos="6240"/>
        </w:tabs>
        <w:suppressAutoHyphens/>
        <w:rPr>
          <w:rFonts w:cs="Noto Sans"/>
          <w:noProof/>
          <w:szCs w:val="18"/>
          <w:lang w:val="es-ES_tradnl"/>
        </w:rPr>
      </w:pPr>
      <w:bookmarkStart w:id="97"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275"/>
        <w:gridCol w:w="899"/>
        <w:gridCol w:w="1248"/>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98" w:name="_Toc180489373"/>
            <w:r w:rsidRPr="00E70C2B">
              <w:rPr>
                <w:rFonts w:cs="Noto Sans"/>
                <w:noProof/>
                <w:sz w:val="16"/>
                <w:szCs w:val="16"/>
              </w:rPr>
              <w:t>Numeral</w:t>
            </w:r>
            <w:bookmarkEnd w:id="98"/>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99" w:name="_Toc180489374"/>
            <w:r w:rsidRPr="00E70C2B">
              <w:rPr>
                <w:rFonts w:cs="Noto Sans"/>
                <w:noProof/>
                <w:sz w:val="16"/>
                <w:szCs w:val="16"/>
              </w:rPr>
              <w:t>Documentación Legal</w:t>
            </w:r>
            <w:bookmarkEnd w:id="99"/>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0" w:name="_Toc180489375"/>
            <w:r w:rsidRPr="00E70C2B">
              <w:rPr>
                <w:rFonts w:cs="Noto Sans"/>
                <w:noProof/>
                <w:sz w:val="16"/>
                <w:szCs w:val="16"/>
              </w:rPr>
              <w:t>Formato</w:t>
            </w:r>
            <w:bookmarkEnd w:id="100"/>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1" w:name="_Toc180489376"/>
            <w:r w:rsidRPr="00E70C2B">
              <w:rPr>
                <w:rFonts w:cs="Noto Sans"/>
                <w:noProof/>
                <w:sz w:val="16"/>
                <w:szCs w:val="16"/>
              </w:rPr>
              <w:t>Requisito</w:t>
            </w:r>
            <w:bookmarkEnd w:id="101"/>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2" w:name="_Toc180489377"/>
            <w:r w:rsidRPr="00E70C2B">
              <w:rPr>
                <w:rFonts w:cs="Noto Sans"/>
                <w:noProof/>
                <w:sz w:val="16"/>
                <w:szCs w:val="16"/>
              </w:rPr>
              <w:t>4.1.1</w:t>
            </w:r>
            <w:bookmarkEnd w:id="102"/>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E70C2B" w:rsidRDefault="005D100A" w:rsidP="004E77F9">
            <w:pPr>
              <w:rPr>
                <w:rFonts w:cs="Noto Sans"/>
                <w:noProof/>
                <w:sz w:val="16"/>
                <w:szCs w:val="16"/>
              </w:rPr>
            </w:pPr>
            <w:hyperlink w:anchor="FORMATO_1" w:history="1">
              <w:bookmarkStart w:id="103" w:name="_Toc180489378"/>
              <w:r w:rsidR="004D346E" w:rsidRPr="00E70C2B">
                <w:rPr>
                  <w:rStyle w:val="Hipervnculo"/>
                  <w:rFonts w:eastAsia="Times New Roman" w:cs="Noto Sans"/>
                  <w:noProof/>
                  <w:sz w:val="16"/>
                  <w:szCs w:val="16"/>
                  <w:lang w:val="es-ES_tradnl" w:eastAsia="es-ES"/>
                </w:rPr>
                <w:t>Formato No. 1</w:t>
              </w:r>
              <w:bookmarkEnd w:id="103"/>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04" w:name="_Toc180489379"/>
            <w:r w:rsidRPr="00E70C2B">
              <w:rPr>
                <w:rFonts w:cs="Noto Sans"/>
                <w:noProof/>
                <w:sz w:val="16"/>
                <w:szCs w:val="16"/>
              </w:rPr>
              <w:t>Indispensable</w:t>
            </w:r>
            <w:bookmarkEnd w:id="104"/>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05" w:name="_Toc180489380"/>
            <w:r w:rsidRPr="00E70C2B">
              <w:rPr>
                <w:rFonts w:cs="Noto Sans"/>
                <w:noProof/>
                <w:sz w:val="16"/>
                <w:szCs w:val="16"/>
              </w:rPr>
              <w:t>4.1.2.1</w:t>
            </w:r>
            <w:bookmarkEnd w:id="105"/>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w:t>
            </w:r>
            <w:r w:rsidRPr="00E70C2B">
              <w:rPr>
                <w:rFonts w:cs="Noto Sans"/>
                <w:sz w:val="16"/>
                <w:szCs w:val="16"/>
                <w:lang w:val="es-ES_tradnl"/>
              </w:rPr>
              <w:lastRenderedPageBreak/>
              <w:t xml:space="preserve">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51733FB6"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E70C2B" w:rsidRDefault="004D346E" w:rsidP="004E77F9">
            <w:pPr>
              <w:rPr>
                <w:rFonts w:cs="Noto Sans"/>
                <w:sz w:val="16"/>
                <w:szCs w:val="16"/>
                <w:lang w:val="es-ES_tradnl"/>
              </w:rPr>
            </w:pPr>
            <w:r w:rsidRPr="00E70C2B">
              <w:rPr>
                <w:rFonts w:cs="Noto Sans"/>
                <w:sz w:val="16"/>
                <w:szCs w:val="16"/>
                <w:lang w:val="es-ES_tradnl"/>
              </w:rPr>
              <w:t>no se encuentra sancionado como empresa o producto, por la Secretaría de la Función Pública</w:t>
            </w:r>
          </w:p>
          <w:p w14:paraId="4E5956B4" w14:textId="77777777" w:rsidR="004D346E" w:rsidRPr="00E70C2B" w:rsidRDefault="004D346E" w:rsidP="004E77F9">
            <w:pPr>
              <w:rPr>
                <w:rFonts w:cs="Noto Sans"/>
                <w:sz w:val="16"/>
                <w:szCs w:val="16"/>
                <w:lang w:val="es-ES_tradnl"/>
              </w:rPr>
            </w:pPr>
            <w:r w:rsidRPr="00E70C2B">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06" w:name="_Toc180489381"/>
            <w:r w:rsidRPr="00E70C2B">
              <w:rPr>
                <w:rFonts w:cs="Noto Sans"/>
                <w:noProof/>
                <w:sz w:val="16"/>
                <w:szCs w:val="16"/>
              </w:rPr>
              <w:lastRenderedPageBreak/>
              <w:t>Formato libre</w:t>
            </w:r>
            <w:bookmarkEnd w:id="106"/>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07" w:name="_Toc180489382"/>
            <w:r w:rsidRPr="00E70C2B">
              <w:rPr>
                <w:rFonts w:cs="Noto Sans"/>
                <w:noProof/>
                <w:sz w:val="16"/>
                <w:szCs w:val="16"/>
              </w:rPr>
              <w:t>indispensable</w:t>
            </w:r>
            <w:bookmarkEnd w:id="107"/>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08" w:name="_Toc180489383"/>
            <w:r w:rsidRPr="00E70C2B">
              <w:rPr>
                <w:rFonts w:cs="Noto Sans"/>
                <w:noProof/>
                <w:sz w:val="16"/>
                <w:szCs w:val="16"/>
              </w:rPr>
              <w:lastRenderedPageBreak/>
              <w:t>4.1.2.2</w:t>
            </w:r>
            <w:bookmarkEnd w:id="108"/>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09" w:name="_Toc180489384"/>
            <w:r w:rsidRPr="00E70C2B">
              <w:rPr>
                <w:rFonts w:cs="Noto Sans"/>
                <w:noProof/>
                <w:sz w:val="16"/>
                <w:szCs w:val="16"/>
              </w:rPr>
              <w:t>Formato libre</w:t>
            </w:r>
            <w:bookmarkEnd w:id="109"/>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0" w:name="_Toc180489385"/>
            <w:r w:rsidRPr="00E70C2B">
              <w:rPr>
                <w:rFonts w:cs="Noto Sans"/>
                <w:noProof/>
                <w:sz w:val="16"/>
                <w:szCs w:val="16"/>
              </w:rPr>
              <w:t>indispensable</w:t>
            </w:r>
            <w:bookmarkEnd w:id="110"/>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1" w:name="_Toc180489386"/>
            <w:r w:rsidRPr="00E70C2B">
              <w:rPr>
                <w:rFonts w:cs="Noto Sans"/>
                <w:noProof/>
                <w:sz w:val="16"/>
                <w:szCs w:val="16"/>
              </w:rPr>
              <w:t>4.1.3</w:t>
            </w:r>
            <w:bookmarkEnd w:id="111"/>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5D100A" w:rsidP="004E77F9">
            <w:pPr>
              <w:rPr>
                <w:rFonts w:cs="Noto Sans"/>
                <w:noProof/>
                <w:sz w:val="16"/>
                <w:szCs w:val="16"/>
              </w:rPr>
            </w:pPr>
            <w:hyperlink w:anchor="FORMATO_2" w:history="1">
              <w:bookmarkStart w:id="112" w:name="_Toc180489387"/>
              <w:r w:rsidR="004D346E" w:rsidRPr="00E70C2B">
                <w:rPr>
                  <w:rStyle w:val="Hipervnculo"/>
                  <w:rFonts w:eastAsia="Times New Roman" w:cs="Noto Sans"/>
                  <w:noProof/>
                  <w:sz w:val="16"/>
                  <w:szCs w:val="16"/>
                  <w:lang w:val="es-ES_tradnl" w:eastAsia="es-ES"/>
                </w:rPr>
                <w:t>Formato No. 2</w:t>
              </w:r>
              <w:bookmarkEnd w:id="112"/>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13" w:name="_Toc180489388"/>
            <w:r w:rsidRPr="00E70C2B">
              <w:rPr>
                <w:rFonts w:cs="Noto Sans"/>
                <w:noProof/>
                <w:sz w:val="16"/>
                <w:szCs w:val="16"/>
              </w:rPr>
              <w:t>Indispensable</w:t>
            </w:r>
            <w:bookmarkEnd w:id="113"/>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14" w:name="_Toc180489389"/>
            <w:r w:rsidRPr="00E70C2B">
              <w:rPr>
                <w:rFonts w:cs="Noto Sans"/>
                <w:noProof/>
                <w:sz w:val="16"/>
                <w:szCs w:val="16"/>
              </w:rPr>
              <w:t>4.1.4</w:t>
            </w:r>
            <w:bookmarkEnd w:id="114"/>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5D100A" w:rsidP="004E77F9">
            <w:pPr>
              <w:rPr>
                <w:rFonts w:cs="Noto Sans"/>
                <w:noProof/>
                <w:sz w:val="16"/>
                <w:szCs w:val="16"/>
              </w:rPr>
            </w:pPr>
            <w:hyperlink w:anchor="FORMATO_3" w:history="1">
              <w:bookmarkStart w:id="115" w:name="_Toc180489390"/>
              <w:r w:rsidR="004D346E" w:rsidRPr="00E70C2B">
                <w:rPr>
                  <w:rStyle w:val="Hipervnculo"/>
                  <w:rFonts w:eastAsia="Times New Roman" w:cs="Noto Sans"/>
                  <w:noProof/>
                  <w:sz w:val="16"/>
                  <w:szCs w:val="16"/>
                  <w:lang w:val="es-ES_tradnl" w:eastAsia="es-ES"/>
                </w:rPr>
                <w:t>Formato No. 3</w:t>
              </w:r>
              <w:bookmarkEnd w:id="115"/>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16" w:name="_Toc180489391"/>
            <w:r w:rsidRPr="00E70C2B">
              <w:rPr>
                <w:rFonts w:cs="Noto Sans"/>
                <w:noProof/>
                <w:sz w:val="16"/>
                <w:szCs w:val="16"/>
              </w:rPr>
              <w:t>Indispensable</w:t>
            </w:r>
            <w:bookmarkEnd w:id="116"/>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17" w:name="_Toc180489392"/>
            <w:r w:rsidRPr="00E70C2B">
              <w:rPr>
                <w:rFonts w:cs="Noto Sans"/>
                <w:noProof/>
                <w:sz w:val="16"/>
                <w:szCs w:val="16"/>
              </w:rPr>
              <w:t>4.1.5</w:t>
            </w:r>
            <w:bookmarkEnd w:id="117"/>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5D100A" w:rsidP="004E77F9">
            <w:pPr>
              <w:rPr>
                <w:rFonts w:cs="Noto Sans"/>
                <w:noProof/>
                <w:sz w:val="16"/>
                <w:szCs w:val="16"/>
              </w:rPr>
            </w:pPr>
            <w:hyperlink w:anchor="FORMATO_4" w:history="1">
              <w:bookmarkStart w:id="118" w:name="_Toc180489393"/>
              <w:r w:rsidR="004D346E" w:rsidRPr="00E70C2B">
                <w:rPr>
                  <w:rStyle w:val="Hipervnculo"/>
                  <w:rFonts w:eastAsia="Times New Roman" w:cs="Noto Sans"/>
                  <w:noProof/>
                  <w:sz w:val="16"/>
                  <w:szCs w:val="16"/>
                  <w:lang w:val="es-ES_tradnl" w:eastAsia="es-ES"/>
                </w:rPr>
                <w:t>Formato No. 4</w:t>
              </w:r>
              <w:bookmarkEnd w:id="118"/>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19" w:name="_Toc180489394"/>
            <w:r w:rsidRPr="00E70C2B">
              <w:rPr>
                <w:rFonts w:cs="Noto Sans"/>
                <w:noProof/>
                <w:sz w:val="16"/>
                <w:szCs w:val="16"/>
              </w:rPr>
              <w:t>Indispensable</w:t>
            </w:r>
            <w:bookmarkEnd w:id="119"/>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0" w:name="_Toc180489395"/>
            <w:r w:rsidRPr="00E70C2B">
              <w:rPr>
                <w:rFonts w:cs="Noto Sans"/>
                <w:noProof/>
                <w:sz w:val="16"/>
                <w:szCs w:val="16"/>
              </w:rPr>
              <w:t>4.1.6</w:t>
            </w:r>
            <w:bookmarkEnd w:id="120"/>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5D100A" w:rsidP="004E77F9">
            <w:pPr>
              <w:rPr>
                <w:rStyle w:val="Hipervnculo"/>
                <w:rFonts w:eastAsia="Times New Roman" w:cs="Noto Sans"/>
                <w:sz w:val="16"/>
                <w:szCs w:val="16"/>
                <w:lang w:val="es-ES_tradnl" w:eastAsia="es-ES"/>
              </w:rPr>
            </w:pPr>
            <w:hyperlink w:anchor="FORMATO_5" w:history="1">
              <w:bookmarkStart w:id="121" w:name="_Toc180489396"/>
              <w:r w:rsidR="004D346E" w:rsidRPr="00E70C2B">
                <w:rPr>
                  <w:rStyle w:val="Hipervnculo"/>
                  <w:rFonts w:eastAsia="Times New Roman" w:cs="Noto Sans"/>
                  <w:noProof/>
                  <w:sz w:val="16"/>
                  <w:szCs w:val="16"/>
                  <w:lang w:val="es-ES_tradnl" w:eastAsia="es-ES"/>
                </w:rPr>
                <w:t>Formato No. 5</w:t>
              </w:r>
              <w:bookmarkEnd w:id="121"/>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2" w:name="_Toc180489397"/>
            <w:r w:rsidRPr="00E70C2B">
              <w:rPr>
                <w:rFonts w:cs="Noto Sans"/>
                <w:noProof/>
                <w:sz w:val="16"/>
                <w:szCs w:val="16"/>
              </w:rPr>
              <w:t>En caso de aplicar Indispensable</w:t>
            </w:r>
            <w:bookmarkEnd w:id="122"/>
          </w:p>
          <w:p w14:paraId="4A6856AD" w14:textId="77777777" w:rsidR="004D346E" w:rsidRPr="00E70C2B" w:rsidRDefault="004D346E" w:rsidP="004E77F9">
            <w:pPr>
              <w:rPr>
                <w:rFonts w:cs="Noto Sans"/>
                <w:noProof/>
                <w:sz w:val="16"/>
                <w:szCs w:val="16"/>
              </w:rPr>
            </w:pPr>
            <w:bookmarkStart w:id="123" w:name="_Toc180489398"/>
            <w:r w:rsidRPr="00E70C2B">
              <w:rPr>
                <w:rFonts w:cs="Noto Sans"/>
                <w:noProof/>
                <w:sz w:val="16"/>
                <w:szCs w:val="16"/>
              </w:rPr>
              <w:t>Si no aplica debera indicarlo</w:t>
            </w:r>
            <w:bookmarkEnd w:id="123"/>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24" w:name="_Toc180489399"/>
            <w:r w:rsidRPr="00E70C2B">
              <w:rPr>
                <w:rFonts w:cs="Noto Sans"/>
                <w:noProof/>
                <w:sz w:val="16"/>
                <w:szCs w:val="16"/>
              </w:rPr>
              <w:t>4.1.7</w:t>
            </w:r>
            <w:bookmarkEnd w:id="124"/>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5D100A" w:rsidP="004E77F9">
            <w:pPr>
              <w:rPr>
                <w:rStyle w:val="Hipervnculo"/>
                <w:rFonts w:eastAsia="Times New Roman" w:cs="Noto Sans"/>
                <w:sz w:val="16"/>
                <w:szCs w:val="16"/>
                <w:lang w:val="es-ES_tradnl" w:eastAsia="es-ES"/>
              </w:rPr>
            </w:pPr>
            <w:hyperlink w:anchor="FORMATO_6" w:history="1">
              <w:bookmarkStart w:id="125" w:name="_Toc180489400"/>
              <w:r w:rsidR="004D346E" w:rsidRPr="00E70C2B">
                <w:rPr>
                  <w:rStyle w:val="Hipervnculo"/>
                  <w:rFonts w:eastAsia="Times New Roman" w:cs="Noto Sans"/>
                  <w:noProof/>
                  <w:sz w:val="16"/>
                  <w:szCs w:val="16"/>
                  <w:lang w:val="es-ES_tradnl" w:eastAsia="es-ES"/>
                </w:rPr>
                <w:t>Formato No. 6</w:t>
              </w:r>
              <w:bookmarkEnd w:id="125"/>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26" w:name="_Toc180489401"/>
            <w:r w:rsidRPr="00E70C2B">
              <w:rPr>
                <w:rFonts w:cs="Noto Sans"/>
                <w:noProof/>
                <w:sz w:val="16"/>
                <w:szCs w:val="16"/>
              </w:rPr>
              <w:t>Indispensable</w:t>
            </w:r>
            <w:bookmarkEnd w:id="126"/>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27" w:name="_Toc180489402"/>
            <w:r w:rsidRPr="00E70C2B">
              <w:rPr>
                <w:rFonts w:cs="Noto Sans"/>
                <w:noProof/>
                <w:sz w:val="16"/>
                <w:szCs w:val="16"/>
              </w:rPr>
              <w:t>4.1.8</w:t>
            </w:r>
            <w:bookmarkEnd w:id="127"/>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28" w:name="_Toc180489403"/>
            <w:r w:rsidRPr="00E70C2B">
              <w:rPr>
                <w:rFonts w:cs="Noto Sans"/>
                <w:noProof/>
                <w:sz w:val="16"/>
                <w:szCs w:val="16"/>
              </w:rPr>
              <w:t>Formato libre</w:t>
            </w:r>
            <w:bookmarkEnd w:id="128"/>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29" w:name="_Toc180489404"/>
            <w:r w:rsidRPr="00E70C2B">
              <w:rPr>
                <w:rFonts w:cs="Noto Sans"/>
                <w:noProof/>
                <w:sz w:val="16"/>
                <w:szCs w:val="16"/>
              </w:rPr>
              <w:t>No indispensable</w:t>
            </w:r>
            <w:bookmarkEnd w:id="129"/>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0" w:name="_Toc180489405"/>
            <w:r w:rsidRPr="00E70C2B">
              <w:rPr>
                <w:rFonts w:cs="Noto Sans"/>
                <w:noProof/>
                <w:sz w:val="16"/>
                <w:szCs w:val="16"/>
              </w:rPr>
              <w:t>4.1.9</w:t>
            </w:r>
            <w:bookmarkEnd w:id="130"/>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 xml:space="preserve">A efecto de dar cumplimiento a lo señalado en el Artículo 50 fracción VII de la Ley de </w:t>
            </w:r>
            <w:r w:rsidRPr="00E70C2B">
              <w:rPr>
                <w:rFonts w:cs="Noto Sans"/>
                <w:noProof/>
                <w:sz w:val="16"/>
                <w:szCs w:val="16"/>
              </w:rPr>
              <w:lastRenderedPageBreak/>
              <w:t>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1" w:name="_Toc180489406"/>
            <w:r w:rsidRPr="00E70C2B">
              <w:rPr>
                <w:rFonts w:cs="Noto Sans"/>
                <w:noProof/>
                <w:sz w:val="16"/>
                <w:szCs w:val="16"/>
              </w:rPr>
              <w:lastRenderedPageBreak/>
              <w:t>Formato</w:t>
            </w:r>
            <w:bookmarkEnd w:id="131"/>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2" w:name="_Toc180489407"/>
            <w:r w:rsidRPr="00E70C2B">
              <w:rPr>
                <w:rFonts w:cs="Noto Sans"/>
                <w:noProof/>
                <w:sz w:val="16"/>
                <w:szCs w:val="16"/>
              </w:rPr>
              <w:t>Requisito</w:t>
            </w:r>
            <w:bookmarkEnd w:id="132"/>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33" w:name="_Toc180489408"/>
            <w:r w:rsidRPr="00E70C2B">
              <w:rPr>
                <w:rFonts w:cs="Noto Sans"/>
                <w:noProof/>
                <w:sz w:val="16"/>
                <w:szCs w:val="16"/>
              </w:rPr>
              <w:lastRenderedPageBreak/>
              <w:t>4.1.9.1</w:t>
            </w:r>
            <w:bookmarkEnd w:id="133"/>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34" w:name="_Toc180489409"/>
            <w:r w:rsidRPr="00E70C2B">
              <w:rPr>
                <w:rFonts w:cs="Noto Sans"/>
                <w:noProof/>
                <w:sz w:val="16"/>
                <w:szCs w:val="16"/>
              </w:rPr>
              <w:t>indispensable</w:t>
            </w:r>
            <w:bookmarkEnd w:id="134"/>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35" w:name="_Toc180489410"/>
            <w:r w:rsidRPr="00E70C2B">
              <w:rPr>
                <w:rFonts w:cs="Noto Sans"/>
                <w:noProof/>
                <w:sz w:val="16"/>
                <w:szCs w:val="16"/>
              </w:rPr>
              <w:t>4.1.9.2</w:t>
            </w:r>
            <w:bookmarkEnd w:id="135"/>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36" w:name="_Toc180489411"/>
            <w:r w:rsidRPr="00E70C2B">
              <w:rPr>
                <w:rFonts w:cs="Noto Sans"/>
                <w:noProof/>
                <w:sz w:val="16"/>
                <w:szCs w:val="16"/>
              </w:rPr>
              <w:t>indispensable</w:t>
            </w:r>
            <w:bookmarkEnd w:id="136"/>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37" w:name="_Toc180489412"/>
            <w:r w:rsidRPr="00E70C2B">
              <w:rPr>
                <w:rFonts w:cs="Noto Sans"/>
                <w:noProof/>
                <w:sz w:val="16"/>
                <w:szCs w:val="16"/>
              </w:rPr>
              <w:t>4.1.9.3</w:t>
            </w:r>
            <w:bookmarkEnd w:id="137"/>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38" w:name="_Toc180489413"/>
            <w:r w:rsidRPr="00E70C2B">
              <w:rPr>
                <w:rFonts w:cs="Noto Sans"/>
                <w:noProof/>
                <w:sz w:val="16"/>
                <w:szCs w:val="16"/>
              </w:rPr>
              <w:t>indispensable</w:t>
            </w:r>
            <w:bookmarkEnd w:id="138"/>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39" w:name="_Toc180489414"/>
            <w:r w:rsidRPr="00E70C2B">
              <w:rPr>
                <w:rFonts w:cs="Noto Sans"/>
                <w:noProof/>
                <w:sz w:val="16"/>
                <w:szCs w:val="16"/>
              </w:rPr>
              <w:t>4.1.9.4</w:t>
            </w:r>
            <w:bookmarkEnd w:id="139"/>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40" w:name="_Toc180489415"/>
            <w:r w:rsidRPr="00E70C2B">
              <w:rPr>
                <w:rFonts w:cs="Noto Sans"/>
                <w:noProof/>
                <w:sz w:val="16"/>
                <w:szCs w:val="16"/>
              </w:rPr>
              <w:t>indispensable</w:t>
            </w:r>
            <w:bookmarkEnd w:id="140"/>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1" w:name="_Toc180489416"/>
            <w:r w:rsidRPr="00E70C2B">
              <w:rPr>
                <w:rFonts w:cs="Noto Sans"/>
                <w:noProof/>
                <w:sz w:val="16"/>
                <w:szCs w:val="16"/>
              </w:rPr>
              <w:t>4.1.9.5</w:t>
            </w:r>
            <w:bookmarkEnd w:id="141"/>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2" w:name="_Toc180489417"/>
            <w:r w:rsidRPr="00E70C2B">
              <w:rPr>
                <w:rFonts w:cs="Noto Sans"/>
                <w:noProof/>
                <w:sz w:val="16"/>
                <w:szCs w:val="16"/>
              </w:rPr>
              <w:t>indispensable</w:t>
            </w:r>
            <w:bookmarkEnd w:id="142"/>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43" w:name="_Toc180489418"/>
            <w:r w:rsidRPr="00E70C2B">
              <w:rPr>
                <w:rFonts w:cs="Noto Sans"/>
                <w:noProof/>
                <w:sz w:val="16"/>
                <w:szCs w:val="16"/>
              </w:rPr>
              <w:t>4.1.9.6</w:t>
            </w:r>
            <w:bookmarkEnd w:id="143"/>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44" w:name="_Toc180489419"/>
            <w:r w:rsidRPr="00E70C2B">
              <w:rPr>
                <w:rFonts w:cs="Noto Sans"/>
                <w:noProof/>
                <w:sz w:val="16"/>
                <w:szCs w:val="16"/>
              </w:rPr>
              <w:t>indispensable</w:t>
            </w:r>
            <w:bookmarkEnd w:id="144"/>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45" w:name="_Toc180489420"/>
            <w:r w:rsidRPr="00E70C2B">
              <w:rPr>
                <w:rFonts w:cs="Noto Sans"/>
                <w:noProof/>
                <w:sz w:val="16"/>
                <w:szCs w:val="16"/>
              </w:rPr>
              <w:t>4.1.9.7</w:t>
            </w:r>
            <w:bookmarkEnd w:id="145"/>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46" w:name="_Toc180489421"/>
            <w:r w:rsidRPr="00E70C2B">
              <w:rPr>
                <w:rFonts w:cs="Noto Sans"/>
                <w:noProof/>
                <w:sz w:val="16"/>
                <w:szCs w:val="16"/>
              </w:rPr>
              <w:t>indispensable</w:t>
            </w:r>
            <w:bookmarkEnd w:id="146"/>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47" w:name="_Toc180489422"/>
            <w:r w:rsidRPr="00E70C2B">
              <w:rPr>
                <w:rFonts w:cs="Noto Sans"/>
                <w:noProof/>
                <w:sz w:val="16"/>
                <w:szCs w:val="16"/>
              </w:rPr>
              <w:t>4.1.9.8</w:t>
            </w:r>
            <w:bookmarkEnd w:id="147"/>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48" w:name="_Toc180489423"/>
            <w:r w:rsidRPr="00E70C2B">
              <w:rPr>
                <w:rFonts w:cs="Noto Sans"/>
                <w:noProof/>
                <w:sz w:val="16"/>
                <w:szCs w:val="16"/>
              </w:rPr>
              <w:t>indispensable</w:t>
            </w:r>
            <w:bookmarkEnd w:id="148"/>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49" w:name="_Toc180489424"/>
            <w:r w:rsidRPr="00E70C2B">
              <w:rPr>
                <w:rFonts w:cs="Noto Sans"/>
                <w:noProof/>
                <w:sz w:val="16"/>
                <w:szCs w:val="16"/>
              </w:rPr>
              <w:t>4.1.9.9</w:t>
            </w:r>
            <w:bookmarkEnd w:id="149"/>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50" w:name="_Toc180489425"/>
            <w:r w:rsidRPr="00E70C2B">
              <w:rPr>
                <w:rFonts w:cs="Noto Sans"/>
                <w:noProof/>
                <w:sz w:val="16"/>
                <w:szCs w:val="16"/>
              </w:rPr>
              <w:t>indispensable</w:t>
            </w:r>
            <w:bookmarkEnd w:id="150"/>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1" w:name="_Toc180489426"/>
            <w:r w:rsidRPr="00E70C2B">
              <w:rPr>
                <w:rFonts w:cs="Noto Sans"/>
                <w:noProof/>
                <w:sz w:val="16"/>
                <w:szCs w:val="16"/>
              </w:rPr>
              <w:t>4.1.9.10</w:t>
            </w:r>
            <w:bookmarkEnd w:id="151"/>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2" w:name="_Toc180489427"/>
            <w:r w:rsidRPr="00E70C2B">
              <w:rPr>
                <w:rFonts w:cs="Noto Sans"/>
                <w:noProof/>
                <w:sz w:val="16"/>
                <w:szCs w:val="16"/>
              </w:rPr>
              <w:t>indispensable</w:t>
            </w:r>
            <w:bookmarkEnd w:id="152"/>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53" w:name="_Toc180489428"/>
            <w:r w:rsidRPr="00E70C2B">
              <w:rPr>
                <w:rFonts w:cs="Noto Sans"/>
                <w:noProof/>
                <w:sz w:val="16"/>
                <w:szCs w:val="16"/>
              </w:rPr>
              <w:t>4.1.9.11</w:t>
            </w:r>
            <w:bookmarkEnd w:id="153"/>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54" w:name="_Toc180489429"/>
            <w:r w:rsidRPr="00E70C2B">
              <w:rPr>
                <w:rFonts w:cs="Noto Sans"/>
                <w:noProof/>
                <w:sz w:val="16"/>
                <w:szCs w:val="16"/>
              </w:rPr>
              <w:t>indispensable</w:t>
            </w:r>
            <w:bookmarkEnd w:id="154"/>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55" w:name="_Toc180489430"/>
            <w:r w:rsidRPr="00E70C2B">
              <w:rPr>
                <w:rFonts w:cs="Noto Sans"/>
                <w:noProof/>
                <w:sz w:val="16"/>
                <w:szCs w:val="16"/>
              </w:rPr>
              <w:t>4.1.9.12</w:t>
            </w:r>
            <w:bookmarkEnd w:id="155"/>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56" w:name="_Toc180489431"/>
            <w:r w:rsidRPr="00E70C2B">
              <w:rPr>
                <w:rFonts w:cs="Noto Sans"/>
                <w:noProof/>
                <w:sz w:val="16"/>
                <w:szCs w:val="16"/>
              </w:rPr>
              <w:t>indispensable</w:t>
            </w:r>
            <w:bookmarkEnd w:id="156"/>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57" w:name="_Toc180489432"/>
            <w:r w:rsidRPr="00E70C2B">
              <w:rPr>
                <w:rFonts w:cs="Noto Sans"/>
                <w:noProof/>
                <w:sz w:val="16"/>
                <w:szCs w:val="16"/>
              </w:rPr>
              <w:t>4.1.9.13</w:t>
            </w:r>
            <w:bookmarkEnd w:id="157"/>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58" w:name="_Toc180489433"/>
            <w:r w:rsidRPr="00E70C2B">
              <w:rPr>
                <w:rFonts w:cs="Noto Sans"/>
                <w:noProof/>
                <w:sz w:val="16"/>
                <w:szCs w:val="16"/>
              </w:rPr>
              <w:t>indispensable</w:t>
            </w:r>
            <w:bookmarkEnd w:id="158"/>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59" w:name="_Toc180489434"/>
            <w:r w:rsidRPr="00E70C2B">
              <w:rPr>
                <w:rFonts w:cs="Noto Sans"/>
                <w:noProof/>
                <w:sz w:val="16"/>
                <w:szCs w:val="16"/>
              </w:rPr>
              <w:t>4.1.10</w:t>
            </w:r>
            <w:bookmarkEnd w:id="159"/>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5D100A" w:rsidP="004E77F9">
            <w:pPr>
              <w:rPr>
                <w:rFonts w:cs="Noto Sans"/>
                <w:noProof/>
                <w:sz w:val="16"/>
                <w:szCs w:val="16"/>
              </w:rPr>
            </w:pPr>
            <w:hyperlink w:anchor="FORMATO_9" w:history="1">
              <w:bookmarkStart w:id="160" w:name="_Toc180489435"/>
              <w:r w:rsidR="004D346E" w:rsidRPr="00E70C2B">
                <w:rPr>
                  <w:rStyle w:val="Hipervnculo"/>
                  <w:rFonts w:eastAsia="Times New Roman" w:cs="Noto Sans"/>
                  <w:noProof/>
                  <w:sz w:val="16"/>
                  <w:szCs w:val="16"/>
                  <w:lang w:val="es-ES_tradnl" w:eastAsia="es-ES"/>
                </w:rPr>
                <w:t>Formato No. 7</w:t>
              </w:r>
              <w:bookmarkEnd w:id="160"/>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1" w:name="_Toc180489436"/>
            <w:r w:rsidRPr="00E70C2B">
              <w:rPr>
                <w:rFonts w:cs="Noto Sans"/>
                <w:noProof/>
                <w:sz w:val="16"/>
                <w:szCs w:val="16"/>
              </w:rPr>
              <w:t>No indispensable</w:t>
            </w:r>
            <w:bookmarkEnd w:id="161"/>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4.2 </w:t>
      </w:r>
      <w:r w:rsidR="002358A5" w:rsidRPr="00AB78BA">
        <w:rPr>
          <w:rFonts w:cs="Noto Sans"/>
          <w:sz w:val="18"/>
          <w:szCs w:val="26"/>
          <w:lang w:val="es-ES_tradnl"/>
        </w:rPr>
        <w:t xml:space="preserve">Proposición </w:t>
      </w:r>
      <w:r w:rsidR="00703A7F" w:rsidRPr="00AB78BA">
        <w:rPr>
          <w:rFonts w:cs="Noto Sans"/>
          <w:sz w:val="18"/>
          <w:szCs w:val="26"/>
          <w:lang w:val="es-ES_tradnl"/>
        </w:rPr>
        <w:t>Técnica</w:t>
      </w:r>
      <w:bookmarkEnd w:id="97"/>
    </w:p>
    <w:p w14:paraId="1358F8CE" w14:textId="77777777" w:rsidR="0013684E" w:rsidRPr="00E70C2B" w:rsidRDefault="0013684E" w:rsidP="00144A7C">
      <w:pPr>
        <w:rPr>
          <w:rFonts w:cs="Noto Sans"/>
          <w:noProof/>
          <w:lang w:val="es-ES_tradnl"/>
        </w:rPr>
      </w:pPr>
    </w:p>
    <w:tbl>
      <w:tblPr>
        <w:tblW w:w="5630" w:type="pct"/>
        <w:tblCellMar>
          <w:left w:w="70" w:type="dxa"/>
          <w:right w:w="70" w:type="dxa"/>
        </w:tblCellMar>
        <w:tblLook w:val="04A0" w:firstRow="1" w:lastRow="0" w:firstColumn="1" w:lastColumn="0" w:noHBand="0" w:noVBand="1"/>
      </w:tblPr>
      <w:tblGrid>
        <w:gridCol w:w="798"/>
        <w:gridCol w:w="6622"/>
        <w:gridCol w:w="939"/>
        <w:gridCol w:w="1870"/>
        <w:gridCol w:w="1279"/>
      </w:tblGrid>
      <w:tr w:rsidR="006632EB" w:rsidRPr="0025088D" w14:paraId="481BC978" w14:textId="77777777" w:rsidTr="00CB2FE0">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5CD6565D" w14:textId="77777777" w:rsidR="006632EB" w:rsidRPr="0025088D" w:rsidRDefault="006632EB" w:rsidP="00CB2FE0">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5BC1650" w14:textId="77777777" w:rsidR="006632EB" w:rsidRPr="0025088D" w:rsidRDefault="006632EB" w:rsidP="00CB2FE0">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B0BD73" w14:textId="77777777" w:rsidR="006632EB" w:rsidRPr="0025088D" w:rsidRDefault="006632EB" w:rsidP="00CB2FE0">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660BC13" w14:textId="77777777" w:rsidR="006632EB" w:rsidRPr="0025088D" w:rsidRDefault="006632EB" w:rsidP="00CB2FE0">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6632EB" w:rsidRPr="0025088D" w14:paraId="5A07543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D0CCCA5"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w:t>
            </w:r>
          </w:p>
        </w:tc>
        <w:tc>
          <w:tcPr>
            <w:tcW w:w="2881" w:type="pct"/>
            <w:tcBorders>
              <w:top w:val="nil"/>
              <w:left w:val="nil"/>
              <w:bottom w:val="single" w:sz="8" w:space="0" w:color="auto"/>
              <w:right w:val="single" w:sz="8" w:space="0" w:color="auto"/>
            </w:tcBorders>
            <w:shd w:val="clear" w:color="auto" w:fill="auto"/>
            <w:vAlign w:val="center"/>
          </w:tcPr>
          <w:p w14:paraId="1F13BDCB" w14:textId="77777777" w:rsidR="006632EB" w:rsidRPr="0025088D" w:rsidRDefault="006632EB" w:rsidP="00CB2FE0">
            <w:pPr>
              <w:rPr>
                <w:rFonts w:cs="Noto Sans"/>
                <w:color w:val="000000"/>
                <w:sz w:val="16"/>
                <w:szCs w:val="16"/>
                <w:lang w:eastAsia="es-MX"/>
              </w:rPr>
            </w:pPr>
            <w:r w:rsidRPr="008C3A37">
              <w:rPr>
                <w:rFont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364E54B"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0BD523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4C40473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6363B6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4.2.2</w:t>
            </w:r>
          </w:p>
        </w:tc>
        <w:tc>
          <w:tcPr>
            <w:tcW w:w="2881" w:type="pct"/>
            <w:tcBorders>
              <w:top w:val="nil"/>
              <w:left w:val="nil"/>
              <w:bottom w:val="single" w:sz="8" w:space="0" w:color="auto"/>
              <w:right w:val="single" w:sz="8" w:space="0" w:color="auto"/>
            </w:tcBorders>
            <w:shd w:val="clear" w:color="auto" w:fill="auto"/>
            <w:vAlign w:val="center"/>
          </w:tcPr>
          <w:p w14:paraId="49911F67"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5F6E957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306921B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ED2225D"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8FA11D4"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4.2.3</w:t>
            </w:r>
          </w:p>
        </w:tc>
        <w:tc>
          <w:tcPr>
            <w:tcW w:w="2881" w:type="pct"/>
            <w:tcBorders>
              <w:top w:val="nil"/>
              <w:left w:val="nil"/>
              <w:bottom w:val="single" w:sz="8" w:space="0" w:color="auto"/>
              <w:right w:val="single" w:sz="8" w:space="0" w:color="auto"/>
            </w:tcBorders>
            <w:shd w:val="clear" w:color="auto" w:fill="auto"/>
            <w:vAlign w:val="center"/>
          </w:tcPr>
          <w:p w14:paraId="0C8AD8F8" w14:textId="77777777" w:rsidR="006632EB" w:rsidRPr="0025088D" w:rsidRDefault="006632EB" w:rsidP="00CB2FE0">
            <w:pPr>
              <w:rPr>
                <w:rFonts w:cs="Noto Sans"/>
                <w:color w:val="000000"/>
                <w:sz w:val="16"/>
                <w:szCs w:val="16"/>
                <w:lang w:eastAsia="es-MX"/>
              </w:rPr>
            </w:pPr>
            <w:r>
              <w:rPr>
                <w:rFonts w:eastAsia="Calibri" w:cs="Noto Sans"/>
                <w:sz w:val="16"/>
                <w:szCs w:val="16"/>
              </w:rPr>
              <w:t>2.</w:t>
            </w:r>
            <w:r w:rsidRPr="00B0504C">
              <w:rPr>
                <w:rFonts w:eastAsia="Calibri" w:cs="Noto Sans"/>
                <w:sz w:val="16"/>
                <w:szCs w:val="16"/>
              </w:rPr>
              <w:t xml:space="preserve">Copia simple del Certificado de calidad ISO-9001-2015 o ISO-13485:2016 </w:t>
            </w:r>
            <w:r w:rsidRPr="00B0504C">
              <w:rPr>
                <w:rFonts w:cs="Noto Sans"/>
                <w:bCs/>
                <w:sz w:val="16"/>
                <w:szCs w:val="16"/>
              </w:rPr>
              <w:t>o JIS o MDSAP o FDA o CE</w:t>
            </w:r>
            <w:r w:rsidRPr="00B0504C">
              <w:rPr>
                <w:rFonts w:eastAsia="Calibri" w:cs="Noto Sans"/>
                <w:sz w:val="16"/>
                <w:szCs w:val="16"/>
              </w:rPr>
              <w:t>,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45B26B9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8D6ADB0"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78F9D7C6"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E7D1311"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lastRenderedPageBreak/>
              <w:t>4.2.4</w:t>
            </w:r>
          </w:p>
        </w:tc>
        <w:tc>
          <w:tcPr>
            <w:tcW w:w="2881" w:type="pct"/>
            <w:tcBorders>
              <w:top w:val="nil"/>
              <w:left w:val="nil"/>
              <w:bottom w:val="single" w:sz="8" w:space="0" w:color="auto"/>
              <w:right w:val="single" w:sz="8" w:space="0" w:color="auto"/>
            </w:tcBorders>
            <w:shd w:val="clear" w:color="auto" w:fill="auto"/>
            <w:vAlign w:val="center"/>
          </w:tcPr>
          <w:p w14:paraId="0F513F62" w14:textId="77777777" w:rsidR="006632EB" w:rsidRPr="0025088D" w:rsidRDefault="006632EB" w:rsidP="00CB2FE0">
            <w:pPr>
              <w:rPr>
                <w:rFonts w:cs="Noto Sans"/>
                <w:color w:val="000000"/>
                <w:sz w:val="16"/>
                <w:szCs w:val="16"/>
                <w:lang w:eastAsia="es-MX"/>
              </w:rPr>
            </w:pPr>
            <w:r w:rsidRPr="00B0504C">
              <w:rPr>
                <w:rFonts w:eastAsia="Calibri" w:cs="Noto Sans"/>
                <w:sz w:val="16"/>
                <w:szCs w:val="16"/>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3AF93BA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0672B0EB" w14:textId="77777777" w:rsidR="006632EB" w:rsidRPr="0025088D" w:rsidRDefault="006632EB" w:rsidP="00CB2FE0">
            <w:pPr>
              <w:jc w:val="center"/>
              <w:rPr>
                <w:rFonts w:cs="Noto Sans"/>
                <w:color w:val="000000"/>
                <w:sz w:val="16"/>
                <w:szCs w:val="16"/>
                <w:lang w:eastAsia="es-MX"/>
              </w:rPr>
            </w:pPr>
          </w:p>
        </w:tc>
      </w:tr>
      <w:tr w:rsidR="006632EB" w:rsidRPr="0025088D" w14:paraId="1CCC850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3D7ADCF"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4.2.5</w:t>
            </w:r>
          </w:p>
        </w:tc>
        <w:tc>
          <w:tcPr>
            <w:tcW w:w="2881" w:type="pct"/>
            <w:tcBorders>
              <w:top w:val="nil"/>
              <w:left w:val="nil"/>
              <w:bottom w:val="single" w:sz="8" w:space="0" w:color="auto"/>
              <w:right w:val="single" w:sz="8" w:space="0" w:color="auto"/>
            </w:tcBorders>
            <w:shd w:val="clear" w:color="auto" w:fill="auto"/>
            <w:vAlign w:val="center"/>
          </w:tcPr>
          <w:p w14:paraId="2433A0D0"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6BAD1165"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981349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3D825A2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D17A85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4.2.6</w:t>
            </w:r>
          </w:p>
        </w:tc>
        <w:tc>
          <w:tcPr>
            <w:tcW w:w="2881" w:type="pct"/>
            <w:tcBorders>
              <w:top w:val="nil"/>
              <w:left w:val="nil"/>
              <w:bottom w:val="single" w:sz="8" w:space="0" w:color="auto"/>
              <w:right w:val="single" w:sz="8" w:space="0" w:color="auto"/>
            </w:tcBorders>
            <w:shd w:val="clear" w:color="auto" w:fill="auto"/>
            <w:vAlign w:val="center"/>
          </w:tcPr>
          <w:p w14:paraId="3FA21328"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Para aquellos bienes ofertados, de origen Internacional, los proveedores deberán adjuntar adicionalmente, a su propuesta técnica, la documentación en los términos siguientes</w:t>
            </w:r>
            <w:r>
              <w:rPr>
                <w:rFonts w:cs="Noto Sans"/>
                <w:color w:val="000000"/>
                <w:sz w:val="16"/>
                <w:szCs w:val="16"/>
                <w:lang w:eastAsia="es-MX"/>
              </w:rPr>
              <w:t>.</w:t>
            </w:r>
          </w:p>
        </w:tc>
        <w:tc>
          <w:tcPr>
            <w:tcW w:w="412" w:type="pct"/>
            <w:tcBorders>
              <w:top w:val="nil"/>
              <w:left w:val="nil"/>
              <w:bottom w:val="single" w:sz="8" w:space="0" w:color="auto"/>
              <w:right w:val="single" w:sz="8" w:space="0" w:color="auto"/>
            </w:tcBorders>
            <w:shd w:val="clear" w:color="auto" w:fill="auto"/>
            <w:vAlign w:val="center"/>
          </w:tcPr>
          <w:p w14:paraId="47C5C19E"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08A1AD4F" w14:textId="77777777" w:rsidR="006632EB" w:rsidRPr="0025088D" w:rsidRDefault="006632EB" w:rsidP="00CB2FE0">
            <w:pPr>
              <w:jc w:val="center"/>
              <w:rPr>
                <w:rFonts w:cs="Noto Sans"/>
                <w:color w:val="000000"/>
                <w:sz w:val="16"/>
                <w:szCs w:val="16"/>
                <w:lang w:eastAsia="es-MX"/>
              </w:rPr>
            </w:pPr>
          </w:p>
        </w:tc>
      </w:tr>
      <w:tr w:rsidR="006632EB" w:rsidRPr="0025088D" w14:paraId="758D74E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CA968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4.2.7</w:t>
            </w:r>
          </w:p>
        </w:tc>
        <w:tc>
          <w:tcPr>
            <w:tcW w:w="2881" w:type="pct"/>
            <w:tcBorders>
              <w:top w:val="nil"/>
              <w:left w:val="nil"/>
              <w:bottom w:val="single" w:sz="8" w:space="0" w:color="auto"/>
              <w:right w:val="single" w:sz="8" w:space="0" w:color="auto"/>
            </w:tcBorders>
            <w:shd w:val="clear" w:color="auto" w:fill="auto"/>
            <w:vAlign w:val="center"/>
          </w:tcPr>
          <w:p w14:paraId="12FE0154" w14:textId="77777777" w:rsidR="006632EB" w:rsidRPr="0025088D" w:rsidRDefault="006632EB" w:rsidP="00CB2FE0">
            <w:pPr>
              <w:rPr>
                <w:rFonts w:cs="Noto Sans"/>
                <w:color w:val="000000"/>
                <w:sz w:val="16"/>
                <w:szCs w:val="16"/>
                <w:lang w:eastAsia="es-MX"/>
              </w:rPr>
            </w:pPr>
            <w:r w:rsidRPr="004A2E84">
              <w:rPr>
                <w:rFonts w:eastAsia="Calibri"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3585BB26"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6696D28"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C3446C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ECA351B"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4.2.8</w:t>
            </w:r>
          </w:p>
        </w:tc>
        <w:tc>
          <w:tcPr>
            <w:tcW w:w="2881" w:type="pct"/>
            <w:tcBorders>
              <w:top w:val="nil"/>
              <w:left w:val="nil"/>
              <w:bottom w:val="single" w:sz="8" w:space="0" w:color="auto"/>
              <w:right w:val="single" w:sz="8" w:space="0" w:color="auto"/>
            </w:tcBorders>
            <w:shd w:val="clear" w:color="auto" w:fill="auto"/>
            <w:vAlign w:val="center"/>
          </w:tcPr>
          <w:p w14:paraId="3E642466"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22D543DC"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A990A7D"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5A7634E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8B692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4.2.9</w:t>
            </w:r>
          </w:p>
        </w:tc>
        <w:tc>
          <w:tcPr>
            <w:tcW w:w="2881" w:type="pct"/>
            <w:tcBorders>
              <w:top w:val="nil"/>
              <w:left w:val="nil"/>
              <w:bottom w:val="single" w:sz="8" w:space="0" w:color="auto"/>
              <w:right w:val="single" w:sz="8" w:space="0" w:color="auto"/>
            </w:tcBorders>
            <w:shd w:val="clear" w:color="auto" w:fill="auto"/>
            <w:vAlign w:val="center"/>
          </w:tcPr>
          <w:p w14:paraId="1B4DCD7E"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Folletos, catálogos, fotografías, manuales entre otros, en caso de que se requieran para comprobar las especificaciones técnicas requeridas</w:t>
            </w:r>
          </w:p>
        </w:tc>
        <w:tc>
          <w:tcPr>
            <w:tcW w:w="412" w:type="pct"/>
            <w:tcBorders>
              <w:top w:val="nil"/>
              <w:left w:val="nil"/>
              <w:bottom w:val="single" w:sz="8" w:space="0" w:color="auto"/>
              <w:right w:val="single" w:sz="8" w:space="0" w:color="auto"/>
            </w:tcBorders>
            <w:shd w:val="clear" w:color="auto" w:fill="auto"/>
            <w:vAlign w:val="center"/>
          </w:tcPr>
          <w:p w14:paraId="12D129D3"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7D3E4F54" w14:textId="77777777" w:rsidR="006632EB" w:rsidRPr="0025088D" w:rsidRDefault="006632EB" w:rsidP="00CB2FE0">
            <w:pPr>
              <w:jc w:val="center"/>
              <w:rPr>
                <w:rFonts w:cs="Noto Sans"/>
                <w:color w:val="000000"/>
                <w:sz w:val="16"/>
                <w:szCs w:val="16"/>
                <w:lang w:eastAsia="es-MX"/>
              </w:rPr>
            </w:pPr>
          </w:p>
        </w:tc>
      </w:tr>
      <w:tr w:rsidR="006632EB" w:rsidRPr="0025088D" w14:paraId="1272F909" w14:textId="77777777" w:rsidTr="00CB2FE0">
        <w:trPr>
          <w:trHeight w:val="20"/>
        </w:trPr>
        <w:tc>
          <w:tcPr>
            <w:tcW w:w="332" w:type="pct"/>
            <w:tcBorders>
              <w:top w:val="nil"/>
              <w:left w:val="single" w:sz="8" w:space="0" w:color="auto"/>
              <w:bottom w:val="single" w:sz="8" w:space="0" w:color="auto"/>
              <w:right w:val="single" w:sz="8" w:space="0" w:color="auto"/>
            </w:tcBorders>
            <w:shd w:val="clear" w:color="auto" w:fill="auto"/>
          </w:tcPr>
          <w:p w14:paraId="03D7CD8C"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4.2.10</w:t>
            </w:r>
          </w:p>
        </w:tc>
        <w:tc>
          <w:tcPr>
            <w:tcW w:w="2881" w:type="pct"/>
            <w:tcBorders>
              <w:top w:val="nil"/>
              <w:left w:val="nil"/>
              <w:bottom w:val="single" w:sz="8" w:space="0" w:color="auto"/>
              <w:right w:val="single" w:sz="8" w:space="0" w:color="auto"/>
            </w:tcBorders>
            <w:shd w:val="clear" w:color="auto" w:fill="auto"/>
            <w:vAlign w:val="center"/>
          </w:tcPr>
          <w:p w14:paraId="08F5289D" w14:textId="77777777" w:rsidR="006632EB" w:rsidRPr="004A2E84" w:rsidRDefault="006632EB" w:rsidP="00CB2FE0">
            <w:pPr>
              <w:rPr>
                <w:rFonts w:cs="Noto Sans"/>
                <w:color w:val="000000"/>
                <w:sz w:val="16"/>
                <w:szCs w:val="16"/>
                <w:lang w:eastAsia="es-MX"/>
              </w:rPr>
            </w:pPr>
            <w:r w:rsidRPr="004A2E84">
              <w:rPr>
                <w:rFont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023BDB7"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3631F58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tcPr>
          <w:p w14:paraId="35A583B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c>
          <w:tcPr>
            <w:tcW w:w="559" w:type="pct"/>
          </w:tcPr>
          <w:p w14:paraId="29BB532F" w14:textId="77777777" w:rsidR="006632EB" w:rsidRPr="0025088D" w:rsidRDefault="006632EB" w:rsidP="00CB2FE0">
            <w:pPr>
              <w:spacing w:after="200" w:line="276" w:lineRule="auto"/>
              <w:jc w:val="left"/>
            </w:pPr>
          </w:p>
        </w:tc>
      </w:tr>
    </w:tbl>
    <w:p w14:paraId="327D1AA0" w14:textId="77777777" w:rsidR="004D346E" w:rsidRPr="00E70C2B" w:rsidRDefault="004D346E" w:rsidP="00144A7C">
      <w:pPr>
        <w:rPr>
          <w:rFonts w:cs="Noto Sans"/>
          <w:noProof/>
          <w:lang w:val="es-ES_tradnl"/>
        </w:rPr>
      </w:pPr>
    </w:p>
    <w:p w14:paraId="1D555D9A" w14:textId="77777777"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036"/>
        <w:gridCol w:w="1047"/>
        <w:gridCol w:w="1339"/>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2" w:name="_Toc180489439"/>
            <w:r w:rsidRPr="00E70C2B">
              <w:rPr>
                <w:rFonts w:cs="Noto Sans"/>
                <w:noProof/>
                <w:sz w:val="16"/>
                <w:szCs w:val="16"/>
              </w:rPr>
              <w:t>Numeral</w:t>
            </w:r>
            <w:bookmarkEnd w:id="162"/>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63" w:name="_Toc180489440"/>
            <w:r w:rsidRPr="00E70C2B">
              <w:rPr>
                <w:rFonts w:cs="Noto Sans"/>
                <w:noProof/>
                <w:sz w:val="16"/>
                <w:szCs w:val="16"/>
              </w:rPr>
              <w:t>Documentación relativa a la Proposición económica</w:t>
            </w:r>
            <w:bookmarkEnd w:id="163"/>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64" w:name="_Toc180489441"/>
            <w:r w:rsidRPr="00E70C2B">
              <w:rPr>
                <w:rFonts w:cs="Noto Sans"/>
                <w:noProof/>
                <w:sz w:val="16"/>
                <w:szCs w:val="16"/>
              </w:rPr>
              <w:t>Formato</w:t>
            </w:r>
            <w:bookmarkEnd w:id="164"/>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65" w:name="_Toc180489442"/>
            <w:r w:rsidRPr="00E70C2B">
              <w:rPr>
                <w:rFonts w:cs="Noto Sans"/>
                <w:noProof/>
                <w:sz w:val="16"/>
                <w:szCs w:val="16"/>
              </w:rPr>
              <w:t>Requisito</w:t>
            </w:r>
            <w:bookmarkEnd w:id="165"/>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66" w:name="_Toc180489443"/>
            <w:r w:rsidRPr="00E70C2B">
              <w:rPr>
                <w:rFonts w:cs="Noto Sans"/>
                <w:noProof/>
                <w:sz w:val="16"/>
                <w:szCs w:val="16"/>
              </w:rPr>
              <w:lastRenderedPageBreak/>
              <w:t>4.3.1</w:t>
            </w:r>
            <w:bookmarkEnd w:id="166"/>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5D100A" w:rsidP="004E77F9">
            <w:pPr>
              <w:rPr>
                <w:rFonts w:cs="Noto Sans"/>
                <w:noProof/>
                <w:sz w:val="16"/>
                <w:szCs w:val="16"/>
              </w:rPr>
            </w:pPr>
            <w:hyperlink w:anchor="FORMATO_10" w:history="1">
              <w:bookmarkStart w:id="167" w:name="_Toc180489444"/>
              <w:r w:rsidR="004D346E" w:rsidRPr="00E70C2B">
                <w:rPr>
                  <w:rStyle w:val="Hipervnculo"/>
                  <w:rFonts w:eastAsia="Times New Roman" w:cs="Noto Sans"/>
                  <w:noProof/>
                  <w:sz w:val="16"/>
                  <w:szCs w:val="16"/>
                  <w:lang w:val="es-ES" w:eastAsia="es-ES"/>
                </w:rPr>
                <w:t>Formato No. 8</w:t>
              </w:r>
              <w:bookmarkEnd w:id="167"/>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68" w:name="_Toc180489445"/>
            <w:r w:rsidRPr="00E70C2B">
              <w:rPr>
                <w:rFonts w:cs="Noto Sans"/>
                <w:noProof/>
                <w:sz w:val="16"/>
                <w:szCs w:val="16"/>
              </w:rPr>
              <w:t>Indispensable</w:t>
            </w:r>
            <w:bookmarkEnd w:id="168"/>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69" w:name="_Toc424735343"/>
      <w:bookmarkStart w:id="170" w:name="_Toc428988962"/>
      <w:bookmarkStart w:id="171" w:name="_Toc197515298"/>
      <w:r w:rsidRPr="00E70C2B">
        <w:t xml:space="preserve">5. </w:t>
      </w:r>
      <w:r w:rsidR="008D6B3A" w:rsidRPr="00E70C2B">
        <w:t>Criterios específicos conforme a los cuales se evaluarán las proposiciones</w:t>
      </w:r>
      <w:bookmarkEnd w:id="169"/>
      <w:bookmarkEnd w:id="170"/>
      <w:bookmarkEnd w:id="171"/>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68BE8BA0" w14:textId="77777777" w:rsidR="005551C8"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E70C2B" w:rsidRDefault="00A01351" w:rsidP="005A6D8F">
      <w:pPr>
        <w:rPr>
          <w:rFonts w:cs="Noto Sans"/>
          <w:szCs w:val="18"/>
        </w:rPr>
      </w:pP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2"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2"/>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73"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73"/>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74"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75" w:name="_Toc428988961"/>
      <w:bookmarkStart w:id="176"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75"/>
      <w:bookmarkEnd w:id="176"/>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lastRenderedPageBreak/>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77" w:name="_Toc197515302"/>
      <w:bookmarkEnd w:id="174"/>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77"/>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79D4E750" w14:textId="77777777" w:rsidR="00D90B42" w:rsidRPr="00E70C2B" w:rsidRDefault="00D90B42"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lastRenderedPageBreak/>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77777777" w:rsidR="003C44AF" w:rsidRPr="00E70C2B" w:rsidRDefault="003C44AF"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78" w:name="_Toc428988966"/>
      <w:bookmarkStart w:id="179" w:name="_Toc197515303"/>
      <w:r w:rsidRPr="00E70C2B">
        <w:t>6. Relación de documentos que debe presentar el licitante</w:t>
      </w:r>
      <w:bookmarkEnd w:id="178"/>
      <w:bookmarkEnd w:id="179"/>
    </w:p>
    <w:p w14:paraId="74D6F5E5" w14:textId="77777777" w:rsidR="008045A1" w:rsidRPr="00E70C2B" w:rsidRDefault="008045A1"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90E6010" w14:textId="77777777" w:rsidR="00D70BD5" w:rsidRPr="00E70C2B" w:rsidRDefault="00D70BD5" w:rsidP="005A6D8F">
      <w:pPr>
        <w:rPr>
          <w:rFonts w:eastAsia="Times New Roman" w:cs="Noto Sans"/>
          <w:b/>
          <w:bCs/>
          <w:noProof/>
          <w:kern w:val="1"/>
          <w:szCs w:val="18"/>
          <w:lang w:val="es-ES_tradnl" w:eastAsia="ar-SA"/>
        </w:rPr>
      </w:pPr>
      <w:bookmarkStart w:id="180" w:name="_Toc367205802"/>
      <w:bookmarkStart w:id="181" w:name="_Toc428988967"/>
    </w:p>
    <w:p w14:paraId="7788238B" w14:textId="77777777" w:rsidR="002358A5" w:rsidRPr="00E70C2B" w:rsidRDefault="00920B90" w:rsidP="00CB2FE0">
      <w:pPr>
        <w:pStyle w:val="Ttulo2"/>
      </w:pPr>
      <w:bookmarkStart w:id="182" w:name="_Toc428988968"/>
      <w:bookmarkStart w:id="183" w:name="_Toc197515304"/>
      <w:bookmarkEnd w:id="180"/>
      <w:bookmarkEnd w:id="181"/>
      <w:r w:rsidRPr="00E70C2B">
        <w:t>7</w:t>
      </w:r>
      <w:r w:rsidR="00BC1E35" w:rsidRPr="00E70C2B">
        <w:t>.  Formatos que facilitarán y agilizarán la presentación y recepción de las proposiciones</w:t>
      </w:r>
      <w:bookmarkEnd w:id="182"/>
      <w:bookmarkEnd w:id="183"/>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763"/>
        <w:gridCol w:w="8533"/>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bl>
    <w:p w14:paraId="2F22811D" w14:textId="77777777" w:rsidR="004D00DE" w:rsidRPr="00E70C2B" w:rsidRDefault="004D00DE"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84" w:name="_Toc197515305"/>
      <w:r w:rsidRPr="00E70C2B">
        <w:t>8</w:t>
      </w:r>
      <w:r w:rsidR="00BC1E35" w:rsidRPr="00E70C2B">
        <w:t>. Relación de anexos</w:t>
      </w:r>
      <w:bookmarkEnd w:id="184"/>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08"/>
        <w:gridCol w:w="8500"/>
      </w:tblGrid>
      <w:tr w:rsidR="00783732" w:rsidRPr="00E70C2B" w14:paraId="74F3320C" w14:textId="77777777" w:rsidTr="00B05F15">
        <w:trPr>
          <w:tblHeader/>
        </w:trPr>
        <w:tc>
          <w:tcPr>
            <w:tcW w:w="877" w:type="pct"/>
            <w:shd w:val="clear" w:color="auto" w:fill="632423" w:themeFill="accent2" w:themeFillShade="80"/>
            <w:vAlign w:val="center"/>
          </w:tcPr>
          <w:p w14:paraId="05B76D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Descripción</w:t>
            </w:r>
          </w:p>
        </w:tc>
      </w:tr>
      <w:tr w:rsidR="007D2538" w:rsidRPr="00E70C2B" w14:paraId="12ABF475" w14:textId="77777777" w:rsidTr="001D53A6">
        <w:tc>
          <w:tcPr>
            <w:tcW w:w="877" w:type="pct"/>
            <w:shd w:val="clear" w:color="auto" w:fill="auto"/>
            <w:vAlign w:val="center"/>
          </w:tcPr>
          <w:p w14:paraId="30D3E2E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p>
        </w:tc>
        <w:tc>
          <w:tcPr>
            <w:tcW w:w="4123" w:type="pct"/>
            <w:shd w:val="clear" w:color="auto" w:fill="auto"/>
            <w:vAlign w:val="center"/>
          </w:tcPr>
          <w:p w14:paraId="4BB5A5F1"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Anexo Técnico.</w:t>
            </w:r>
          </w:p>
        </w:tc>
      </w:tr>
      <w:tr w:rsidR="007D2538" w:rsidRPr="00E70C2B" w14:paraId="4E815633" w14:textId="77777777" w:rsidTr="001D53A6">
        <w:tc>
          <w:tcPr>
            <w:tcW w:w="877" w:type="pct"/>
            <w:tcBorders>
              <w:bottom w:val="single" w:sz="4" w:space="0" w:color="auto"/>
            </w:tcBorders>
            <w:shd w:val="clear" w:color="auto" w:fill="auto"/>
            <w:vAlign w:val="center"/>
          </w:tcPr>
          <w:p w14:paraId="69CDE12D" w14:textId="77777777" w:rsidR="00E55B4B" w:rsidRPr="00E70C2B" w:rsidRDefault="00E55B4B" w:rsidP="005A6D8F">
            <w:pPr>
              <w:rPr>
                <w:rFonts w:cs="Noto Sans"/>
                <w:szCs w:val="18"/>
                <w:lang w:val="es-ES_tradnl"/>
              </w:rPr>
            </w:pPr>
            <w:r w:rsidRPr="00E70C2B">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Términos y Condiciones.</w:t>
            </w:r>
          </w:p>
        </w:tc>
      </w:tr>
      <w:tr w:rsidR="007D2538" w:rsidRPr="00E70C2B" w14:paraId="7F6ED2E0" w14:textId="77777777" w:rsidTr="001D53A6">
        <w:trPr>
          <w:trHeight w:val="79"/>
        </w:trPr>
        <w:tc>
          <w:tcPr>
            <w:tcW w:w="877" w:type="pct"/>
            <w:shd w:val="clear" w:color="auto" w:fill="auto"/>
            <w:vAlign w:val="center"/>
          </w:tcPr>
          <w:p w14:paraId="52D4B6B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w:t>
            </w:r>
          </w:p>
        </w:tc>
        <w:tc>
          <w:tcPr>
            <w:tcW w:w="4123" w:type="pct"/>
            <w:shd w:val="clear" w:color="auto" w:fill="auto"/>
            <w:vAlign w:val="center"/>
          </w:tcPr>
          <w:p w14:paraId="45739D85"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Modelo de contrato.</w:t>
            </w:r>
          </w:p>
        </w:tc>
      </w:tr>
      <w:tr w:rsidR="007D2538" w:rsidRPr="00E70C2B" w14:paraId="7694A5EA" w14:textId="77777777" w:rsidTr="001D53A6">
        <w:tc>
          <w:tcPr>
            <w:tcW w:w="877" w:type="pct"/>
            <w:shd w:val="clear" w:color="auto" w:fill="auto"/>
            <w:vAlign w:val="center"/>
          </w:tcPr>
          <w:p w14:paraId="599CDA3A"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3.1</w:t>
            </w:r>
          </w:p>
        </w:tc>
        <w:tc>
          <w:tcPr>
            <w:tcW w:w="4123" w:type="pct"/>
            <w:shd w:val="clear" w:color="auto" w:fill="auto"/>
            <w:vAlign w:val="center"/>
          </w:tcPr>
          <w:p w14:paraId="716CD0D6"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Fianza de cumplimiento de contrato.</w:t>
            </w:r>
          </w:p>
        </w:tc>
      </w:tr>
      <w:tr w:rsidR="007D2538" w:rsidRPr="00E70C2B" w14:paraId="46DEEFF2" w14:textId="77777777" w:rsidTr="001D53A6">
        <w:tc>
          <w:tcPr>
            <w:tcW w:w="877" w:type="pct"/>
            <w:shd w:val="clear" w:color="auto" w:fill="auto"/>
            <w:vAlign w:val="center"/>
          </w:tcPr>
          <w:p w14:paraId="3FADEBBB" w14:textId="77777777" w:rsidR="00E55B4B" w:rsidRPr="00E70C2B" w:rsidRDefault="00E55B4B" w:rsidP="005A6D8F">
            <w:pPr>
              <w:rPr>
                <w:rFonts w:cs="Noto Sans"/>
                <w:szCs w:val="18"/>
                <w:lang w:val="es-ES_tradnl"/>
              </w:rPr>
            </w:pPr>
            <w:r w:rsidRPr="00E70C2B">
              <w:rPr>
                <w:rFonts w:cs="Noto Sans"/>
                <w:szCs w:val="18"/>
                <w:lang w:val="es-ES_tradnl"/>
              </w:rPr>
              <w:t>Anexo No. 4</w:t>
            </w:r>
          </w:p>
        </w:tc>
        <w:tc>
          <w:tcPr>
            <w:tcW w:w="4123" w:type="pct"/>
            <w:shd w:val="clear" w:color="auto" w:fill="auto"/>
            <w:vAlign w:val="center"/>
          </w:tcPr>
          <w:p w14:paraId="0E394A2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 xml:space="preserve">Escrito de Interés en participar en la presente </w:t>
            </w:r>
            <w:r w:rsidR="0068478B" w:rsidRPr="00E70C2B">
              <w:rPr>
                <w:rFonts w:cs="Noto Sans"/>
                <w:szCs w:val="18"/>
                <w:lang w:val="es-ES_tradnl"/>
              </w:rPr>
              <w:t>Licitación</w:t>
            </w:r>
            <w:r w:rsidRPr="00E70C2B">
              <w:rPr>
                <w:rFonts w:cs="Noto Sans"/>
                <w:szCs w:val="18"/>
                <w:lang w:val="es-ES_tradnl"/>
              </w:rPr>
              <w:t>.</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85"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9502593" w14:textId="77777777" w:rsidR="001655C8" w:rsidRDefault="001655C8" w:rsidP="005A6D8F">
      <w:pPr>
        <w:rPr>
          <w:rFonts w:cs="Noto Sans"/>
          <w:sz w:val="16"/>
          <w:szCs w:val="16"/>
          <w:lang w:eastAsia="es-ES"/>
        </w:rPr>
      </w:pPr>
    </w:p>
    <w:p w14:paraId="2B4A0DBB" w14:textId="77777777" w:rsidR="00B05F15" w:rsidRDefault="00B05F15" w:rsidP="005A6D8F">
      <w:pPr>
        <w:rPr>
          <w:rFonts w:cs="Noto Sans"/>
          <w:sz w:val="16"/>
          <w:szCs w:val="16"/>
          <w:lang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097D10A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Mtro. Kevin Cazares Barcenas</w:t>
      </w:r>
    </w:p>
    <w:p w14:paraId="1DF5647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Titular</w:t>
      </w:r>
      <w:r w:rsidR="00D416F3" w:rsidRPr="00E70C2B">
        <w:rPr>
          <w:rFonts w:cs="Noto Sans"/>
          <w:b/>
          <w:sz w:val="16"/>
          <w:szCs w:val="16"/>
          <w:lang w:eastAsia="es-ES"/>
        </w:rPr>
        <w:t xml:space="preserve"> de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377"/>
        <w:gridCol w:w="3146"/>
        <w:gridCol w:w="3587"/>
      </w:tblGrid>
      <w:tr w:rsidR="000B5CBA" w:rsidRPr="00E70C2B" w14:paraId="14645A5F" w14:textId="77777777" w:rsidTr="00A73013">
        <w:trPr>
          <w:jc w:val="center"/>
        </w:trPr>
        <w:tc>
          <w:tcPr>
            <w:tcW w:w="1670" w:type="pct"/>
          </w:tcPr>
          <w:p w14:paraId="6CEEAA51"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Elaboró formato</w:t>
            </w:r>
          </w:p>
        </w:tc>
      </w:tr>
      <w:tr w:rsidR="000B5CBA" w:rsidRPr="00E70C2B" w14:paraId="059CC7E8" w14:textId="77777777" w:rsidTr="00A73013">
        <w:trPr>
          <w:trHeight w:val="673"/>
          <w:jc w:val="center"/>
        </w:trPr>
        <w:tc>
          <w:tcPr>
            <w:tcW w:w="1670" w:type="pct"/>
          </w:tcPr>
          <w:p w14:paraId="68EBABBA"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r>
      <w:tr w:rsidR="006632EB" w:rsidRPr="00E70C2B" w14:paraId="544FFA91" w14:textId="77777777" w:rsidTr="00A73013">
        <w:trPr>
          <w:jc w:val="center"/>
        </w:trPr>
        <w:tc>
          <w:tcPr>
            <w:tcW w:w="1670" w:type="pct"/>
          </w:tcPr>
          <w:p w14:paraId="6AADB75E" w14:textId="577BB726" w:rsidR="006632EB" w:rsidRPr="00E70C2B" w:rsidRDefault="006632EB" w:rsidP="00A73013">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Mtro. Jonathan Sanchez Martinez </w:t>
            </w:r>
          </w:p>
        </w:tc>
        <w:tc>
          <w:tcPr>
            <w:tcW w:w="1774" w:type="pct"/>
          </w:tcPr>
          <w:p w14:paraId="7FFAD1CF" w14:textId="0BD7CA2E" w:rsidR="006632EB" w:rsidRPr="00E70C2B" w:rsidRDefault="006632E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Lic. Maria del Rocio Castro Millan</w:t>
            </w:r>
          </w:p>
        </w:tc>
      </w:tr>
      <w:tr w:rsidR="006632EB" w:rsidRPr="00E70C2B" w14:paraId="1AFC5903" w14:textId="77777777" w:rsidTr="00A73013">
        <w:trPr>
          <w:jc w:val="center"/>
        </w:trPr>
        <w:tc>
          <w:tcPr>
            <w:tcW w:w="1670" w:type="pct"/>
          </w:tcPr>
          <w:p w14:paraId="1B4C7CFF" w14:textId="19C5CCA3" w:rsidR="006632EB" w:rsidRPr="00E70C2B" w:rsidRDefault="006632EB" w:rsidP="00FE2746">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Jefe del Departamento de Adquisición de Bienes y Contratación de Servicios</w:t>
            </w:r>
          </w:p>
        </w:tc>
        <w:tc>
          <w:tcPr>
            <w:tcW w:w="1556" w:type="pct"/>
            <w:tcMar>
              <w:top w:w="0" w:type="dxa"/>
              <w:left w:w="108" w:type="dxa"/>
              <w:bottom w:w="0" w:type="dxa"/>
              <w:right w:w="108" w:type="dxa"/>
            </w:tcMar>
            <w:hideMark/>
          </w:tcPr>
          <w:p w14:paraId="606400D3" w14:textId="77777777"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Jefe de la Oficina de Adquisición de Bienes y Contratación de Servicios</w:t>
            </w:r>
          </w:p>
        </w:tc>
        <w:tc>
          <w:tcPr>
            <w:tcW w:w="1774" w:type="pct"/>
          </w:tcPr>
          <w:p w14:paraId="778095B6" w14:textId="2E266008"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25088D">
              <w:rPr>
                <w:rFonts w:cs="Noto Sans"/>
                <w:color w:val="A6A6A6" w:themeColor="background1" w:themeShade="A6"/>
                <w:sz w:val="14"/>
                <w:szCs w:val="16"/>
                <w:lang w:val="es-ES_tradnl" w:eastAsia="es-ES"/>
              </w:rPr>
              <w:t>Supervisor</w:t>
            </w:r>
            <w:r>
              <w:rPr>
                <w:rFonts w:cs="Noto Sans"/>
                <w:color w:val="A6A6A6" w:themeColor="background1" w:themeShade="A6"/>
                <w:sz w:val="14"/>
                <w:szCs w:val="16"/>
                <w:lang w:val="es-ES_tradnl" w:eastAsia="es-ES"/>
              </w:rPr>
              <w:t xml:space="preserve"> de Proyectos</w:t>
            </w:r>
            <w:r w:rsidRPr="0025088D">
              <w:rPr>
                <w:rFonts w:cs="Noto Sans"/>
                <w:color w:val="A6A6A6" w:themeColor="background1" w:themeShade="A6"/>
                <w:sz w:val="14"/>
                <w:szCs w:val="16"/>
                <w:lang w:val="es-ES_tradnl" w:eastAsia="es-ES"/>
              </w:rPr>
              <w:t xml:space="preserve"> E2</w:t>
            </w:r>
          </w:p>
        </w:tc>
      </w:tr>
    </w:tbl>
    <w:p w14:paraId="5DEF7F29" w14:textId="77777777" w:rsidR="00AC25B7" w:rsidRPr="00E70C2B" w:rsidRDefault="00AC25B7" w:rsidP="005A6D8F">
      <w:pPr>
        <w:jc w:val="center"/>
        <w:rPr>
          <w:rFonts w:cs="Noto Sans"/>
          <w:b/>
          <w:bCs/>
          <w:noProof/>
          <w:kern w:val="1"/>
          <w:szCs w:val="18"/>
          <w:lang w:val="es-ES_tradnl" w:eastAsia="ar-SA"/>
        </w:rPr>
      </w:pPr>
      <w:r w:rsidRPr="00E70C2B">
        <w:rPr>
          <w:rFonts w:cs="Noto Sans"/>
          <w:b/>
          <w:bCs/>
          <w:noProof/>
          <w:kern w:val="1"/>
          <w:szCs w:val="18"/>
          <w:lang w:val="es-ES_tradnl" w:eastAsia="ar-SA"/>
        </w:rPr>
        <w:br w:type="page"/>
      </w:r>
    </w:p>
    <w:p w14:paraId="47EE3524" w14:textId="3FC9048D" w:rsidR="00B94BAB" w:rsidRPr="00E70C2B" w:rsidRDefault="00B94BAB" w:rsidP="009F20E0">
      <w:pPr>
        <w:pStyle w:val="Ttulo1"/>
        <w:rPr>
          <w:rFonts w:cs="Noto Sans"/>
        </w:rPr>
      </w:pPr>
      <w:bookmarkStart w:id="186" w:name="_Toc197515306"/>
      <w:bookmarkEnd w:id="185"/>
      <w:r w:rsidRPr="00E70C2B">
        <w:rPr>
          <w:rFonts w:cs="Noto Sans"/>
        </w:rPr>
        <w:lastRenderedPageBreak/>
        <w:t>ANEXO TECNICO</w:t>
      </w:r>
      <w:bookmarkEnd w:id="186"/>
    </w:p>
    <w:p w14:paraId="251F0BC2" w14:textId="77777777" w:rsidR="00FA2018" w:rsidRPr="00E70C2B" w:rsidRDefault="00FA2018" w:rsidP="000D1117">
      <w:pPr>
        <w:rPr>
          <w:rFonts w:cs="Noto Sans"/>
          <w:b/>
          <w:sz w:val="12"/>
        </w:rPr>
      </w:pPr>
    </w:p>
    <w:p w14:paraId="608F95AB" w14:textId="77777777" w:rsidR="00CB2FE0" w:rsidRPr="002D2911" w:rsidRDefault="00CB2FE0" w:rsidP="00CB2FE0">
      <w:pPr>
        <w:spacing w:line="276" w:lineRule="auto"/>
        <w:ind w:right="-801"/>
        <w:jc w:val="center"/>
        <w:rPr>
          <w:rFonts w:cs="Noto Sans"/>
          <w:b/>
          <w:bCs/>
          <w:sz w:val="20"/>
          <w:szCs w:val="20"/>
        </w:rPr>
      </w:pPr>
      <w:r w:rsidRPr="002D2911">
        <w:rPr>
          <w:rFonts w:cs="Noto Sans"/>
          <w:b/>
          <w:bCs/>
          <w:sz w:val="20"/>
          <w:szCs w:val="20"/>
        </w:rPr>
        <w:t>Anexo Técnico</w:t>
      </w:r>
    </w:p>
    <w:p w14:paraId="7F6DB089" w14:textId="77777777" w:rsidR="00CB2FE0" w:rsidRPr="002D2911" w:rsidRDefault="00CB2FE0" w:rsidP="00CB2FE0">
      <w:pPr>
        <w:spacing w:line="276" w:lineRule="auto"/>
        <w:ind w:left="-567" w:right="-801"/>
        <w:rPr>
          <w:rFonts w:cs="Noto Sans"/>
          <w:sz w:val="20"/>
          <w:szCs w:val="20"/>
        </w:rPr>
      </w:pPr>
    </w:p>
    <w:p w14:paraId="2E1A7BCB" w14:textId="77777777" w:rsidR="00CB2FE0" w:rsidRDefault="00CB2FE0" w:rsidP="001A31D9">
      <w:pPr>
        <w:numPr>
          <w:ilvl w:val="0"/>
          <w:numId w:val="193"/>
        </w:numPr>
        <w:spacing w:line="276" w:lineRule="auto"/>
        <w:ind w:right="-801"/>
        <w:rPr>
          <w:rFonts w:cs="Noto Sans"/>
          <w:b/>
          <w:bCs/>
          <w:sz w:val="16"/>
          <w:szCs w:val="16"/>
        </w:rPr>
      </w:pPr>
      <w:r w:rsidRPr="002D2911">
        <w:rPr>
          <w:rFonts w:cs="Noto Sans"/>
          <w:b/>
          <w:bCs/>
          <w:sz w:val="16"/>
          <w:szCs w:val="16"/>
        </w:rPr>
        <w:t xml:space="preserve">Descripción amplia y detallada de los bienes, incluyendo las cantidades por partida </w:t>
      </w:r>
    </w:p>
    <w:p w14:paraId="490BF6AF" w14:textId="77777777" w:rsidR="00CB2FE0" w:rsidRPr="00EA5770" w:rsidRDefault="00CB2FE0" w:rsidP="00CB2FE0">
      <w:pPr>
        <w:spacing w:line="276" w:lineRule="auto"/>
        <w:ind w:left="-567" w:right="-801"/>
        <w:rPr>
          <w:rFonts w:cs="Noto Sans"/>
          <w:b/>
          <w:bCs/>
          <w:sz w:val="16"/>
          <w:szCs w:val="16"/>
        </w:rPr>
      </w:pPr>
      <w:r w:rsidRPr="002D2911">
        <w:rPr>
          <w:rFonts w:cs="Noto Sans"/>
          <w:sz w:val="16"/>
          <w:szCs w:val="16"/>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6B036C8A" w14:textId="77777777" w:rsidR="00CB2FE0" w:rsidRPr="002D2911" w:rsidRDefault="00CB2FE0" w:rsidP="00CB2FE0">
      <w:pPr>
        <w:spacing w:line="276" w:lineRule="auto"/>
        <w:ind w:left="-567" w:right="-801"/>
        <w:rPr>
          <w:rFonts w:cs="Noto Sans"/>
          <w:sz w:val="16"/>
          <w:szCs w:val="16"/>
        </w:rPr>
      </w:pPr>
    </w:p>
    <w:p w14:paraId="7D67E995" w14:textId="77777777" w:rsidR="00CB2FE0" w:rsidRPr="002D2911" w:rsidRDefault="00CB2FE0" w:rsidP="00CB2FE0">
      <w:pPr>
        <w:spacing w:line="276" w:lineRule="auto"/>
        <w:ind w:left="-567" w:right="-801"/>
        <w:rPr>
          <w:rFonts w:cs="Noto Sans"/>
          <w:b/>
          <w:bCs/>
          <w:sz w:val="16"/>
          <w:szCs w:val="16"/>
        </w:rPr>
      </w:pPr>
      <w:r w:rsidRPr="002D2911">
        <w:rPr>
          <w:rFonts w:cs="Noto Sans"/>
          <w:b/>
          <w:bCs/>
          <w:sz w:val="16"/>
          <w:szCs w:val="16"/>
        </w:rPr>
        <w:t>b) Realización de pruebas o presentación de muestras</w:t>
      </w:r>
    </w:p>
    <w:p w14:paraId="1678F849" w14:textId="77777777" w:rsidR="00CB2FE0" w:rsidRPr="002D2911" w:rsidRDefault="00CB2FE0" w:rsidP="00CB2FE0">
      <w:pPr>
        <w:spacing w:line="276" w:lineRule="auto"/>
        <w:ind w:left="-567" w:right="-801"/>
        <w:rPr>
          <w:rFonts w:cs="Noto Sans"/>
          <w:sz w:val="16"/>
          <w:szCs w:val="16"/>
        </w:rPr>
      </w:pPr>
      <w:r w:rsidRPr="002D2911">
        <w:rPr>
          <w:rFonts w:cs="Noto Sans"/>
          <w:sz w:val="16"/>
          <w:szCs w:val="16"/>
        </w:rPr>
        <w:t>No aplica la realización de pruebas señaladas en la fracción X del artículo 29 de la LAASSP.</w:t>
      </w:r>
    </w:p>
    <w:p w14:paraId="39D9C570" w14:textId="77777777" w:rsidR="00CB2FE0" w:rsidRPr="002D2911" w:rsidRDefault="00CB2FE0" w:rsidP="00CB2FE0">
      <w:pPr>
        <w:spacing w:line="276" w:lineRule="auto"/>
        <w:ind w:left="-567" w:right="-801"/>
        <w:rPr>
          <w:rFonts w:cs="Noto Sans"/>
          <w:sz w:val="16"/>
          <w:szCs w:val="16"/>
        </w:rPr>
      </w:pPr>
    </w:p>
    <w:p w14:paraId="72782703" w14:textId="77777777" w:rsidR="00CB2FE0" w:rsidRPr="002D2911" w:rsidRDefault="00CB2FE0" w:rsidP="00CB2FE0">
      <w:pPr>
        <w:spacing w:line="276" w:lineRule="auto"/>
        <w:ind w:left="-567" w:right="-801"/>
        <w:rPr>
          <w:rFonts w:cs="Noto Sans"/>
          <w:b/>
          <w:bCs/>
          <w:sz w:val="16"/>
          <w:szCs w:val="16"/>
        </w:rPr>
      </w:pPr>
      <w:r w:rsidRPr="002D2911">
        <w:rPr>
          <w:rFont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067D8951" w14:textId="77777777" w:rsidR="00CB2FE0" w:rsidRPr="002D2911" w:rsidRDefault="00CB2FE0" w:rsidP="00CB2FE0">
      <w:pPr>
        <w:spacing w:line="276" w:lineRule="auto"/>
        <w:ind w:left="-567" w:right="-801"/>
        <w:rPr>
          <w:rFonts w:cs="Noto Sans"/>
          <w:sz w:val="16"/>
          <w:szCs w:val="16"/>
        </w:rPr>
      </w:pPr>
      <w:r w:rsidRPr="002D2911">
        <w:rPr>
          <w:rFonts w:cs="Noto Sans"/>
          <w:sz w:val="16"/>
          <w:szCs w:val="16"/>
        </w:rPr>
        <w:t>Para efectos de este procedimiento se toman en cuenta las claves del cuadro básico y catalogo institucional vigentes a la fecha emitidos por la Comisión Interinstitucional del Cuadro Básico y Catálogo de Insumos del Sector Salud y el CBI.</w:t>
      </w:r>
    </w:p>
    <w:p w14:paraId="19099935" w14:textId="77777777" w:rsidR="00CB2FE0" w:rsidRPr="002D2911" w:rsidRDefault="00CB2FE0" w:rsidP="00CB2FE0">
      <w:pPr>
        <w:spacing w:line="276" w:lineRule="auto"/>
        <w:ind w:left="-567" w:right="-801"/>
        <w:rPr>
          <w:rFonts w:cs="Noto Sans"/>
          <w:sz w:val="16"/>
          <w:szCs w:val="16"/>
        </w:rPr>
      </w:pPr>
    </w:p>
    <w:p w14:paraId="2047433F" w14:textId="77777777" w:rsidR="00CB2FE0" w:rsidRPr="002D2911" w:rsidRDefault="00CB2FE0" w:rsidP="00CB2FE0">
      <w:pPr>
        <w:spacing w:line="276" w:lineRule="auto"/>
        <w:ind w:left="-567" w:right="-801"/>
        <w:rPr>
          <w:rFonts w:cs="Noto Sans"/>
          <w:b/>
          <w:bCs/>
          <w:sz w:val="16"/>
          <w:szCs w:val="16"/>
        </w:rPr>
      </w:pPr>
      <w:r w:rsidRPr="002D2911">
        <w:rPr>
          <w:rFont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68EB9C2E" w14:textId="77777777" w:rsidR="00CB2FE0" w:rsidRPr="002D2911" w:rsidRDefault="00CB2FE0" w:rsidP="00CB2FE0">
      <w:pPr>
        <w:spacing w:line="276" w:lineRule="auto"/>
        <w:ind w:left="-567" w:right="-801"/>
        <w:rPr>
          <w:rFonts w:cs="Noto Sans"/>
          <w:sz w:val="16"/>
          <w:szCs w:val="16"/>
        </w:rPr>
      </w:pPr>
      <w:r w:rsidRPr="002D2911">
        <w:rPr>
          <w:rFont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31D377D0" w14:textId="77777777" w:rsidR="00CB2FE0" w:rsidRPr="002D2911" w:rsidRDefault="00CB2FE0" w:rsidP="00CB2FE0">
      <w:pPr>
        <w:spacing w:line="276" w:lineRule="auto"/>
        <w:ind w:left="-567" w:right="-801"/>
        <w:rPr>
          <w:rFonts w:cs="Noto Sans"/>
          <w:sz w:val="16"/>
          <w:szCs w:val="16"/>
        </w:rPr>
      </w:pPr>
    </w:p>
    <w:p w14:paraId="18A83E02" w14:textId="77777777" w:rsidR="00CB2FE0" w:rsidRPr="002D2911" w:rsidRDefault="00CB2FE0" w:rsidP="00CB2FE0">
      <w:pPr>
        <w:spacing w:line="276" w:lineRule="auto"/>
        <w:ind w:left="-567" w:right="-801"/>
        <w:rPr>
          <w:rFonts w:cs="Noto Sans"/>
          <w:sz w:val="16"/>
          <w:szCs w:val="16"/>
        </w:rPr>
      </w:pPr>
      <w:r w:rsidRPr="002D2911">
        <w:rPr>
          <w:rFont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095F853B" w14:textId="77777777" w:rsidR="00CB2FE0" w:rsidRPr="002D2911" w:rsidRDefault="00CB2FE0" w:rsidP="00CB2FE0">
      <w:pPr>
        <w:spacing w:line="276" w:lineRule="auto"/>
        <w:ind w:left="-567" w:right="-801"/>
        <w:rPr>
          <w:rFonts w:cs="Noto Sans"/>
          <w:sz w:val="16"/>
          <w:szCs w:val="16"/>
        </w:rPr>
      </w:pPr>
    </w:p>
    <w:p w14:paraId="3086EC3F" w14:textId="77777777" w:rsidR="00CB2FE0" w:rsidRPr="002D2911" w:rsidRDefault="00CB2FE0" w:rsidP="00CB2FE0">
      <w:pPr>
        <w:spacing w:line="276" w:lineRule="auto"/>
        <w:ind w:left="-567" w:right="-801"/>
        <w:rPr>
          <w:rFonts w:cs="Noto Sans"/>
          <w:b/>
          <w:bCs/>
          <w:sz w:val="16"/>
          <w:szCs w:val="16"/>
        </w:rPr>
      </w:pPr>
      <w:r w:rsidRPr="002D2911">
        <w:rPr>
          <w:rFonts w:cs="Noto Sans"/>
          <w:b/>
          <w:bCs/>
          <w:sz w:val="16"/>
          <w:szCs w:val="16"/>
        </w:rPr>
        <w:t>e) Norma Oficial Mexicana, Norma Mexicana, Norma Internacional, Norma de Referencia o Especificación Técnica, que resulte aplicable a los bienes:</w:t>
      </w:r>
    </w:p>
    <w:p w14:paraId="4321EF20" w14:textId="77777777" w:rsidR="00CB2FE0" w:rsidRPr="002D2911" w:rsidRDefault="00CB2FE0" w:rsidP="00CB2FE0">
      <w:pPr>
        <w:spacing w:line="276" w:lineRule="auto"/>
        <w:ind w:left="-567" w:right="-801"/>
        <w:rPr>
          <w:rFonts w:cs="Noto Sans"/>
          <w:sz w:val="16"/>
          <w:szCs w:val="16"/>
        </w:rPr>
      </w:pPr>
      <w:r w:rsidRPr="002D2911">
        <w:rPr>
          <w:rFonts w:cs="Noto Sans"/>
          <w:sz w:val="16"/>
          <w:szCs w:val="16"/>
        </w:rPr>
        <w:t xml:space="preserve">Para todas las partidas en las que participe el licitante, deberá entregar en su propuesta técnica, el cumplimiento de Certificados de calidad </w:t>
      </w:r>
      <w:r w:rsidRPr="002D2911">
        <w:rPr>
          <w:rFonts w:cs="Noto Sans"/>
          <w:b/>
          <w:bCs/>
          <w:sz w:val="16"/>
          <w:szCs w:val="16"/>
        </w:rPr>
        <w:t>ISO-9001:2015</w:t>
      </w:r>
      <w:r w:rsidRPr="002D2911">
        <w:rPr>
          <w:rFonts w:cs="Noto Sans"/>
          <w:sz w:val="16"/>
          <w:szCs w:val="16"/>
        </w:rPr>
        <w:t xml:space="preserve"> Sistemas de Gestión de Calidad </w:t>
      </w:r>
      <w:r w:rsidRPr="002D2911">
        <w:rPr>
          <w:rFonts w:cs="Noto Sans"/>
          <w:b/>
          <w:bCs/>
          <w:sz w:val="16"/>
          <w:szCs w:val="16"/>
        </w:rPr>
        <w:t>ISO-13485:2016</w:t>
      </w:r>
      <w:r w:rsidRPr="002D2911">
        <w:rPr>
          <w:rFonts w:cs="Noto Sans"/>
          <w:sz w:val="16"/>
          <w:szCs w:val="16"/>
        </w:rPr>
        <w:t xml:space="preserve"> Productos Sanitarios Gestión de la Calidad o Norma Industrial de Japón (</w:t>
      </w:r>
      <w:r w:rsidRPr="002D2911">
        <w:rPr>
          <w:rFonts w:cs="Noto Sans"/>
          <w:b/>
          <w:bCs/>
          <w:sz w:val="16"/>
          <w:szCs w:val="16"/>
        </w:rPr>
        <w:t>JIS</w:t>
      </w:r>
      <w:r w:rsidRPr="002D2911">
        <w:rPr>
          <w:rFonts w:cs="Noto Sans"/>
          <w:sz w:val="16"/>
          <w:szCs w:val="16"/>
        </w:rPr>
        <w:t>) o Programa de Auditoría Única de Dispositivos Médicos (</w:t>
      </w:r>
      <w:r w:rsidRPr="002D2911">
        <w:rPr>
          <w:rFonts w:cs="Noto Sans"/>
          <w:b/>
          <w:bCs/>
          <w:sz w:val="16"/>
          <w:szCs w:val="16"/>
        </w:rPr>
        <w:t>MDSAP</w:t>
      </w:r>
      <w:r w:rsidRPr="002D2911">
        <w:rPr>
          <w:rFonts w:cs="Noto Sans"/>
          <w:sz w:val="16"/>
          <w:szCs w:val="16"/>
        </w:rPr>
        <w:t>) Vigentes, Registro Sanitario vigente y en caso de que los bienes sean de origen nacional el Certificado de Buenas Prácticas de Fabricación vigente.</w:t>
      </w:r>
    </w:p>
    <w:p w14:paraId="2762A3C0" w14:textId="77777777" w:rsidR="00CB2FE0" w:rsidRPr="002D2911" w:rsidRDefault="00CB2FE0" w:rsidP="00CB2FE0">
      <w:pPr>
        <w:pStyle w:val="Ttulo2"/>
      </w:pPr>
      <w:r w:rsidRPr="002D2911">
        <w:t>Entrega de equipos en préstamo</w:t>
      </w:r>
    </w:p>
    <w:p w14:paraId="0E30C941" w14:textId="77777777" w:rsidR="00CB2FE0" w:rsidRPr="002D2911" w:rsidRDefault="00CB2FE0" w:rsidP="00CB2FE0">
      <w:pPr>
        <w:spacing w:line="360" w:lineRule="auto"/>
        <w:rPr>
          <w:rFonts w:cs="Noto Sans"/>
          <w:szCs w:val="18"/>
        </w:rPr>
      </w:pPr>
    </w:p>
    <w:p w14:paraId="00A5878D" w14:textId="77777777" w:rsidR="00CB2FE0" w:rsidRPr="002D2911" w:rsidRDefault="00CB2FE0" w:rsidP="00CB2FE0">
      <w:pPr>
        <w:ind w:left="-567"/>
        <w:rPr>
          <w:rFonts w:cs="Noto Sans"/>
          <w:sz w:val="16"/>
          <w:szCs w:val="16"/>
        </w:rPr>
      </w:pPr>
      <w:r w:rsidRPr="002D2911">
        <w:rPr>
          <w:rFonts w:cs="Noto Sans"/>
          <w:sz w:val="16"/>
          <w:szCs w:val="16"/>
        </w:rPr>
        <w:t xml:space="preserve">El licitante deberá considerar en su propuesta, las especificaciones, capacitación, mantenimiento preventivo y correctivo, asistencia técnica de los equipos para </w:t>
      </w:r>
      <w:r>
        <w:rPr>
          <w:rFonts w:cs="Noto Sans"/>
          <w:sz w:val="16"/>
          <w:szCs w:val="16"/>
        </w:rPr>
        <w:t>monitoreo de signos vitales</w:t>
      </w:r>
      <w:r w:rsidRPr="002D2911">
        <w:rPr>
          <w:rFonts w:cs="Noto Sans"/>
          <w:sz w:val="16"/>
          <w:szCs w:val="16"/>
        </w:rPr>
        <w:t xml:space="preserve"> clave 531.</w:t>
      </w:r>
      <w:r>
        <w:rPr>
          <w:rFonts w:cs="Noto Sans"/>
          <w:sz w:val="16"/>
          <w:szCs w:val="16"/>
        </w:rPr>
        <w:t>619</w:t>
      </w:r>
      <w:r w:rsidRPr="002D2911">
        <w:rPr>
          <w:rFonts w:cs="Noto Sans"/>
          <w:sz w:val="16"/>
          <w:szCs w:val="16"/>
        </w:rPr>
        <w:t>.</w:t>
      </w:r>
      <w:r>
        <w:rPr>
          <w:rFonts w:cs="Noto Sans"/>
          <w:sz w:val="16"/>
          <w:szCs w:val="16"/>
        </w:rPr>
        <w:t>0403.02.01</w:t>
      </w:r>
      <w:r w:rsidRPr="002D2911">
        <w:rPr>
          <w:rFonts w:cs="Noto Sans"/>
          <w:sz w:val="16"/>
          <w:szCs w:val="16"/>
        </w:rPr>
        <w:t xml:space="preserve"> </w:t>
      </w:r>
      <w:r>
        <w:rPr>
          <w:rFonts w:cs="Noto Sans"/>
          <w:sz w:val="16"/>
          <w:szCs w:val="16"/>
        </w:rPr>
        <w:t xml:space="preserve">Monitor de signos vitales para </w:t>
      </w:r>
      <w:proofErr w:type="spellStart"/>
      <w:r>
        <w:rPr>
          <w:rFonts w:cs="Noto Sans"/>
          <w:sz w:val="16"/>
          <w:szCs w:val="16"/>
        </w:rPr>
        <w:t>triage</w:t>
      </w:r>
      <w:proofErr w:type="spellEnd"/>
      <w:r>
        <w:rPr>
          <w:rFonts w:cs="Noto Sans"/>
          <w:sz w:val="16"/>
          <w:szCs w:val="16"/>
        </w:rPr>
        <w:t>.</w:t>
      </w:r>
    </w:p>
    <w:p w14:paraId="694DE3E4" w14:textId="77777777" w:rsidR="00CB2FE0" w:rsidRPr="002D2911" w:rsidRDefault="00CB2FE0" w:rsidP="00CB2FE0">
      <w:pPr>
        <w:ind w:left="-567"/>
        <w:rPr>
          <w:rFonts w:cs="Noto Sans"/>
          <w:sz w:val="16"/>
          <w:szCs w:val="16"/>
        </w:rPr>
      </w:pPr>
    </w:p>
    <w:p w14:paraId="6C2CA075" w14:textId="77777777" w:rsidR="00CB2FE0" w:rsidRPr="002D2911" w:rsidRDefault="00CB2FE0" w:rsidP="00CB2FE0">
      <w:pPr>
        <w:ind w:left="-567"/>
        <w:rPr>
          <w:rFonts w:cs="Noto Sans"/>
          <w:sz w:val="16"/>
          <w:szCs w:val="16"/>
        </w:rPr>
      </w:pPr>
      <w:r w:rsidRPr="002D2911">
        <w:rPr>
          <w:rFonts w:cs="Noto Sans"/>
          <w:sz w:val="16"/>
          <w:szCs w:val="16"/>
        </w:rPr>
        <w:t>Por cada unidad médica incluida a demostración permanente durante la vigencia del contrato, sin costo para el instituto de acuerdo con el anexo 5 distribución de equipo en comodato.</w:t>
      </w:r>
    </w:p>
    <w:p w14:paraId="07148CC3" w14:textId="77777777" w:rsidR="00CB2FE0" w:rsidRPr="002D2911" w:rsidRDefault="00CB2FE0" w:rsidP="00CB2FE0">
      <w:pPr>
        <w:ind w:left="-567"/>
        <w:rPr>
          <w:rFonts w:cs="Noto Sans"/>
          <w:sz w:val="16"/>
          <w:szCs w:val="16"/>
        </w:rPr>
      </w:pPr>
    </w:p>
    <w:p w14:paraId="3A68C9D1" w14:textId="77777777" w:rsidR="00CB2FE0" w:rsidRPr="002D2911" w:rsidRDefault="00CB2FE0" w:rsidP="00CB2FE0">
      <w:pPr>
        <w:ind w:left="-567"/>
        <w:rPr>
          <w:rFonts w:cs="Noto Sans"/>
          <w:sz w:val="16"/>
          <w:szCs w:val="16"/>
        </w:rPr>
      </w:pPr>
      <w:r w:rsidRPr="002D2911">
        <w:rPr>
          <w:rFonts w:cs="Noto Sans"/>
          <w:sz w:val="16"/>
          <w:szCs w:val="16"/>
        </w:rPr>
        <w:t>Al concluir el contrato el proveedor deberá retirar los equipos en comodato en los hospitales del Instituto a partir de 30 (treinta) días naturales posteriores al vencimiento del contrato, sin embargo, si el Instituto todavía cuenta con insumos deberá dejar los equipos hasta que se termine la existencia de estos.</w:t>
      </w:r>
    </w:p>
    <w:p w14:paraId="61131A82" w14:textId="77777777" w:rsidR="00CB2FE0" w:rsidRDefault="00CB2FE0" w:rsidP="00CB2FE0">
      <w:pPr>
        <w:rPr>
          <w:rFonts w:cs="Noto Sans"/>
          <w:szCs w:val="18"/>
        </w:rPr>
      </w:pPr>
    </w:p>
    <w:p w14:paraId="2466ACD4" w14:textId="77777777" w:rsidR="00CB2FE0" w:rsidRDefault="00CB2FE0" w:rsidP="00CB2FE0">
      <w:pPr>
        <w:rPr>
          <w:rFonts w:cs="Noto Sans"/>
          <w:szCs w:val="18"/>
        </w:rPr>
      </w:pPr>
    </w:p>
    <w:p w14:paraId="12011769" w14:textId="77777777" w:rsidR="00CB2FE0" w:rsidRDefault="00CB2FE0" w:rsidP="00CB2FE0">
      <w:pPr>
        <w:rPr>
          <w:rFonts w:cs="Noto Sans"/>
          <w:szCs w:val="18"/>
        </w:rPr>
      </w:pPr>
    </w:p>
    <w:p w14:paraId="2EFFE3E9" w14:textId="77777777" w:rsidR="00CB2FE0" w:rsidRDefault="00CB2FE0" w:rsidP="00CB2FE0">
      <w:pPr>
        <w:rPr>
          <w:rFonts w:cs="Noto Sans"/>
          <w:szCs w:val="18"/>
        </w:rPr>
      </w:pPr>
    </w:p>
    <w:p w14:paraId="34ECE749" w14:textId="77777777" w:rsidR="00CB2FE0" w:rsidRPr="002D2911" w:rsidRDefault="00CB2FE0" w:rsidP="00CB2FE0">
      <w:pPr>
        <w:rPr>
          <w:rFonts w:cs="Noto Sans"/>
          <w:szCs w:val="18"/>
        </w:rPr>
      </w:pPr>
    </w:p>
    <w:p w14:paraId="7F71B13C" w14:textId="77777777" w:rsidR="00CB2FE0" w:rsidRPr="00CB2FE0" w:rsidRDefault="00CB2FE0" w:rsidP="00CB2FE0">
      <w:pPr>
        <w:jc w:val="center"/>
        <w:rPr>
          <w:rFonts w:cs="Noto Sans"/>
          <w:b/>
          <w:szCs w:val="18"/>
          <w:lang w:eastAsia="ar-SA"/>
        </w:rPr>
      </w:pPr>
      <w:r w:rsidRPr="00CB2FE0">
        <w:rPr>
          <w:rFonts w:cs="Noto Sans"/>
          <w:b/>
          <w:szCs w:val="18"/>
          <w:lang w:eastAsia="ar-SA"/>
        </w:rPr>
        <w:t>Anexo 1</w:t>
      </w:r>
    </w:p>
    <w:p w14:paraId="47A94335" w14:textId="77777777" w:rsidR="00CB2FE0" w:rsidRPr="002D2911" w:rsidRDefault="00CB2FE0" w:rsidP="00CB2FE0">
      <w:pPr>
        <w:jc w:val="center"/>
        <w:rPr>
          <w:rFonts w:cs="Noto Sans"/>
          <w:b/>
          <w:szCs w:val="18"/>
          <w:lang w:eastAsia="ar-SA"/>
        </w:rPr>
      </w:pPr>
      <w:r w:rsidRPr="002D2911">
        <w:rPr>
          <w:rFonts w:cs="Noto Sans"/>
          <w:b/>
          <w:szCs w:val="18"/>
          <w:lang w:eastAsia="ar-SA"/>
        </w:rPr>
        <w:t>Requerimiento</w:t>
      </w:r>
    </w:p>
    <w:p w14:paraId="43841E32" w14:textId="77777777" w:rsidR="00CB2FE0" w:rsidRDefault="00CB2FE0" w:rsidP="00CB2FE0">
      <w:pPr>
        <w:rPr>
          <w:rFonts w:cs="Noto Sans"/>
          <w:b/>
          <w:szCs w:val="18"/>
          <w:lang w:eastAsia="ar-SA"/>
        </w:rPr>
      </w:pPr>
    </w:p>
    <w:tbl>
      <w:tblPr>
        <w:tblpPr w:leftFromText="141" w:rightFromText="141" w:vertAnchor="text" w:horzAnchor="margin" w:tblpY="13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25"/>
        <w:gridCol w:w="426"/>
        <w:gridCol w:w="426"/>
        <w:gridCol w:w="584"/>
        <w:gridCol w:w="584"/>
        <w:gridCol w:w="537"/>
        <w:gridCol w:w="421"/>
        <w:gridCol w:w="456"/>
        <w:gridCol w:w="5180"/>
        <w:gridCol w:w="709"/>
        <w:gridCol w:w="567"/>
      </w:tblGrid>
      <w:tr w:rsidR="00CB2FE0" w:rsidRPr="00CB2FE0" w14:paraId="5F57D2F5" w14:textId="77777777" w:rsidTr="00CB2FE0">
        <w:trPr>
          <w:cantSplit/>
          <w:trHeight w:val="962"/>
          <w:tblHeader/>
        </w:trPr>
        <w:tc>
          <w:tcPr>
            <w:tcW w:w="425" w:type="dxa"/>
            <w:shd w:val="clear" w:color="auto" w:fill="003300"/>
            <w:noWrap/>
            <w:textDirection w:val="btLr"/>
            <w:vAlign w:val="center"/>
            <w:hideMark/>
          </w:tcPr>
          <w:p w14:paraId="626DAD54" w14:textId="77777777" w:rsidR="00CB2FE0" w:rsidRPr="00CB2FE0" w:rsidRDefault="00CB2FE0" w:rsidP="00CB2FE0">
            <w:pPr>
              <w:ind w:left="113" w:right="113"/>
              <w:jc w:val="center"/>
              <w:rPr>
                <w:rFonts w:cs="Noto Sans"/>
                <w:b/>
                <w:sz w:val="12"/>
                <w:szCs w:val="14"/>
                <w:lang w:eastAsia="ar-SA"/>
              </w:rPr>
            </w:pPr>
            <w:r w:rsidRPr="00CB2FE0">
              <w:rPr>
                <w:rFonts w:cs="Noto Sans"/>
                <w:b/>
                <w:sz w:val="12"/>
                <w:szCs w:val="14"/>
                <w:lang w:eastAsia="ar-SA"/>
              </w:rPr>
              <w:t>Partida</w:t>
            </w:r>
          </w:p>
        </w:tc>
        <w:tc>
          <w:tcPr>
            <w:tcW w:w="425" w:type="dxa"/>
            <w:shd w:val="clear" w:color="auto" w:fill="003300"/>
            <w:noWrap/>
            <w:textDirection w:val="btLr"/>
            <w:vAlign w:val="center"/>
            <w:hideMark/>
          </w:tcPr>
          <w:p w14:paraId="249F58DE" w14:textId="77777777" w:rsidR="00CB2FE0" w:rsidRPr="00CB2FE0" w:rsidRDefault="00CB2FE0" w:rsidP="00CB2FE0">
            <w:pPr>
              <w:ind w:left="113" w:right="113"/>
              <w:jc w:val="center"/>
              <w:rPr>
                <w:rFonts w:cs="Noto Sans"/>
                <w:b/>
                <w:sz w:val="12"/>
                <w:szCs w:val="14"/>
                <w:lang w:eastAsia="ar-SA"/>
              </w:rPr>
            </w:pPr>
            <w:r w:rsidRPr="00CB2FE0">
              <w:rPr>
                <w:rFonts w:cs="Noto Sans"/>
                <w:b/>
                <w:sz w:val="12"/>
                <w:szCs w:val="14"/>
                <w:lang w:eastAsia="ar-SA"/>
              </w:rPr>
              <w:t>CUCOP</w:t>
            </w:r>
          </w:p>
        </w:tc>
        <w:tc>
          <w:tcPr>
            <w:tcW w:w="426" w:type="dxa"/>
            <w:shd w:val="clear" w:color="auto" w:fill="003300"/>
            <w:noWrap/>
            <w:textDirection w:val="btLr"/>
            <w:vAlign w:val="center"/>
            <w:hideMark/>
          </w:tcPr>
          <w:p w14:paraId="1020FEF7" w14:textId="77777777" w:rsidR="00CB2FE0" w:rsidRPr="00CB2FE0" w:rsidRDefault="00CB2FE0" w:rsidP="00CB2FE0">
            <w:pPr>
              <w:ind w:left="113" w:right="113"/>
              <w:jc w:val="center"/>
              <w:rPr>
                <w:rFonts w:cs="Noto Sans"/>
                <w:b/>
                <w:sz w:val="12"/>
                <w:szCs w:val="14"/>
                <w:lang w:eastAsia="ar-SA"/>
              </w:rPr>
            </w:pPr>
            <w:r w:rsidRPr="00CB2FE0">
              <w:rPr>
                <w:rFonts w:cs="Noto Sans"/>
                <w:b/>
                <w:sz w:val="12"/>
                <w:szCs w:val="14"/>
                <w:lang w:eastAsia="ar-SA"/>
              </w:rPr>
              <w:t>CUCOP+</w:t>
            </w:r>
          </w:p>
        </w:tc>
        <w:tc>
          <w:tcPr>
            <w:tcW w:w="426" w:type="dxa"/>
            <w:shd w:val="clear" w:color="auto" w:fill="003300"/>
            <w:noWrap/>
            <w:textDirection w:val="btLr"/>
            <w:vAlign w:val="bottom"/>
            <w:hideMark/>
          </w:tcPr>
          <w:p w14:paraId="5CE1F3B0" w14:textId="77777777" w:rsidR="00CB2FE0" w:rsidRPr="00CB2FE0" w:rsidRDefault="00CB2FE0" w:rsidP="00CB2FE0">
            <w:pPr>
              <w:ind w:left="113" w:right="113"/>
              <w:jc w:val="center"/>
              <w:rPr>
                <w:rFonts w:cs="Noto Sans"/>
                <w:b/>
                <w:sz w:val="12"/>
                <w:szCs w:val="14"/>
                <w:lang w:eastAsia="ar-SA"/>
              </w:rPr>
            </w:pPr>
            <w:r w:rsidRPr="00CB2FE0">
              <w:rPr>
                <w:rFonts w:cs="Noto Sans"/>
                <w:b/>
                <w:sz w:val="12"/>
                <w:szCs w:val="14"/>
                <w:lang w:eastAsia="ar-SA"/>
              </w:rPr>
              <w:t>Partida especifica</w:t>
            </w:r>
          </w:p>
        </w:tc>
        <w:tc>
          <w:tcPr>
            <w:tcW w:w="584" w:type="dxa"/>
            <w:shd w:val="clear" w:color="auto" w:fill="003300"/>
            <w:noWrap/>
            <w:vAlign w:val="center"/>
            <w:hideMark/>
          </w:tcPr>
          <w:p w14:paraId="634E9C59" w14:textId="77777777" w:rsidR="00CB2FE0" w:rsidRPr="00CB2FE0" w:rsidRDefault="00CB2FE0" w:rsidP="00CB2FE0">
            <w:pPr>
              <w:jc w:val="center"/>
              <w:rPr>
                <w:rFonts w:cs="Noto Sans"/>
                <w:b/>
                <w:sz w:val="12"/>
                <w:szCs w:val="14"/>
                <w:lang w:eastAsia="ar-SA"/>
              </w:rPr>
            </w:pPr>
            <w:proofErr w:type="spellStart"/>
            <w:r w:rsidRPr="00CB2FE0">
              <w:rPr>
                <w:rFonts w:cs="Noto Sans"/>
                <w:b/>
                <w:sz w:val="12"/>
                <w:szCs w:val="14"/>
                <w:lang w:eastAsia="ar-SA"/>
              </w:rPr>
              <w:t>Gpo</w:t>
            </w:r>
            <w:proofErr w:type="spellEnd"/>
          </w:p>
        </w:tc>
        <w:tc>
          <w:tcPr>
            <w:tcW w:w="584" w:type="dxa"/>
            <w:shd w:val="clear" w:color="auto" w:fill="003300"/>
            <w:noWrap/>
            <w:vAlign w:val="center"/>
            <w:hideMark/>
          </w:tcPr>
          <w:p w14:paraId="59D0F45F" w14:textId="77777777" w:rsidR="00CB2FE0" w:rsidRPr="00CB2FE0" w:rsidRDefault="00CB2FE0" w:rsidP="00CB2FE0">
            <w:pPr>
              <w:jc w:val="center"/>
              <w:rPr>
                <w:rFonts w:cs="Noto Sans"/>
                <w:b/>
                <w:sz w:val="12"/>
                <w:szCs w:val="14"/>
                <w:lang w:eastAsia="ar-SA"/>
              </w:rPr>
            </w:pPr>
            <w:r w:rsidRPr="00CB2FE0">
              <w:rPr>
                <w:rFonts w:cs="Noto Sans"/>
                <w:b/>
                <w:sz w:val="12"/>
                <w:szCs w:val="14"/>
                <w:lang w:eastAsia="ar-SA"/>
              </w:rPr>
              <w:t>Gen</w:t>
            </w:r>
          </w:p>
        </w:tc>
        <w:tc>
          <w:tcPr>
            <w:tcW w:w="537" w:type="dxa"/>
            <w:shd w:val="clear" w:color="auto" w:fill="003300"/>
            <w:noWrap/>
            <w:vAlign w:val="center"/>
            <w:hideMark/>
          </w:tcPr>
          <w:p w14:paraId="403BCBE2" w14:textId="77777777" w:rsidR="00CB2FE0" w:rsidRPr="00CB2FE0" w:rsidRDefault="00CB2FE0" w:rsidP="00CB2FE0">
            <w:pPr>
              <w:jc w:val="center"/>
              <w:rPr>
                <w:rFonts w:cs="Noto Sans"/>
                <w:b/>
                <w:sz w:val="12"/>
                <w:szCs w:val="14"/>
                <w:lang w:eastAsia="ar-SA"/>
              </w:rPr>
            </w:pPr>
            <w:proofErr w:type="spellStart"/>
            <w:r w:rsidRPr="00CB2FE0">
              <w:rPr>
                <w:rFonts w:cs="Noto Sans"/>
                <w:b/>
                <w:sz w:val="12"/>
                <w:szCs w:val="14"/>
                <w:lang w:eastAsia="ar-SA"/>
              </w:rPr>
              <w:t>Esp</w:t>
            </w:r>
            <w:proofErr w:type="spellEnd"/>
          </w:p>
        </w:tc>
        <w:tc>
          <w:tcPr>
            <w:tcW w:w="421" w:type="dxa"/>
            <w:shd w:val="clear" w:color="auto" w:fill="003300"/>
            <w:noWrap/>
            <w:vAlign w:val="center"/>
            <w:hideMark/>
          </w:tcPr>
          <w:p w14:paraId="5109821B" w14:textId="77777777" w:rsidR="00CB2FE0" w:rsidRPr="00CB2FE0" w:rsidRDefault="00CB2FE0" w:rsidP="00CB2FE0">
            <w:pPr>
              <w:jc w:val="center"/>
              <w:rPr>
                <w:rFonts w:cs="Noto Sans"/>
                <w:b/>
                <w:sz w:val="12"/>
                <w:szCs w:val="14"/>
                <w:lang w:eastAsia="ar-SA"/>
              </w:rPr>
            </w:pPr>
            <w:proofErr w:type="spellStart"/>
            <w:r w:rsidRPr="00CB2FE0">
              <w:rPr>
                <w:rFonts w:cs="Noto Sans"/>
                <w:b/>
                <w:sz w:val="12"/>
                <w:szCs w:val="14"/>
                <w:lang w:eastAsia="ar-SA"/>
              </w:rPr>
              <w:t>Dif</w:t>
            </w:r>
            <w:proofErr w:type="spellEnd"/>
          </w:p>
        </w:tc>
        <w:tc>
          <w:tcPr>
            <w:tcW w:w="456" w:type="dxa"/>
            <w:shd w:val="clear" w:color="auto" w:fill="003300"/>
            <w:noWrap/>
            <w:vAlign w:val="center"/>
            <w:hideMark/>
          </w:tcPr>
          <w:p w14:paraId="74D119F3" w14:textId="77777777" w:rsidR="00CB2FE0" w:rsidRPr="00CB2FE0" w:rsidRDefault="00CB2FE0" w:rsidP="00CB2FE0">
            <w:pPr>
              <w:jc w:val="center"/>
              <w:rPr>
                <w:rFonts w:cs="Noto Sans"/>
                <w:b/>
                <w:sz w:val="12"/>
                <w:szCs w:val="14"/>
                <w:lang w:eastAsia="ar-SA"/>
              </w:rPr>
            </w:pPr>
            <w:r w:rsidRPr="00CB2FE0">
              <w:rPr>
                <w:rFonts w:cs="Noto Sans"/>
                <w:b/>
                <w:sz w:val="12"/>
                <w:szCs w:val="14"/>
                <w:lang w:eastAsia="ar-SA"/>
              </w:rPr>
              <w:t>Var</w:t>
            </w:r>
          </w:p>
        </w:tc>
        <w:tc>
          <w:tcPr>
            <w:tcW w:w="5180" w:type="dxa"/>
            <w:shd w:val="clear" w:color="auto" w:fill="003300"/>
            <w:noWrap/>
            <w:vAlign w:val="center"/>
            <w:hideMark/>
          </w:tcPr>
          <w:p w14:paraId="14DD7ECF" w14:textId="77777777" w:rsidR="00CB2FE0" w:rsidRPr="00CB2FE0" w:rsidRDefault="00CB2FE0" w:rsidP="00CB2FE0">
            <w:pPr>
              <w:jc w:val="center"/>
              <w:rPr>
                <w:rFonts w:cs="Noto Sans"/>
                <w:b/>
                <w:sz w:val="12"/>
                <w:szCs w:val="14"/>
                <w:lang w:eastAsia="ar-SA"/>
              </w:rPr>
            </w:pPr>
            <w:r w:rsidRPr="00CB2FE0">
              <w:rPr>
                <w:rFonts w:cs="Noto Sans"/>
                <w:b/>
                <w:sz w:val="12"/>
                <w:szCs w:val="14"/>
                <w:lang w:eastAsia="ar-SA"/>
              </w:rPr>
              <w:t>Descripción</w:t>
            </w:r>
          </w:p>
        </w:tc>
        <w:tc>
          <w:tcPr>
            <w:tcW w:w="709" w:type="dxa"/>
            <w:shd w:val="clear" w:color="auto" w:fill="003300"/>
            <w:noWrap/>
            <w:textDirection w:val="btLr"/>
            <w:hideMark/>
          </w:tcPr>
          <w:p w14:paraId="105684AC" w14:textId="77777777" w:rsidR="00CB2FE0" w:rsidRPr="00CB2FE0" w:rsidRDefault="00CB2FE0" w:rsidP="00CB2FE0">
            <w:pPr>
              <w:ind w:left="113" w:right="113"/>
              <w:jc w:val="center"/>
              <w:rPr>
                <w:rFonts w:cs="Noto Sans"/>
                <w:b/>
                <w:sz w:val="12"/>
                <w:szCs w:val="14"/>
                <w:lang w:eastAsia="ar-SA"/>
              </w:rPr>
            </w:pPr>
            <w:r w:rsidRPr="00CB2FE0">
              <w:rPr>
                <w:rFonts w:cs="Noto Sans"/>
                <w:b/>
                <w:sz w:val="12"/>
                <w:szCs w:val="14"/>
                <w:lang w:eastAsia="ar-SA"/>
              </w:rPr>
              <w:t>Unidad de medida</w:t>
            </w:r>
          </w:p>
        </w:tc>
        <w:tc>
          <w:tcPr>
            <w:tcW w:w="567" w:type="dxa"/>
            <w:shd w:val="clear" w:color="auto" w:fill="003300"/>
            <w:noWrap/>
            <w:textDirection w:val="btLr"/>
            <w:vAlign w:val="center"/>
            <w:hideMark/>
          </w:tcPr>
          <w:p w14:paraId="622C7A2C" w14:textId="77777777" w:rsidR="00CB2FE0" w:rsidRPr="00CB2FE0" w:rsidRDefault="00CB2FE0" w:rsidP="00CB2FE0">
            <w:pPr>
              <w:ind w:left="113" w:right="113"/>
              <w:jc w:val="center"/>
              <w:rPr>
                <w:rFonts w:cs="Noto Sans"/>
                <w:b/>
                <w:sz w:val="12"/>
                <w:szCs w:val="14"/>
                <w:lang w:eastAsia="ar-SA"/>
              </w:rPr>
            </w:pPr>
            <w:r w:rsidRPr="00CB2FE0">
              <w:rPr>
                <w:rFonts w:cs="Noto Sans"/>
                <w:b/>
                <w:sz w:val="12"/>
                <w:szCs w:val="14"/>
                <w:lang w:eastAsia="ar-SA"/>
              </w:rPr>
              <w:t>Cantidad requerida</w:t>
            </w:r>
          </w:p>
        </w:tc>
      </w:tr>
      <w:tr w:rsidR="00CB2FE0" w:rsidRPr="00CB2FE0" w14:paraId="35C6D0E5" w14:textId="77777777" w:rsidTr="00CB2FE0">
        <w:trPr>
          <w:cantSplit/>
          <w:trHeight w:val="794"/>
        </w:trPr>
        <w:tc>
          <w:tcPr>
            <w:tcW w:w="425" w:type="dxa"/>
            <w:shd w:val="clear" w:color="auto" w:fill="auto"/>
            <w:noWrap/>
            <w:vAlign w:val="center"/>
            <w:hideMark/>
          </w:tcPr>
          <w:p w14:paraId="4744ED33"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w:t>
            </w:r>
          </w:p>
        </w:tc>
        <w:tc>
          <w:tcPr>
            <w:tcW w:w="425" w:type="dxa"/>
            <w:shd w:val="clear" w:color="auto" w:fill="auto"/>
            <w:noWrap/>
            <w:textDirection w:val="btLr"/>
            <w:vAlign w:val="center"/>
          </w:tcPr>
          <w:p w14:paraId="3A4CA275"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29012FAF"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2D8F0380"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5FE72"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379</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497F370D"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252</w:t>
            </w:r>
          </w:p>
        </w:tc>
        <w:tc>
          <w:tcPr>
            <w:tcW w:w="537" w:type="dxa"/>
            <w:tcBorders>
              <w:top w:val="single" w:sz="4" w:space="0" w:color="auto"/>
              <w:left w:val="nil"/>
              <w:bottom w:val="single" w:sz="4" w:space="0" w:color="auto"/>
              <w:right w:val="single" w:sz="4" w:space="0" w:color="auto"/>
            </w:tcBorders>
            <w:shd w:val="clear" w:color="auto" w:fill="auto"/>
            <w:noWrap/>
            <w:vAlign w:val="center"/>
          </w:tcPr>
          <w:p w14:paraId="306FCD2F"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0433</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4C1F4749" w14:textId="77777777" w:rsidR="00CB2FE0" w:rsidRPr="00CB2FE0" w:rsidRDefault="00CB2FE0" w:rsidP="00CB2FE0">
            <w:pPr>
              <w:jc w:val="center"/>
              <w:rPr>
                <w:rFonts w:cs="Noto Sans"/>
                <w:bCs/>
                <w:sz w:val="12"/>
                <w:szCs w:val="14"/>
                <w:lang w:eastAsia="ar-SA"/>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6FE92BC" w14:textId="77777777" w:rsidR="00CB2FE0" w:rsidRPr="00CB2FE0" w:rsidRDefault="00CB2FE0" w:rsidP="00CB2FE0">
            <w:pPr>
              <w:jc w:val="center"/>
              <w:rPr>
                <w:rFonts w:cs="Noto Sans"/>
                <w:bCs/>
                <w:sz w:val="12"/>
                <w:szCs w:val="14"/>
                <w:lang w:eastAsia="ar-SA"/>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4F50209F" w14:textId="77777777" w:rsidR="00CB2FE0" w:rsidRPr="00CB2FE0" w:rsidRDefault="00CB2FE0" w:rsidP="00CB2FE0">
            <w:pPr>
              <w:rPr>
                <w:rFonts w:cs="Noto Sans"/>
                <w:color w:val="000000"/>
                <w:sz w:val="12"/>
                <w:szCs w:val="14"/>
              </w:rPr>
            </w:pPr>
            <w:r w:rsidRPr="00CB2FE0">
              <w:rPr>
                <w:rFonts w:cs="Noto Sans"/>
                <w:color w:val="000000"/>
                <w:sz w:val="12"/>
                <w:szCs w:val="14"/>
              </w:rPr>
              <w:t>CUBIERTA DESECHABLE PARA SENSOR DE TEMPERATURA SURE TEMP PLUS PRESENTACION: CAJA CON 400 CAJAS CON 25 PIEZAS CADA UNA. NUMERO DE CATALOGO: NUMERO DE PARTE: 05031-110. PARA SU USO EN EL EQUIPO: MONITOR DE SIGNOS VITALES (PARA TRIAGE). CLAVE: 531.619.0403. MARCA: WELCHALLYN. MODELO: CONNEX CSM VSM 6000 SPOT LXI.</w:t>
            </w:r>
          </w:p>
        </w:tc>
        <w:tc>
          <w:tcPr>
            <w:tcW w:w="709" w:type="dxa"/>
            <w:shd w:val="clear" w:color="auto" w:fill="auto"/>
            <w:noWrap/>
            <w:vAlign w:val="center"/>
          </w:tcPr>
          <w:p w14:paraId="500043EF" w14:textId="77777777" w:rsidR="00CB2FE0" w:rsidRPr="00CB2FE0" w:rsidRDefault="00CB2FE0" w:rsidP="00CB2FE0">
            <w:pPr>
              <w:jc w:val="center"/>
              <w:rPr>
                <w:rFonts w:cs="Noto Sans"/>
                <w:bCs/>
                <w:sz w:val="12"/>
                <w:szCs w:val="14"/>
                <w:lang w:eastAsia="ar-SA"/>
              </w:rPr>
            </w:pPr>
            <w:r w:rsidRPr="00CB2FE0">
              <w:rPr>
                <w:rFonts w:cs="Noto Sans"/>
                <w:sz w:val="12"/>
                <w:szCs w:val="14"/>
                <w:lang w:eastAsia="ar-SA"/>
              </w:rPr>
              <w:t>CAJA</w:t>
            </w:r>
          </w:p>
        </w:tc>
        <w:tc>
          <w:tcPr>
            <w:tcW w:w="567" w:type="dxa"/>
            <w:shd w:val="clear" w:color="auto" w:fill="auto"/>
            <w:noWrap/>
            <w:vAlign w:val="center"/>
          </w:tcPr>
          <w:p w14:paraId="353B0F4D"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37</w:t>
            </w:r>
          </w:p>
        </w:tc>
      </w:tr>
      <w:tr w:rsidR="00CB2FE0" w:rsidRPr="00CB2FE0" w14:paraId="20BC9249" w14:textId="77777777" w:rsidTr="00CB2FE0">
        <w:trPr>
          <w:cantSplit/>
          <w:trHeight w:val="737"/>
        </w:trPr>
        <w:tc>
          <w:tcPr>
            <w:tcW w:w="425" w:type="dxa"/>
            <w:shd w:val="clear" w:color="auto" w:fill="auto"/>
            <w:noWrap/>
            <w:vAlign w:val="center"/>
            <w:hideMark/>
          </w:tcPr>
          <w:p w14:paraId="2748A574"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2</w:t>
            </w:r>
          </w:p>
        </w:tc>
        <w:tc>
          <w:tcPr>
            <w:tcW w:w="425" w:type="dxa"/>
            <w:shd w:val="clear" w:color="auto" w:fill="auto"/>
            <w:noWrap/>
            <w:textDirection w:val="btLr"/>
            <w:vAlign w:val="center"/>
          </w:tcPr>
          <w:p w14:paraId="290018D3"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03C52DA6"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3E74E85C"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EDF6" w14:textId="77777777" w:rsidR="00CB2FE0" w:rsidRPr="00CB2FE0" w:rsidRDefault="00CB2FE0" w:rsidP="00CB2FE0">
            <w:pPr>
              <w:jc w:val="center"/>
              <w:rPr>
                <w:rFonts w:cs="Noto Sans"/>
                <w:bCs/>
                <w:sz w:val="12"/>
                <w:szCs w:val="14"/>
                <w:lang w:eastAsia="ar-SA"/>
              </w:rPr>
            </w:pPr>
            <w:r w:rsidRPr="00CB2FE0">
              <w:rPr>
                <w:rFonts w:cs="Noto Sans"/>
                <w:color w:val="000000"/>
                <w:sz w:val="12"/>
                <w:szCs w:val="14"/>
              </w:rPr>
              <w:t>379</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96FB65B"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808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39F8B"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7601</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5EFC7335" w14:textId="77777777" w:rsidR="00CB2FE0" w:rsidRPr="00CB2FE0" w:rsidRDefault="00CB2FE0" w:rsidP="00CB2FE0">
            <w:pPr>
              <w:jc w:val="center"/>
              <w:rPr>
                <w:rFonts w:cs="Noto Sans"/>
                <w:bCs/>
                <w:sz w:val="12"/>
                <w:szCs w:val="14"/>
                <w:lang w:eastAsia="ar-SA"/>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15DC9EAF" w14:textId="77777777" w:rsidR="00CB2FE0" w:rsidRPr="00CB2FE0" w:rsidRDefault="00CB2FE0" w:rsidP="00CB2FE0">
            <w:pPr>
              <w:jc w:val="center"/>
              <w:rPr>
                <w:rFonts w:cs="Noto Sans"/>
                <w:bCs/>
                <w:sz w:val="12"/>
                <w:szCs w:val="14"/>
                <w:lang w:eastAsia="ar-SA"/>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4BC05EAA" w14:textId="77777777" w:rsidR="00CB2FE0" w:rsidRPr="00CB2FE0" w:rsidRDefault="00CB2FE0" w:rsidP="00CB2FE0">
            <w:pPr>
              <w:rPr>
                <w:rFonts w:cs="Noto Sans"/>
                <w:color w:val="000000"/>
                <w:sz w:val="12"/>
                <w:szCs w:val="14"/>
              </w:rPr>
            </w:pPr>
            <w:r w:rsidRPr="00CB2FE0">
              <w:rPr>
                <w:rFonts w:cs="Noto Sans"/>
                <w:color w:val="000000"/>
                <w:sz w:val="12"/>
                <w:szCs w:val="14"/>
              </w:rPr>
              <w:t>SENSOR PARA SPO2 FLEXIBLE PARA PACIENTE NEONATAL CON BANDAS ADHESIVAS CON TECNOLOGIA NONIN. PRESENTACION: CAJA CON 25 BANDAS ADHESIVAS. NUMERO DE CATALOGO: NUMERO DE PARTE: 0739-000. PARA SU USO EN EL EQUIPO: MONITOR DE SIGNOS VITALES (PARA TRIAGE). CLAVE: 531.619.0403. MARCA: WELCHALLYN. MODELO: CONNEX CSM VSM 6000 SPOT LXI.</w:t>
            </w:r>
          </w:p>
        </w:tc>
        <w:tc>
          <w:tcPr>
            <w:tcW w:w="709" w:type="dxa"/>
            <w:shd w:val="clear" w:color="auto" w:fill="auto"/>
            <w:noWrap/>
            <w:vAlign w:val="center"/>
          </w:tcPr>
          <w:p w14:paraId="2DFC775A" w14:textId="77777777" w:rsidR="00CB2FE0" w:rsidRPr="00CB2FE0" w:rsidRDefault="00CB2FE0" w:rsidP="00CB2FE0">
            <w:pPr>
              <w:jc w:val="center"/>
              <w:rPr>
                <w:rFonts w:cs="Noto Sans"/>
                <w:bCs/>
                <w:sz w:val="12"/>
                <w:szCs w:val="14"/>
                <w:lang w:eastAsia="ar-SA"/>
              </w:rPr>
            </w:pPr>
            <w:r w:rsidRPr="00CB2FE0">
              <w:rPr>
                <w:rFonts w:cs="Noto Sans"/>
                <w:sz w:val="12"/>
                <w:szCs w:val="14"/>
                <w:lang w:eastAsia="ar-SA"/>
              </w:rPr>
              <w:t>CAJA</w:t>
            </w:r>
          </w:p>
        </w:tc>
        <w:tc>
          <w:tcPr>
            <w:tcW w:w="567" w:type="dxa"/>
            <w:shd w:val="clear" w:color="auto" w:fill="auto"/>
            <w:noWrap/>
            <w:vAlign w:val="center"/>
          </w:tcPr>
          <w:p w14:paraId="497B7822"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74</w:t>
            </w:r>
          </w:p>
        </w:tc>
      </w:tr>
      <w:tr w:rsidR="00CB2FE0" w:rsidRPr="00CB2FE0" w14:paraId="227D4745" w14:textId="77777777" w:rsidTr="00CB2FE0">
        <w:trPr>
          <w:cantSplit/>
          <w:trHeight w:val="907"/>
        </w:trPr>
        <w:tc>
          <w:tcPr>
            <w:tcW w:w="425" w:type="dxa"/>
            <w:shd w:val="clear" w:color="auto" w:fill="auto"/>
            <w:noWrap/>
            <w:vAlign w:val="center"/>
          </w:tcPr>
          <w:p w14:paraId="7D44BD81"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3</w:t>
            </w:r>
          </w:p>
        </w:tc>
        <w:tc>
          <w:tcPr>
            <w:tcW w:w="425" w:type="dxa"/>
            <w:shd w:val="clear" w:color="auto" w:fill="auto"/>
            <w:noWrap/>
            <w:textDirection w:val="btLr"/>
            <w:vAlign w:val="center"/>
          </w:tcPr>
          <w:p w14:paraId="5126E68A"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5C670C88"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7858936C"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C8427"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606B7FD"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055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D4D6F"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0685</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11208414"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2777A432"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33E2DD18" w14:textId="77777777" w:rsidR="00CB2FE0" w:rsidRPr="00CB2FE0" w:rsidRDefault="00CB2FE0" w:rsidP="00CB2FE0">
            <w:pPr>
              <w:rPr>
                <w:rFonts w:cs="Noto Sans"/>
                <w:color w:val="000000"/>
                <w:sz w:val="12"/>
                <w:szCs w:val="14"/>
              </w:rPr>
            </w:pPr>
            <w:r w:rsidRPr="00CB2FE0">
              <w:rPr>
                <w:rFonts w:cs="Noto Sans"/>
                <w:color w:val="000000"/>
                <w:sz w:val="12"/>
                <w:szCs w:val="14"/>
              </w:rPr>
              <w:t>BATERIA RECARGABLE DE LITIO ION, VOLTAJE: 7.2V, AMPERAJE: 3.2 A. PRESENTACION: PIEZA. NUMERO DE CATALOGO: NUMERO DE PARTE: BATT22. PARA SU USO EN EL EQUIPO: MONITOR DE SIGNOS VITALES (PARA TRIAGE). CLAVE: 531.619.0403. MARCA: WELCH ALLYN. MODELO: CONNEX CSM VSM 6000 SPOT LXI.</w:t>
            </w:r>
          </w:p>
        </w:tc>
        <w:tc>
          <w:tcPr>
            <w:tcW w:w="709" w:type="dxa"/>
            <w:shd w:val="clear" w:color="auto" w:fill="auto"/>
            <w:noWrap/>
            <w:vAlign w:val="center"/>
          </w:tcPr>
          <w:p w14:paraId="2148ADC6"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7C3F466A"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37</w:t>
            </w:r>
          </w:p>
        </w:tc>
      </w:tr>
      <w:tr w:rsidR="00CB2FE0" w:rsidRPr="00CB2FE0" w14:paraId="7AD545BF" w14:textId="77777777" w:rsidTr="00CB2FE0">
        <w:trPr>
          <w:cantSplit/>
          <w:trHeight w:val="850"/>
        </w:trPr>
        <w:tc>
          <w:tcPr>
            <w:tcW w:w="425" w:type="dxa"/>
            <w:shd w:val="clear" w:color="auto" w:fill="auto"/>
            <w:noWrap/>
            <w:vAlign w:val="center"/>
          </w:tcPr>
          <w:p w14:paraId="3B23F829"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4</w:t>
            </w:r>
          </w:p>
        </w:tc>
        <w:tc>
          <w:tcPr>
            <w:tcW w:w="425" w:type="dxa"/>
            <w:shd w:val="clear" w:color="auto" w:fill="auto"/>
            <w:noWrap/>
            <w:textDirection w:val="btLr"/>
            <w:vAlign w:val="center"/>
          </w:tcPr>
          <w:p w14:paraId="6DF40B6B"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4666EF7F"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75FEBD11"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81E86"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74A7E380"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070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FAA1F"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0843</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24BE5496"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34BFB27E"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392F67DC" w14:textId="77777777" w:rsidR="00CB2FE0" w:rsidRPr="00CB2FE0" w:rsidRDefault="00CB2FE0" w:rsidP="00CB2FE0">
            <w:pPr>
              <w:rPr>
                <w:rFonts w:cs="Noto Sans"/>
                <w:color w:val="000000"/>
                <w:sz w:val="12"/>
                <w:szCs w:val="14"/>
              </w:rPr>
            </w:pPr>
            <w:r w:rsidRPr="00CB2FE0">
              <w:rPr>
                <w:rFonts w:cs="Noto Sans"/>
                <w:color w:val="000000"/>
                <w:sz w:val="12"/>
                <w:szCs w:val="14"/>
              </w:rPr>
              <w:t>BRAZALETE PARA PANI PEDIATRICO MEDIDA: 15-21 CM DE 1 O 2 VIAS (TECNOLOGIA FLEXIPORT) REUTILIZABLE, CIERRE TIPO VELCRO, LIBRE DE LATEX, SIN CAMARA. PRESENTACION: PIEZA. NUMERO DE CATALOGO: NUMERO DE PARTE: REUSE-09. PARA SU USO EN EL EQUIPO: MONITOR DE SIGNOS VITALES (PARA TRIAGE). CLAVE: 531.619.0403. MARCA: WELCH ALLYN. MODELO: CONNEX CSM VSM 6000 SPOT LXI.</w:t>
            </w:r>
          </w:p>
        </w:tc>
        <w:tc>
          <w:tcPr>
            <w:tcW w:w="709" w:type="dxa"/>
            <w:shd w:val="clear" w:color="auto" w:fill="auto"/>
            <w:noWrap/>
            <w:vAlign w:val="center"/>
          </w:tcPr>
          <w:p w14:paraId="6AB045D3"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0773A6DE"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444</w:t>
            </w:r>
          </w:p>
        </w:tc>
      </w:tr>
      <w:tr w:rsidR="00CB2FE0" w:rsidRPr="00CB2FE0" w14:paraId="6D9F36EC" w14:textId="77777777" w:rsidTr="00CB2FE0">
        <w:trPr>
          <w:cantSplit/>
          <w:trHeight w:val="964"/>
        </w:trPr>
        <w:tc>
          <w:tcPr>
            <w:tcW w:w="425" w:type="dxa"/>
            <w:shd w:val="clear" w:color="auto" w:fill="auto"/>
            <w:noWrap/>
            <w:vAlign w:val="center"/>
          </w:tcPr>
          <w:p w14:paraId="62E1ABF1"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5</w:t>
            </w:r>
          </w:p>
        </w:tc>
        <w:tc>
          <w:tcPr>
            <w:tcW w:w="425" w:type="dxa"/>
            <w:shd w:val="clear" w:color="auto" w:fill="auto"/>
            <w:noWrap/>
            <w:textDirection w:val="btLr"/>
            <w:vAlign w:val="center"/>
          </w:tcPr>
          <w:p w14:paraId="068E2AA0"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1705E916"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58CBA3DE"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A624E"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0179F7F9"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070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AB052"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0868</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63BB21B7"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1D094C50"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08C162F2" w14:textId="77777777" w:rsidR="00CB2FE0" w:rsidRPr="00CB2FE0" w:rsidRDefault="00CB2FE0" w:rsidP="00CB2FE0">
            <w:pPr>
              <w:rPr>
                <w:rFonts w:cs="Noto Sans"/>
                <w:color w:val="000000"/>
                <w:sz w:val="12"/>
                <w:szCs w:val="14"/>
              </w:rPr>
            </w:pPr>
            <w:r w:rsidRPr="00CB2FE0">
              <w:rPr>
                <w:rFonts w:cs="Noto Sans"/>
                <w:color w:val="000000"/>
                <w:sz w:val="12"/>
                <w:szCs w:val="14"/>
              </w:rPr>
              <w:t>BRAZALETE PARA PANI ADULTO MEDIDA: 25-34 CM DE 1 O 2 VIAS (TECNOLOGIA FLEXIPORT) REUTILIZABLE, CIERRE TIPO VELCRO, LIBRE DE LATEX, SIN CAMARA. PRESENTACION: PIEZA. NUMERO DE CATALOGO: NUMERO DE PARTE: REUSE-11. PARA SU USO EN EL EQUIPO: MONITOR DE SIGNOS VITALES (PARA TRIAGE). CLAVE: 531.619.0403. MARCA: WELCH ALLYN. MODELO: CONNEX CSM VSM 6000 SPOT LXI.</w:t>
            </w:r>
          </w:p>
        </w:tc>
        <w:tc>
          <w:tcPr>
            <w:tcW w:w="709" w:type="dxa"/>
            <w:shd w:val="clear" w:color="auto" w:fill="auto"/>
            <w:noWrap/>
            <w:vAlign w:val="center"/>
          </w:tcPr>
          <w:p w14:paraId="7DFD9522"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044F348A"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444</w:t>
            </w:r>
          </w:p>
        </w:tc>
      </w:tr>
      <w:tr w:rsidR="00CB2FE0" w:rsidRPr="00CB2FE0" w14:paraId="741CE03E" w14:textId="77777777" w:rsidTr="00CB2FE0">
        <w:trPr>
          <w:cantSplit/>
          <w:trHeight w:val="1134"/>
        </w:trPr>
        <w:tc>
          <w:tcPr>
            <w:tcW w:w="425" w:type="dxa"/>
            <w:shd w:val="clear" w:color="auto" w:fill="auto"/>
            <w:noWrap/>
            <w:vAlign w:val="center"/>
          </w:tcPr>
          <w:p w14:paraId="100ADCB2"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6</w:t>
            </w:r>
          </w:p>
        </w:tc>
        <w:tc>
          <w:tcPr>
            <w:tcW w:w="425" w:type="dxa"/>
            <w:shd w:val="clear" w:color="auto" w:fill="auto"/>
            <w:noWrap/>
            <w:textDirection w:val="btLr"/>
            <w:vAlign w:val="center"/>
          </w:tcPr>
          <w:p w14:paraId="0BC14DF1"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11D7CFA6"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1F45D685"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35D2B"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145A24F3"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070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82816"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0884</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2836BB78"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6C2BE83"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08139237" w14:textId="77777777" w:rsidR="00CB2FE0" w:rsidRPr="00CB2FE0" w:rsidRDefault="00CB2FE0" w:rsidP="00CB2FE0">
            <w:pPr>
              <w:rPr>
                <w:rFonts w:cs="Noto Sans"/>
                <w:color w:val="000000"/>
                <w:sz w:val="12"/>
                <w:szCs w:val="14"/>
              </w:rPr>
            </w:pPr>
            <w:r w:rsidRPr="00CB2FE0">
              <w:rPr>
                <w:rFonts w:cs="Noto Sans"/>
                <w:color w:val="000000"/>
                <w:sz w:val="12"/>
                <w:szCs w:val="14"/>
              </w:rPr>
              <w:t>BRAZALETE PARA PANI ADULTO OBESO MEDIDA: 32-43 CM DE 1 O 2 VIAS (TECNOLOGIA FLEXIPORT) REUTILIZABLE, CIERRE TIPO VELCRO, LIBRE DE LATEX, SIN CAMARA. PRESENTACION: PIEZA. NUMERO DE CATALOGO: NUMERO DE PARTE: REUSE-12. PARA SU USO EN EL EQUIPO: MONITOR DE SIGNOS VITALES (PARA TRIAGE). CLAVE: 531.619.0403. MARCA: WELCH ALLYN. MODELO: CONNEX CSM VSM 6000 SPOT LXI.</w:t>
            </w:r>
          </w:p>
        </w:tc>
        <w:tc>
          <w:tcPr>
            <w:tcW w:w="709" w:type="dxa"/>
            <w:shd w:val="clear" w:color="auto" w:fill="auto"/>
            <w:noWrap/>
            <w:vAlign w:val="center"/>
          </w:tcPr>
          <w:p w14:paraId="71DD0DA9"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486209C0"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444</w:t>
            </w:r>
          </w:p>
        </w:tc>
      </w:tr>
      <w:tr w:rsidR="00CB2FE0" w:rsidRPr="00CB2FE0" w14:paraId="7A81870C" w14:textId="77777777" w:rsidTr="00CB2FE0">
        <w:trPr>
          <w:cantSplit/>
          <w:trHeight w:val="964"/>
        </w:trPr>
        <w:tc>
          <w:tcPr>
            <w:tcW w:w="425" w:type="dxa"/>
            <w:shd w:val="clear" w:color="auto" w:fill="auto"/>
            <w:noWrap/>
            <w:vAlign w:val="center"/>
          </w:tcPr>
          <w:p w14:paraId="12D38E08"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7</w:t>
            </w:r>
          </w:p>
        </w:tc>
        <w:tc>
          <w:tcPr>
            <w:tcW w:w="425" w:type="dxa"/>
            <w:shd w:val="clear" w:color="auto" w:fill="auto"/>
            <w:noWrap/>
            <w:textDirection w:val="btLr"/>
            <w:vAlign w:val="center"/>
          </w:tcPr>
          <w:p w14:paraId="58FC84C6"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6A7E7EC9"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11D2E394"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15039"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301F8209"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080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C5941"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2664</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1188DF1E"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4AE446D5"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327E376A" w14:textId="77777777" w:rsidR="00CB2FE0" w:rsidRPr="00CB2FE0" w:rsidRDefault="00CB2FE0" w:rsidP="00CB2FE0">
            <w:pPr>
              <w:rPr>
                <w:rFonts w:cs="Noto Sans"/>
                <w:color w:val="000000"/>
                <w:sz w:val="12"/>
                <w:szCs w:val="14"/>
              </w:rPr>
            </w:pPr>
            <w:r w:rsidRPr="00CB2FE0">
              <w:rPr>
                <w:rFonts w:cs="Noto Sans"/>
                <w:color w:val="000000"/>
                <w:sz w:val="12"/>
                <w:szCs w:val="14"/>
              </w:rPr>
              <w:t>CABLE TRONCAL PARA SPO2, DE 3 METROS DE LONGITUD, CON TECNOLOGIA NELLCOR. PRESENTACION: PIEZA. NUMERO DE CATALOGO: NUMERO DE PARTE: DOC-10. PARA SU USO EN EL EQUIPO: MONITOR DE SIGNOS VITALES (PARA TRIAGE). CLAVE: 531.619.0403. MARCA: WELCH ALLYN. MODELO: CONNEX CSM VSM 6000 SPOT LXI.</w:t>
            </w:r>
          </w:p>
        </w:tc>
        <w:tc>
          <w:tcPr>
            <w:tcW w:w="709" w:type="dxa"/>
            <w:shd w:val="clear" w:color="auto" w:fill="auto"/>
            <w:noWrap/>
            <w:vAlign w:val="center"/>
          </w:tcPr>
          <w:p w14:paraId="2F20B5C6"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14EA45B9"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148</w:t>
            </w:r>
          </w:p>
        </w:tc>
      </w:tr>
      <w:tr w:rsidR="00CB2FE0" w:rsidRPr="00CB2FE0" w14:paraId="5F84445E" w14:textId="77777777" w:rsidTr="00CB2FE0">
        <w:trPr>
          <w:cantSplit/>
          <w:trHeight w:val="907"/>
        </w:trPr>
        <w:tc>
          <w:tcPr>
            <w:tcW w:w="425" w:type="dxa"/>
            <w:shd w:val="clear" w:color="auto" w:fill="auto"/>
            <w:noWrap/>
            <w:vAlign w:val="center"/>
          </w:tcPr>
          <w:p w14:paraId="5626C414"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8</w:t>
            </w:r>
          </w:p>
        </w:tc>
        <w:tc>
          <w:tcPr>
            <w:tcW w:w="425" w:type="dxa"/>
            <w:shd w:val="clear" w:color="auto" w:fill="auto"/>
            <w:noWrap/>
            <w:textDirection w:val="btLr"/>
            <w:vAlign w:val="center"/>
          </w:tcPr>
          <w:p w14:paraId="283D22B0"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4C68713C"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5DCCE695"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6CF87"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38442903"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080</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6300F"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2706</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7ECE6C5D"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0201F79"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7B64502D" w14:textId="77777777" w:rsidR="00CB2FE0" w:rsidRPr="00CB2FE0" w:rsidRDefault="00CB2FE0" w:rsidP="00CB2FE0">
            <w:pPr>
              <w:rPr>
                <w:rFonts w:cs="Noto Sans"/>
                <w:color w:val="000000"/>
                <w:sz w:val="12"/>
                <w:szCs w:val="14"/>
              </w:rPr>
            </w:pPr>
            <w:r w:rsidRPr="00CB2FE0">
              <w:rPr>
                <w:rFonts w:cs="Noto Sans"/>
                <w:color w:val="000000"/>
                <w:sz w:val="12"/>
                <w:szCs w:val="14"/>
              </w:rPr>
              <w:t>CABLE PARA ALIMENTACION ELECTRICA GRADO MEDICO. PRESENTACION: PIEZA. NUMERO DE CATALOGO: NUMERO DE PARTE: PWCD-B. PARA SU USO EN EL EQUIPO: MONITOR DE SIGNOS VITALES (PARA TRIAGE). CLAVE: 531.619.0403. MARCA: WELCH ALLYN. MODELO: CONNEX CSM VSM 6000 SPOT LXI.</w:t>
            </w:r>
          </w:p>
        </w:tc>
        <w:tc>
          <w:tcPr>
            <w:tcW w:w="709" w:type="dxa"/>
            <w:shd w:val="clear" w:color="auto" w:fill="auto"/>
            <w:noWrap/>
            <w:vAlign w:val="center"/>
          </w:tcPr>
          <w:p w14:paraId="5264CBC7"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7FEA6DD3"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37</w:t>
            </w:r>
          </w:p>
        </w:tc>
      </w:tr>
      <w:tr w:rsidR="00CB2FE0" w:rsidRPr="00CB2FE0" w14:paraId="4AADDF2E" w14:textId="77777777" w:rsidTr="00CB2FE0">
        <w:trPr>
          <w:cantSplit/>
          <w:trHeight w:val="794"/>
        </w:trPr>
        <w:tc>
          <w:tcPr>
            <w:tcW w:w="425" w:type="dxa"/>
            <w:shd w:val="clear" w:color="auto" w:fill="auto"/>
            <w:noWrap/>
            <w:vAlign w:val="center"/>
          </w:tcPr>
          <w:p w14:paraId="703FA8C8"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9</w:t>
            </w:r>
          </w:p>
        </w:tc>
        <w:tc>
          <w:tcPr>
            <w:tcW w:w="425" w:type="dxa"/>
            <w:shd w:val="clear" w:color="auto" w:fill="auto"/>
            <w:noWrap/>
            <w:textDirection w:val="btLr"/>
            <w:vAlign w:val="center"/>
          </w:tcPr>
          <w:p w14:paraId="553AEA4E"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503B90AC"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1829E443"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6A6A6"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7D3ECA5"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117</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A5493"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0228</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0AFB750E"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BC6520E"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3246D73A" w14:textId="77777777" w:rsidR="00CB2FE0" w:rsidRPr="00CB2FE0" w:rsidRDefault="00CB2FE0" w:rsidP="00CB2FE0">
            <w:pPr>
              <w:rPr>
                <w:rFonts w:cs="Noto Sans"/>
                <w:color w:val="000000"/>
                <w:sz w:val="12"/>
                <w:szCs w:val="14"/>
              </w:rPr>
            </w:pPr>
            <w:r w:rsidRPr="00CB2FE0">
              <w:rPr>
                <w:rFonts w:cs="Noto Sans"/>
                <w:color w:val="000000"/>
                <w:sz w:val="12"/>
                <w:szCs w:val="14"/>
              </w:rPr>
              <w:t>CONECTOR TIPO FLEXIPORT DOBLE DE MANGUERA A BRAZALETE CON SISTEMA DE CONEXION A PRESION. PRESENTACION: PIEZA. NUMERO DE CATALOGO: NUMERO DE PARTE: 2-MQ. PARA SU USO EN EL EQUIPO: MONITOR DE SIGNOS VITALES (PARA TRIAGE). CLAVE: 531.619.0403. MARCA: WELCH ALLYN. MODELO: CONNEX CSM VSM 6000 SPOT LXI.</w:t>
            </w:r>
          </w:p>
        </w:tc>
        <w:tc>
          <w:tcPr>
            <w:tcW w:w="709" w:type="dxa"/>
            <w:shd w:val="clear" w:color="auto" w:fill="auto"/>
            <w:noWrap/>
            <w:vAlign w:val="center"/>
          </w:tcPr>
          <w:p w14:paraId="62BB9486"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513DCB52"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148</w:t>
            </w:r>
          </w:p>
        </w:tc>
      </w:tr>
      <w:tr w:rsidR="00CB2FE0" w:rsidRPr="00CB2FE0" w14:paraId="1364178D" w14:textId="77777777" w:rsidTr="00CB2FE0">
        <w:trPr>
          <w:cantSplit/>
          <w:trHeight w:val="907"/>
        </w:trPr>
        <w:tc>
          <w:tcPr>
            <w:tcW w:w="425" w:type="dxa"/>
            <w:shd w:val="clear" w:color="auto" w:fill="auto"/>
            <w:noWrap/>
            <w:vAlign w:val="center"/>
          </w:tcPr>
          <w:p w14:paraId="0B57D21D"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10</w:t>
            </w:r>
          </w:p>
        </w:tc>
        <w:tc>
          <w:tcPr>
            <w:tcW w:w="425" w:type="dxa"/>
            <w:shd w:val="clear" w:color="auto" w:fill="auto"/>
            <w:noWrap/>
            <w:textDirection w:val="btLr"/>
            <w:vAlign w:val="center"/>
          </w:tcPr>
          <w:p w14:paraId="43245350"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639D076A"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1A32682B"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2FA5D"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2ADB72DD"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256</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26127"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0039</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04E5D8FB"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00C1D76D"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27721397" w14:textId="77777777" w:rsidR="00CB2FE0" w:rsidRPr="00CB2FE0" w:rsidRDefault="00CB2FE0" w:rsidP="00CB2FE0">
            <w:pPr>
              <w:rPr>
                <w:rFonts w:cs="Noto Sans"/>
                <w:color w:val="000000"/>
                <w:sz w:val="12"/>
                <w:szCs w:val="14"/>
              </w:rPr>
            </w:pPr>
            <w:r w:rsidRPr="00CB2FE0">
              <w:rPr>
                <w:rFonts w:cs="Noto Sans"/>
                <w:color w:val="000000"/>
                <w:sz w:val="12"/>
                <w:szCs w:val="14"/>
              </w:rPr>
              <w:t>FUENTE DE PODER CSM DE 35 WATTS.PARA MONITOR CONNEX SPOT. PRESENTACION: PIEZA. NUMERO DE CATALOGO: NUMERO DE PARTE: 7000-PS. PARA SU USO EN EL EQUIPO: MONITOR DE SIGNOS VITALES (PARA TRIAGE). CLAVE: 531.619.0403. MARCA: WELCH ALLYN. MODELO: CONNEX CSM VSM 6000 SPOT LXI.</w:t>
            </w:r>
          </w:p>
        </w:tc>
        <w:tc>
          <w:tcPr>
            <w:tcW w:w="709" w:type="dxa"/>
            <w:shd w:val="clear" w:color="auto" w:fill="auto"/>
            <w:noWrap/>
            <w:vAlign w:val="center"/>
          </w:tcPr>
          <w:p w14:paraId="5E665B07"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17BEF25A"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37</w:t>
            </w:r>
          </w:p>
        </w:tc>
      </w:tr>
      <w:tr w:rsidR="00CB2FE0" w:rsidRPr="00CB2FE0" w14:paraId="10B1E333" w14:textId="77777777" w:rsidTr="00CB2FE0">
        <w:trPr>
          <w:cantSplit/>
          <w:trHeight w:val="907"/>
        </w:trPr>
        <w:tc>
          <w:tcPr>
            <w:tcW w:w="425" w:type="dxa"/>
            <w:shd w:val="clear" w:color="auto" w:fill="auto"/>
            <w:noWrap/>
            <w:vAlign w:val="center"/>
          </w:tcPr>
          <w:p w14:paraId="01E84030"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11</w:t>
            </w:r>
          </w:p>
        </w:tc>
        <w:tc>
          <w:tcPr>
            <w:tcW w:w="425" w:type="dxa"/>
            <w:shd w:val="clear" w:color="auto" w:fill="auto"/>
            <w:noWrap/>
            <w:textDirection w:val="btLr"/>
            <w:vAlign w:val="center"/>
          </w:tcPr>
          <w:p w14:paraId="45F31B3F"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1A69275E"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4F1805B5"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FD24F"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79540D91"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518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970F5"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0660</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218F3575"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0E0283CD"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11870F17" w14:textId="77777777" w:rsidR="00CB2FE0" w:rsidRPr="00CB2FE0" w:rsidRDefault="00CB2FE0" w:rsidP="00CB2FE0">
            <w:pPr>
              <w:rPr>
                <w:rFonts w:cs="Noto Sans"/>
                <w:color w:val="000000"/>
                <w:sz w:val="12"/>
                <w:szCs w:val="14"/>
              </w:rPr>
            </w:pPr>
            <w:r w:rsidRPr="00CB2FE0">
              <w:rPr>
                <w:rFonts w:cs="Noto Sans"/>
                <w:color w:val="000000"/>
                <w:sz w:val="12"/>
                <w:szCs w:val="14"/>
              </w:rPr>
              <w:t>MANGUERA PARA PANI, DE 2 VIAS, DE 1.5 M. DE LONGITUD, CONECTOR EN “T” DE CALIBRACION. PRESENTACION: PIEZA. NUMERO DE CATALOGO: NUMERO DE PARTE: 4500-30. PARA SU USO EN EL EQUIPO: MONITOR DE SIGNOS VITALES (PARA TRIAGE). CLAVE: 531.619.0403. MARCA: WELCH ALLYN. MODELO: CONNEX CSM VSM 6000 SPOT LXI.</w:t>
            </w:r>
          </w:p>
        </w:tc>
        <w:tc>
          <w:tcPr>
            <w:tcW w:w="709" w:type="dxa"/>
            <w:shd w:val="clear" w:color="auto" w:fill="auto"/>
            <w:noWrap/>
            <w:vAlign w:val="center"/>
          </w:tcPr>
          <w:p w14:paraId="055AA101"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00DF46F5"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148</w:t>
            </w:r>
          </w:p>
        </w:tc>
      </w:tr>
      <w:tr w:rsidR="00CB2FE0" w:rsidRPr="00CB2FE0" w14:paraId="1EC7DF19" w14:textId="77777777" w:rsidTr="00CB2FE0">
        <w:trPr>
          <w:cantSplit/>
          <w:trHeight w:val="907"/>
        </w:trPr>
        <w:tc>
          <w:tcPr>
            <w:tcW w:w="425" w:type="dxa"/>
            <w:shd w:val="clear" w:color="auto" w:fill="auto"/>
            <w:noWrap/>
            <w:vAlign w:val="center"/>
          </w:tcPr>
          <w:p w14:paraId="1365C5DE"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lastRenderedPageBreak/>
              <w:t>12</w:t>
            </w:r>
          </w:p>
        </w:tc>
        <w:tc>
          <w:tcPr>
            <w:tcW w:w="425" w:type="dxa"/>
            <w:shd w:val="clear" w:color="auto" w:fill="auto"/>
            <w:noWrap/>
            <w:textDirection w:val="btLr"/>
            <w:vAlign w:val="center"/>
          </w:tcPr>
          <w:p w14:paraId="42648651"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25819726"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77905422"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8998E"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3A27CA82"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766</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0A2B0"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1683</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7EBDFC05"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97A53F6"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44F3DFDB" w14:textId="77777777" w:rsidR="00CB2FE0" w:rsidRPr="00CB2FE0" w:rsidRDefault="00CB2FE0" w:rsidP="00CB2FE0">
            <w:pPr>
              <w:rPr>
                <w:rFonts w:cs="Noto Sans"/>
                <w:color w:val="000000"/>
                <w:sz w:val="12"/>
                <w:szCs w:val="14"/>
              </w:rPr>
            </w:pPr>
            <w:r w:rsidRPr="00CB2FE0">
              <w:rPr>
                <w:rFonts w:cs="Noto Sans"/>
                <w:color w:val="000000"/>
                <w:sz w:val="12"/>
                <w:szCs w:val="14"/>
              </w:rPr>
              <w:t>SENSOR PARA SPO2 TIPO DEDAL REUTILIZABLE PARA PACIENTE ADULTO, &gt; 40 KG, DURASENSOR, CON TENCOLOGIA NELLCOR OXIMAX. PRESENTACION: PIEZA. NUMERO DE CATALOGO: NUMERO DE PARTE: DSA-100A. PARA SU USO EN EL EQUIPO: MONITOR DE SIGNOS VITALES (PARA TRIAGE). CLAVE: 531.619.0403. MARCA: WELCH ALLYN. MODELO: CONNEX CSM.</w:t>
            </w:r>
          </w:p>
        </w:tc>
        <w:tc>
          <w:tcPr>
            <w:tcW w:w="709" w:type="dxa"/>
            <w:shd w:val="clear" w:color="auto" w:fill="auto"/>
            <w:noWrap/>
            <w:vAlign w:val="center"/>
          </w:tcPr>
          <w:p w14:paraId="5ADFA614"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50F33F15"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222</w:t>
            </w:r>
          </w:p>
        </w:tc>
      </w:tr>
      <w:tr w:rsidR="00CB2FE0" w:rsidRPr="00CB2FE0" w14:paraId="7323B872" w14:textId="77777777" w:rsidTr="00CB2FE0">
        <w:trPr>
          <w:cantSplit/>
          <w:trHeight w:val="907"/>
        </w:trPr>
        <w:tc>
          <w:tcPr>
            <w:tcW w:w="425" w:type="dxa"/>
            <w:shd w:val="clear" w:color="auto" w:fill="auto"/>
            <w:noWrap/>
            <w:vAlign w:val="center"/>
          </w:tcPr>
          <w:p w14:paraId="74C68D15"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13</w:t>
            </w:r>
          </w:p>
        </w:tc>
        <w:tc>
          <w:tcPr>
            <w:tcW w:w="425" w:type="dxa"/>
            <w:shd w:val="clear" w:color="auto" w:fill="auto"/>
            <w:noWrap/>
            <w:textDirection w:val="btLr"/>
            <w:vAlign w:val="center"/>
          </w:tcPr>
          <w:p w14:paraId="001F5804"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29500005</w:t>
            </w:r>
          </w:p>
        </w:tc>
        <w:tc>
          <w:tcPr>
            <w:tcW w:w="426" w:type="dxa"/>
            <w:shd w:val="clear" w:color="auto" w:fill="auto"/>
            <w:noWrap/>
            <w:textDirection w:val="btLr"/>
            <w:vAlign w:val="center"/>
          </w:tcPr>
          <w:p w14:paraId="4D804ED2"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29501-0005</w:t>
            </w:r>
          </w:p>
        </w:tc>
        <w:tc>
          <w:tcPr>
            <w:tcW w:w="426" w:type="dxa"/>
            <w:shd w:val="clear" w:color="auto" w:fill="auto"/>
            <w:noWrap/>
            <w:textDirection w:val="btLr"/>
            <w:vAlign w:val="center"/>
          </w:tcPr>
          <w:p w14:paraId="4E5C9F10" w14:textId="77777777" w:rsidR="00CB2FE0" w:rsidRPr="00CB2FE0" w:rsidRDefault="00CB2FE0" w:rsidP="00CB2FE0">
            <w:pPr>
              <w:ind w:left="113" w:right="113"/>
              <w:jc w:val="center"/>
              <w:rPr>
                <w:rFonts w:cs="Noto Sans"/>
                <w:bCs/>
                <w:sz w:val="12"/>
                <w:szCs w:val="12"/>
                <w:lang w:eastAsia="ar-SA"/>
              </w:rPr>
            </w:pPr>
            <w:r w:rsidRPr="00CB2FE0">
              <w:rPr>
                <w:rFonts w:cs="Noto Sans"/>
                <w:bCs/>
                <w:sz w:val="12"/>
                <w:szCs w:val="12"/>
                <w:lang w:eastAsia="ar-SA"/>
              </w:rPr>
              <w:t>29501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F09B2"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526</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3D33C62F"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766</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6CEB9"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1782</w:t>
            </w:r>
          </w:p>
        </w:tc>
        <w:tc>
          <w:tcPr>
            <w:tcW w:w="421" w:type="dxa"/>
            <w:tcBorders>
              <w:top w:val="single" w:sz="4" w:space="0" w:color="auto"/>
              <w:left w:val="nil"/>
              <w:bottom w:val="single" w:sz="4" w:space="0" w:color="auto"/>
              <w:right w:val="single" w:sz="4" w:space="0" w:color="auto"/>
            </w:tcBorders>
            <w:shd w:val="clear" w:color="auto" w:fill="auto"/>
            <w:noWrap/>
            <w:vAlign w:val="center"/>
          </w:tcPr>
          <w:p w14:paraId="657533EC"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C55BEB9" w14:textId="77777777" w:rsidR="00CB2FE0" w:rsidRPr="00CB2FE0" w:rsidRDefault="00CB2FE0" w:rsidP="00CB2FE0">
            <w:pPr>
              <w:jc w:val="center"/>
              <w:rPr>
                <w:rFonts w:cs="Noto Sans"/>
                <w:color w:val="000000"/>
                <w:sz w:val="12"/>
                <w:szCs w:val="14"/>
              </w:rPr>
            </w:pPr>
            <w:r w:rsidRPr="00CB2FE0">
              <w:rPr>
                <w:rFonts w:cs="Noto Sans"/>
                <w:color w:val="000000"/>
                <w:sz w:val="12"/>
                <w:szCs w:val="14"/>
              </w:rPr>
              <w:t>00</w:t>
            </w:r>
          </w:p>
        </w:tc>
        <w:tc>
          <w:tcPr>
            <w:tcW w:w="5180" w:type="dxa"/>
            <w:tcBorders>
              <w:top w:val="single" w:sz="4" w:space="0" w:color="auto"/>
              <w:left w:val="nil"/>
              <w:bottom w:val="single" w:sz="4" w:space="0" w:color="auto"/>
              <w:right w:val="single" w:sz="4" w:space="0" w:color="auto"/>
            </w:tcBorders>
            <w:shd w:val="clear" w:color="auto" w:fill="auto"/>
            <w:noWrap/>
            <w:vAlign w:val="center"/>
          </w:tcPr>
          <w:p w14:paraId="60829ED0" w14:textId="77777777" w:rsidR="00CB2FE0" w:rsidRPr="00CB2FE0" w:rsidRDefault="00CB2FE0" w:rsidP="00CB2FE0">
            <w:pPr>
              <w:rPr>
                <w:rFonts w:cs="Noto Sans"/>
                <w:color w:val="000000"/>
                <w:sz w:val="12"/>
                <w:szCs w:val="14"/>
              </w:rPr>
            </w:pPr>
            <w:r w:rsidRPr="00CB2FE0">
              <w:rPr>
                <w:rFonts w:cs="Noto Sans"/>
                <w:color w:val="000000"/>
                <w:sz w:val="12"/>
                <w:szCs w:val="14"/>
              </w:rPr>
              <w:t>SENSOR PARA TEMPERATURA, ORAL REUTILIZABLE, CON RECEPTACULO, "SURETEMP". DE 1.2METROS DE LONGITUD. PRESENTACION: PIEZA. NUMERO DE CATALOGO: NUMERO DE PARTE</w:t>
            </w:r>
            <w:proofErr w:type="gramStart"/>
            <w:r w:rsidRPr="00CB2FE0">
              <w:rPr>
                <w:rFonts w:cs="Noto Sans"/>
                <w:color w:val="000000"/>
                <w:sz w:val="12"/>
                <w:szCs w:val="14"/>
              </w:rPr>
              <w:t>:02893</w:t>
            </w:r>
            <w:proofErr w:type="gramEnd"/>
            <w:r w:rsidRPr="00CB2FE0">
              <w:rPr>
                <w:rFonts w:cs="Noto Sans"/>
                <w:color w:val="000000"/>
                <w:sz w:val="12"/>
                <w:szCs w:val="14"/>
              </w:rPr>
              <w:t>-000. PARA SU USO EN EL EQUIPO: MONITOR DE SIGNOS VITALES (PARA TRIAGE).CLAVE: 531.619.0403. MARCA: WELCH ALLYN. MODELO: CONNEX CSM VSM 6000 SPOT LXI.</w:t>
            </w:r>
          </w:p>
        </w:tc>
        <w:tc>
          <w:tcPr>
            <w:tcW w:w="709" w:type="dxa"/>
            <w:shd w:val="clear" w:color="auto" w:fill="auto"/>
            <w:noWrap/>
            <w:vAlign w:val="center"/>
          </w:tcPr>
          <w:p w14:paraId="0E138914" w14:textId="77777777" w:rsidR="00CB2FE0" w:rsidRPr="00CB2FE0" w:rsidRDefault="00CB2FE0" w:rsidP="00CB2FE0">
            <w:pPr>
              <w:jc w:val="center"/>
              <w:rPr>
                <w:rFonts w:cs="Noto Sans"/>
                <w:sz w:val="12"/>
                <w:szCs w:val="14"/>
                <w:lang w:eastAsia="ar-SA"/>
              </w:rPr>
            </w:pPr>
            <w:r w:rsidRPr="00CB2FE0">
              <w:rPr>
                <w:rFonts w:cs="Noto Sans"/>
                <w:sz w:val="12"/>
                <w:szCs w:val="14"/>
                <w:lang w:eastAsia="ar-SA"/>
              </w:rPr>
              <w:t>PIEZA</w:t>
            </w:r>
          </w:p>
        </w:tc>
        <w:tc>
          <w:tcPr>
            <w:tcW w:w="567" w:type="dxa"/>
            <w:shd w:val="clear" w:color="auto" w:fill="auto"/>
            <w:noWrap/>
            <w:vAlign w:val="center"/>
          </w:tcPr>
          <w:p w14:paraId="1E7E6CE1" w14:textId="77777777" w:rsidR="00CB2FE0" w:rsidRPr="00CB2FE0" w:rsidRDefault="00CB2FE0" w:rsidP="00CB2FE0">
            <w:pPr>
              <w:jc w:val="center"/>
              <w:rPr>
                <w:rFonts w:cs="Noto Sans"/>
                <w:bCs/>
                <w:sz w:val="12"/>
                <w:szCs w:val="14"/>
                <w:lang w:eastAsia="ar-SA"/>
              </w:rPr>
            </w:pPr>
            <w:r w:rsidRPr="00CB2FE0">
              <w:rPr>
                <w:rFonts w:cs="Noto Sans"/>
                <w:bCs/>
                <w:sz w:val="12"/>
                <w:szCs w:val="14"/>
                <w:lang w:eastAsia="ar-SA"/>
              </w:rPr>
              <w:t>148</w:t>
            </w:r>
          </w:p>
        </w:tc>
      </w:tr>
    </w:tbl>
    <w:p w14:paraId="10805107" w14:textId="77777777" w:rsidR="00CB2FE0" w:rsidRPr="002D2911" w:rsidRDefault="00CB2FE0" w:rsidP="00CB2FE0">
      <w:pPr>
        <w:jc w:val="center"/>
        <w:rPr>
          <w:rFonts w:cs="Noto Sans"/>
          <w:b/>
          <w:szCs w:val="18"/>
          <w:lang w:eastAsia="ar-SA"/>
        </w:rPr>
      </w:pPr>
    </w:p>
    <w:p w14:paraId="04DB552D" w14:textId="77777777" w:rsidR="00CB2FE0" w:rsidRDefault="00CB2FE0" w:rsidP="00CB2FE0">
      <w:pPr>
        <w:spacing w:before="60" w:after="60"/>
        <w:ind w:left="-567" w:right="-943"/>
        <w:rPr>
          <w:rFonts w:cs="Noto Sans"/>
          <w:sz w:val="16"/>
          <w:szCs w:val="16"/>
        </w:rPr>
      </w:pPr>
    </w:p>
    <w:p w14:paraId="6D5F4DBA" w14:textId="77777777" w:rsidR="00CB2FE0" w:rsidRDefault="00CB2FE0" w:rsidP="00CB2FE0">
      <w:pPr>
        <w:spacing w:before="60" w:after="60"/>
        <w:ind w:left="-567" w:right="-943"/>
        <w:rPr>
          <w:rFonts w:cs="Noto Sans"/>
          <w:caps/>
          <w:sz w:val="16"/>
          <w:szCs w:val="16"/>
        </w:rPr>
      </w:pPr>
      <w:r w:rsidRPr="002235BE">
        <w:rPr>
          <w:rFonts w:cs="Noto Sans"/>
          <w:sz w:val="16"/>
          <w:szCs w:val="16"/>
        </w:rPr>
        <w:t xml:space="preserve">Se podrán ofertar bienes equivalentes siempre y cuando sean compatibles con el equipo </w:t>
      </w:r>
      <w:r>
        <w:rPr>
          <w:rFonts w:cs="Noto Sans"/>
          <w:sz w:val="16"/>
          <w:szCs w:val="16"/>
        </w:rPr>
        <w:t xml:space="preserve">a comodato y el equipo </w:t>
      </w:r>
      <w:r w:rsidRPr="002235BE">
        <w:rPr>
          <w:rFonts w:cs="Noto Sans"/>
          <w:sz w:val="16"/>
          <w:szCs w:val="16"/>
        </w:rPr>
        <w:t xml:space="preserve">propiedad del Instituto (Monitor de Signos Vitales Marca: </w:t>
      </w:r>
      <w:proofErr w:type="spellStart"/>
      <w:r w:rsidRPr="002235BE">
        <w:rPr>
          <w:rFonts w:cs="Noto Sans"/>
          <w:sz w:val="16"/>
          <w:szCs w:val="16"/>
        </w:rPr>
        <w:t>Welch</w:t>
      </w:r>
      <w:proofErr w:type="spellEnd"/>
      <w:r w:rsidRPr="002235BE">
        <w:rPr>
          <w:rFonts w:cs="Noto Sans"/>
          <w:sz w:val="16"/>
          <w:szCs w:val="16"/>
        </w:rPr>
        <w:t xml:space="preserve"> </w:t>
      </w:r>
      <w:proofErr w:type="spellStart"/>
      <w:r w:rsidRPr="002235BE">
        <w:rPr>
          <w:rFonts w:cs="Noto Sans"/>
          <w:sz w:val="16"/>
          <w:szCs w:val="16"/>
        </w:rPr>
        <w:t>Allyn</w:t>
      </w:r>
      <w:proofErr w:type="spellEnd"/>
      <w:r w:rsidRPr="002235BE">
        <w:rPr>
          <w:rFonts w:cs="Noto Sans"/>
          <w:sz w:val="16"/>
          <w:szCs w:val="16"/>
        </w:rPr>
        <w:t xml:space="preserve">, Modelo: </w:t>
      </w:r>
      <w:r w:rsidRPr="004A654B">
        <w:rPr>
          <w:rFonts w:cs="Noto Sans"/>
          <w:sz w:val="16"/>
          <w:szCs w:val="16"/>
        </w:rPr>
        <w:t>CONNEX CSM VSM 6000 SPOT LXI</w:t>
      </w:r>
      <w:r w:rsidRPr="002235BE">
        <w:rPr>
          <w:rFonts w:cs="Noto Sans"/>
          <w:sz w:val="16"/>
          <w:szCs w:val="16"/>
        </w:rPr>
        <w:t>).</w:t>
      </w:r>
    </w:p>
    <w:p w14:paraId="7C35C31D" w14:textId="77777777" w:rsidR="00CB2FE0" w:rsidRDefault="00CB2FE0" w:rsidP="00CB2FE0">
      <w:pPr>
        <w:spacing w:before="60" w:after="60"/>
        <w:ind w:right="-943"/>
        <w:rPr>
          <w:rFonts w:cs="Noto Sans"/>
          <w:caps/>
          <w:sz w:val="16"/>
          <w:szCs w:val="16"/>
        </w:rPr>
      </w:pPr>
    </w:p>
    <w:p w14:paraId="358B3B21" w14:textId="77777777" w:rsidR="00CB2FE0" w:rsidRDefault="00CB2FE0" w:rsidP="00CB2FE0">
      <w:pPr>
        <w:spacing w:before="60" w:after="60"/>
        <w:ind w:right="-943"/>
        <w:rPr>
          <w:rFonts w:cs="Noto Sans"/>
          <w:caps/>
          <w:sz w:val="16"/>
          <w:szCs w:val="16"/>
        </w:rPr>
      </w:pPr>
    </w:p>
    <w:p w14:paraId="396823C0" w14:textId="77777777" w:rsidR="00CB2FE0" w:rsidRPr="00F80B98" w:rsidRDefault="00CB2FE0" w:rsidP="00CB2FE0">
      <w:pPr>
        <w:spacing w:before="60" w:after="60"/>
        <w:ind w:left="-993" w:right="-943"/>
        <w:rPr>
          <w:rFonts w:cs="Noto Sans"/>
          <w:caps/>
          <w:sz w:val="16"/>
          <w:szCs w:val="16"/>
        </w:rPr>
      </w:pPr>
    </w:p>
    <w:p w14:paraId="6B305084" w14:textId="77777777" w:rsidR="00CB2FE0" w:rsidRPr="002D2911" w:rsidRDefault="00CB2FE0" w:rsidP="00CB2FE0">
      <w:pPr>
        <w:pStyle w:val="Ttulo2"/>
        <w:rPr>
          <w:i/>
        </w:rPr>
      </w:pPr>
      <w:r w:rsidRPr="002D2911">
        <w:t>Anexo 2</w:t>
      </w:r>
    </w:p>
    <w:p w14:paraId="378DDB01" w14:textId="77777777" w:rsidR="00CB2FE0" w:rsidRPr="002D2911" w:rsidRDefault="00CB2FE0" w:rsidP="00CB2FE0">
      <w:pPr>
        <w:jc w:val="center"/>
        <w:rPr>
          <w:rFonts w:eastAsia="Times New Roman" w:cs="Noto Sans"/>
          <w:b/>
          <w:bCs/>
          <w:iCs/>
          <w:kern w:val="1"/>
          <w:szCs w:val="18"/>
          <w:lang w:eastAsia="ar-SA"/>
        </w:rPr>
      </w:pPr>
      <w:r w:rsidRPr="002D2911">
        <w:rPr>
          <w:rFonts w:eastAsia="Times New Roman" w:cs="Noto Sans"/>
          <w:b/>
          <w:bCs/>
          <w:iCs/>
          <w:kern w:val="1"/>
          <w:szCs w:val="18"/>
          <w:lang w:eastAsia="ar-SA"/>
        </w:rPr>
        <w:t>Oferta técnica ampliada</w:t>
      </w:r>
    </w:p>
    <w:p w14:paraId="5817835D" w14:textId="77777777" w:rsidR="00CB2FE0" w:rsidRPr="002D2911" w:rsidRDefault="00CB2FE0" w:rsidP="00CB2FE0">
      <w:pPr>
        <w:rPr>
          <w:rFonts w:cs="Noto Sans"/>
          <w:lang w:eastAsia="ar-SA"/>
        </w:rPr>
      </w:pPr>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417"/>
        <w:gridCol w:w="417"/>
        <w:gridCol w:w="377"/>
        <w:gridCol w:w="369"/>
        <w:gridCol w:w="387"/>
        <w:gridCol w:w="1223"/>
        <w:gridCol w:w="643"/>
        <w:gridCol w:w="673"/>
        <w:gridCol w:w="746"/>
        <w:gridCol w:w="622"/>
        <w:gridCol w:w="1135"/>
        <w:gridCol w:w="3622"/>
      </w:tblGrid>
      <w:tr w:rsidR="00CB2FE0" w:rsidRPr="002D2911" w14:paraId="632BD301" w14:textId="77777777" w:rsidTr="00CB2FE0">
        <w:trPr>
          <w:cantSplit/>
          <w:trHeight w:val="489"/>
          <w:jc w:val="center"/>
        </w:trPr>
        <w:tc>
          <w:tcPr>
            <w:tcW w:w="152" w:type="pct"/>
            <w:vMerge w:val="restart"/>
            <w:shd w:val="clear" w:color="auto" w:fill="003300"/>
            <w:textDirection w:val="btLr"/>
            <w:vAlign w:val="center"/>
          </w:tcPr>
          <w:p w14:paraId="19176400" w14:textId="77777777" w:rsidR="00CB2FE0" w:rsidRPr="002D2911" w:rsidRDefault="00CB2FE0" w:rsidP="00CB2FE0">
            <w:pPr>
              <w:ind w:left="113" w:right="113"/>
              <w:jc w:val="center"/>
              <w:rPr>
                <w:rFonts w:cs="Noto Sans"/>
                <w:b/>
                <w:bCs/>
                <w:sz w:val="14"/>
                <w:szCs w:val="18"/>
                <w:lang w:eastAsia="es-MX"/>
              </w:rPr>
            </w:pPr>
            <w:r w:rsidRPr="002D2911">
              <w:rPr>
                <w:rFonts w:cs="Noto Sans"/>
                <w:b/>
                <w:bCs/>
                <w:sz w:val="14"/>
                <w:szCs w:val="18"/>
                <w:lang w:eastAsia="es-MX"/>
              </w:rPr>
              <w:t xml:space="preserve">Partida </w:t>
            </w:r>
          </w:p>
        </w:tc>
        <w:tc>
          <w:tcPr>
            <w:tcW w:w="187" w:type="pct"/>
            <w:vMerge w:val="restart"/>
            <w:shd w:val="clear" w:color="auto" w:fill="003300"/>
            <w:vAlign w:val="center"/>
          </w:tcPr>
          <w:p w14:paraId="316405FA" w14:textId="77777777" w:rsidR="00CB2FE0" w:rsidRPr="002D2911" w:rsidRDefault="00CB2FE0" w:rsidP="00CB2FE0">
            <w:pPr>
              <w:jc w:val="center"/>
              <w:rPr>
                <w:rFonts w:cs="Noto Sans"/>
                <w:b/>
                <w:bCs/>
                <w:sz w:val="14"/>
                <w:szCs w:val="18"/>
                <w:lang w:eastAsia="es-MX"/>
              </w:rPr>
            </w:pPr>
            <w:proofErr w:type="spellStart"/>
            <w:r w:rsidRPr="002D2911">
              <w:rPr>
                <w:rFonts w:cs="Noto Sans"/>
                <w:b/>
                <w:bCs/>
                <w:sz w:val="14"/>
                <w:szCs w:val="18"/>
                <w:lang w:eastAsia="es-MX"/>
              </w:rPr>
              <w:t>Gpo</w:t>
            </w:r>
            <w:proofErr w:type="spellEnd"/>
          </w:p>
        </w:tc>
        <w:tc>
          <w:tcPr>
            <w:tcW w:w="185" w:type="pct"/>
            <w:vMerge w:val="restart"/>
            <w:shd w:val="clear" w:color="auto" w:fill="003300"/>
            <w:vAlign w:val="center"/>
          </w:tcPr>
          <w:p w14:paraId="65462794"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Gen</w:t>
            </w:r>
          </w:p>
        </w:tc>
        <w:tc>
          <w:tcPr>
            <w:tcW w:w="176" w:type="pct"/>
            <w:vMerge w:val="restart"/>
            <w:shd w:val="clear" w:color="auto" w:fill="003300"/>
            <w:vAlign w:val="center"/>
          </w:tcPr>
          <w:p w14:paraId="4F6937D9" w14:textId="77777777" w:rsidR="00CB2FE0" w:rsidRPr="002D2911" w:rsidRDefault="00CB2FE0" w:rsidP="00CB2FE0">
            <w:pPr>
              <w:jc w:val="center"/>
              <w:rPr>
                <w:rFonts w:cs="Noto Sans"/>
                <w:b/>
                <w:bCs/>
                <w:sz w:val="14"/>
                <w:szCs w:val="18"/>
                <w:lang w:eastAsia="es-MX"/>
              </w:rPr>
            </w:pPr>
            <w:proofErr w:type="spellStart"/>
            <w:r w:rsidRPr="002D2911">
              <w:rPr>
                <w:rFonts w:cs="Noto Sans"/>
                <w:b/>
                <w:bCs/>
                <w:sz w:val="14"/>
                <w:szCs w:val="18"/>
                <w:lang w:eastAsia="es-MX"/>
              </w:rPr>
              <w:t>Esp</w:t>
            </w:r>
            <w:proofErr w:type="spellEnd"/>
          </w:p>
        </w:tc>
        <w:tc>
          <w:tcPr>
            <w:tcW w:w="187" w:type="pct"/>
            <w:vMerge w:val="restart"/>
            <w:shd w:val="clear" w:color="auto" w:fill="003300"/>
            <w:vAlign w:val="center"/>
          </w:tcPr>
          <w:p w14:paraId="12906CEE" w14:textId="77777777" w:rsidR="00CB2FE0" w:rsidRPr="002D2911" w:rsidRDefault="00CB2FE0" w:rsidP="00CB2FE0">
            <w:pPr>
              <w:jc w:val="center"/>
              <w:rPr>
                <w:rFonts w:cs="Noto Sans"/>
                <w:b/>
                <w:bCs/>
                <w:sz w:val="14"/>
                <w:szCs w:val="18"/>
                <w:lang w:eastAsia="es-MX"/>
              </w:rPr>
            </w:pPr>
            <w:proofErr w:type="spellStart"/>
            <w:r w:rsidRPr="002D2911">
              <w:rPr>
                <w:rFonts w:cs="Noto Sans"/>
                <w:b/>
                <w:bCs/>
                <w:sz w:val="14"/>
                <w:szCs w:val="18"/>
                <w:lang w:eastAsia="es-MX"/>
              </w:rPr>
              <w:t>Dif</w:t>
            </w:r>
            <w:proofErr w:type="spellEnd"/>
          </w:p>
        </w:tc>
        <w:tc>
          <w:tcPr>
            <w:tcW w:w="188" w:type="pct"/>
            <w:vMerge w:val="restart"/>
            <w:shd w:val="clear" w:color="auto" w:fill="003300"/>
            <w:vAlign w:val="center"/>
          </w:tcPr>
          <w:p w14:paraId="49AFABEB"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Var</w:t>
            </w:r>
          </w:p>
        </w:tc>
        <w:tc>
          <w:tcPr>
            <w:tcW w:w="569" w:type="pct"/>
            <w:vMerge w:val="restart"/>
            <w:shd w:val="clear" w:color="auto" w:fill="003300"/>
            <w:vAlign w:val="center"/>
          </w:tcPr>
          <w:p w14:paraId="73633ED1"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Descripción</w:t>
            </w:r>
          </w:p>
        </w:tc>
        <w:tc>
          <w:tcPr>
            <w:tcW w:w="265" w:type="pct"/>
            <w:vMerge w:val="restart"/>
            <w:shd w:val="clear" w:color="auto" w:fill="003300"/>
            <w:vAlign w:val="center"/>
          </w:tcPr>
          <w:p w14:paraId="416DE012"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Unidad</w:t>
            </w:r>
          </w:p>
        </w:tc>
        <w:tc>
          <w:tcPr>
            <w:tcW w:w="318" w:type="pct"/>
            <w:vMerge w:val="restart"/>
            <w:shd w:val="clear" w:color="auto" w:fill="003300"/>
            <w:vAlign w:val="center"/>
          </w:tcPr>
          <w:p w14:paraId="2F39EE07"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Tipo</w:t>
            </w:r>
          </w:p>
        </w:tc>
        <w:tc>
          <w:tcPr>
            <w:tcW w:w="317" w:type="pct"/>
            <w:vMerge w:val="restart"/>
            <w:shd w:val="clear" w:color="auto" w:fill="003300"/>
            <w:vAlign w:val="center"/>
          </w:tcPr>
          <w:p w14:paraId="5C6D5410"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Marca ofertada</w:t>
            </w:r>
          </w:p>
        </w:tc>
        <w:tc>
          <w:tcPr>
            <w:tcW w:w="265" w:type="pct"/>
            <w:vMerge w:val="restart"/>
            <w:shd w:val="clear" w:color="auto" w:fill="003300"/>
            <w:vAlign w:val="center"/>
          </w:tcPr>
          <w:p w14:paraId="693EDBA0" w14:textId="77777777" w:rsidR="00CB2FE0" w:rsidRPr="002D2911" w:rsidRDefault="00CB2FE0" w:rsidP="00CB2FE0">
            <w:pPr>
              <w:jc w:val="center"/>
              <w:rPr>
                <w:rFonts w:cs="Noto Sans"/>
                <w:b/>
                <w:bCs/>
                <w:sz w:val="14"/>
                <w:szCs w:val="18"/>
                <w:lang w:eastAsia="es-MX"/>
              </w:rPr>
            </w:pPr>
            <w:r>
              <w:rPr>
                <w:rFonts w:cs="Noto Sans"/>
                <w:b/>
                <w:bCs/>
                <w:sz w:val="14"/>
                <w:szCs w:val="18"/>
                <w:lang w:eastAsia="es-MX"/>
              </w:rPr>
              <w:t>Origen de los bienes</w:t>
            </w:r>
          </w:p>
        </w:tc>
        <w:tc>
          <w:tcPr>
            <w:tcW w:w="2191" w:type="pct"/>
            <w:gridSpan w:val="2"/>
            <w:shd w:val="clear" w:color="auto" w:fill="003300"/>
            <w:vAlign w:val="center"/>
          </w:tcPr>
          <w:p w14:paraId="2B7C85F5"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Número y vigencia</w:t>
            </w:r>
          </w:p>
        </w:tc>
      </w:tr>
      <w:tr w:rsidR="00CB2FE0" w:rsidRPr="002D2911" w14:paraId="10985230" w14:textId="77777777" w:rsidTr="00CB2FE0">
        <w:trPr>
          <w:cantSplit/>
          <w:trHeight w:val="489"/>
          <w:jc w:val="center"/>
        </w:trPr>
        <w:tc>
          <w:tcPr>
            <w:tcW w:w="152" w:type="pct"/>
            <w:vMerge/>
            <w:shd w:val="clear" w:color="auto" w:fill="003300"/>
            <w:textDirection w:val="btLr"/>
            <w:vAlign w:val="center"/>
            <w:hideMark/>
          </w:tcPr>
          <w:p w14:paraId="234AC6C0" w14:textId="77777777" w:rsidR="00CB2FE0" w:rsidRPr="002D2911" w:rsidRDefault="00CB2FE0" w:rsidP="00CB2FE0">
            <w:pPr>
              <w:ind w:left="113" w:right="113"/>
              <w:jc w:val="center"/>
              <w:rPr>
                <w:rFonts w:cs="Noto Sans"/>
                <w:b/>
                <w:bCs/>
                <w:sz w:val="14"/>
                <w:szCs w:val="18"/>
                <w:lang w:eastAsia="es-MX"/>
              </w:rPr>
            </w:pPr>
          </w:p>
        </w:tc>
        <w:tc>
          <w:tcPr>
            <w:tcW w:w="187" w:type="pct"/>
            <w:vMerge/>
            <w:shd w:val="clear" w:color="auto" w:fill="003300"/>
            <w:vAlign w:val="center"/>
            <w:hideMark/>
          </w:tcPr>
          <w:p w14:paraId="06B7711F" w14:textId="77777777" w:rsidR="00CB2FE0" w:rsidRPr="002D2911" w:rsidRDefault="00CB2FE0" w:rsidP="00CB2FE0">
            <w:pPr>
              <w:jc w:val="center"/>
              <w:rPr>
                <w:rFonts w:cs="Noto Sans"/>
                <w:b/>
                <w:bCs/>
                <w:sz w:val="14"/>
                <w:szCs w:val="18"/>
                <w:lang w:eastAsia="es-MX"/>
              </w:rPr>
            </w:pPr>
          </w:p>
        </w:tc>
        <w:tc>
          <w:tcPr>
            <w:tcW w:w="185" w:type="pct"/>
            <w:vMerge/>
            <w:shd w:val="clear" w:color="auto" w:fill="003300"/>
            <w:vAlign w:val="center"/>
            <w:hideMark/>
          </w:tcPr>
          <w:p w14:paraId="467B5CAC" w14:textId="77777777" w:rsidR="00CB2FE0" w:rsidRPr="002D2911" w:rsidRDefault="00CB2FE0" w:rsidP="00CB2FE0">
            <w:pPr>
              <w:jc w:val="center"/>
              <w:rPr>
                <w:rFonts w:cs="Noto Sans"/>
                <w:b/>
                <w:bCs/>
                <w:sz w:val="14"/>
                <w:szCs w:val="18"/>
                <w:lang w:eastAsia="es-MX"/>
              </w:rPr>
            </w:pPr>
          </w:p>
        </w:tc>
        <w:tc>
          <w:tcPr>
            <w:tcW w:w="176" w:type="pct"/>
            <w:vMerge/>
            <w:shd w:val="clear" w:color="auto" w:fill="003300"/>
            <w:vAlign w:val="center"/>
            <w:hideMark/>
          </w:tcPr>
          <w:p w14:paraId="059F04FC" w14:textId="77777777" w:rsidR="00CB2FE0" w:rsidRPr="002D2911" w:rsidRDefault="00CB2FE0" w:rsidP="00CB2FE0">
            <w:pPr>
              <w:jc w:val="center"/>
              <w:rPr>
                <w:rFonts w:cs="Noto Sans"/>
                <w:b/>
                <w:bCs/>
                <w:sz w:val="14"/>
                <w:szCs w:val="18"/>
                <w:lang w:eastAsia="es-MX"/>
              </w:rPr>
            </w:pPr>
          </w:p>
        </w:tc>
        <w:tc>
          <w:tcPr>
            <w:tcW w:w="187" w:type="pct"/>
            <w:vMerge/>
            <w:shd w:val="clear" w:color="auto" w:fill="003300"/>
            <w:vAlign w:val="center"/>
            <w:hideMark/>
          </w:tcPr>
          <w:p w14:paraId="408EEA80" w14:textId="77777777" w:rsidR="00CB2FE0" w:rsidRPr="002D2911" w:rsidRDefault="00CB2FE0" w:rsidP="00CB2FE0">
            <w:pPr>
              <w:jc w:val="center"/>
              <w:rPr>
                <w:rFonts w:cs="Noto Sans"/>
                <w:b/>
                <w:bCs/>
                <w:sz w:val="14"/>
                <w:szCs w:val="18"/>
                <w:lang w:eastAsia="es-MX"/>
              </w:rPr>
            </w:pPr>
          </w:p>
        </w:tc>
        <w:tc>
          <w:tcPr>
            <w:tcW w:w="188" w:type="pct"/>
            <w:vMerge/>
            <w:shd w:val="clear" w:color="auto" w:fill="003300"/>
            <w:vAlign w:val="center"/>
            <w:hideMark/>
          </w:tcPr>
          <w:p w14:paraId="45C6F7C2" w14:textId="77777777" w:rsidR="00CB2FE0" w:rsidRPr="002D2911" w:rsidRDefault="00CB2FE0" w:rsidP="00CB2FE0">
            <w:pPr>
              <w:jc w:val="center"/>
              <w:rPr>
                <w:rFonts w:cs="Noto Sans"/>
                <w:b/>
                <w:bCs/>
                <w:sz w:val="14"/>
                <w:szCs w:val="18"/>
                <w:lang w:eastAsia="es-MX"/>
              </w:rPr>
            </w:pPr>
          </w:p>
        </w:tc>
        <w:tc>
          <w:tcPr>
            <w:tcW w:w="569" w:type="pct"/>
            <w:vMerge/>
            <w:shd w:val="clear" w:color="auto" w:fill="003300"/>
            <w:vAlign w:val="center"/>
            <w:hideMark/>
          </w:tcPr>
          <w:p w14:paraId="7D1B9D59" w14:textId="77777777" w:rsidR="00CB2FE0" w:rsidRPr="002D2911" w:rsidRDefault="00CB2FE0" w:rsidP="00CB2FE0">
            <w:pPr>
              <w:jc w:val="center"/>
              <w:rPr>
                <w:rFonts w:cs="Noto Sans"/>
                <w:b/>
                <w:bCs/>
                <w:sz w:val="14"/>
                <w:szCs w:val="18"/>
                <w:lang w:eastAsia="es-MX"/>
              </w:rPr>
            </w:pPr>
          </w:p>
        </w:tc>
        <w:tc>
          <w:tcPr>
            <w:tcW w:w="265" w:type="pct"/>
            <w:vMerge/>
            <w:shd w:val="clear" w:color="auto" w:fill="003300"/>
            <w:vAlign w:val="center"/>
            <w:hideMark/>
          </w:tcPr>
          <w:p w14:paraId="2770514D" w14:textId="77777777" w:rsidR="00CB2FE0" w:rsidRPr="002D2911" w:rsidRDefault="00CB2FE0" w:rsidP="00CB2FE0">
            <w:pPr>
              <w:jc w:val="center"/>
              <w:rPr>
                <w:rFonts w:cs="Noto Sans"/>
                <w:b/>
                <w:bCs/>
                <w:sz w:val="14"/>
                <w:szCs w:val="18"/>
                <w:lang w:eastAsia="es-MX"/>
              </w:rPr>
            </w:pPr>
          </w:p>
        </w:tc>
        <w:tc>
          <w:tcPr>
            <w:tcW w:w="318" w:type="pct"/>
            <w:vMerge/>
            <w:shd w:val="clear" w:color="auto" w:fill="003300"/>
            <w:vAlign w:val="center"/>
            <w:hideMark/>
          </w:tcPr>
          <w:p w14:paraId="1AEBB517" w14:textId="77777777" w:rsidR="00CB2FE0" w:rsidRPr="002D2911" w:rsidRDefault="00CB2FE0" w:rsidP="00CB2FE0">
            <w:pPr>
              <w:jc w:val="center"/>
              <w:rPr>
                <w:rFonts w:cs="Noto Sans"/>
                <w:b/>
                <w:bCs/>
                <w:sz w:val="14"/>
                <w:szCs w:val="18"/>
                <w:lang w:eastAsia="es-MX"/>
              </w:rPr>
            </w:pPr>
          </w:p>
        </w:tc>
        <w:tc>
          <w:tcPr>
            <w:tcW w:w="317" w:type="pct"/>
            <w:vMerge/>
            <w:shd w:val="clear" w:color="auto" w:fill="003300"/>
            <w:vAlign w:val="center"/>
            <w:hideMark/>
          </w:tcPr>
          <w:p w14:paraId="5F8EFD15" w14:textId="77777777" w:rsidR="00CB2FE0" w:rsidRPr="002D2911" w:rsidRDefault="00CB2FE0" w:rsidP="00CB2FE0">
            <w:pPr>
              <w:jc w:val="center"/>
              <w:rPr>
                <w:rFonts w:cs="Noto Sans"/>
                <w:b/>
                <w:bCs/>
                <w:sz w:val="14"/>
                <w:szCs w:val="18"/>
                <w:lang w:eastAsia="es-MX"/>
              </w:rPr>
            </w:pPr>
          </w:p>
        </w:tc>
        <w:tc>
          <w:tcPr>
            <w:tcW w:w="265" w:type="pct"/>
            <w:vMerge/>
            <w:shd w:val="clear" w:color="auto" w:fill="003300"/>
          </w:tcPr>
          <w:p w14:paraId="0B9004A5" w14:textId="77777777" w:rsidR="00CB2FE0" w:rsidRPr="002D2911" w:rsidRDefault="00CB2FE0" w:rsidP="00CB2FE0">
            <w:pPr>
              <w:jc w:val="center"/>
              <w:rPr>
                <w:rFonts w:cs="Noto Sans"/>
                <w:b/>
                <w:bCs/>
                <w:sz w:val="14"/>
                <w:szCs w:val="18"/>
                <w:lang w:eastAsia="es-MX"/>
              </w:rPr>
            </w:pPr>
          </w:p>
        </w:tc>
        <w:tc>
          <w:tcPr>
            <w:tcW w:w="529" w:type="pct"/>
            <w:shd w:val="clear" w:color="auto" w:fill="003300"/>
            <w:vAlign w:val="center"/>
            <w:hideMark/>
          </w:tcPr>
          <w:p w14:paraId="2F0EE4A4" w14:textId="77777777" w:rsidR="00CB2FE0" w:rsidRPr="002D2911" w:rsidRDefault="00CB2FE0" w:rsidP="00CB2FE0">
            <w:pPr>
              <w:jc w:val="center"/>
              <w:rPr>
                <w:rFonts w:cs="Noto Sans"/>
                <w:b/>
                <w:bCs/>
                <w:sz w:val="14"/>
                <w:szCs w:val="18"/>
                <w:lang w:eastAsia="es-MX"/>
              </w:rPr>
            </w:pPr>
            <w:r w:rsidRPr="002D2911">
              <w:rPr>
                <w:rFonts w:cs="Noto Sans"/>
                <w:b/>
                <w:bCs/>
                <w:sz w:val="14"/>
                <w:szCs w:val="18"/>
                <w:lang w:eastAsia="es-MX"/>
              </w:rPr>
              <w:t>De registro sanitario</w:t>
            </w:r>
          </w:p>
        </w:tc>
        <w:tc>
          <w:tcPr>
            <w:tcW w:w="1662" w:type="pct"/>
            <w:shd w:val="clear" w:color="auto" w:fill="003300"/>
            <w:vAlign w:val="center"/>
            <w:hideMark/>
          </w:tcPr>
          <w:p w14:paraId="696631FB" w14:textId="77777777" w:rsidR="00CB2FE0" w:rsidRPr="002D2911" w:rsidRDefault="00CB2FE0" w:rsidP="00CB2FE0">
            <w:pPr>
              <w:jc w:val="center"/>
              <w:rPr>
                <w:rFonts w:cs="Noto Sans"/>
                <w:b/>
                <w:bCs/>
                <w:sz w:val="14"/>
                <w:szCs w:val="18"/>
                <w:lang w:val="pt-BR" w:eastAsia="es-MX"/>
              </w:rPr>
            </w:pPr>
            <w:r w:rsidRPr="002D2911">
              <w:rPr>
                <w:rFonts w:cs="Noto Sans"/>
                <w:b/>
                <w:bCs/>
                <w:sz w:val="14"/>
                <w:szCs w:val="18"/>
                <w:lang w:val="pt-BR" w:eastAsia="es-MX"/>
              </w:rPr>
              <w:t xml:space="preserve">De certificado de </w:t>
            </w:r>
            <w:proofErr w:type="spellStart"/>
            <w:r w:rsidRPr="002D2911">
              <w:rPr>
                <w:rFonts w:cs="Noto Sans"/>
                <w:b/>
                <w:bCs/>
                <w:sz w:val="14"/>
                <w:szCs w:val="18"/>
                <w:lang w:val="pt-BR" w:eastAsia="es-MX"/>
              </w:rPr>
              <w:t>calidad</w:t>
            </w:r>
            <w:proofErr w:type="spellEnd"/>
            <w:r w:rsidRPr="002D2911">
              <w:rPr>
                <w:rFonts w:cs="Noto Sans"/>
                <w:b/>
                <w:bCs/>
                <w:sz w:val="14"/>
                <w:szCs w:val="18"/>
                <w:lang w:val="pt-BR" w:eastAsia="es-MX"/>
              </w:rPr>
              <w:t xml:space="preserve"> ISO 9001 o ISO 13485</w:t>
            </w:r>
          </w:p>
        </w:tc>
      </w:tr>
      <w:tr w:rsidR="00CB2FE0" w:rsidRPr="002D2911" w14:paraId="029F2089" w14:textId="77777777" w:rsidTr="00CB2FE0">
        <w:trPr>
          <w:trHeight w:val="310"/>
          <w:jc w:val="center"/>
        </w:trPr>
        <w:tc>
          <w:tcPr>
            <w:tcW w:w="152" w:type="pct"/>
            <w:shd w:val="clear" w:color="auto" w:fill="auto"/>
            <w:noWrap/>
            <w:vAlign w:val="bottom"/>
            <w:hideMark/>
          </w:tcPr>
          <w:p w14:paraId="3E95B369"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101090EC"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5" w:type="pct"/>
            <w:shd w:val="clear" w:color="auto" w:fill="auto"/>
            <w:noWrap/>
            <w:vAlign w:val="bottom"/>
            <w:hideMark/>
          </w:tcPr>
          <w:p w14:paraId="6694760A"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76" w:type="pct"/>
            <w:shd w:val="clear" w:color="auto" w:fill="auto"/>
            <w:noWrap/>
            <w:vAlign w:val="bottom"/>
            <w:hideMark/>
          </w:tcPr>
          <w:p w14:paraId="68814256"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41DABBE0"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8" w:type="pct"/>
            <w:shd w:val="clear" w:color="auto" w:fill="auto"/>
            <w:noWrap/>
            <w:vAlign w:val="bottom"/>
            <w:hideMark/>
          </w:tcPr>
          <w:p w14:paraId="7F666A05"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569" w:type="pct"/>
            <w:shd w:val="clear" w:color="auto" w:fill="auto"/>
            <w:vAlign w:val="center"/>
            <w:hideMark/>
          </w:tcPr>
          <w:p w14:paraId="16FE465E"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shd w:val="clear" w:color="auto" w:fill="auto"/>
            <w:noWrap/>
            <w:vAlign w:val="bottom"/>
            <w:hideMark/>
          </w:tcPr>
          <w:p w14:paraId="33DE4410"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8" w:type="pct"/>
            <w:shd w:val="clear" w:color="auto" w:fill="auto"/>
            <w:noWrap/>
            <w:vAlign w:val="bottom"/>
            <w:hideMark/>
          </w:tcPr>
          <w:p w14:paraId="70E5F153"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7" w:type="pct"/>
            <w:shd w:val="clear" w:color="auto" w:fill="auto"/>
            <w:noWrap/>
            <w:vAlign w:val="bottom"/>
            <w:hideMark/>
          </w:tcPr>
          <w:p w14:paraId="40680359"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tcPr>
          <w:p w14:paraId="71555375" w14:textId="77777777" w:rsidR="00CB2FE0" w:rsidRPr="002D2911" w:rsidRDefault="00CB2FE0" w:rsidP="00CB2FE0">
            <w:pPr>
              <w:rPr>
                <w:rFonts w:cs="Noto Sans"/>
                <w:color w:val="000000"/>
                <w:szCs w:val="18"/>
                <w:lang w:val="pt-BR" w:eastAsia="es-MX"/>
              </w:rPr>
            </w:pPr>
          </w:p>
        </w:tc>
        <w:tc>
          <w:tcPr>
            <w:tcW w:w="529" w:type="pct"/>
            <w:shd w:val="clear" w:color="auto" w:fill="auto"/>
            <w:noWrap/>
            <w:vAlign w:val="bottom"/>
            <w:hideMark/>
          </w:tcPr>
          <w:p w14:paraId="716F9F72"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662" w:type="pct"/>
            <w:shd w:val="clear" w:color="auto" w:fill="auto"/>
            <w:noWrap/>
            <w:vAlign w:val="bottom"/>
            <w:hideMark/>
          </w:tcPr>
          <w:p w14:paraId="6244C0A3"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r>
      <w:tr w:rsidR="00CB2FE0" w:rsidRPr="002D2911" w14:paraId="5A9CBCC3" w14:textId="77777777" w:rsidTr="00CB2FE0">
        <w:trPr>
          <w:trHeight w:val="310"/>
          <w:jc w:val="center"/>
        </w:trPr>
        <w:tc>
          <w:tcPr>
            <w:tcW w:w="152" w:type="pct"/>
            <w:shd w:val="clear" w:color="auto" w:fill="auto"/>
            <w:noWrap/>
            <w:vAlign w:val="bottom"/>
            <w:hideMark/>
          </w:tcPr>
          <w:p w14:paraId="2DAFC9CA"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4BDD0FB2"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5" w:type="pct"/>
            <w:shd w:val="clear" w:color="auto" w:fill="auto"/>
            <w:noWrap/>
            <w:vAlign w:val="bottom"/>
            <w:hideMark/>
          </w:tcPr>
          <w:p w14:paraId="7AAFEAD0"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76" w:type="pct"/>
            <w:shd w:val="clear" w:color="auto" w:fill="auto"/>
            <w:noWrap/>
            <w:vAlign w:val="bottom"/>
            <w:hideMark/>
          </w:tcPr>
          <w:p w14:paraId="49D034E2"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53899DBD"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8" w:type="pct"/>
            <w:shd w:val="clear" w:color="auto" w:fill="auto"/>
            <w:noWrap/>
            <w:vAlign w:val="bottom"/>
            <w:hideMark/>
          </w:tcPr>
          <w:p w14:paraId="61753B1E"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569" w:type="pct"/>
            <w:shd w:val="clear" w:color="auto" w:fill="auto"/>
            <w:vAlign w:val="center"/>
            <w:hideMark/>
          </w:tcPr>
          <w:p w14:paraId="6969D778"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shd w:val="clear" w:color="auto" w:fill="auto"/>
            <w:noWrap/>
            <w:vAlign w:val="bottom"/>
            <w:hideMark/>
          </w:tcPr>
          <w:p w14:paraId="1C7C142D"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8" w:type="pct"/>
            <w:shd w:val="clear" w:color="auto" w:fill="auto"/>
            <w:noWrap/>
            <w:vAlign w:val="bottom"/>
            <w:hideMark/>
          </w:tcPr>
          <w:p w14:paraId="5F1EC64E"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7" w:type="pct"/>
            <w:shd w:val="clear" w:color="auto" w:fill="auto"/>
            <w:noWrap/>
            <w:vAlign w:val="bottom"/>
            <w:hideMark/>
          </w:tcPr>
          <w:p w14:paraId="3AAA94E0"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tcPr>
          <w:p w14:paraId="3D1E167D" w14:textId="77777777" w:rsidR="00CB2FE0" w:rsidRPr="002D2911" w:rsidRDefault="00CB2FE0" w:rsidP="00CB2FE0">
            <w:pPr>
              <w:rPr>
                <w:rFonts w:cs="Noto Sans"/>
                <w:color w:val="000000"/>
                <w:szCs w:val="18"/>
                <w:lang w:val="pt-BR" w:eastAsia="es-MX"/>
              </w:rPr>
            </w:pPr>
          </w:p>
        </w:tc>
        <w:tc>
          <w:tcPr>
            <w:tcW w:w="529" w:type="pct"/>
            <w:shd w:val="clear" w:color="auto" w:fill="auto"/>
            <w:noWrap/>
            <w:vAlign w:val="bottom"/>
            <w:hideMark/>
          </w:tcPr>
          <w:p w14:paraId="46518D54"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662" w:type="pct"/>
            <w:shd w:val="clear" w:color="auto" w:fill="auto"/>
            <w:noWrap/>
            <w:vAlign w:val="bottom"/>
            <w:hideMark/>
          </w:tcPr>
          <w:p w14:paraId="41A7BA24"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r>
      <w:tr w:rsidR="00CB2FE0" w:rsidRPr="002D2911" w14:paraId="455CEC86" w14:textId="77777777" w:rsidTr="00CB2FE0">
        <w:trPr>
          <w:trHeight w:val="310"/>
          <w:jc w:val="center"/>
        </w:trPr>
        <w:tc>
          <w:tcPr>
            <w:tcW w:w="152" w:type="pct"/>
            <w:shd w:val="clear" w:color="auto" w:fill="auto"/>
            <w:noWrap/>
            <w:vAlign w:val="bottom"/>
            <w:hideMark/>
          </w:tcPr>
          <w:p w14:paraId="4A025BD5"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5789CFCC"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5" w:type="pct"/>
            <w:shd w:val="clear" w:color="auto" w:fill="auto"/>
            <w:noWrap/>
            <w:vAlign w:val="bottom"/>
            <w:hideMark/>
          </w:tcPr>
          <w:p w14:paraId="5CF5A1A5"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76" w:type="pct"/>
            <w:shd w:val="clear" w:color="auto" w:fill="auto"/>
            <w:noWrap/>
            <w:vAlign w:val="bottom"/>
            <w:hideMark/>
          </w:tcPr>
          <w:p w14:paraId="56471D4B"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013BA4BC"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8" w:type="pct"/>
            <w:shd w:val="clear" w:color="auto" w:fill="auto"/>
            <w:noWrap/>
            <w:vAlign w:val="bottom"/>
            <w:hideMark/>
          </w:tcPr>
          <w:p w14:paraId="682B75A5"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569" w:type="pct"/>
            <w:shd w:val="clear" w:color="auto" w:fill="auto"/>
            <w:vAlign w:val="center"/>
            <w:hideMark/>
          </w:tcPr>
          <w:p w14:paraId="664D215E"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shd w:val="clear" w:color="auto" w:fill="auto"/>
            <w:noWrap/>
            <w:vAlign w:val="bottom"/>
            <w:hideMark/>
          </w:tcPr>
          <w:p w14:paraId="38060411"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8" w:type="pct"/>
            <w:shd w:val="clear" w:color="auto" w:fill="auto"/>
            <w:noWrap/>
            <w:vAlign w:val="bottom"/>
            <w:hideMark/>
          </w:tcPr>
          <w:p w14:paraId="59D6CFC0"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7" w:type="pct"/>
            <w:shd w:val="clear" w:color="auto" w:fill="auto"/>
            <w:noWrap/>
            <w:vAlign w:val="bottom"/>
            <w:hideMark/>
          </w:tcPr>
          <w:p w14:paraId="20ECCED8"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tcPr>
          <w:p w14:paraId="37C802FF" w14:textId="77777777" w:rsidR="00CB2FE0" w:rsidRPr="002D2911" w:rsidRDefault="00CB2FE0" w:rsidP="00CB2FE0">
            <w:pPr>
              <w:rPr>
                <w:rFonts w:cs="Noto Sans"/>
                <w:color w:val="000000"/>
                <w:szCs w:val="18"/>
                <w:lang w:val="pt-BR" w:eastAsia="es-MX"/>
              </w:rPr>
            </w:pPr>
          </w:p>
        </w:tc>
        <w:tc>
          <w:tcPr>
            <w:tcW w:w="529" w:type="pct"/>
            <w:shd w:val="clear" w:color="auto" w:fill="auto"/>
            <w:noWrap/>
            <w:vAlign w:val="bottom"/>
            <w:hideMark/>
          </w:tcPr>
          <w:p w14:paraId="0F27B1E7"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662" w:type="pct"/>
            <w:shd w:val="clear" w:color="auto" w:fill="auto"/>
            <w:noWrap/>
            <w:vAlign w:val="bottom"/>
            <w:hideMark/>
          </w:tcPr>
          <w:p w14:paraId="00E0A66A"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r>
      <w:tr w:rsidR="00CB2FE0" w:rsidRPr="002D2911" w14:paraId="52E659C5" w14:textId="77777777" w:rsidTr="00CB2FE0">
        <w:trPr>
          <w:trHeight w:val="310"/>
          <w:jc w:val="center"/>
        </w:trPr>
        <w:tc>
          <w:tcPr>
            <w:tcW w:w="152" w:type="pct"/>
            <w:shd w:val="clear" w:color="auto" w:fill="auto"/>
            <w:noWrap/>
            <w:vAlign w:val="bottom"/>
            <w:hideMark/>
          </w:tcPr>
          <w:p w14:paraId="18EABD7B"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0073CCBD"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5" w:type="pct"/>
            <w:shd w:val="clear" w:color="auto" w:fill="auto"/>
            <w:noWrap/>
            <w:vAlign w:val="bottom"/>
            <w:hideMark/>
          </w:tcPr>
          <w:p w14:paraId="758212D9"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76" w:type="pct"/>
            <w:shd w:val="clear" w:color="auto" w:fill="auto"/>
            <w:noWrap/>
            <w:vAlign w:val="bottom"/>
            <w:hideMark/>
          </w:tcPr>
          <w:p w14:paraId="1A1A04C6"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7" w:type="pct"/>
            <w:shd w:val="clear" w:color="auto" w:fill="auto"/>
            <w:noWrap/>
            <w:vAlign w:val="bottom"/>
            <w:hideMark/>
          </w:tcPr>
          <w:p w14:paraId="7335DB32"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88" w:type="pct"/>
            <w:shd w:val="clear" w:color="auto" w:fill="auto"/>
            <w:noWrap/>
            <w:vAlign w:val="bottom"/>
            <w:hideMark/>
          </w:tcPr>
          <w:p w14:paraId="74270100"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569" w:type="pct"/>
            <w:shd w:val="clear" w:color="auto" w:fill="auto"/>
            <w:vAlign w:val="center"/>
            <w:hideMark/>
          </w:tcPr>
          <w:p w14:paraId="175E5650"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shd w:val="clear" w:color="auto" w:fill="auto"/>
            <w:noWrap/>
            <w:vAlign w:val="bottom"/>
            <w:hideMark/>
          </w:tcPr>
          <w:p w14:paraId="1921F18A"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8" w:type="pct"/>
            <w:shd w:val="clear" w:color="auto" w:fill="auto"/>
            <w:noWrap/>
            <w:vAlign w:val="bottom"/>
            <w:hideMark/>
          </w:tcPr>
          <w:p w14:paraId="463BF0A2"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317" w:type="pct"/>
            <w:shd w:val="clear" w:color="auto" w:fill="auto"/>
            <w:noWrap/>
            <w:vAlign w:val="bottom"/>
            <w:hideMark/>
          </w:tcPr>
          <w:p w14:paraId="048B44DB"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265" w:type="pct"/>
          </w:tcPr>
          <w:p w14:paraId="6DDD3C67" w14:textId="77777777" w:rsidR="00CB2FE0" w:rsidRPr="002D2911" w:rsidRDefault="00CB2FE0" w:rsidP="00CB2FE0">
            <w:pPr>
              <w:rPr>
                <w:rFonts w:cs="Noto Sans"/>
                <w:color w:val="000000"/>
                <w:szCs w:val="18"/>
                <w:lang w:val="pt-BR" w:eastAsia="es-MX"/>
              </w:rPr>
            </w:pPr>
          </w:p>
        </w:tc>
        <w:tc>
          <w:tcPr>
            <w:tcW w:w="529" w:type="pct"/>
            <w:shd w:val="clear" w:color="auto" w:fill="auto"/>
            <w:noWrap/>
            <w:vAlign w:val="bottom"/>
            <w:hideMark/>
          </w:tcPr>
          <w:p w14:paraId="5B633A1F"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c>
          <w:tcPr>
            <w:tcW w:w="1662" w:type="pct"/>
            <w:shd w:val="clear" w:color="auto" w:fill="auto"/>
            <w:noWrap/>
            <w:vAlign w:val="bottom"/>
            <w:hideMark/>
          </w:tcPr>
          <w:p w14:paraId="08B99719" w14:textId="77777777" w:rsidR="00CB2FE0" w:rsidRPr="002D2911" w:rsidRDefault="00CB2FE0" w:rsidP="00CB2FE0">
            <w:pPr>
              <w:rPr>
                <w:rFonts w:cs="Noto Sans"/>
                <w:color w:val="000000"/>
                <w:szCs w:val="18"/>
                <w:lang w:val="pt-BR" w:eastAsia="es-MX"/>
              </w:rPr>
            </w:pPr>
            <w:r w:rsidRPr="002D2911">
              <w:rPr>
                <w:rFonts w:cs="Noto Sans"/>
                <w:color w:val="000000"/>
                <w:szCs w:val="18"/>
                <w:lang w:val="pt-BR" w:eastAsia="es-MX"/>
              </w:rPr>
              <w:t> </w:t>
            </w:r>
          </w:p>
        </w:tc>
      </w:tr>
    </w:tbl>
    <w:p w14:paraId="6A0EC38A" w14:textId="77777777" w:rsidR="00CB2FE0" w:rsidRDefault="00CB2FE0" w:rsidP="00CB2FE0">
      <w:pPr>
        <w:pStyle w:val="Sinespaciado"/>
        <w:jc w:val="center"/>
        <w:rPr>
          <w:rFonts w:ascii="Noto Sans" w:hAnsi="Noto Sans" w:cs="Noto Sans"/>
          <w:b/>
          <w:sz w:val="18"/>
          <w:szCs w:val="18"/>
        </w:rPr>
      </w:pPr>
    </w:p>
    <w:p w14:paraId="53707154" w14:textId="77777777" w:rsidR="00CB2FE0" w:rsidRDefault="00CB2FE0" w:rsidP="00CB2FE0">
      <w:pPr>
        <w:pStyle w:val="Sinespaciado"/>
        <w:jc w:val="center"/>
        <w:rPr>
          <w:rFonts w:ascii="Noto Sans" w:hAnsi="Noto Sans" w:cs="Noto Sans"/>
          <w:b/>
          <w:sz w:val="18"/>
          <w:szCs w:val="18"/>
        </w:rPr>
      </w:pPr>
    </w:p>
    <w:p w14:paraId="1BB88872" w14:textId="77777777" w:rsidR="00CB2FE0" w:rsidRDefault="00CB2FE0" w:rsidP="00CB2FE0">
      <w:pPr>
        <w:pStyle w:val="Sinespaciado"/>
        <w:jc w:val="center"/>
        <w:rPr>
          <w:rFonts w:ascii="Noto Sans" w:hAnsi="Noto Sans" w:cs="Noto Sans"/>
          <w:b/>
          <w:sz w:val="18"/>
          <w:szCs w:val="18"/>
        </w:rPr>
      </w:pPr>
    </w:p>
    <w:p w14:paraId="11574A98" w14:textId="77777777" w:rsidR="00CB2FE0" w:rsidRDefault="00CB2FE0" w:rsidP="00CB2FE0">
      <w:pPr>
        <w:pStyle w:val="Sinespaciado"/>
        <w:jc w:val="center"/>
        <w:rPr>
          <w:rFonts w:ascii="Noto Sans" w:hAnsi="Noto Sans" w:cs="Noto Sans"/>
          <w:b/>
          <w:sz w:val="18"/>
          <w:szCs w:val="18"/>
        </w:rPr>
      </w:pPr>
    </w:p>
    <w:p w14:paraId="5CD56024" w14:textId="77777777" w:rsidR="00CB2FE0" w:rsidRDefault="00CB2FE0" w:rsidP="00CB2FE0">
      <w:pPr>
        <w:pStyle w:val="Sinespaciado"/>
        <w:jc w:val="center"/>
        <w:rPr>
          <w:rFonts w:ascii="Noto Sans" w:hAnsi="Noto Sans" w:cs="Noto Sans"/>
          <w:b/>
          <w:sz w:val="18"/>
          <w:szCs w:val="18"/>
        </w:rPr>
      </w:pPr>
    </w:p>
    <w:p w14:paraId="00D62464" w14:textId="77777777" w:rsidR="00CB2FE0" w:rsidRDefault="00CB2FE0" w:rsidP="00CB2FE0">
      <w:pPr>
        <w:pStyle w:val="Sinespaciado"/>
        <w:jc w:val="center"/>
        <w:rPr>
          <w:rFonts w:ascii="Noto Sans" w:hAnsi="Noto Sans" w:cs="Noto Sans"/>
          <w:b/>
          <w:sz w:val="18"/>
          <w:szCs w:val="18"/>
        </w:rPr>
      </w:pPr>
    </w:p>
    <w:p w14:paraId="323EC59A" w14:textId="77777777" w:rsidR="00CB2FE0" w:rsidRDefault="00CB2FE0" w:rsidP="00CB2FE0">
      <w:pPr>
        <w:pStyle w:val="Sinespaciado"/>
        <w:jc w:val="center"/>
        <w:rPr>
          <w:rFonts w:ascii="Noto Sans" w:hAnsi="Noto Sans" w:cs="Noto Sans"/>
          <w:b/>
          <w:sz w:val="18"/>
          <w:szCs w:val="18"/>
        </w:rPr>
      </w:pPr>
    </w:p>
    <w:p w14:paraId="2D2F8468" w14:textId="77777777" w:rsidR="00CB2FE0" w:rsidRDefault="00CB2FE0" w:rsidP="00CB2FE0">
      <w:pPr>
        <w:pStyle w:val="Sinespaciado"/>
        <w:jc w:val="center"/>
        <w:rPr>
          <w:rFonts w:ascii="Noto Sans" w:hAnsi="Noto Sans" w:cs="Noto Sans"/>
          <w:b/>
          <w:sz w:val="18"/>
          <w:szCs w:val="18"/>
        </w:rPr>
      </w:pPr>
    </w:p>
    <w:p w14:paraId="12F7587F" w14:textId="77777777" w:rsidR="00CB2FE0" w:rsidRDefault="00CB2FE0" w:rsidP="00CB2FE0">
      <w:pPr>
        <w:pStyle w:val="Sinespaciado"/>
        <w:jc w:val="center"/>
        <w:rPr>
          <w:rFonts w:ascii="Noto Sans" w:hAnsi="Noto Sans" w:cs="Noto Sans"/>
          <w:b/>
          <w:sz w:val="18"/>
          <w:szCs w:val="18"/>
        </w:rPr>
      </w:pPr>
    </w:p>
    <w:p w14:paraId="360ABFA4" w14:textId="77777777" w:rsidR="00CB2FE0" w:rsidRDefault="00CB2FE0" w:rsidP="00CB2FE0">
      <w:pPr>
        <w:pStyle w:val="Sinespaciado"/>
        <w:jc w:val="center"/>
        <w:rPr>
          <w:rFonts w:ascii="Noto Sans" w:hAnsi="Noto Sans" w:cs="Noto Sans"/>
          <w:b/>
          <w:sz w:val="18"/>
          <w:szCs w:val="18"/>
        </w:rPr>
      </w:pPr>
    </w:p>
    <w:p w14:paraId="5566BAF3" w14:textId="77777777" w:rsidR="00CB2FE0" w:rsidRDefault="00CB2FE0" w:rsidP="00CB2FE0">
      <w:pPr>
        <w:pStyle w:val="Sinespaciado"/>
        <w:jc w:val="center"/>
        <w:rPr>
          <w:rFonts w:ascii="Noto Sans" w:hAnsi="Noto Sans" w:cs="Noto Sans"/>
          <w:b/>
          <w:sz w:val="18"/>
          <w:szCs w:val="18"/>
        </w:rPr>
      </w:pPr>
    </w:p>
    <w:p w14:paraId="611EDFA1" w14:textId="77777777" w:rsidR="00CB2FE0" w:rsidRDefault="00CB2FE0" w:rsidP="00CB2FE0">
      <w:pPr>
        <w:pStyle w:val="Sinespaciado"/>
        <w:jc w:val="center"/>
        <w:rPr>
          <w:rFonts w:ascii="Noto Sans" w:hAnsi="Noto Sans" w:cs="Noto Sans"/>
          <w:b/>
          <w:sz w:val="18"/>
          <w:szCs w:val="18"/>
        </w:rPr>
      </w:pPr>
    </w:p>
    <w:p w14:paraId="78761E25" w14:textId="77777777" w:rsidR="00CB2FE0" w:rsidRDefault="00CB2FE0" w:rsidP="00CB2FE0">
      <w:pPr>
        <w:pStyle w:val="Sinespaciado"/>
        <w:jc w:val="center"/>
        <w:rPr>
          <w:rFonts w:ascii="Noto Sans" w:hAnsi="Noto Sans" w:cs="Noto Sans"/>
          <w:b/>
          <w:sz w:val="18"/>
          <w:szCs w:val="18"/>
        </w:rPr>
      </w:pPr>
    </w:p>
    <w:p w14:paraId="666F588A" w14:textId="77777777" w:rsidR="00CB2FE0" w:rsidRDefault="00CB2FE0" w:rsidP="00CB2FE0">
      <w:pPr>
        <w:pStyle w:val="Sinespaciado"/>
        <w:jc w:val="center"/>
        <w:rPr>
          <w:rFonts w:ascii="Noto Sans" w:hAnsi="Noto Sans" w:cs="Noto Sans"/>
          <w:b/>
          <w:sz w:val="18"/>
          <w:szCs w:val="18"/>
        </w:rPr>
      </w:pPr>
    </w:p>
    <w:p w14:paraId="58A4A3F0" w14:textId="77777777" w:rsidR="00CB2FE0" w:rsidRDefault="00CB2FE0" w:rsidP="00CB2FE0">
      <w:pPr>
        <w:pStyle w:val="Sinespaciado"/>
        <w:jc w:val="center"/>
        <w:rPr>
          <w:rFonts w:ascii="Noto Sans" w:hAnsi="Noto Sans" w:cs="Noto Sans"/>
          <w:b/>
          <w:sz w:val="18"/>
          <w:szCs w:val="18"/>
        </w:rPr>
      </w:pPr>
    </w:p>
    <w:p w14:paraId="3F32070E" w14:textId="77777777" w:rsidR="00CB2FE0" w:rsidRDefault="00CB2FE0" w:rsidP="00CB2FE0">
      <w:pPr>
        <w:pStyle w:val="Sinespaciado"/>
        <w:jc w:val="center"/>
        <w:rPr>
          <w:rFonts w:ascii="Noto Sans" w:hAnsi="Noto Sans" w:cs="Noto Sans"/>
          <w:b/>
          <w:sz w:val="18"/>
          <w:szCs w:val="18"/>
        </w:rPr>
      </w:pPr>
    </w:p>
    <w:p w14:paraId="7D4567E5" w14:textId="77777777" w:rsidR="00CB2FE0" w:rsidRDefault="00CB2FE0" w:rsidP="00CB2FE0">
      <w:pPr>
        <w:pStyle w:val="Sinespaciado"/>
        <w:jc w:val="center"/>
        <w:rPr>
          <w:rFonts w:ascii="Noto Sans" w:hAnsi="Noto Sans" w:cs="Noto Sans"/>
          <w:b/>
          <w:sz w:val="18"/>
          <w:szCs w:val="18"/>
        </w:rPr>
      </w:pPr>
    </w:p>
    <w:p w14:paraId="6AAFA4CA" w14:textId="77777777" w:rsidR="00CB2FE0" w:rsidRDefault="00CB2FE0" w:rsidP="00CB2FE0">
      <w:pPr>
        <w:pStyle w:val="Sinespaciado"/>
        <w:jc w:val="center"/>
        <w:rPr>
          <w:rFonts w:ascii="Noto Sans" w:hAnsi="Noto Sans" w:cs="Noto Sans"/>
          <w:b/>
          <w:sz w:val="18"/>
          <w:szCs w:val="18"/>
        </w:rPr>
      </w:pPr>
    </w:p>
    <w:p w14:paraId="6F51C919" w14:textId="77777777" w:rsidR="00CB2FE0" w:rsidRDefault="00CB2FE0" w:rsidP="00CB2FE0">
      <w:pPr>
        <w:pStyle w:val="Sinespaciado"/>
        <w:jc w:val="center"/>
        <w:rPr>
          <w:rFonts w:ascii="Noto Sans" w:hAnsi="Noto Sans" w:cs="Noto Sans"/>
          <w:b/>
          <w:sz w:val="18"/>
          <w:szCs w:val="18"/>
        </w:rPr>
      </w:pPr>
    </w:p>
    <w:p w14:paraId="2F9CBD9E" w14:textId="77777777" w:rsidR="00CB2FE0" w:rsidRDefault="00CB2FE0" w:rsidP="00CB2FE0">
      <w:pPr>
        <w:pStyle w:val="Sinespaciado"/>
        <w:jc w:val="center"/>
        <w:rPr>
          <w:rFonts w:ascii="Noto Sans" w:hAnsi="Noto Sans" w:cs="Noto Sans"/>
          <w:b/>
          <w:sz w:val="18"/>
          <w:szCs w:val="18"/>
        </w:rPr>
      </w:pPr>
    </w:p>
    <w:p w14:paraId="2B2321DA" w14:textId="77777777" w:rsidR="00CB2FE0" w:rsidRDefault="00CB2FE0" w:rsidP="00CB2FE0">
      <w:pPr>
        <w:pStyle w:val="Sinespaciado"/>
        <w:jc w:val="center"/>
        <w:rPr>
          <w:rFonts w:ascii="Noto Sans" w:hAnsi="Noto Sans" w:cs="Noto Sans"/>
          <w:b/>
          <w:sz w:val="18"/>
          <w:szCs w:val="18"/>
        </w:rPr>
      </w:pPr>
    </w:p>
    <w:p w14:paraId="7DD67EA9" w14:textId="77777777" w:rsidR="00CB2FE0" w:rsidRDefault="00CB2FE0" w:rsidP="00CB2FE0">
      <w:pPr>
        <w:pStyle w:val="Sinespaciado"/>
        <w:jc w:val="center"/>
        <w:rPr>
          <w:rFonts w:ascii="Noto Sans" w:hAnsi="Noto Sans" w:cs="Noto Sans"/>
          <w:b/>
          <w:sz w:val="18"/>
          <w:szCs w:val="18"/>
        </w:rPr>
      </w:pPr>
    </w:p>
    <w:p w14:paraId="28C60AC3" w14:textId="77777777" w:rsidR="00CB2FE0" w:rsidRDefault="00CB2FE0" w:rsidP="00CB2FE0">
      <w:pPr>
        <w:pStyle w:val="Sinespaciado"/>
        <w:jc w:val="center"/>
        <w:rPr>
          <w:rFonts w:ascii="Noto Sans" w:hAnsi="Noto Sans" w:cs="Noto Sans"/>
          <w:b/>
          <w:sz w:val="18"/>
          <w:szCs w:val="18"/>
        </w:rPr>
      </w:pPr>
    </w:p>
    <w:p w14:paraId="6ACE7C82" w14:textId="77777777" w:rsidR="00CB2FE0" w:rsidRDefault="00CB2FE0" w:rsidP="00CB2FE0">
      <w:pPr>
        <w:pStyle w:val="Sinespaciado"/>
        <w:jc w:val="center"/>
        <w:rPr>
          <w:rFonts w:ascii="Noto Sans" w:hAnsi="Noto Sans" w:cs="Noto Sans"/>
          <w:b/>
          <w:sz w:val="18"/>
          <w:szCs w:val="18"/>
        </w:rPr>
      </w:pPr>
    </w:p>
    <w:p w14:paraId="0E8B7F57" w14:textId="77777777" w:rsidR="00CB2FE0" w:rsidRPr="002D2911" w:rsidRDefault="00CB2FE0" w:rsidP="00CB2FE0">
      <w:pPr>
        <w:pStyle w:val="Sinespaciado"/>
        <w:jc w:val="center"/>
        <w:rPr>
          <w:rFonts w:ascii="Noto Sans" w:hAnsi="Noto Sans" w:cs="Noto Sans"/>
          <w:b/>
          <w:sz w:val="18"/>
          <w:szCs w:val="18"/>
        </w:rPr>
      </w:pPr>
      <w:r w:rsidRPr="002D2911">
        <w:rPr>
          <w:rFonts w:ascii="Noto Sans" w:hAnsi="Noto Sans" w:cs="Noto Sans"/>
          <w:b/>
          <w:sz w:val="18"/>
          <w:szCs w:val="18"/>
        </w:rPr>
        <w:t>Anexo 3</w:t>
      </w:r>
    </w:p>
    <w:p w14:paraId="18A0E6AD" w14:textId="77777777" w:rsidR="00CB2FE0" w:rsidRPr="002D2911" w:rsidRDefault="00CB2FE0" w:rsidP="00CB2FE0">
      <w:pPr>
        <w:pStyle w:val="Sinespaciado"/>
        <w:jc w:val="center"/>
        <w:rPr>
          <w:rFonts w:ascii="Noto Sans" w:hAnsi="Noto Sans" w:cs="Noto Sans"/>
          <w:b/>
          <w:sz w:val="18"/>
          <w:szCs w:val="18"/>
        </w:rPr>
      </w:pPr>
      <w:r w:rsidRPr="002D2911">
        <w:rPr>
          <w:rFonts w:ascii="Noto Sans" w:hAnsi="Noto Sans" w:cs="Noto Sans"/>
          <w:b/>
          <w:sz w:val="18"/>
          <w:szCs w:val="18"/>
        </w:rPr>
        <w:t>Acta administrativa circunstanciada de entrega, recepción de equipos en préstamo</w:t>
      </w:r>
    </w:p>
    <w:p w14:paraId="6FBE4BEB" w14:textId="77777777" w:rsidR="00CB2FE0" w:rsidRPr="002D2911" w:rsidRDefault="00CB2FE0" w:rsidP="00CB2FE0">
      <w:pPr>
        <w:pStyle w:val="Sinespaciado"/>
        <w:ind w:left="-851"/>
        <w:jc w:val="center"/>
        <w:rPr>
          <w:rFonts w:ascii="Noto Sans" w:hAnsi="Noto Sans" w:cs="Noto Sans"/>
          <w:b/>
          <w:sz w:val="16"/>
          <w:szCs w:val="16"/>
        </w:rPr>
      </w:pPr>
    </w:p>
    <w:p w14:paraId="727364BD" w14:textId="77777777" w:rsidR="00CB2FE0" w:rsidRPr="002D2911" w:rsidRDefault="00CB2FE0" w:rsidP="00CB2FE0">
      <w:pPr>
        <w:widowControl w:val="0"/>
        <w:tabs>
          <w:tab w:val="left" w:pos="2404"/>
          <w:tab w:val="left" w:pos="5668"/>
        </w:tabs>
        <w:autoSpaceDE w:val="0"/>
        <w:autoSpaceDN w:val="0"/>
        <w:adjustRightInd w:val="0"/>
        <w:ind w:left="-851"/>
        <w:jc w:val="right"/>
        <w:rPr>
          <w:rFonts w:cs="Noto Sans"/>
          <w:sz w:val="16"/>
          <w:szCs w:val="16"/>
        </w:rPr>
      </w:pPr>
    </w:p>
    <w:p w14:paraId="4FEC95EE" w14:textId="77777777" w:rsidR="00CB2FE0" w:rsidRPr="002D2911" w:rsidRDefault="00CB2FE0" w:rsidP="00CB2FE0">
      <w:pPr>
        <w:pStyle w:val="Sinespaciado"/>
        <w:ind w:right="48"/>
        <w:jc w:val="both"/>
        <w:rPr>
          <w:rFonts w:ascii="Noto Sans" w:hAnsi="Noto Sans" w:cs="Noto Sans"/>
          <w:sz w:val="16"/>
          <w:szCs w:val="16"/>
        </w:rPr>
      </w:pPr>
      <w:r w:rsidRPr="002D2911">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2D2911">
        <w:rPr>
          <w:rFonts w:ascii="Noto Sans" w:hAnsi="Noto Sans" w:cs="Noto Sans"/>
          <w:sz w:val="16"/>
          <w:szCs w:val="16"/>
        </w:rPr>
        <w:t>:_</w:t>
      </w:r>
      <w:proofErr w:type="gramEnd"/>
      <w:r w:rsidRPr="002D2911">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hospitalaria_______________________.</w:t>
      </w:r>
    </w:p>
    <w:p w14:paraId="42409B42" w14:textId="77777777" w:rsidR="00CB2FE0" w:rsidRPr="002D2911" w:rsidRDefault="00CB2FE0" w:rsidP="00CB2FE0">
      <w:pPr>
        <w:pStyle w:val="Sinespaciado"/>
        <w:ind w:right="48"/>
        <w:rPr>
          <w:rFonts w:ascii="Noto Sans" w:hAnsi="Noto Sans" w:cs="Noto Sans"/>
          <w:sz w:val="16"/>
          <w:szCs w:val="16"/>
        </w:rPr>
      </w:pPr>
    </w:p>
    <w:p w14:paraId="43911DF9" w14:textId="77777777" w:rsidR="00CB2FE0" w:rsidRPr="002D2911" w:rsidRDefault="00CB2FE0" w:rsidP="00CB2FE0">
      <w:pPr>
        <w:pStyle w:val="Sinespaciado"/>
        <w:ind w:right="48"/>
        <w:rPr>
          <w:rFonts w:ascii="Noto Sans" w:hAnsi="Noto Sans" w:cs="Noto Sans"/>
          <w:sz w:val="16"/>
          <w:szCs w:val="16"/>
        </w:rPr>
      </w:pPr>
      <w:r w:rsidRPr="002D2911">
        <w:rPr>
          <w:rFonts w:ascii="Noto Sans" w:hAnsi="Noto Sans" w:cs="Noto Sans"/>
          <w:sz w:val="16"/>
          <w:szCs w:val="16"/>
        </w:rPr>
        <w:t>Se procedió a la apertura del embarque y empaque, encontrándose que el bien se encuentra en buen estado y puede proceder a la entrega- recepción bajo las siguientes especificaciones: ________________________________________________________________________________</w:t>
      </w:r>
    </w:p>
    <w:p w14:paraId="3137C1FC" w14:textId="77777777" w:rsidR="00CB2FE0" w:rsidRPr="002D2911" w:rsidRDefault="00CB2FE0" w:rsidP="00CB2FE0">
      <w:pPr>
        <w:pStyle w:val="Sinespaciado"/>
        <w:ind w:right="48"/>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4319A2EF" w14:textId="77777777" w:rsidR="00CB2FE0" w:rsidRPr="002D2911" w:rsidRDefault="00CB2FE0" w:rsidP="00CB2FE0">
      <w:pPr>
        <w:pStyle w:val="Sinespaciado"/>
        <w:ind w:right="48"/>
        <w:rPr>
          <w:rFonts w:ascii="Noto Sans" w:hAnsi="Noto Sans" w:cs="Noto Sans"/>
          <w:sz w:val="16"/>
          <w:szCs w:val="16"/>
        </w:rPr>
      </w:pPr>
      <w:r w:rsidRPr="002D2911">
        <w:rPr>
          <w:rFonts w:ascii="Noto Sans" w:hAnsi="Noto Sans" w:cs="Noto Sans"/>
          <w:sz w:val="16"/>
          <w:szCs w:val="16"/>
        </w:rPr>
        <w:t>Se procedió a la calendarización de los procesos de capacitación y puesta en marcha con el siguiente desglose: ____________________________</w:t>
      </w:r>
    </w:p>
    <w:p w14:paraId="498C821E" w14:textId="77777777" w:rsidR="00CB2FE0" w:rsidRPr="002D2911" w:rsidRDefault="00CB2FE0" w:rsidP="00CB2FE0">
      <w:pPr>
        <w:pStyle w:val="Sinespaciado"/>
        <w:ind w:right="48"/>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2E6883D4" w14:textId="77777777" w:rsidR="00CB2FE0" w:rsidRPr="002D2911" w:rsidRDefault="00CB2FE0" w:rsidP="00CB2FE0">
      <w:pPr>
        <w:pStyle w:val="Sinespaciado"/>
        <w:ind w:right="48"/>
        <w:rPr>
          <w:rFonts w:ascii="Noto Sans" w:hAnsi="Noto Sans" w:cs="Noto Sans"/>
          <w:sz w:val="16"/>
          <w:szCs w:val="16"/>
        </w:rPr>
      </w:pPr>
    </w:p>
    <w:p w14:paraId="7A962811" w14:textId="77777777" w:rsidR="00CB2FE0" w:rsidRPr="002D2911" w:rsidRDefault="00CB2FE0" w:rsidP="00CB2FE0">
      <w:pPr>
        <w:pStyle w:val="Sinespaciado"/>
        <w:ind w:right="48"/>
        <w:rPr>
          <w:rFonts w:ascii="Noto Sans" w:hAnsi="Noto Sans" w:cs="Noto Sans"/>
          <w:sz w:val="16"/>
          <w:szCs w:val="16"/>
        </w:rPr>
      </w:pPr>
      <w:r w:rsidRPr="002D2911">
        <w:rPr>
          <w:rFonts w:ascii="Noto Sans" w:hAnsi="Noto Sans" w:cs="Noto Sans"/>
          <w:sz w:val="16"/>
          <w:szCs w:val="16"/>
        </w:rPr>
        <w:t>Se procedió a la utilización del bien comprobando que este opera adecuadamente: __________________________________________________</w:t>
      </w:r>
    </w:p>
    <w:p w14:paraId="6D8BFC06" w14:textId="77777777" w:rsidR="00CB2FE0" w:rsidRPr="002D2911" w:rsidRDefault="00CB2FE0" w:rsidP="00CB2FE0">
      <w:pPr>
        <w:pStyle w:val="Sinespaciado"/>
        <w:ind w:right="48"/>
        <w:jc w:val="both"/>
        <w:rPr>
          <w:rFonts w:ascii="Noto Sans" w:hAnsi="Noto Sans" w:cs="Noto Sans"/>
          <w:sz w:val="16"/>
          <w:szCs w:val="16"/>
        </w:rPr>
      </w:pPr>
    </w:p>
    <w:p w14:paraId="2E506918" w14:textId="77777777" w:rsidR="00CB2FE0" w:rsidRPr="002D2911" w:rsidRDefault="00CB2FE0" w:rsidP="00CB2FE0">
      <w:pPr>
        <w:pStyle w:val="Sinespaciado"/>
        <w:ind w:right="48"/>
        <w:jc w:val="both"/>
        <w:rPr>
          <w:rFonts w:ascii="Noto Sans" w:hAnsi="Noto Sans" w:cs="Noto Sans"/>
          <w:sz w:val="16"/>
          <w:szCs w:val="16"/>
        </w:rPr>
      </w:pPr>
      <w:r w:rsidRPr="002D2911">
        <w:rPr>
          <w:rFonts w:ascii="Noto Sans" w:hAnsi="Noto Sans" w:cs="Noto Sans"/>
          <w:sz w:val="16"/>
          <w:szCs w:val="16"/>
        </w:rPr>
        <w:t>Se levanta la presente acta y se hace constar que el bien descrito queda en poder del Instituto.</w:t>
      </w:r>
    </w:p>
    <w:p w14:paraId="5DDC7B62" w14:textId="77777777" w:rsidR="00CB2FE0" w:rsidRPr="002D2911" w:rsidRDefault="00CB2FE0" w:rsidP="00CB2FE0">
      <w:pPr>
        <w:pStyle w:val="Sinespaciado"/>
        <w:ind w:right="48"/>
        <w:jc w:val="both"/>
        <w:rPr>
          <w:rFonts w:ascii="Noto Sans" w:hAnsi="Noto Sans" w:cs="Noto Sans"/>
          <w:sz w:val="16"/>
          <w:szCs w:val="16"/>
        </w:rPr>
      </w:pPr>
      <w:r w:rsidRPr="002D2911">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al Administrador de contrato y a la Coordinación de Abastecimiento y Equipamiento, para su conocimiento, así como para los efectos legales y administrativos correspondientes.</w:t>
      </w:r>
    </w:p>
    <w:p w14:paraId="6E764B3F" w14:textId="77777777" w:rsidR="00CB2FE0" w:rsidRPr="002D2911" w:rsidRDefault="00CB2FE0" w:rsidP="00CB2FE0">
      <w:pPr>
        <w:pStyle w:val="Sinespaciado"/>
        <w:ind w:right="48"/>
        <w:jc w:val="both"/>
        <w:rPr>
          <w:rFonts w:ascii="Noto Sans" w:hAnsi="Noto Sans" w:cs="Noto Sans"/>
          <w:sz w:val="18"/>
          <w:szCs w:val="18"/>
        </w:rPr>
      </w:pPr>
    </w:p>
    <w:tbl>
      <w:tblPr>
        <w:tblW w:w="5958" w:type="pct"/>
        <w:jc w:val="center"/>
        <w:tblLook w:val="04A0" w:firstRow="1" w:lastRow="0" w:firstColumn="1" w:lastColumn="0" w:noHBand="0" w:noVBand="1"/>
      </w:tblPr>
      <w:tblGrid>
        <w:gridCol w:w="5946"/>
        <w:gridCol w:w="6323"/>
      </w:tblGrid>
      <w:tr w:rsidR="00CB2FE0" w14:paraId="48AB1D3A" w14:textId="77777777" w:rsidTr="00CB2FE0">
        <w:trPr>
          <w:jc w:val="center"/>
        </w:trPr>
        <w:tc>
          <w:tcPr>
            <w:tcW w:w="5000" w:type="pct"/>
            <w:gridSpan w:val="2"/>
            <w:shd w:val="clear" w:color="auto" w:fill="auto"/>
          </w:tcPr>
          <w:p w14:paraId="4B319843" w14:textId="77777777" w:rsidR="00CB2FE0" w:rsidRDefault="00CB2FE0" w:rsidP="00CB2FE0">
            <w:pPr>
              <w:pStyle w:val="Sinespaciado"/>
              <w:ind w:right="48"/>
              <w:jc w:val="center"/>
              <w:rPr>
                <w:rFonts w:ascii="Noto Sans" w:hAnsi="Noto Sans" w:cs="Noto Sans"/>
                <w:sz w:val="18"/>
                <w:szCs w:val="18"/>
              </w:rPr>
            </w:pPr>
            <w:r>
              <w:rPr>
                <w:rFonts w:ascii="Noto Sans" w:hAnsi="Noto Sans" w:cs="Noto Sans"/>
                <w:b/>
                <w:bCs/>
                <w:sz w:val="18"/>
                <w:szCs w:val="18"/>
              </w:rPr>
              <w:t>FIRMANTES</w:t>
            </w:r>
          </w:p>
        </w:tc>
      </w:tr>
      <w:tr w:rsidR="00CB2FE0" w14:paraId="17527C5C" w14:textId="77777777" w:rsidTr="00CB2FE0">
        <w:trPr>
          <w:jc w:val="center"/>
        </w:trPr>
        <w:tc>
          <w:tcPr>
            <w:tcW w:w="2423" w:type="pct"/>
            <w:shd w:val="clear" w:color="auto" w:fill="auto"/>
            <w:vAlign w:val="bottom"/>
          </w:tcPr>
          <w:p w14:paraId="678D2092" w14:textId="77777777" w:rsidR="00CB2FE0" w:rsidRPr="00CB2FE0" w:rsidRDefault="00CB2FE0" w:rsidP="00CB2FE0">
            <w:pPr>
              <w:pStyle w:val="Sinespaciado"/>
              <w:ind w:right="48"/>
              <w:rPr>
                <w:rFonts w:ascii="Noto Sans" w:hAnsi="Noto Sans" w:cs="Noto Sans"/>
                <w:sz w:val="14"/>
                <w:szCs w:val="18"/>
              </w:rPr>
            </w:pPr>
            <w:r w:rsidRPr="00CB2FE0">
              <w:rPr>
                <w:rFonts w:ascii="Noto Sans" w:hAnsi="Noto Sans" w:cs="Noto Sans"/>
                <w:sz w:val="14"/>
                <w:szCs w:val="18"/>
              </w:rPr>
              <w:t xml:space="preserve">                    ______________________________________</w:t>
            </w:r>
          </w:p>
        </w:tc>
        <w:tc>
          <w:tcPr>
            <w:tcW w:w="2577" w:type="pct"/>
            <w:shd w:val="clear" w:color="auto" w:fill="auto"/>
            <w:vAlign w:val="bottom"/>
          </w:tcPr>
          <w:p w14:paraId="2C276D76" w14:textId="77777777" w:rsidR="00CB2FE0" w:rsidRPr="00CB2FE0" w:rsidRDefault="00CB2FE0" w:rsidP="00CB2FE0">
            <w:pPr>
              <w:pStyle w:val="Sinespaciado"/>
              <w:ind w:right="48"/>
              <w:rPr>
                <w:rFonts w:ascii="Noto Sans" w:hAnsi="Noto Sans" w:cs="Noto Sans"/>
                <w:sz w:val="14"/>
                <w:szCs w:val="18"/>
              </w:rPr>
            </w:pPr>
          </w:p>
          <w:p w14:paraId="7F9F1B55" w14:textId="77777777" w:rsidR="00CB2FE0" w:rsidRPr="00CB2FE0" w:rsidRDefault="00CB2FE0" w:rsidP="00CB2FE0">
            <w:pPr>
              <w:pStyle w:val="Sinespaciado"/>
              <w:ind w:right="48"/>
              <w:rPr>
                <w:rFonts w:ascii="Noto Sans" w:hAnsi="Noto Sans" w:cs="Noto Sans"/>
                <w:sz w:val="14"/>
                <w:szCs w:val="18"/>
              </w:rPr>
            </w:pPr>
          </w:p>
          <w:p w14:paraId="15E8996C" w14:textId="77777777" w:rsidR="00CB2FE0" w:rsidRPr="00CB2FE0" w:rsidRDefault="00CB2FE0" w:rsidP="00CB2FE0">
            <w:pPr>
              <w:pStyle w:val="Sinespaciado"/>
              <w:ind w:right="48"/>
              <w:rPr>
                <w:rFonts w:ascii="Noto Sans" w:hAnsi="Noto Sans" w:cs="Noto Sans"/>
                <w:sz w:val="14"/>
                <w:szCs w:val="18"/>
              </w:rPr>
            </w:pPr>
            <w:r w:rsidRPr="00CB2FE0">
              <w:rPr>
                <w:rFonts w:ascii="Noto Sans" w:hAnsi="Noto Sans" w:cs="Noto Sans"/>
                <w:sz w:val="14"/>
                <w:szCs w:val="18"/>
              </w:rPr>
              <w:t xml:space="preserve">                          _____________________________________</w:t>
            </w:r>
          </w:p>
        </w:tc>
      </w:tr>
      <w:tr w:rsidR="00CB2FE0" w14:paraId="2116A4B3" w14:textId="77777777" w:rsidTr="00CB2FE0">
        <w:trPr>
          <w:jc w:val="center"/>
        </w:trPr>
        <w:tc>
          <w:tcPr>
            <w:tcW w:w="2423" w:type="pct"/>
            <w:shd w:val="clear" w:color="auto" w:fill="auto"/>
          </w:tcPr>
          <w:p w14:paraId="52798AC5"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 xml:space="preserve">El responsable de la unidad de destino final </w:t>
            </w:r>
          </w:p>
          <w:p w14:paraId="1BCD8DFF"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Nombre, firma y matrícula</w:t>
            </w:r>
          </w:p>
        </w:tc>
        <w:tc>
          <w:tcPr>
            <w:tcW w:w="2577" w:type="pct"/>
            <w:shd w:val="clear" w:color="auto" w:fill="auto"/>
          </w:tcPr>
          <w:p w14:paraId="37CD2EBA"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El responsable del área usuaria</w:t>
            </w:r>
          </w:p>
          <w:p w14:paraId="55866D29"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Nombre, firma y matrícula</w:t>
            </w:r>
          </w:p>
        </w:tc>
      </w:tr>
      <w:tr w:rsidR="00CB2FE0" w14:paraId="2B0A1DC3" w14:textId="77777777" w:rsidTr="00CB2FE0">
        <w:trPr>
          <w:jc w:val="center"/>
        </w:trPr>
        <w:tc>
          <w:tcPr>
            <w:tcW w:w="5000" w:type="pct"/>
            <w:gridSpan w:val="2"/>
            <w:shd w:val="clear" w:color="auto" w:fill="auto"/>
            <w:vAlign w:val="bottom"/>
          </w:tcPr>
          <w:p w14:paraId="7CB92298"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 xml:space="preserve">                                         </w:t>
            </w:r>
          </w:p>
          <w:p w14:paraId="65710A91" w14:textId="77777777" w:rsidR="00CB2FE0" w:rsidRPr="00CB2FE0" w:rsidRDefault="00CB2FE0" w:rsidP="00CB2FE0">
            <w:pPr>
              <w:pStyle w:val="Sinespaciado"/>
              <w:ind w:right="48"/>
              <w:jc w:val="center"/>
              <w:rPr>
                <w:rFonts w:ascii="Noto Sans" w:hAnsi="Noto Sans" w:cs="Noto Sans"/>
                <w:sz w:val="14"/>
                <w:szCs w:val="18"/>
              </w:rPr>
            </w:pPr>
          </w:p>
          <w:p w14:paraId="3CAF4580"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 xml:space="preserve">    ______________________________________</w:t>
            </w:r>
          </w:p>
        </w:tc>
      </w:tr>
      <w:tr w:rsidR="00CB2FE0" w14:paraId="4A772E43" w14:textId="77777777" w:rsidTr="00CB2FE0">
        <w:trPr>
          <w:jc w:val="center"/>
        </w:trPr>
        <w:tc>
          <w:tcPr>
            <w:tcW w:w="5000" w:type="pct"/>
            <w:gridSpan w:val="2"/>
            <w:shd w:val="clear" w:color="auto" w:fill="auto"/>
            <w:vAlign w:val="center"/>
          </w:tcPr>
          <w:p w14:paraId="3E2488A6"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Representante legal del proveedor</w:t>
            </w:r>
          </w:p>
          <w:p w14:paraId="1A9B14BC" w14:textId="77777777" w:rsidR="00CB2FE0" w:rsidRPr="00CB2FE0" w:rsidRDefault="00CB2FE0" w:rsidP="00CB2FE0">
            <w:pPr>
              <w:pStyle w:val="Sinespaciado"/>
              <w:ind w:right="48"/>
              <w:jc w:val="center"/>
              <w:rPr>
                <w:rFonts w:ascii="Noto Sans" w:hAnsi="Noto Sans" w:cs="Noto Sans"/>
                <w:sz w:val="14"/>
                <w:szCs w:val="18"/>
              </w:rPr>
            </w:pPr>
            <w:r w:rsidRPr="00CB2FE0">
              <w:rPr>
                <w:rFonts w:ascii="Noto Sans" w:hAnsi="Noto Sans" w:cs="Noto Sans"/>
                <w:sz w:val="14"/>
                <w:szCs w:val="18"/>
              </w:rPr>
              <w:t>Nombre y firma</w:t>
            </w:r>
          </w:p>
        </w:tc>
      </w:tr>
      <w:tr w:rsidR="00CB2FE0" w14:paraId="70617ADA" w14:textId="77777777" w:rsidTr="00CB2FE0">
        <w:trPr>
          <w:jc w:val="center"/>
        </w:trPr>
        <w:tc>
          <w:tcPr>
            <w:tcW w:w="5000" w:type="pct"/>
            <w:gridSpan w:val="2"/>
            <w:shd w:val="clear" w:color="auto" w:fill="auto"/>
          </w:tcPr>
          <w:p w14:paraId="5936A27F" w14:textId="77777777" w:rsidR="00CB2FE0" w:rsidRPr="00CB2FE0" w:rsidRDefault="00CB2FE0" w:rsidP="00CB2FE0">
            <w:pPr>
              <w:pStyle w:val="Sinespaciado"/>
              <w:ind w:right="48"/>
              <w:jc w:val="center"/>
              <w:rPr>
                <w:rFonts w:ascii="Noto Sans" w:hAnsi="Noto Sans" w:cs="Noto Sans"/>
                <w:sz w:val="14"/>
                <w:szCs w:val="18"/>
                <w:lang w:val="es-ES_tradnl"/>
              </w:rPr>
            </w:pPr>
          </w:p>
          <w:p w14:paraId="2004BA08" w14:textId="77777777" w:rsidR="00CB2FE0" w:rsidRPr="00CB2FE0" w:rsidRDefault="00CB2FE0" w:rsidP="00CB2FE0">
            <w:pPr>
              <w:pStyle w:val="Sinespaciado"/>
              <w:ind w:right="48"/>
              <w:rPr>
                <w:rFonts w:ascii="Noto Sans" w:hAnsi="Noto Sans" w:cs="Noto Sans"/>
                <w:sz w:val="14"/>
                <w:szCs w:val="18"/>
              </w:rPr>
            </w:pPr>
            <w:r w:rsidRPr="00CB2FE0">
              <w:rPr>
                <w:rFonts w:ascii="Noto Sans" w:hAnsi="Noto Sans" w:cs="Noto Sans"/>
                <w:b/>
                <w:sz w:val="14"/>
                <w:szCs w:val="16"/>
              </w:rPr>
              <w:t>Nota: El acta deberá contener sellos de recibido, clave presupuestal, así como el nombre y matricula de quien recibe.</w:t>
            </w:r>
          </w:p>
        </w:tc>
      </w:tr>
    </w:tbl>
    <w:p w14:paraId="66B2F501" w14:textId="77777777" w:rsidR="00CB2FE0" w:rsidRPr="002D2911" w:rsidRDefault="00CB2FE0" w:rsidP="00CB2FE0">
      <w:pPr>
        <w:ind w:right="48"/>
        <w:rPr>
          <w:rFonts w:cs="Noto Sans"/>
          <w:szCs w:val="18"/>
        </w:rPr>
      </w:pPr>
    </w:p>
    <w:p w14:paraId="7A6E1248" w14:textId="77777777" w:rsidR="00CB2FE0" w:rsidRPr="002D2911" w:rsidRDefault="00CB2FE0" w:rsidP="00CB2FE0">
      <w:pPr>
        <w:rPr>
          <w:rFonts w:cs="Noto Sans"/>
          <w:szCs w:val="18"/>
        </w:rPr>
      </w:pPr>
    </w:p>
    <w:p w14:paraId="6BC05C13" w14:textId="77777777" w:rsidR="00CB2FE0" w:rsidRPr="002D2911" w:rsidRDefault="00CB2FE0" w:rsidP="00CB2FE0">
      <w:pPr>
        <w:rPr>
          <w:rFonts w:cs="Noto Sans"/>
          <w:szCs w:val="18"/>
        </w:rPr>
      </w:pPr>
    </w:p>
    <w:p w14:paraId="4D9931EC" w14:textId="77777777" w:rsidR="00CB2FE0" w:rsidRPr="002D2911" w:rsidRDefault="00CB2FE0" w:rsidP="00CB2FE0">
      <w:pPr>
        <w:spacing w:before="60" w:after="60"/>
        <w:jc w:val="center"/>
        <w:rPr>
          <w:rFonts w:cs="Noto Sans"/>
          <w:b/>
          <w:szCs w:val="18"/>
        </w:rPr>
      </w:pPr>
    </w:p>
    <w:p w14:paraId="4098887B" w14:textId="4D67864F" w:rsidR="00CB2FE0" w:rsidRPr="00CB2FE0" w:rsidRDefault="00CB2FE0" w:rsidP="00CB2FE0">
      <w:pPr>
        <w:spacing w:after="200" w:line="276" w:lineRule="auto"/>
        <w:jc w:val="left"/>
        <w:rPr>
          <w:rFonts w:cs="Noto Sans"/>
          <w:b/>
          <w:szCs w:val="18"/>
        </w:rPr>
      </w:pPr>
      <w:r>
        <w:rPr>
          <w:rFonts w:cs="Noto Sans"/>
          <w:b/>
          <w:szCs w:val="18"/>
        </w:rPr>
        <w:br w:type="page"/>
      </w:r>
    </w:p>
    <w:p w14:paraId="669DD33F" w14:textId="77777777" w:rsidR="00CB2FE0" w:rsidRPr="0037083E" w:rsidRDefault="00CB2FE0" w:rsidP="00CB2FE0">
      <w:pPr>
        <w:spacing w:before="60" w:after="60"/>
        <w:jc w:val="center"/>
        <w:rPr>
          <w:rFonts w:cs="Noto Sans"/>
          <w:b/>
          <w:szCs w:val="18"/>
        </w:rPr>
      </w:pPr>
      <w:r w:rsidRPr="0037083E">
        <w:rPr>
          <w:rFonts w:cs="Noto Sans"/>
          <w:b/>
          <w:szCs w:val="18"/>
        </w:rPr>
        <w:lastRenderedPageBreak/>
        <w:t>Anexo 4</w:t>
      </w:r>
    </w:p>
    <w:p w14:paraId="4FBE0176" w14:textId="77777777" w:rsidR="00CB2FE0" w:rsidRPr="0037083E" w:rsidRDefault="00CB2FE0" w:rsidP="00CB2FE0">
      <w:pPr>
        <w:pStyle w:val="Sinespaciado"/>
        <w:jc w:val="center"/>
        <w:rPr>
          <w:rFonts w:ascii="Noto Sans" w:hAnsi="Noto Sans" w:cs="Noto Sans"/>
          <w:b/>
          <w:sz w:val="18"/>
          <w:szCs w:val="18"/>
        </w:rPr>
      </w:pPr>
      <w:r w:rsidRPr="0037083E">
        <w:rPr>
          <w:rFonts w:ascii="Noto Sans" w:hAnsi="Noto Sans" w:cs="Noto Sans"/>
          <w:b/>
          <w:sz w:val="18"/>
          <w:szCs w:val="18"/>
        </w:rPr>
        <w:t>Entrega de equipos en préstamo</w:t>
      </w:r>
    </w:p>
    <w:p w14:paraId="474AE315" w14:textId="77777777" w:rsidR="00CB2FE0" w:rsidRPr="002D2911" w:rsidRDefault="00CB2FE0" w:rsidP="00CB2FE0">
      <w:pPr>
        <w:pStyle w:val="Sinespaciado"/>
        <w:jc w:val="center"/>
        <w:rPr>
          <w:rFonts w:ascii="Noto Sans" w:hAnsi="Noto Sans" w:cs="Noto Sans"/>
          <w:b/>
          <w:sz w:val="18"/>
          <w:szCs w:val="18"/>
        </w:rPr>
      </w:pPr>
    </w:p>
    <w:p w14:paraId="1EF686F4" w14:textId="77777777" w:rsidR="00CB2FE0" w:rsidRPr="0037083E" w:rsidRDefault="00CB2FE0" w:rsidP="00CB2FE0">
      <w:pPr>
        <w:pStyle w:val="Sinespaciado"/>
        <w:ind w:left="-709" w:firstLine="709"/>
        <w:jc w:val="center"/>
        <w:rPr>
          <w:rFonts w:ascii="Noto Sans" w:hAnsi="Noto Sans" w:cs="Noto Sans"/>
          <w:sz w:val="16"/>
          <w:szCs w:val="16"/>
        </w:rPr>
      </w:pPr>
      <w:r w:rsidRPr="0037083E">
        <w:rPr>
          <w:rFonts w:ascii="Noto Sans" w:hAnsi="Noto Sans" w:cs="Noto Sans"/>
          <w:sz w:val="16"/>
          <w:szCs w:val="16"/>
        </w:rPr>
        <w:t>(Carta en original, papel membretado y firma autógrafa)</w:t>
      </w:r>
    </w:p>
    <w:p w14:paraId="72A40ED0" w14:textId="77777777" w:rsidR="00CB2FE0" w:rsidRPr="0037083E" w:rsidRDefault="00CB2FE0" w:rsidP="00CB2FE0">
      <w:pPr>
        <w:pStyle w:val="Sinespaciado"/>
        <w:jc w:val="center"/>
        <w:rPr>
          <w:rFonts w:ascii="Noto Sans" w:hAnsi="Noto Sans" w:cs="Noto Sans"/>
          <w:sz w:val="16"/>
          <w:szCs w:val="16"/>
        </w:rPr>
      </w:pPr>
    </w:p>
    <w:p w14:paraId="1AD9290B" w14:textId="77777777" w:rsidR="00CB2FE0" w:rsidRPr="0037083E" w:rsidRDefault="00CB2FE0" w:rsidP="00CB2FE0">
      <w:pPr>
        <w:pStyle w:val="Sinespaciado"/>
        <w:jc w:val="right"/>
        <w:rPr>
          <w:rFonts w:ascii="Noto Sans" w:hAnsi="Noto Sans" w:cs="Noto Sans"/>
          <w:sz w:val="16"/>
          <w:szCs w:val="16"/>
        </w:rPr>
      </w:pPr>
    </w:p>
    <w:p w14:paraId="180838A1" w14:textId="77777777" w:rsidR="00CB2FE0" w:rsidRPr="0037083E" w:rsidRDefault="00CB2FE0" w:rsidP="00CB2FE0">
      <w:pPr>
        <w:pStyle w:val="Sinespaciado"/>
        <w:ind w:right="-660"/>
        <w:jc w:val="center"/>
        <w:rPr>
          <w:rFonts w:ascii="Noto Sans" w:hAnsi="Noto Sans" w:cs="Noto Sans"/>
          <w:sz w:val="16"/>
          <w:szCs w:val="16"/>
        </w:rPr>
      </w:pPr>
      <w:r w:rsidRPr="0037083E">
        <w:rPr>
          <w:rFonts w:ascii="Noto Sans" w:hAnsi="Noto Sans" w:cs="Noto Sans"/>
          <w:sz w:val="16"/>
          <w:szCs w:val="16"/>
        </w:rPr>
        <w:t>Lugar y fecha</w:t>
      </w:r>
    </w:p>
    <w:p w14:paraId="0E7143B8" w14:textId="77777777" w:rsidR="00CB2FE0" w:rsidRPr="0037083E" w:rsidRDefault="00CB2FE0" w:rsidP="00CB2FE0">
      <w:pPr>
        <w:pStyle w:val="Sinespaciado"/>
        <w:rPr>
          <w:rFonts w:ascii="Noto Sans" w:hAnsi="Noto Sans" w:cs="Noto Sans"/>
          <w:sz w:val="16"/>
          <w:szCs w:val="16"/>
        </w:rPr>
      </w:pPr>
    </w:p>
    <w:p w14:paraId="2A3FAB68" w14:textId="77777777" w:rsidR="00CB2FE0" w:rsidRPr="0037083E" w:rsidRDefault="00CB2FE0" w:rsidP="00CB2FE0">
      <w:pPr>
        <w:pStyle w:val="Sinespaciado"/>
        <w:rPr>
          <w:rFonts w:ascii="Noto Sans" w:hAnsi="Noto Sans" w:cs="Noto Sans"/>
          <w:sz w:val="16"/>
          <w:szCs w:val="16"/>
        </w:rPr>
      </w:pPr>
    </w:p>
    <w:p w14:paraId="679F8C25" w14:textId="77777777" w:rsidR="00CB2FE0" w:rsidRPr="0037083E" w:rsidRDefault="00CB2FE0" w:rsidP="00CB2FE0">
      <w:pPr>
        <w:pStyle w:val="Sinespaciado"/>
        <w:rPr>
          <w:rFonts w:ascii="Noto Sans" w:hAnsi="Noto Sans" w:cs="Noto Sans"/>
          <w:sz w:val="16"/>
          <w:szCs w:val="16"/>
        </w:rPr>
      </w:pPr>
      <w:r w:rsidRPr="0037083E">
        <w:rPr>
          <w:rFonts w:ascii="Noto Sans" w:hAnsi="Noto Sans" w:cs="Noto Sans"/>
          <w:sz w:val="16"/>
          <w:szCs w:val="16"/>
        </w:rPr>
        <w:t>Instituto Mexicano Del Seguro Social</w:t>
      </w:r>
    </w:p>
    <w:p w14:paraId="6ED05FB3" w14:textId="77777777" w:rsidR="00CB2FE0" w:rsidRPr="0037083E" w:rsidRDefault="00CB2FE0" w:rsidP="00CB2FE0">
      <w:pPr>
        <w:pStyle w:val="Sinespaciado"/>
        <w:jc w:val="center"/>
        <w:rPr>
          <w:rFonts w:ascii="Noto Sans" w:hAnsi="Noto Sans" w:cs="Noto Sans"/>
          <w:sz w:val="16"/>
          <w:szCs w:val="16"/>
        </w:rPr>
      </w:pPr>
    </w:p>
    <w:p w14:paraId="4AF44452" w14:textId="77777777" w:rsidR="00CB2FE0" w:rsidRPr="0037083E" w:rsidRDefault="00CB2FE0" w:rsidP="00CB2FE0">
      <w:pPr>
        <w:pStyle w:val="Sinespaciado"/>
        <w:rPr>
          <w:rFonts w:ascii="Noto Sans" w:hAnsi="Noto Sans" w:cs="Noto Sans"/>
          <w:sz w:val="16"/>
          <w:szCs w:val="16"/>
        </w:rPr>
      </w:pPr>
      <w:r w:rsidRPr="0037083E">
        <w:rPr>
          <w:rFonts w:ascii="Noto Sans" w:hAnsi="Noto Sans" w:cs="Noto Sans"/>
          <w:sz w:val="16"/>
          <w:szCs w:val="16"/>
        </w:rPr>
        <w:t>(Anotar el nombre del director o jefe a cargo de la unidad médica, así como la dirección correspondiente a la unidad)</w:t>
      </w:r>
    </w:p>
    <w:p w14:paraId="17EDE604" w14:textId="77777777" w:rsidR="00CB2FE0" w:rsidRPr="0037083E" w:rsidRDefault="00CB2FE0" w:rsidP="00CB2FE0">
      <w:pPr>
        <w:pStyle w:val="Sinespaciado"/>
        <w:rPr>
          <w:rFonts w:ascii="Noto Sans" w:hAnsi="Noto Sans" w:cs="Noto Sans"/>
          <w:sz w:val="16"/>
          <w:szCs w:val="16"/>
        </w:rPr>
      </w:pPr>
    </w:p>
    <w:p w14:paraId="1C9DF455" w14:textId="77777777" w:rsidR="00CB2FE0" w:rsidRPr="0037083E" w:rsidRDefault="00CB2FE0" w:rsidP="00CB2FE0">
      <w:pPr>
        <w:pStyle w:val="Sinespaciado"/>
        <w:rPr>
          <w:rFonts w:ascii="Noto Sans" w:hAnsi="Noto Sans" w:cs="Noto Sans"/>
          <w:sz w:val="16"/>
          <w:szCs w:val="16"/>
        </w:rPr>
      </w:pPr>
      <w:r w:rsidRPr="0037083E">
        <w:rPr>
          <w:rFonts w:ascii="Noto Sans" w:hAnsi="Noto Sans" w:cs="Noto Sans"/>
          <w:sz w:val="16"/>
          <w:szCs w:val="16"/>
        </w:rPr>
        <w:t>PRESENTE</w:t>
      </w:r>
    </w:p>
    <w:p w14:paraId="72B3224A" w14:textId="77777777" w:rsidR="00CB2FE0" w:rsidRPr="0037083E" w:rsidRDefault="00CB2FE0" w:rsidP="00CB2FE0">
      <w:pPr>
        <w:pStyle w:val="Sinespaciado"/>
        <w:rPr>
          <w:rFonts w:ascii="Noto Sans" w:hAnsi="Noto Sans" w:cs="Noto Sans"/>
          <w:sz w:val="16"/>
          <w:szCs w:val="16"/>
        </w:rPr>
      </w:pPr>
    </w:p>
    <w:p w14:paraId="5D3760AD" w14:textId="77777777" w:rsidR="00CB2FE0" w:rsidRPr="0037083E" w:rsidRDefault="00CB2FE0" w:rsidP="00CB2FE0">
      <w:pPr>
        <w:ind w:right="-660"/>
        <w:rPr>
          <w:rFonts w:cs="Noto Sans"/>
          <w:sz w:val="16"/>
          <w:szCs w:val="16"/>
        </w:rPr>
      </w:pPr>
      <w:r w:rsidRPr="0037083E">
        <w:rPr>
          <w:rFonts w:cs="Noto Sans"/>
          <w:sz w:val="16"/>
          <w:szCs w:val="16"/>
        </w:rPr>
        <w:t>(__________</w:t>
      </w:r>
      <w:r w:rsidRPr="0037083E">
        <w:rPr>
          <w:rFonts w:cs="Noto Sans"/>
          <w:sz w:val="16"/>
          <w:szCs w:val="16"/>
          <w:u w:val="single"/>
        </w:rPr>
        <w:t xml:space="preserve">Nombre </w:t>
      </w:r>
      <w:r w:rsidRPr="0037083E">
        <w:rPr>
          <w:rFonts w:cs="Noto Sans"/>
          <w:sz w:val="16"/>
          <w:szCs w:val="16"/>
        </w:rPr>
        <w:t>____________), en mi carácter de representante legal de la empresa (</w:t>
      </w:r>
      <w:r w:rsidRPr="0037083E">
        <w:rPr>
          <w:rFonts w:cs="Noto Sans"/>
          <w:sz w:val="16"/>
          <w:szCs w:val="16"/>
          <w:u w:val="single"/>
        </w:rPr>
        <w:t>___denominación del licitante</w:t>
      </w:r>
      <w:r w:rsidRPr="0037083E">
        <w:rPr>
          <w:rFonts w:cs="Noto Sans"/>
          <w:sz w:val="16"/>
          <w:szCs w:val="16"/>
        </w:rPr>
        <w:t>_____), hago entrega de la(s) siguiente(s) equipo(s) solicitado(s) en el anexo __ de las bases de la licitación pública nacional electrónica no. __________________, mismo(s) que son de mi propiedad lo(s) cual(es) se retirara(n) en un plazo no mayor de 30 días hábiles contados a partir del día siguiente al término de la vigencia del contrato.</w:t>
      </w:r>
    </w:p>
    <w:p w14:paraId="3084A6FD" w14:textId="77777777" w:rsidR="00CB2FE0" w:rsidRPr="0037083E" w:rsidRDefault="00CB2FE0" w:rsidP="00CB2FE0">
      <w:pPr>
        <w:rPr>
          <w:rFonts w:cs="Noto Sans"/>
          <w:sz w:val="16"/>
          <w:szCs w:val="16"/>
        </w:rPr>
      </w:pPr>
    </w:p>
    <w:tbl>
      <w:tblPr>
        <w:tblW w:w="5364" w:type="pct"/>
        <w:jc w:val="center"/>
        <w:tblInd w:w="237" w:type="dxa"/>
        <w:tblCellMar>
          <w:left w:w="71" w:type="dxa"/>
          <w:right w:w="71" w:type="dxa"/>
        </w:tblCellMar>
        <w:tblLook w:val="0000" w:firstRow="0" w:lastRow="0" w:firstColumn="0" w:lastColumn="0" w:noHBand="0" w:noVBand="0"/>
      </w:tblPr>
      <w:tblGrid>
        <w:gridCol w:w="1365"/>
        <w:gridCol w:w="1292"/>
        <w:gridCol w:w="1452"/>
        <w:gridCol w:w="1127"/>
        <w:gridCol w:w="1127"/>
        <w:gridCol w:w="1068"/>
        <w:gridCol w:w="1033"/>
        <w:gridCol w:w="2502"/>
      </w:tblGrid>
      <w:tr w:rsidR="00CB2FE0" w:rsidRPr="002D2911" w14:paraId="1460DFF4" w14:textId="77777777" w:rsidTr="00CB2FE0">
        <w:trPr>
          <w:cantSplit/>
          <w:jc w:val="center"/>
        </w:trPr>
        <w:tc>
          <w:tcPr>
            <w:tcW w:w="622" w:type="pct"/>
            <w:tcBorders>
              <w:top w:val="single" w:sz="4" w:space="0" w:color="auto"/>
              <w:left w:val="single" w:sz="4" w:space="0" w:color="auto"/>
              <w:bottom w:val="single" w:sz="4" w:space="0" w:color="auto"/>
              <w:right w:val="single" w:sz="4" w:space="0" w:color="auto"/>
            </w:tcBorders>
            <w:shd w:val="clear" w:color="auto" w:fill="003300"/>
            <w:vAlign w:val="center"/>
          </w:tcPr>
          <w:p w14:paraId="6C06FF17"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Descripción</w:t>
            </w:r>
          </w:p>
        </w:tc>
        <w:tc>
          <w:tcPr>
            <w:tcW w:w="589" w:type="pct"/>
            <w:tcBorders>
              <w:top w:val="single" w:sz="4" w:space="0" w:color="auto"/>
              <w:left w:val="single" w:sz="4" w:space="0" w:color="auto"/>
              <w:bottom w:val="single" w:sz="4" w:space="0" w:color="auto"/>
              <w:right w:val="single" w:sz="4" w:space="0" w:color="auto"/>
            </w:tcBorders>
            <w:shd w:val="clear" w:color="auto" w:fill="003300"/>
          </w:tcPr>
          <w:p w14:paraId="6375049F"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 xml:space="preserve">Cantidad </w:t>
            </w:r>
          </w:p>
          <w:p w14:paraId="1B3F3DED"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Entregada</w:t>
            </w:r>
          </w:p>
        </w:tc>
        <w:tc>
          <w:tcPr>
            <w:tcW w:w="662" w:type="pct"/>
            <w:tcBorders>
              <w:top w:val="single" w:sz="4" w:space="0" w:color="auto"/>
              <w:left w:val="single" w:sz="4" w:space="0" w:color="auto"/>
              <w:bottom w:val="single" w:sz="4" w:space="0" w:color="auto"/>
              <w:right w:val="single" w:sz="4" w:space="0" w:color="auto"/>
            </w:tcBorders>
            <w:shd w:val="clear" w:color="auto" w:fill="003300"/>
            <w:vAlign w:val="center"/>
          </w:tcPr>
          <w:p w14:paraId="643771BB"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Fabricante</w:t>
            </w:r>
          </w:p>
        </w:tc>
        <w:tc>
          <w:tcPr>
            <w:tcW w:w="514" w:type="pct"/>
            <w:tcBorders>
              <w:top w:val="single" w:sz="4" w:space="0" w:color="auto"/>
              <w:left w:val="single" w:sz="4" w:space="0" w:color="auto"/>
              <w:bottom w:val="single" w:sz="4" w:space="0" w:color="auto"/>
              <w:right w:val="single" w:sz="4" w:space="0" w:color="auto"/>
            </w:tcBorders>
            <w:shd w:val="clear" w:color="auto" w:fill="003300"/>
            <w:vAlign w:val="center"/>
          </w:tcPr>
          <w:p w14:paraId="3E12FB76"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Marca</w:t>
            </w:r>
          </w:p>
        </w:tc>
        <w:tc>
          <w:tcPr>
            <w:tcW w:w="514" w:type="pct"/>
            <w:tcBorders>
              <w:top w:val="single" w:sz="4" w:space="0" w:color="auto"/>
              <w:left w:val="single" w:sz="4" w:space="0" w:color="auto"/>
              <w:bottom w:val="single" w:sz="4" w:space="0" w:color="auto"/>
              <w:right w:val="single" w:sz="4" w:space="0" w:color="auto"/>
            </w:tcBorders>
            <w:shd w:val="clear" w:color="auto" w:fill="003300"/>
            <w:vAlign w:val="center"/>
          </w:tcPr>
          <w:p w14:paraId="7945A040"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Modelo</w:t>
            </w:r>
          </w:p>
        </w:tc>
        <w:tc>
          <w:tcPr>
            <w:tcW w:w="487" w:type="pct"/>
            <w:tcBorders>
              <w:top w:val="single" w:sz="4" w:space="0" w:color="auto"/>
              <w:left w:val="single" w:sz="4" w:space="0" w:color="auto"/>
              <w:bottom w:val="single" w:sz="4" w:space="0" w:color="auto"/>
              <w:right w:val="single" w:sz="4" w:space="0" w:color="auto"/>
            </w:tcBorders>
            <w:shd w:val="clear" w:color="auto" w:fill="003300"/>
            <w:vAlign w:val="center"/>
          </w:tcPr>
          <w:p w14:paraId="7F21B4E7"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20"/>
              <w:jc w:val="center"/>
              <w:rPr>
                <w:rFonts w:cs="Noto Sans"/>
                <w:b/>
                <w:color w:val="FFFFFF"/>
                <w:sz w:val="16"/>
                <w:szCs w:val="16"/>
              </w:rPr>
            </w:pPr>
            <w:r w:rsidRPr="0037083E">
              <w:rPr>
                <w:rFonts w:cs="Noto Sans"/>
                <w:b/>
                <w:color w:val="FFFFFF"/>
                <w:sz w:val="16"/>
                <w:szCs w:val="16"/>
              </w:rPr>
              <w:t>Número de serie</w:t>
            </w:r>
          </w:p>
        </w:tc>
        <w:tc>
          <w:tcPr>
            <w:tcW w:w="471" w:type="pct"/>
            <w:tcBorders>
              <w:top w:val="single" w:sz="4" w:space="0" w:color="auto"/>
              <w:left w:val="single" w:sz="4" w:space="0" w:color="auto"/>
              <w:bottom w:val="single" w:sz="4" w:space="0" w:color="auto"/>
              <w:right w:val="single" w:sz="4" w:space="0" w:color="auto"/>
            </w:tcBorders>
            <w:shd w:val="clear" w:color="auto" w:fill="003300"/>
            <w:vAlign w:val="center"/>
          </w:tcPr>
          <w:p w14:paraId="4B25F349"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País de</w:t>
            </w:r>
          </w:p>
          <w:p w14:paraId="09F30A9E"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37083E">
              <w:rPr>
                <w:rFonts w:cs="Noto Sans"/>
                <w:b/>
                <w:color w:val="FFFFFF"/>
                <w:sz w:val="16"/>
                <w:szCs w:val="16"/>
              </w:rPr>
              <w:t>Origen</w:t>
            </w:r>
          </w:p>
        </w:tc>
        <w:tc>
          <w:tcPr>
            <w:tcW w:w="1141" w:type="pct"/>
            <w:tcBorders>
              <w:top w:val="single" w:sz="4" w:space="0" w:color="auto"/>
              <w:left w:val="single" w:sz="4" w:space="0" w:color="auto"/>
              <w:bottom w:val="single" w:sz="4" w:space="0" w:color="auto"/>
              <w:right w:val="single" w:sz="4" w:space="0" w:color="auto"/>
            </w:tcBorders>
            <w:shd w:val="clear" w:color="auto" w:fill="003300"/>
            <w:vAlign w:val="center"/>
          </w:tcPr>
          <w:p w14:paraId="4BEB13BC"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FFFFFF"/>
                <w:sz w:val="16"/>
                <w:szCs w:val="16"/>
              </w:rPr>
            </w:pPr>
            <w:r w:rsidRPr="0037083E">
              <w:rPr>
                <w:rFonts w:cs="Noto Sans"/>
                <w:b/>
                <w:color w:val="FFFFFF"/>
                <w:sz w:val="16"/>
                <w:szCs w:val="16"/>
              </w:rPr>
              <w:t>Observaciones</w:t>
            </w:r>
          </w:p>
        </w:tc>
      </w:tr>
      <w:tr w:rsidR="00CB2FE0" w:rsidRPr="002D2911" w14:paraId="5CE35318" w14:textId="77777777" w:rsidTr="00CB2FE0">
        <w:trPr>
          <w:cantSplit/>
          <w:jc w:val="center"/>
        </w:trPr>
        <w:tc>
          <w:tcPr>
            <w:tcW w:w="622" w:type="pct"/>
            <w:tcBorders>
              <w:top w:val="single" w:sz="4" w:space="0" w:color="auto"/>
              <w:left w:val="single" w:sz="4" w:space="0" w:color="auto"/>
              <w:bottom w:val="single" w:sz="4" w:space="0" w:color="auto"/>
              <w:right w:val="single" w:sz="4" w:space="0" w:color="auto"/>
            </w:tcBorders>
            <w:vAlign w:val="center"/>
          </w:tcPr>
          <w:p w14:paraId="637C4025"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89" w:type="pct"/>
            <w:tcBorders>
              <w:top w:val="single" w:sz="4" w:space="0" w:color="auto"/>
              <w:left w:val="single" w:sz="4" w:space="0" w:color="auto"/>
              <w:bottom w:val="single" w:sz="4" w:space="0" w:color="auto"/>
              <w:right w:val="single" w:sz="4" w:space="0" w:color="auto"/>
            </w:tcBorders>
          </w:tcPr>
          <w:p w14:paraId="30B5C799"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662" w:type="pct"/>
            <w:tcBorders>
              <w:top w:val="single" w:sz="4" w:space="0" w:color="auto"/>
              <w:left w:val="single" w:sz="4" w:space="0" w:color="auto"/>
              <w:bottom w:val="single" w:sz="4" w:space="0" w:color="auto"/>
              <w:right w:val="single" w:sz="4" w:space="0" w:color="auto"/>
            </w:tcBorders>
          </w:tcPr>
          <w:p w14:paraId="48B71199"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14" w:type="pct"/>
            <w:tcBorders>
              <w:top w:val="single" w:sz="4" w:space="0" w:color="auto"/>
              <w:left w:val="single" w:sz="4" w:space="0" w:color="auto"/>
              <w:bottom w:val="single" w:sz="4" w:space="0" w:color="auto"/>
              <w:right w:val="single" w:sz="4" w:space="0" w:color="auto"/>
            </w:tcBorders>
          </w:tcPr>
          <w:p w14:paraId="322AEC54"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14" w:type="pct"/>
            <w:tcBorders>
              <w:top w:val="single" w:sz="4" w:space="0" w:color="auto"/>
              <w:left w:val="single" w:sz="4" w:space="0" w:color="auto"/>
              <w:bottom w:val="single" w:sz="4" w:space="0" w:color="auto"/>
              <w:right w:val="single" w:sz="4" w:space="0" w:color="auto"/>
            </w:tcBorders>
            <w:vAlign w:val="center"/>
          </w:tcPr>
          <w:p w14:paraId="33B932E0"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62E1857A"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71" w:type="pct"/>
            <w:tcBorders>
              <w:top w:val="single" w:sz="4" w:space="0" w:color="auto"/>
              <w:left w:val="single" w:sz="4" w:space="0" w:color="auto"/>
              <w:bottom w:val="single" w:sz="4" w:space="0" w:color="auto"/>
              <w:right w:val="single" w:sz="4" w:space="0" w:color="auto"/>
            </w:tcBorders>
          </w:tcPr>
          <w:p w14:paraId="00CA8BD1"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1141" w:type="pct"/>
            <w:tcBorders>
              <w:top w:val="single" w:sz="4" w:space="0" w:color="auto"/>
              <w:left w:val="single" w:sz="4" w:space="0" w:color="auto"/>
              <w:bottom w:val="single" w:sz="4" w:space="0" w:color="auto"/>
              <w:right w:val="single" w:sz="4" w:space="0" w:color="auto"/>
            </w:tcBorders>
          </w:tcPr>
          <w:p w14:paraId="75627304"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r>
      <w:tr w:rsidR="00CB2FE0" w:rsidRPr="002D2911" w14:paraId="41C7C54E" w14:textId="77777777" w:rsidTr="00CB2FE0">
        <w:trPr>
          <w:cantSplit/>
          <w:jc w:val="center"/>
        </w:trPr>
        <w:tc>
          <w:tcPr>
            <w:tcW w:w="622" w:type="pct"/>
            <w:tcBorders>
              <w:top w:val="single" w:sz="4" w:space="0" w:color="auto"/>
              <w:left w:val="single" w:sz="4" w:space="0" w:color="auto"/>
              <w:bottom w:val="single" w:sz="4" w:space="0" w:color="auto"/>
              <w:right w:val="single" w:sz="4" w:space="0" w:color="auto"/>
            </w:tcBorders>
            <w:vAlign w:val="center"/>
          </w:tcPr>
          <w:p w14:paraId="17F7A1A7"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89" w:type="pct"/>
            <w:tcBorders>
              <w:top w:val="single" w:sz="4" w:space="0" w:color="auto"/>
              <w:left w:val="single" w:sz="4" w:space="0" w:color="auto"/>
              <w:bottom w:val="single" w:sz="4" w:space="0" w:color="auto"/>
              <w:right w:val="single" w:sz="4" w:space="0" w:color="auto"/>
            </w:tcBorders>
          </w:tcPr>
          <w:p w14:paraId="120146A8"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662" w:type="pct"/>
            <w:tcBorders>
              <w:top w:val="single" w:sz="4" w:space="0" w:color="auto"/>
              <w:left w:val="single" w:sz="4" w:space="0" w:color="auto"/>
              <w:bottom w:val="single" w:sz="4" w:space="0" w:color="auto"/>
              <w:right w:val="single" w:sz="4" w:space="0" w:color="auto"/>
            </w:tcBorders>
          </w:tcPr>
          <w:p w14:paraId="56005D57"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14" w:type="pct"/>
            <w:tcBorders>
              <w:top w:val="single" w:sz="4" w:space="0" w:color="auto"/>
              <w:left w:val="single" w:sz="4" w:space="0" w:color="auto"/>
              <w:bottom w:val="single" w:sz="4" w:space="0" w:color="auto"/>
              <w:right w:val="single" w:sz="4" w:space="0" w:color="auto"/>
            </w:tcBorders>
          </w:tcPr>
          <w:p w14:paraId="6709C94A"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14" w:type="pct"/>
            <w:tcBorders>
              <w:top w:val="single" w:sz="4" w:space="0" w:color="auto"/>
              <w:left w:val="single" w:sz="4" w:space="0" w:color="auto"/>
              <w:bottom w:val="single" w:sz="4" w:space="0" w:color="auto"/>
              <w:right w:val="single" w:sz="4" w:space="0" w:color="auto"/>
            </w:tcBorders>
            <w:vAlign w:val="center"/>
          </w:tcPr>
          <w:p w14:paraId="7D7C114B"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1BB05C4A"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71" w:type="pct"/>
            <w:tcBorders>
              <w:top w:val="single" w:sz="4" w:space="0" w:color="auto"/>
              <w:left w:val="single" w:sz="4" w:space="0" w:color="auto"/>
              <w:bottom w:val="single" w:sz="4" w:space="0" w:color="auto"/>
              <w:right w:val="single" w:sz="4" w:space="0" w:color="auto"/>
            </w:tcBorders>
          </w:tcPr>
          <w:p w14:paraId="57D1480A"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1141" w:type="pct"/>
            <w:tcBorders>
              <w:top w:val="single" w:sz="4" w:space="0" w:color="auto"/>
              <w:left w:val="single" w:sz="4" w:space="0" w:color="auto"/>
              <w:bottom w:val="single" w:sz="4" w:space="0" w:color="auto"/>
              <w:right w:val="single" w:sz="4" w:space="0" w:color="auto"/>
            </w:tcBorders>
          </w:tcPr>
          <w:p w14:paraId="12C59A93"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r>
      <w:tr w:rsidR="00CB2FE0" w:rsidRPr="002D2911" w14:paraId="3494B999" w14:textId="77777777" w:rsidTr="00CB2FE0">
        <w:trPr>
          <w:cantSplit/>
          <w:jc w:val="center"/>
        </w:trPr>
        <w:tc>
          <w:tcPr>
            <w:tcW w:w="622" w:type="pct"/>
            <w:tcBorders>
              <w:top w:val="single" w:sz="4" w:space="0" w:color="auto"/>
              <w:left w:val="single" w:sz="4" w:space="0" w:color="auto"/>
              <w:bottom w:val="single" w:sz="4" w:space="0" w:color="auto"/>
              <w:right w:val="single" w:sz="4" w:space="0" w:color="auto"/>
            </w:tcBorders>
            <w:vAlign w:val="center"/>
          </w:tcPr>
          <w:p w14:paraId="27E91B40"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89" w:type="pct"/>
            <w:tcBorders>
              <w:top w:val="single" w:sz="4" w:space="0" w:color="auto"/>
              <w:left w:val="single" w:sz="4" w:space="0" w:color="auto"/>
              <w:bottom w:val="single" w:sz="4" w:space="0" w:color="auto"/>
              <w:right w:val="single" w:sz="4" w:space="0" w:color="auto"/>
            </w:tcBorders>
          </w:tcPr>
          <w:p w14:paraId="34C73EE4"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662" w:type="pct"/>
            <w:tcBorders>
              <w:top w:val="single" w:sz="4" w:space="0" w:color="auto"/>
              <w:left w:val="single" w:sz="4" w:space="0" w:color="auto"/>
              <w:bottom w:val="single" w:sz="4" w:space="0" w:color="auto"/>
              <w:right w:val="single" w:sz="4" w:space="0" w:color="auto"/>
            </w:tcBorders>
          </w:tcPr>
          <w:p w14:paraId="5AC48618"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14" w:type="pct"/>
            <w:tcBorders>
              <w:top w:val="single" w:sz="4" w:space="0" w:color="auto"/>
              <w:left w:val="single" w:sz="4" w:space="0" w:color="auto"/>
              <w:bottom w:val="single" w:sz="4" w:space="0" w:color="auto"/>
              <w:right w:val="single" w:sz="4" w:space="0" w:color="auto"/>
            </w:tcBorders>
          </w:tcPr>
          <w:p w14:paraId="40593BAF"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514" w:type="pct"/>
            <w:tcBorders>
              <w:top w:val="single" w:sz="4" w:space="0" w:color="auto"/>
              <w:left w:val="single" w:sz="4" w:space="0" w:color="auto"/>
              <w:bottom w:val="single" w:sz="4" w:space="0" w:color="auto"/>
              <w:right w:val="single" w:sz="4" w:space="0" w:color="auto"/>
            </w:tcBorders>
            <w:vAlign w:val="center"/>
          </w:tcPr>
          <w:p w14:paraId="3A5370CE"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87" w:type="pct"/>
            <w:tcBorders>
              <w:top w:val="single" w:sz="4" w:space="0" w:color="auto"/>
              <w:left w:val="single" w:sz="4" w:space="0" w:color="auto"/>
              <w:bottom w:val="single" w:sz="4" w:space="0" w:color="auto"/>
              <w:right w:val="single" w:sz="4" w:space="0" w:color="auto"/>
            </w:tcBorders>
            <w:vAlign w:val="center"/>
          </w:tcPr>
          <w:p w14:paraId="2E1B6C93"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471" w:type="pct"/>
            <w:tcBorders>
              <w:top w:val="single" w:sz="4" w:space="0" w:color="auto"/>
              <w:left w:val="single" w:sz="4" w:space="0" w:color="auto"/>
              <w:bottom w:val="single" w:sz="4" w:space="0" w:color="auto"/>
              <w:right w:val="single" w:sz="4" w:space="0" w:color="auto"/>
            </w:tcBorders>
          </w:tcPr>
          <w:p w14:paraId="6D20FFCB"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c>
          <w:tcPr>
            <w:tcW w:w="1141" w:type="pct"/>
            <w:tcBorders>
              <w:top w:val="single" w:sz="4" w:space="0" w:color="auto"/>
              <w:left w:val="single" w:sz="4" w:space="0" w:color="auto"/>
              <w:bottom w:val="single" w:sz="4" w:space="0" w:color="auto"/>
              <w:right w:val="single" w:sz="4" w:space="0" w:color="auto"/>
            </w:tcBorders>
          </w:tcPr>
          <w:p w14:paraId="2601F806" w14:textId="77777777" w:rsidR="00CB2FE0" w:rsidRPr="0037083E" w:rsidRDefault="00CB2FE0" w:rsidP="00CB2FE0">
            <w:pPr>
              <w:tabs>
                <w:tab w:val="left" w:pos="9876"/>
                <w:tab w:val="left" w:pos="10596"/>
                <w:tab w:val="left" w:pos="11316"/>
                <w:tab w:val="left" w:pos="12036"/>
                <w:tab w:val="left" w:pos="12756"/>
                <w:tab w:val="left" w:pos="13476"/>
                <w:tab w:val="left" w:pos="14196"/>
                <w:tab w:val="left" w:pos="14916"/>
              </w:tabs>
              <w:ind w:left="-709" w:firstLine="709"/>
              <w:jc w:val="center"/>
              <w:rPr>
                <w:rFonts w:cs="Noto Sans"/>
                <w:b/>
                <w:color w:val="000000"/>
                <w:sz w:val="16"/>
                <w:szCs w:val="16"/>
              </w:rPr>
            </w:pPr>
          </w:p>
        </w:tc>
      </w:tr>
    </w:tbl>
    <w:p w14:paraId="48A0FDFF" w14:textId="77777777" w:rsidR="00CB2FE0" w:rsidRPr="002D2911" w:rsidRDefault="00CB2FE0" w:rsidP="00CB2FE0">
      <w:pPr>
        <w:ind w:left="-709" w:firstLine="709"/>
        <w:rPr>
          <w:rFonts w:cs="Noto Sans"/>
          <w:szCs w:val="18"/>
        </w:rPr>
      </w:pPr>
    </w:p>
    <w:tbl>
      <w:tblPr>
        <w:tblW w:w="0" w:type="auto"/>
        <w:jc w:val="center"/>
        <w:tblLook w:val="01E0" w:firstRow="1" w:lastRow="1" w:firstColumn="1" w:lastColumn="1" w:noHBand="0" w:noVBand="0"/>
      </w:tblPr>
      <w:tblGrid>
        <w:gridCol w:w="3985"/>
        <w:gridCol w:w="1559"/>
        <w:gridCol w:w="3827"/>
      </w:tblGrid>
      <w:tr w:rsidR="00CB2FE0" w:rsidRPr="002D2911" w14:paraId="447D75F0" w14:textId="77777777" w:rsidTr="00CB2FE0">
        <w:trPr>
          <w:trHeight w:val="1660"/>
          <w:jc w:val="center"/>
        </w:trPr>
        <w:tc>
          <w:tcPr>
            <w:tcW w:w="3985" w:type="dxa"/>
          </w:tcPr>
          <w:p w14:paraId="633CEA30" w14:textId="77777777" w:rsidR="00CB2FE0" w:rsidRPr="0037083E" w:rsidRDefault="00CB2FE0" w:rsidP="00CB2FE0">
            <w:pPr>
              <w:pStyle w:val="Textoindependiente34"/>
              <w:ind w:left="-709" w:firstLine="709"/>
              <w:jc w:val="center"/>
              <w:rPr>
                <w:rFonts w:ascii="Noto Sans" w:hAnsi="Noto Sans" w:cs="Noto Sans"/>
                <w:b/>
                <w:sz w:val="16"/>
                <w:szCs w:val="16"/>
                <w:lang w:val="es-MX"/>
              </w:rPr>
            </w:pPr>
            <w:r w:rsidRPr="0037083E">
              <w:rPr>
                <w:rFonts w:ascii="Noto Sans" w:hAnsi="Noto Sans" w:cs="Noto Sans"/>
                <w:b/>
                <w:sz w:val="16"/>
                <w:szCs w:val="16"/>
                <w:lang w:val="es-MX"/>
              </w:rPr>
              <w:t>REPRESENTANTE LEGAL</w:t>
            </w:r>
          </w:p>
          <w:p w14:paraId="32F12960" w14:textId="77777777" w:rsidR="00CB2FE0" w:rsidRPr="0037083E" w:rsidRDefault="00CB2FE0" w:rsidP="00CB2FE0">
            <w:pPr>
              <w:pStyle w:val="Textoindependiente34"/>
              <w:ind w:left="-709" w:firstLine="709"/>
              <w:jc w:val="center"/>
              <w:rPr>
                <w:rFonts w:ascii="Noto Sans" w:hAnsi="Noto Sans" w:cs="Noto Sans"/>
                <w:b/>
                <w:sz w:val="16"/>
                <w:szCs w:val="16"/>
                <w:lang w:val="es-MX"/>
              </w:rPr>
            </w:pPr>
          </w:p>
          <w:p w14:paraId="68CD1DF7" w14:textId="77777777" w:rsidR="00CB2FE0" w:rsidRPr="0037083E" w:rsidRDefault="00CB2FE0" w:rsidP="00CB2FE0">
            <w:pPr>
              <w:pStyle w:val="Textoindependiente34"/>
              <w:ind w:left="-709" w:firstLine="709"/>
              <w:jc w:val="center"/>
              <w:rPr>
                <w:rFonts w:ascii="Noto Sans" w:hAnsi="Noto Sans" w:cs="Noto Sans"/>
                <w:b/>
                <w:sz w:val="16"/>
                <w:szCs w:val="16"/>
                <w:lang w:val="es-MX"/>
              </w:rPr>
            </w:pPr>
          </w:p>
          <w:p w14:paraId="2003819F" w14:textId="77777777" w:rsidR="00CB2FE0" w:rsidRPr="0037083E" w:rsidRDefault="00CB2FE0" w:rsidP="00CB2FE0">
            <w:pPr>
              <w:pStyle w:val="Textoindependiente34"/>
              <w:ind w:left="-709" w:firstLine="709"/>
              <w:jc w:val="center"/>
              <w:rPr>
                <w:rFonts w:ascii="Noto Sans" w:hAnsi="Noto Sans" w:cs="Noto Sans"/>
                <w:b/>
                <w:sz w:val="16"/>
                <w:szCs w:val="16"/>
                <w:lang w:val="es-MX"/>
              </w:rPr>
            </w:pPr>
          </w:p>
          <w:p w14:paraId="41907206" w14:textId="77777777" w:rsidR="00CB2FE0" w:rsidRPr="0037083E" w:rsidRDefault="00CB2FE0" w:rsidP="00CB2FE0">
            <w:pPr>
              <w:pStyle w:val="Textoindependiente21"/>
              <w:ind w:left="-709" w:firstLine="709"/>
              <w:jc w:val="center"/>
              <w:rPr>
                <w:rFonts w:ascii="Noto Sans" w:hAnsi="Noto Sans" w:cs="Noto Sans"/>
                <w:b/>
                <w:sz w:val="16"/>
                <w:szCs w:val="16"/>
              </w:rPr>
            </w:pPr>
            <w:r w:rsidRPr="0037083E">
              <w:rPr>
                <w:rFonts w:ascii="Noto Sans" w:hAnsi="Noto Sans" w:cs="Noto Sans"/>
                <w:sz w:val="16"/>
                <w:szCs w:val="16"/>
              </w:rPr>
              <w:t>_______________________________</w:t>
            </w:r>
          </w:p>
          <w:p w14:paraId="5D733209" w14:textId="77777777" w:rsidR="00CB2FE0" w:rsidRPr="0037083E" w:rsidRDefault="00CB2FE0" w:rsidP="00CB2FE0">
            <w:pPr>
              <w:ind w:left="-709" w:firstLine="709"/>
              <w:jc w:val="center"/>
              <w:rPr>
                <w:rFonts w:cs="Noto Sans"/>
                <w:sz w:val="16"/>
                <w:szCs w:val="16"/>
              </w:rPr>
            </w:pPr>
            <w:r w:rsidRPr="0037083E">
              <w:rPr>
                <w:rFonts w:cs="Noto Sans"/>
                <w:sz w:val="16"/>
                <w:szCs w:val="16"/>
              </w:rPr>
              <w:t>Nombre y firma</w:t>
            </w:r>
          </w:p>
        </w:tc>
        <w:tc>
          <w:tcPr>
            <w:tcW w:w="1559" w:type="dxa"/>
          </w:tcPr>
          <w:p w14:paraId="275365A7" w14:textId="77777777" w:rsidR="00CB2FE0" w:rsidRPr="0037083E" w:rsidRDefault="00CB2FE0" w:rsidP="00CB2FE0">
            <w:pPr>
              <w:ind w:left="-709" w:firstLine="709"/>
              <w:jc w:val="center"/>
              <w:rPr>
                <w:rFonts w:cs="Noto Sans"/>
                <w:sz w:val="16"/>
                <w:szCs w:val="16"/>
              </w:rPr>
            </w:pPr>
          </w:p>
        </w:tc>
        <w:tc>
          <w:tcPr>
            <w:tcW w:w="3827" w:type="dxa"/>
          </w:tcPr>
          <w:p w14:paraId="456F7E1A" w14:textId="77777777" w:rsidR="00CB2FE0" w:rsidRPr="0037083E" w:rsidRDefault="00CB2FE0" w:rsidP="00CB2FE0">
            <w:pPr>
              <w:ind w:left="-709" w:firstLine="709"/>
              <w:jc w:val="center"/>
              <w:rPr>
                <w:rFonts w:cs="Noto Sans"/>
                <w:b/>
                <w:sz w:val="16"/>
                <w:szCs w:val="16"/>
              </w:rPr>
            </w:pPr>
            <w:r w:rsidRPr="0037083E">
              <w:rPr>
                <w:rFonts w:cs="Noto Sans"/>
                <w:b/>
                <w:sz w:val="16"/>
                <w:szCs w:val="16"/>
              </w:rPr>
              <w:t>POR EL INSTITUTO</w:t>
            </w:r>
          </w:p>
          <w:p w14:paraId="61457B64" w14:textId="77777777" w:rsidR="00CB2FE0" w:rsidRPr="0037083E" w:rsidRDefault="00CB2FE0" w:rsidP="00CB2FE0">
            <w:pPr>
              <w:ind w:left="-709" w:firstLine="709"/>
              <w:jc w:val="center"/>
              <w:rPr>
                <w:rFonts w:cs="Noto Sans"/>
                <w:sz w:val="16"/>
                <w:szCs w:val="16"/>
              </w:rPr>
            </w:pPr>
          </w:p>
          <w:p w14:paraId="419BA443" w14:textId="77777777" w:rsidR="00CB2FE0" w:rsidRPr="0037083E" w:rsidRDefault="00CB2FE0" w:rsidP="00CB2FE0">
            <w:pPr>
              <w:ind w:left="-709" w:firstLine="709"/>
              <w:jc w:val="center"/>
              <w:rPr>
                <w:rFonts w:cs="Noto Sans"/>
                <w:sz w:val="16"/>
                <w:szCs w:val="16"/>
              </w:rPr>
            </w:pPr>
          </w:p>
          <w:p w14:paraId="0AF97EA0" w14:textId="77777777" w:rsidR="00CB2FE0" w:rsidRPr="0037083E" w:rsidRDefault="00CB2FE0" w:rsidP="00CB2FE0">
            <w:pPr>
              <w:ind w:left="-709" w:firstLine="709"/>
              <w:jc w:val="center"/>
              <w:rPr>
                <w:rFonts w:cs="Noto Sans"/>
                <w:sz w:val="16"/>
                <w:szCs w:val="16"/>
              </w:rPr>
            </w:pPr>
          </w:p>
          <w:p w14:paraId="207B8343" w14:textId="77777777" w:rsidR="00CB2FE0" w:rsidRPr="0037083E" w:rsidRDefault="00CB2FE0" w:rsidP="00CB2FE0">
            <w:pPr>
              <w:ind w:left="-709" w:firstLine="709"/>
              <w:jc w:val="center"/>
              <w:rPr>
                <w:rFonts w:cs="Noto Sans"/>
                <w:sz w:val="16"/>
                <w:szCs w:val="16"/>
              </w:rPr>
            </w:pPr>
            <w:r w:rsidRPr="0037083E">
              <w:rPr>
                <w:rFonts w:cs="Noto Sans"/>
                <w:sz w:val="16"/>
                <w:szCs w:val="16"/>
              </w:rPr>
              <w:t>_____________________________________</w:t>
            </w:r>
          </w:p>
          <w:p w14:paraId="3D677197" w14:textId="77777777" w:rsidR="00CB2FE0" w:rsidRPr="0037083E" w:rsidRDefault="00CB2FE0" w:rsidP="00CB2FE0">
            <w:pPr>
              <w:ind w:left="-3" w:firstLine="3"/>
              <w:jc w:val="center"/>
              <w:rPr>
                <w:rFonts w:cs="Noto Sans"/>
                <w:sz w:val="16"/>
                <w:szCs w:val="16"/>
              </w:rPr>
            </w:pPr>
            <w:r w:rsidRPr="0037083E">
              <w:rPr>
                <w:rFonts w:cs="Noto Sans"/>
                <w:sz w:val="16"/>
                <w:szCs w:val="16"/>
              </w:rPr>
              <w:t xml:space="preserve">Nombre, firma, </w:t>
            </w:r>
            <w:proofErr w:type="spellStart"/>
            <w:r w:rsidRPr="0037083E">
              <w:rPr>
                <w:rFonts w:cs="Noto Sans"/>
                <w:sz w:val="16"/>
                <w:szCs w:val="16"/>
              </w:rPr>
              <w:t>matricula</w:t>
            </w:r>
            <w:proofErr w:type="spellEnd"/>
            <w:r w:rsidRPr="0037083E">
              <w:rPr>
                <w:rFonts w:cs="Noto Sans"/>
                <w:sz w:val="16"/>
                <w:szCs w:val="16"/>
              </w:rPr>
              <w:t xml:space="preserve"> y cargo de la persona que recibe el bien</w:t>
            </w:r>
          </w:p>
        </w:tc>
      </w:tr>
    </w:tbl>
    <w:p w14:paraId="1C2247FD" w14:textId="77777777" w:rsidR="00CB2FE0" w:rsidRPr="002D2911" w:rsidRDefault="00CB2FE0" w:rsidP="00CB2FE0">
      <w:pPr>
        <w:ind w:left="-709"/>
        <w:rPr>
          <w:rFonts w:cs="Noto Sans"/>
          <w:b/>
          <w:szCs w:val="18"/>
        </w:rPr>
      </w:pPr>
    </w:p>
    <w:p w14:paraId="6A30798B" w14:textId="77777777" w:rsidR="00CB2FE0" w:rsidRPr="002D2911" w:rsidRDefault="00CB2FE0" w:rsidP="00CB2FE0">
      <w:pPr>
        <w:ind w:left="-709"/>
        <w:rPr>
          <w:rFonts w:cs="Noto Sans"/>
          <w:b/>
          <w:szCs w:val="18"/>
        </w:rPr>
      </w:pPr>
    </w:p>
    <w:p w14:paraId="60B3B205" w14:textId="77777777" w:rsidR="00CB2FE0" w:rsidRPr="0037083E" w:rsidRDefault="00CB2FE0" w:rsidP="00CB2FE0">
      <w:pPr>
        <w:rPr>
          <w:rFonts w:cs="Noto Sans"/>
          <w:b/>
          <w:sz w:val="16"/>
          <w:szCs w:val="16"/>
        </w:rPr>
      </w:pPr>
      <w:r w:rsidRPr="0037083E">
        <w:rPr>
          <w:rFonts w:cs="Noto Sans"/>
          <w:b/>
          <w:sz w:val="16"/>
          <w:szCs w:val="16"/>
        </w:rPr>
        <w:t>Nota: se deberá poner el sello de la unidad y sello conteniendo la clave presupuestal de quien recibe los equipos entregados.</w:t>
      </w:r>
    </w:p>
    <w:p w14:paraId="68C15290" w14:textId="77777777" w:rsidR="00CB2FE0" w:rsidRPr="002D2911" w:rsidRDefault="00CB2FE0" w:rsidP="00CB2FE0">
      <w:pPr>
        <w:spacing w:line="360" w:lineRule="auto"/>
        <w:ind w:left="-709" w:firstLine="709"/>
        <w:rPr>
          <w:rFonts w:cs="Noto Sans"/>
          <w:sz w:val="21"/>
          <w:szCs w:val="21"/>
        </w:rPr>
      </w:pPr>
    </w:p>
    <w:p w14:paraId="5B895BF7" w14:textId="77777777" w:rsidR="00CB2FE0" w:rsidRPr="002D2911" w:rsidRDefault="00CB2FE0" w:rsidP="00CB2FE0">
      <w:pPr>
        <w:spacing w:line="360" w:lineRule="auto"/>
        <w:ind w:left="-709" w:firstLine="709"/>
        <w:rPr>
          <w:rFonts w:cs="Noto Sans"/>
          <w:sz w:val="21"/>
          <w:szCs w:val="21"/>
        </w:rPr>
      </w:pPr>
    </w:p>
    <w:p w14:paraId="3F9A0406" w14:textId="77777777" w:rsidR="00CB2FE0" w:rsidRPr="002D2911" w:rsidRDefault="00CB2FE0" w:rsidP="00CB2FE0">
      <w:pPr>
        <w:spacing w:line="360" w:lineRule="auto"/>
        <w:ind w:left="-709" w:firstLine="709"/>
        <w:rPr>
          <w:rFonts w:cs="Noto Sans"/>
          <w:sz w:val="21"/>
          <w:szCs w:val="21"/>
        </w:rPr>
      </w:pPr>
    </w:p>
    <w:p w14:paraId="1299263C" w14:textId="77777777" w:rsidR="00CB2FE0" w:rsidRPr="002D2911" w:rsidRDefault="00CB2FE0" w:rsidP="00CB2FE0">
      <w:pPr>
        <w:spacing w:line="360" w:lineRule="auto"/>
        <w:rPr>
          <w:rFonts w:cs="Noto Sans"/>
          <w:sz w:val="21"/>
          <w:szCs w:val="21"/>
        </w:rPr>
      </w:pPr>
    </w:p>
    <w:p w14:paraId="185C8D49" w14:textId="77777777" w:rsidR="00CB2FE0" w:rsidRPr="002D2911" w:rsidRDefault="00CB2FE0" w:rsidP="00CB2FE0">
      <w:pPr>
        <w:spacing w:line="360" w:lineRule="auto"/>
        <w:rPr>
          <w:rFonts w:cs="Noto Sans"/>
          <w:sz w:val="21"/>
          <w:szCs w:val="21"/>
        </w:rPr>
      </w:pPr>
    </w:p>
    <w:p w14:paraId="31A4F9EB" w14:textId="77777777" w:rsidR="00CB2FE0" w:rsidRPr="002D2911" w:rsidRDefault="00CB2FE0" w:rsidP="00CB2FE0">
      <w:pPr>
        <w:spacing w:line="360" w:lineRule="auto"/>
        <w:rPr>
          <w:rFonts w:cs="Noto Sans"/>
          <w:sz w:val="21"/>
          <w:szCs w:val="21"/>
        </w:rPr>
      </w:pPr>
    </w:p>
    <w:p w14:paraId="21148264" w14:textId="1798729F" w:rsidR="00CB2FE0" w:rsidRDefault="00CB2FE0">
      <w:pPr>
        <w:spacing w:after="200" w:line="276" w:lineRule="auto"/>
        <w:jc w:val="left"/>
        <w:rPr>
          <w:rFonts w:cs="Noto Sans"/>
          <w:sz w:val="21"/>
          <w:szCs w:val="21"/>
        </w:rPr>
      </w:pPr>
      <w:r>
        <w:rPr>
          <w:rFonts w:cs="Noto Sans"/>
          <w:sz w:val="21"/>
          <w:szCs w:val="21"/>
        </w:rPr>
        <w:br w:type="page"/>
      </w:r>
    </w:p>
    <w:p w14:paraId="4E720325" w14:textId="77777777" w:rsidR="00CB2FE0" w:rsidRPr="002D2911" w:rsidRDefault="00CB2FE0" w:rsidP="00CB2FE0">
      <w:pPr>
        <w:spacing w:line="360" w:lineRule="auto"/>
        <w:rPr>
          <w:rFonts w:cs="Noto Sans"/>
          <w:sz w:val="21"/>
          <w:szCs w:val="21"/>
        </w:rPr>
      </w:pPr>
    </w:p>
    <w:p w14:paraId="2ADAFDE3" w14:textId="77777777" w:rsidR="00CB2FE0" w:rsidRPr="0037083E" w:rsidRDefault="00CB2FE0" w:rsidP="00CB2FE0">
      <w:pPr>
        <w:jc w:val="center"/>
        <w:rPr>
          <w:rFonts w:cs="Noto Sans"/>
          <w:b/>
          <w:szCs w:val="18"/>
        </w:rPr>
      </w:pPr>
      <w:r w:rsidRPr="0037083E">
        <w:rPr>
          <w:rFonts w:cs="Noto Sans"/>
          <w:b/>
          <w:szCs w:val="18"/>
        </w:rPr>
        <w:t>Anexo 5</w:t>
      </w:r>
    </w:p>
    <w:p w14:paraId="2E4AB2DA" w14:textId="77777777" w:rsidR="00CB2FE0" w:rsidRPr="0037083E" w:rsidRDefault="00CB2FE0" w:rsidP="00CB2FE0">
      <w:pPr>
        <w:jc w:val="center"/>
        <w:rPr>
          <w:rFonts w:cs="Noto Sans"/>
          <w:b/>
          <w:szCs w:val="18"/>
        </w:rPr>
      </w:pPr>
      <w:r w:rsidRPr="0037083E">
        <w:rPr>
          <w:rFonts w:cs="Noto Sans"/>
          <w:b/>
          <w:szCs w:val="18"/>
        </w:rPr>
        <w:t>Distribución de equipamiento en comodato</w:t>
      </w:r>
    </w:p>
    <w:p w14:paraId="02BC1051" w14:textId="77777777" w:rsidR="00CB2FE0" w:rsidRPr="002D2911" w:rsidRDefault="00CB2FE0" w:rsidP="00CB2FE0">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4"/>
        <w:gridCol w:w="862"/>
        <w:gridCol w:w="816"/>
        <w:gridCol w:w="816"/>
        <w:gridCol w:w="803"/>
        <w:gridCol w:w="633"/>
      </w:tblGrid>
      <w:tr w:rsidR="00CB2FE0" w:rsidRPr="002D2911" w14:paraId="365C8315" w14:textId="77777777" w:rsidTr="00CB2FE0">
        <w:trPr>
          <w:trHeight w:val="20"/>
          <w:jc w:val="center"/>
        </w:trPr>
        <w:tc>
          <w:tcPr>
            <w:tcW w:w="0" w:type="auto"/>
            <w:vMerge w:val="restart"/>
            <w:shd w:val="clear" w:color="auto" w:fill="003300"/>
            <w:vAlign w:val="center"/>
            <w:hideMark/>
          </w:tcPr>
          <w:p w14:paraId="03CAB2F8" w14:textId="77777777" w:rsidR="00CB2FE0" w:rsidRPr="002D2911" w:rsidRDefault="00CB2FE0" w:rsidP="00CB2FE0">
            <w:pPr>
              <w:jc w:val="center"/>
              <w:rPr>
                <w:rFonts w:eastAsia="Times New Roman" w:cs="Noto Sans"/>
                <w:b/>
                <w:bCs/>
                <w:sz w:val="16"/>
                <w:szCs w:val="20"/>
                <w:lang w:eastAsia="es-MX"/>
              </w:rPr>
            </w:pPr>
            <w:r w:rsidRPr="002D2911">
              <w:rPr>
                <w:rFonts w:eastAsia="Times New Roman" w:cs="Noto Sans"/>
                <w:b/>
                <w:bCs/>
                <w:sz w:val="16"/>
                <w:szCs w:val="20"/>
                <w:lang w:eastAsia="es-MX"/>
              </w:rPr>
              <w:t>Descripción</w:t>
            </w:r>
          </w:p>
        </w:tc>
        <w:tc>
          <w:tcPr>
            <w:tcW w:w="0" w:type="auto"/>
            <w:vMerge w:val="restart"/>
            <w:shd w:val="clear" w:color="auto" w:fill="003300"/>
            <w:vAlign w:val="center"/>
            <w:hideMark/>
          </w:tcPr>
          <w:p w14:paraId="124088C6" w14:textId="77777777" w:rsidR="00CB2FE0" w:rsidRPr="002D2911" w:rsidRDefault="00CB2FE0" w:rsidP="00CB2FE0">
            <w:pPr>
              <w:jc w:val="center"/>
              <w:rPr>
                <w:rFonts w:eastAsia="Times New Roman" w:cs="Noto Sans"/>
                <w:b/>
                <w:bCs/>
                <w:sz w:val="16"/>
                <w:szCs w:val="20"/>
                <w:lang w:eastAsia="es-MX"/>
              </w:rPr>
            </w:pPr>
            <w:r w:rsidRPr="002D2911">
              <w:rPr>
                <w:rFonts w:eastAsia="Times New Roman" w:cs="Noto Sans"/>
                <w:b/>
                <w:bCs/>
                <w:sz w:val="16"/>
                <w:szCs w:val="20"/>
                <w:lang w:eastAsia="es-MX"/>
              </w:rPr>
              <w:t>Cantidad</w:t>
            </w:r>
          </w:p>
        </w:tc>
        <w:tc>
          <w:tcPr>
            <w:tcW w:w="0" w:type="auto"/>
            <w:gridSpan w:val="4"/>
            <w:shd w:val="clear" w:color="auto" w:fill="003300"/>
          </w:tcPr>
          <w:p w14:paraId="50CBD2A2" w14:textId="77777777" w:rsidR="00CB2FE0" w:rsidRPr="002D2911" w:rsidRDefault="00CB2FE0" w:rsidP="00CB2FE0">
            <w:pPr>
              <w:jc w:val="center"/>
              <w:rPr>
                <w:rFonts w:eastAsia="Times New Roman" w:cs="Noto Sans"/>
                <w:b/>
                <w:bCs/>
                <w:sz w:val="16"/>
                <w:szCs w:val="20"/>
                <w:lang w:eastAsia="es-MX"/>
              </w:rPr>
            </w:pPr>
            <w:r w:rsidRPr="002D2911">
              <w:rPr>
                <w:rFonts w:eastAsia="Times New Roman" w:cs="Noto Sans"/>
                <w:b/>
                <w:bCs/>
                <w:sz w:val="16"/>
                <w:szCs w:val="20"/>
                <w:lang w:eastAsia="es-MX"/>
              </w:rPr>
              <w:t>Distribución</w:t>
            </w:r>
          </w:p>
        </w:tc>
      </w:tr>
      <w:tr w:rsidR="00CB2FE0" w:rsidRPr="002D2911" w14:paraId="6230B55D" w14:textId="77777777" w:rsidTr="00CB2FE0">
        <w:trPr>
          <w:trHeight w:val="20"/>
          <w:jc w:val="center"/>
        </w:trPr>
        <w:tc>
          <w:tcPr>
            <w:tcW w:w="0" w:type="auto"/>
            <w:vMerge/>
            <w:shd w:val="clear" w:color="auto" w:fill="003300"/>
            <w:vAlign w:val="center"/>
          </w:tcPr>
          <w:p w14:paraId="161D7FEB" w14:textId="77777777" w:rsidR="00CB2FE0" w:rsidRPr="002D2911" w:rsidRDefault="00CB2FE0" w:rsidP="00CB2FE0">
            <w:pPr>
              <w:jc w:val="center"/>
              <w:rPr>
                <w:rFonts w:eastAsia="Times New Roman" w:cs="Noto Sans"/>
                <w:b/>
                <w:sz w:val="16"/>
                <w:szCs w:val="20"/>
                <w:lang w:eastAsia="es-MX"/>
              </w:rPr>
            </w:pPr>
          </w:p>
        </w:tc>
        <w:tc>
          <w:tcPr>
            <w:tcW w:w="0" w:type="auto"/>
            <w:vMerge/>
            <w:shd w:val="clear" w:color="auto" w:fill="003300"/>
            <w:vAlign w:val="center"/>
          </w:tcPr>
          <w:p w14:paraId="04C11232" w14:textId="77777777" w:rsidR="00CB2FE0" w:rsidRPr="002D2911" w:rsidRDefault="00CB2FE0" w:rsidP="00CB2FE0">
            <w:pPr>
              <w:jc w:val="center"/>
              <w:rPr>
                <w:rFonts w:eastAsia="Times New Roman" w:cs="Noto Sans"/>
                <w:b/>
                <w:sz w:val="16"/>
                <w:szCs w:val="20"/>
                <w:lang w:eastAsia="es-MX"/>
              </w:rPr>
            </w:pPr>
          </w:p>
        </w:tc>
        <w:tc>
          <w:tcPr>
            <w:tcW w:w="0" w:type="auto"/>
            <w:shd w:val="clear" w:color="auto" w:fill="003300"/>
            <w:vAlign w:val="center"/>
          </w:tcPr>
          <w:p w14:paraId="7DE3C800" w14:textId="77777777" w:rsidR="00CB2FE0" w:rsidRPr="002D2911" w:rsidRDefault="00CB2FE0" w:rsidP="00CB2FE0">
            <w:pPr>
              <w:jc w:val="center"/>
              <w:rPr>
                <w:rFonts w:eastAsia="Times New Roman" w:cs="Noto Sans"/>
                <w:b/>
                <w:sz w:val="16"/>
                <w:szCs w:val="20"/>
                <w:lang w:eastAsia="es-MX"/>
              </w:rPr>
            </w:pPr>
            <w:r w:rsidRPr="002D2911">
              <w:rPr>
                <w:rFonts w:cs="Noto Sans"/>
                <w:b/>
                <w:sz w:val="16"/>
              </w:rPr>
              <w:t>HGR N°1</w:t>
            </w:r>
          </w:p>
        </w:tc>
        <w:tc>
          <w:tcPr>
            <w:tcW w:w="0" w:type="auto"/>
            <w:shd w:val="clear" w:color="auto" w:fill="003300"/>
            <w:vAlign w:val="center"/>
          </w:tcPr>
          <w:p w14:paraId="267C9EEA" w14:textId="77777777" w:rsidR="00CB2FE0" w:rsidRPr="002D2911" w:rsidRDefault="00CB2FE0" w:rsidP="00CB2FE0">
            <w:pPr>
              <w:jc w:val="center"/>
              <w:rPr>
                <w:rFonts w:eastAsia="Times New Roman" w:cs="Noto Sans"/>
                <w:b/>
                <w:sz w:val="16"/>
                <w:szCs w:val="20"/>
                <w:lang w:eastAsia="es-MX"/>
              </w:rPr>
            </w:pPr>
            <w:r w:rsidRPr="002D2911">
              <w:rPr>
                <w:rFonts w:cs="Noto Sans"/>
                <w:b/>
                <w:sz w:val="16"/>
              </w:rPr>
              <w:t>HGR N°2</w:t>
            </w:r>
          </w:p>
        </w:tc>
        <w:tc>
          <w:tcPr>
            <w:tcW w:w="0" w:type="auto"/>
            <w:shd w:val="clear" w:color="auto" w:fill="003300"/>
          </w:tcPr>
          <w:p w14:paraId="15E934AD" w14:textId="77777777" w:rsidR="00CB2FE0" w:rsidRPr="002D2911" w:rsidRDefault="00CB2FE0" w:rsidP="00CB2FE0">
            <w:pPr>
              <w:jc w:val="center"/>
              <w:rPr>
                <w:rFonts w:cs="Noto Sans"/>
                <w:b/>
                <w:sz w:val="16"/>
              </w:rPr>
            </w:pPr>
            <w:r w:rsidRPr="002D2911">
              <w:rPr>
                <w:rFonts w:cs="Noto Sans"/>
                <w:b/>
                <w:sz w:val="16"/>
              </w:rPr>
              <w:t>HGZ N°3</w:t>
            </w:r>
          </w:p>
        </w:tc>
        <w:tc>
          <w:tcPr>
            <w:tcW w:w="0" w:type="auto"/>
            <w:shd w:val="clear" w:color="auto" w:fill="003300"/>
            <w:noWrap/>
            <w:vAlign w:val="center"/>
          </w:tcPr>
          <w:p w14:paraId="2E969722" w14:textId="77777777" w:rsidR="00CB2FE0" w:rsidRPr="002D2911" w:rsidRDefault="00CB2FE0" w:rsidP="00CB2FE0">
            <w:pPr>
              <w:jc w:val="center"/>
              <w:rPr>
                <w:rFonts w:eastAsia="Times New Roman" w:cs="Noto Sans"/>
                <w:b/>
                <w:sz w:val="16"/>
                <w:szCs w:val="20"/>
                <w:lang w:eastAsia="es-MX"/>
              </w:rPr>
            </w:pPr>
            <w:r>
              <w:rPr>
                <w:rFonts w:cs="Noto Sans"/>
                <w:b/>
                <w:sz w:val="16"/>
              </w:rPr>
              <w:t>UMAA</w:t>
            </w:r>
          </w:p>
        </w:tc>
      </w:tr>
      <w:tr w:rsidR="00CB2FE0" w:rsidRPr="002D2911" w14:paraId="5D2DC556" w14:textId="77777777" w:rsidTr="00CB2FE0">
        <w:trPr>
          <w:trHeight w:val="227"/>
          <w:jc w:val="center"/>
        </w:trPr>
        <w:tc>
          <w:tcPr>
            <w:tcW w:w="0" w:type="auto"/>
            <w:shd w:val="clear" w:color="auto" w:fill="auto"/>
            <w:vAlign w:val="center"/>
          </w:tcPr>
          <w:p w14:paraId="01AA8B9A" w14:textId="77777777" w:rsidR="00CB2FE0" w:rsidRPr="002D2911" w:rsidRDefault="00CB2FE0" w:rsidP="00CB2FE0">
            <w:pPr>
              <w:rPr>
                <w:rFonts w:eastAsia="Times New Roman" w:cs="Noto Sans"/>
                <w:sz w:val="16"/>
                <w:szCs w:val="20"/>
                <w:highlight w:val="yellow"/>
                <w:lang w:eastAsia="es-MX"/>
              </w:rPr>
            </w:pPr>
            <w:r w:rsidRPr="006420AB">
              <w:rPr>
                <w:rFonts w:eastAsia="Times New Roman" w:cs="Noto Sans"/>
                <w:sz w:val="16"/>
                <w:szCs w:val="20"/>
                <w:lang w:eastAsia="es-MX"/>
              </w:rPr>
              <w:t xml:space="preserve">Monitor de signos vitales para </w:t>
            </w:r>
            <w:proofErr w:type="spellStart"/>
            <w:r w:rsidRPr="006420AB">
              <w:rPr>
                <w:rFonts w:eastAsia="Times New Roman" w:cs="Noto Sans"/>
                <w:sz w:val="16"/>
                <w:szCs w:val="20"/>
                <w:lang w:eastAsia="es-MX"/>
              </w:rPr>
              <w:t>triage</w:t>
            </w:r>
            <w:proofErr w:type="spellEnd"/>
          </w:p>
        </w:tc>
        <w:tc>
          <w:tcPr>
            <w:tcW w:w="0" w:type="auto"/>
            <w:shd w:val="clear" w:color="auto" w:fill="auto"/>
            <w:vAlign w:val="center"/>
          </w:tcPr>
          <w:p w14:paraId="06BA4C1F" w14:textId="77777777" w:rsidR="00CB2FE0" w:rsidRPr="002D2911" w:rsidRDefault="00CB2FE0" w:rsidP="00CB2FE0">
            <w:pPr>
              <w:jc w:val="center"/>
              <w:rPr>
                <w:rFonts w:eastAsia="Times New Roman" w:cs="Noto Sans"/>
                <w:sz w:val="16"/>
                <w:szCs w:val="20"/>
                <w:lang w:eastAsia="es-MX"/>
              </w:rPr>
            </w:pPr>
            <w:r>
              <w:rPr>
                <w:rFonts w:eastAsia="Times New Roman" w:cs="Noto Sans"/>
                <w:sz w:val="16"/>
                <w:szCs w:val="20"/>
                <w:lang w:eastAsia="es-MX"/>
              </w:rPr>
              <w:t>69</w:t>
            </w:r>
          </w:p>
        </w:tc>
        <w:tc>
          <w:tcPr>
            <w:tcW w:w="0" w:type="auto"/>
            <w:shd w:val="clear" w:color="auto" w:fill="auto"/>
            <w:vAlign w:val="center"/>
          </w:tcPr>
          <w:p w14:paraId="3406E515" w14:textId="77777777" w:rsidR="00CB2FE0" w:rsidRPr="002D2911" w:rsidRDefault="00CB2FE0" w:rsidP="00CB2FE0">
            <w:pPr>
              <w:jc w:val="center"/>
              <w:rPr>
                <w:rFonts w:eastAsia="Times New Roman" w:cs="Noto Sans"/>
                <w:sz w:val="16"/>
                <w:szCs w:val="20"/>
                <w:lang w:eastAsia="es-MX"/>
              </w:rPr>
            </w:pPr>
            <w:r>
              <w:rPr>
                <w:rFonts w:eastAsia="Times New Roman" w:cs="Noto Sans"/>
                <w:sz w:val="16"/>
                <w:szCs w:val="20"/>
                <w:lang w:eastAsia="es-MX"/>
              </w:rPr>
              <w:t>25</w:t>
            </w:r>
          </w:p>
        </w:tc>
        <w:tc>
          <w:tcPr>
            <w:tcW w:w="0" w:type="auto"/>
            <w:shd w:val="clear" w:color="auto" w:fill="auto"/>
            <w:vAlign w:val="center"/>
          </w:tcPr>
          <w:p w14:paraId="078F1A5C" w14:textId="77777777" w:rsidR="00CB2FE0" w:rsidRPr="002D2911" w:rsidRDefault="00CB2FE0" w:rsidP="00CB2FE0">
            <w:pPr>
              <w:jc w:val="center"/>
              <w:rPr>
                <w:rFonts w:eastAsia="Times New Roman" w:cs="Noto Sans"/>
                <w:sz w:val="16"/>
                <w:szCs w:val="20"/>
                <w:lang w:eastAsia="es-MX"/>
              </w:rPr>
            </w:pPr>
            <w:r>
              <w:rPr>
                <w:rFonts w:eastAsia="Times New Roman" w:cs="Noto Sans"/>
                <w:sz w:val="16"/>
                <w:szCs w:val="20"/>
                <w:lang w:eastAsia="es-MX"/>
              </w:rPr>
              <w:t>26</w:t>
            </w:r>
          </w:p>
        </w:tc>
        <w:tc>
          <w:tcPr>
            <w:tcW w:w="0" w:type="auto"/>
          </w:tcPr>
          <w:p w14:paraId="17F2E772" w14:textId="77777777" w:rsidR="00CB2FE0" w:rsidRPr="002D2911" w:rsidRDefault="00CB2FE0" w:rsidP="00CB2FE0">
            <w:pPr>
              <w:jc w:val="center"/>
              <w:rPr>
                <w:rFonts w:eastAsia="Times New Roman" w:cs="Noto Sans"/>
                <w:sz w:val="16"/>
                <w:szCs w:val="20"/>
                <w:lang w:eastAsia="es-MX"/>
              </w:rPr>
            </w:pPr>
            <w:r>
              <w:rPr>
                <w:rFonts w:eastAsia="Times New Roman" w:cs="Noto Sans"/>
                <w:sz w:val="16"/>
                <w:szCs w:val="20"/>
                <w:lang w:eastAsia="es-MX"/>
              </w:rPr>
              <w:t>13</w:t>
            </w:r>
          </w:p>
        </w:tc>
        <w:tc>
          <w:tcPr>
            <w:tcW w:w="0" w:type="auto"/>
            <w:shd w:val="clear" w:color="auto" w:fill="auto"/>
            <w:noWrap/>
            <w:vAlign w:val="center"/>
          </w:tcPr>
          <w:p w14:paraId="5CA5BC18" w14:textId="77777777" w:rsidR="00CB2FE0" w:rsidRPr="002D2911" w:rsidRDefault="00CB2FE0" w:rsidP="00CB2FE0">
            <w:pPr>
              <w:jc w:val="center"/>
              <w:rPr>
                <w:rFonts w:eastAsia="Times New Roman" w:cs="Noto Sans"/>
                <w:sz w:val="16"/>
                <w:szCs w:val="20"/>
                <w:lang w:eastAsia="es-MX"/>
              </w:rPr>
            </w:pPr>
            <w:r>
              <w:rPr>
                <w:rFonts w:eastAsia="Times New Roman" w:cs="Noto Sans"/>
                <w:sz w:val="16"/>
                <w:szCs w:val="20"/>
                <w:lang w:eastAsia="es-MX"/>
              </w:rPr>
              <w:t>5</w:t>
            </w:r>
          </w:p>
        </w:tc>
      </w:tr>
    </w:tbl>
    <w:p w14:paraId="3FF869E1" w14:textId="77777777" w:rsidR="00CB2FE0" w:rsidRPr="002D2911" w:rsidRDefault="00CB2FE0" w:rsidP="00CB2FE0">
      <w:pPr>
        <w:jc w:val="center"/>
        <w:rPr>
          <w:rFonts w:cs="Noto Sans"/>
          <w:b/>
          <w:szCs w:val="18"/>
        </w:rPr>
      </w:pPr>
    </w:p>
    <w:p w14:paraId="3802BD52" w14:textId="77777777" w:rsidR="00CB2FE0" w:rsidRPr="002D2911" w:rsidRDefault="00CB2FE0" w:rsidP="00CB2FE0">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CB2FE0" w14:paraId="21AE9EBE" w14:textId="77777777" w:rsidTr="00CB2FE0">
        <w:trPr>
          <w:trHeight w:val="340"/>
          <w:jc w:val="center"/>
        </w:trPr>
        <w:tc>
          <w:tcPr>
            <w:tcW w:w="0" w:type="auto"/>
            <w:shd w:val="clear" w:color="auto" w:fill="003300"/>
            <w:vAlign w:val="center"/>
          </w:tcPr>
          <w:p w14:paraId="5C25D1CC" w14:textId="77777777" w:rsidR="00CB2FE0" w:rsidRDefault="00CB2FE0" w:rsidP="00CB2FE0">
            <w:pPr>
              <w:jc w:val="center"/>
              <w:rPr>
                <w:rFonts w:cs="Noto Sans"/>
                <w:b/>
                <w:sz w:val="16"/>
              </w:rPr>
            </w:pPr>
            <w:r>
              <w:rPr>
                <w:rFonts w:cs="Noto Sans"/>
                <w:b/>
                <w:sz w:val="16"/>
              </w:rPr>
              <w:t>Unidad</w:t>
            </w:r>
          </w:p>
        </w:tc>
        <w:tc>
          <w:tcPr>
            <w:tcW w:w="0" w:type="auto"/>
            <w:shd w:val="clear" w:color="auto" w:fill="003300"/>
            <w:vAlign w:val="center"/>
          </w:tcPr>
          <w:p w14:paraId="31EE653D" w14:textId="77777777" w:rsidR="00CB2FE0" w:rsidRDefault="00CB2FE0" w:rsidP="00CB2FE0">
            <w:pPr>
              <w:jc w:val="center"/>
              <w:rPr>
                <w:rFonts w:cs="Noto Sans"/>
                <w:b/>
                <w:sz w:val="16"/>
              </w:rPr>
            </w:pPr>
            <w:r>
              <w:rPr>
                <w:rFonts w:cs="Noto Sans"/>
                <w:b/>
                <w:sz w:val="16"/>
              </w:rPr>
              <w:t>Dirección</w:t>
            </w:r>
          </w:p>
        </w:tc>
      </w:tr>
      <w:tr w:rsidR="00CB2FE0" w14:paraId="689EAA99" w14:textId="77777777" w:rsidTr="00CB2FE0">
        <w:trPr>
          <w:jc w:val="center"/>
        </w:trPr>
        <w:tc>
          <w:tcPr>
            <w:tcW w:w="0" w:type="auto"/>
            <w:shd w:val="clear" w:color="auto" w:fill="auto"/>
          </w:tcPr>
          <w:p w14:paraId="430CA0BC" w14:textId="77777777" w:rsidR="00CB2FE0" w:rsidRDefault="00CB2FE0" w:rsidP="00CB2FE0">
            <w:pPr>
              <w:jc w:val="center"/>
              <w:rPr>
                <w:rFonts w:cs="Noto Sans"/>
                <w:sz w:val="16"/>
              </w:rPr>
            </w:pPr>
            <w:r>
              <w:rPr>
                <w:rFonts w:cs="Noto Sans"/>
                <w:sz w:val="16"/>
              </w:rPr>
              <w:t>HGR N°1</w:t>
            </w:r>
          </w:p>
        </w:tc>
        <w:tc>
          <w:tcPr>
            <w:tcW w:w="0" w:type="auto"/>
            <w:shd w:val="clear" w:color="auto" w:fill="auto"/>
          </w:tcPr>
          <w:p w14:paraId="567F3199" w14:textId="77777777" w:rsidR="00CB2FE0" w:rsidRDefault="00CB2FE0" w:rsidP="00CB2FE0">
            <w:pPr>
              <w:rPr>
                <w:rFonts w:cs="Noto Sans"/>
                <w:sz w:val="16"/>
              </w:rPr>
            </w:pPr>
            <w:r>
              <w:rPr>
                <w:rFonts w:cs="Noto Sans"/>
                <w:sz w:val="16"/>
              </w:rPr>
              <w:t xml:space="preserve">Calle 5 de febrero y calzada </w:t>
            </w:r>
            <w:proofErr w:type="spellStart"/>
            <w:r>
              <w:rPr>
                <w:rFonts w:cs="Noto Sans"/>
                <w:sz w:val="16"/>
              </w:rPr>
              <w:t>zaragoza</w:t>
            </w:r>
            <w:proofErr w:type="spellEnd"/>
            <w:r>
              <w:rPr>
                <w:rFonts w:cs="Noto Sans"/>
                <w:sz w:val="16"/>
              </w:rPr>
              <w:t xml:space="preserve"> s/n Santiago De Querétaro, Col. Centro, Querétaro, C.P. 76000</w:t>
            </w:r>
          </w:p>
        </w:tc>
      </w:tr>
      <w:tr w:rsidR="00CB2FE0" w14:paraId="7A7B3DBA" w14:textId="77777777" w:rsidTr="00CB2FE0">
        <w:trPr>
          <w:jc w:val="center"/>
        </w:trPr>
        <w:tc>
          <w:tcPr>
            <w:tcW w:w="0" w:type="auto"/>
            <w:shd w:val="clear" w:color="auto" w:fill="auto"/>
          </w:tcPr>
          <w:p w14:paraId="2A039EA1" w14:textId="77777777" w:rsidR="00CB2FE0" w:rsidRDefault="00CB2FE0" w:rsidP="00CB2FE0">
            <w:pPr>
              <w:jc w:val="center"/>
              <w:rPr>
                <w:rFonts w:cs="Noto Sans"/>
                <w:sz w:val="16"/>
              </w:rPr>
            </w:pPr>
            <w:r>
              <w:rPr>
                <w:rFonts w:cs="Noto Sans"/>
                <w:sz w:val="16"/>
              </w:rPr>
              <w:t>HGR N°2</w:t>
            </w:r>
          </w:p>
        </w:tc>
        <w:tc>
          <w:tcPr>
            <w:tcW w:w="0" w:type="auto"/>
            <w:shd w:val="clear" w:color="auto" w:fill="auto"/>
          </w:tcPr>
          <w:p w14:paraId="67E9414E" w14:textId="77777777" w:rsidR="00CB2FE0" w:rsidRDefault="00CB2FE0" w:rsidP="00CB2FE0">
            <w:pPr>
              <w:rPr>
                <w:rFonts w:cs="Noto Sans"/>
                <w:sz w:val="16"/>
              </w:rPr>
            </w:pPr>
            <w:r>
              <w:rPr>
                <w:rFonts w:cs="Noto Sans"/>
                <w:sz w:val="16"/>
              </w:rPr>
              <w:t>Circuito universidades 2da etapa km 1 s/n El Marqués, Col. La Pradera, El Marqués, C.P. 76269</w:t>
            </w:r>
          </w:p>
        </w:tc>
      </w:tr>
      <w:tr w:rsidR="00CB2FE0" w14:paraId="38045462" w14:textId="77777777" w:rsidTr="00CB2FE0">
        <w:trPr>
          <w:jc w:val="center"/>
        </w:trPr>
        <w:tc>
          <w:tcPr>
            <w:tcW w:w="0" w:type="auto"/>
            <w:shd w:val="clear" w:color="auto" w:fill="auto"/>
          </w:tcPr>
          <w:p w14:paraId="64FBF417" w14:textId="77777777" w:rsidR="00CB2FE0" w:rsidRDefault="00CB2FE0" w:rsidP="00CB2FE0">
            <w:pPr>
              <w:jc w:val="center"/>
              <w:rPr>
                <w:rFonts w:cs="Noto Sans"/>
                <w:sz w:val="16"/>
              </w:rPr>
            </w:pPr>
            <w:r>
              <w:rPr>
                <w:rFonts w:cs="Noto Sans"/>
                <w:sz w:val="16"/>
              </w:rPr>
              <w:t>HGZ N°3</w:t>
            </w:r>
          </w:p>
        </w:tc>
        <w:tc>
          <w:tcPr>
            <w:tcW w:w="0" w:type="auto"/>
            <w:shd w:val="clear" w:color="auto" w:fill="auto"/>
          </w:tcPr>
          <w:p w14:paraId="30D0095F" w14:textId="77777777" w:rsidR="00CB2FE0" w:rsidRDefault="00CB2FE0" w:rsidP="00CB2FE0">
            <w:pPr>
              <w:rPr>
                <w:rFonts w:cs="Noto Sans"/>
                <w:sz w:val="16"/>
              </w:rPr>
            </w:pPr>
            <w:r>
              <w:rPr>
                <w:rFonts w:cs="Noto Sans"/>
                <w:sz w:val="16"/>
              </w:rPr>
              <w:t>Calle paseo central km. 0+600 San Juan del Río, Col. Los Arrayanes, San Juan del Río, C.P.  76908</w:t>
            </w:r>
          </w:p>
        </w:tc>
      </w:tr>
      <w:tr w:rsidR="00CB2FE0" w14:paraId="26163181" w14:textId="77777777" w:rsidTr="00CB2FE0">
        <w:trPr>
          <w:jc w:val="center"/>
        </w:trPr>
        <w:tc>
          <w:tcPr>
            <w:tcW w:w="0" w:type="auto"/>
            <w:shd w:val="clear" w:color="auto" w:fill="auto"/>
          </w:tcPr>
          <w:p w14:paraId="19260966" w14:textId="77777777" w:rsidR="00CB2FE0" w:rsidRDefault="00CB2FE0" w:rsidP="00CB2FE0">
            <w:pPr>
              <w:jc w:val="center"/>
              <w:rPr>
                <w:rFonts w:cs="Noto Sans"/>
                <w:sz w:val="16"/>
              </w:rPr>
            </w:pPr>
            <w:r>
              <w:rPr>
                <w:rFonts w:cs="Noto Sans"/>
                <w:sz w:val="16"/>
              </w:rPr>
              <w:t>UMAA</w:t>
            </w:r>
          </w:p>
        </w:tc>
        <w:tc>
          <w:tcPr>
            <w:tcW w:w="0" w:type="auto"/>
            <w:shd w:val="clear" w:color="auto" w:fill="auto"/>
          </w:tcPr>
          <w:p w14:paraId="634340B4" w14:textId="77777777" w:rsidR="00CB2FE0" w:rsidRDefault="00CB2FE0" w:rsidP="00CB2FE0">
            <w:pPr>
              <w:rPr>
                <w:rFonts w:cs="Noto Sans"/>
                <w:sz w:val="16"/>
              </w:rPr>
            </w:pPr>
            <w:r w:rsidRPr="00DB45AF">
              <w:rPr>
                <w:rFonts w:cs="Noto Sans"/>
                <w:sz w:val="16"/>
              </w:rPr>
              <w:t xml:space="preserve">Avenida 4 n° 500, Col. Lomas </w:t>
            </w:r>
            <w:r>
              <w:rPr>
                <w:rFonts w:cs="Noto Sans"/>
                <w:sz w:val="16"/>
              </w:rPr>
              <w:t>d</w:t>
            </w:r>
            <w:r w:rsidRPr="00DB45AF">
              <w:rPr>
                <w:rFonts w:cs="Noto Sans"/>
                <w:sz w:val="16"/>
              </w:rPr>
              <w:t>e Casa Blanca, Santiago de Querétaro, C.P. 76080</w:t>
            </w:r>
          </w:p>
        </w:tc>
      </w:tr>
    </w:tbl>
    <w:p w14:paraId="3C75DBDC" w14:textId="77777777" w:rsidR="00CB2FE0" w:rsidRPr="004E0D31" w:rsidRDefault="00CB2FE0" w:rsidP="00CB2FE0">
      <w:pPr>
        <w:rPr>
          <w:rFonts w:cs="Noto Sans"/>
          <w:sz w:val="20"/>
          <w:szCs w:val="20"/>
        </w:rPr>
      </w:pPr>
    </w:p>
    <w:p w14:paraId="55BDD513" w14:textId="754E86A0" w:rsidR="00824CDB" w:rsidRPr="00E70C2B" w:rsidRDefault="00824CDB">
      <w:pPr>
        <w:rPr>
          <w:rFonts w:cs="Noto Sans"/>
          <w:lang w:eastAsia="ar-SA"/>
        </w:rPr>
      </w:pPr>
      <w:r w:rsidRPr="00E70C2B">
        <w:rPr>
          <w:rFonts w:cs="Noto Sans"/>
          <w:lang w:eastAsia="ar-SA"/>
        </w:rPr>
        <w:br w:type="page"/>
      </w:r>
    </w:p>
    <w:p w14:paraId="6EA40C3F" w14:textId="77777777" w:rsidR="0077429B" w:rsidRPr="00E70C2B" w:rsidRDefault="0077429B" w:rsidP="009F20E0">
      <w:pPr>
        <w:pStyle w:val="Ttulo1"/>
        <w:rPr>
          <w:rFonts w:cs="Noto Sans"/>
        </w:rPr>
      </w:pPr>
      <w:bookmarkStart w:id="187" w:name="_Toc197515307"/>
      <w:r w:rsidRPr="00E70C2B">
        <w:rPr>
          <w:rFonts w:cs="Noto Sans"/>
        </w:rPr>
        <w:lastRenderedPageBreak/>
        <w:t>TERMINOS Y CONDICIONES</w:t>
      </w:r>
      <w:bookmarkEnd w:id="187"/>
    </w:p>
    <w:p w14:paraId="2830465D" w14:textId="77777777" w:rsidR="00CB2FE0" w:rsidRPr="00F1068E" w:rsidRDefault="00CB2FE0" w:rsidP="00CB2FE0">
      <w:pPr>
        <w:spacing w:line="276" w:lineRule="auto"/>
        <w:ind w:left="-709"/>
        <w:rPr>
          <w:rFonts w:eastAsia="Calibri" w:cs="Noto Sans"/>
          <w:b/>
          <w:sz w:val="16"/>
          <w:szCs w:val="16"/>
        </w:rPr>
      </w:pPr>
      <w:r w:rsidRPr="00F1068E">
        <w:rPr>
          <w:rFonts w:eastAsia="Calibri" w:cs="Noto Sans"/>
          <w:b/>
          <w:sz w:val="16"/>
          <w:szCs w:val="16"/>
        </w:rPr>
        <w:t>a) Vigencia:</w:t>
      </w:r>
    </w:p>
    <w:p w14:paraId="5F081827" w14:textId="77777777" w:rsidR="00CB2FE0" w:rsidRPr="00F1068E" w:rsidRDefault="00CB2FE0" w:rsidP="00CB2FE0">
      <w:pPr>
        <w:spacing w:after="200" w:line="276" w:lineRule="auto"/>
        <w:ind w:left="-709"/>
        <w:rPr>
          <w:rFonts w:eastAsia="Montserrat" w:cs="Noto Sans"/>
          <w:b/>
          <w:color w:val="000000"/>
          <w:sz w:val="16"/>
          <w:szCs w:val="16"/>
        </w:rPr>
      </w:pPr>
      <w:r w:rsidRPr="00F1068E">
        <w:rPr>
          <w:rFonts w:cs="Noto Sans"/>
          <w:sz w:val="16"/>
          <w:szCs w:val="16"/>
        </w:rPr>
        <w:t xml:space="preserve">La vigencia del contrato será a partir del día natural siguiente al Acto de Fallo y hasta el 31 de diciembre de 2025. </w:t>
      </w:r>
    </w:p>
    <w:p w14:paraId="54937D1D" w14:textId="77777777" w:rsidR="00CB2FE0" w:rsidRPr="00F1068E" w:rsidRDefault="00CB2FE0" w:rsidP="00CB2FE0">
      <w:pPr>
        <w:spacing w:line="276" w:lineRule="auto"/>
        <w:ind w:left="-709"/>
        <w:rPr>
          <w:rFonts w:eastAsia="Calibri" w:cs="Noto Sans"/>
          <w:b/>
          <w:sz w:val="16"/>
          <w:szCs w:val="16"/>
        </w:rPr>
      </w:pPr>
      <w:r w:rsidRPr="00F1068E">
        <w:rPr>
          <w:rFonts w:eastAsia="Calibri" w:cs="Noto Sans"/>
          <w:b/>
          <w:sz w:val="16"/>
          <w:szCs w:val="16"/>
        </w:rPr>
        <w:t xml:space="preserve">b) Plazo y lugar de entrega del bien: </w:t>
      </w:r>
    </w:p>
    <w:p w14:paraId="39339F6C" w14:textId="77777777" w:rsidR="00CB2FE0" w:rsidRPr="00F1068E" w:rsidRDefault="00CB2FE0" w:rsidP="00CB2FE0">
      <w:pPr>
        <w:spacing w:line="276" w:lineRule="auto"/>
        <w:ind w:left="-709"/>
        <w:rPr>
          <w:rFonts w:cs="Noto Sans"/>
          <w:sz w:val="16"/>
          <w:szCs w:val="16"/>
        </w:rPr>
      </w:pPr>
      <w:r w:rsidRPr="00F1068E">
        <w:rPr>
          <w:rFonts w:cs="Noto Sans"/>
          <w:sz w:val="16"/>
          <w:szCs w:val="16"/>
        </w:rPr>
        <w:t>La entrega se llevará a cabo mediante orden de reposición, la entrega será realizada en las unidades médicas conforme la siguiente distribución, en un horario de 08:00 a 13:00 horas en días hábiles para el Instituto</w:t>
      </w:r>
    </w:p>
    <w:tbl>
      <w:tblPr>
        <w:tblpPr w:leftFromText="141" w:rightFromText="141" w:vertAnchor="text" w:horzAnchor="margin" w:tblpXSpec="center" w:tblpY="120"/>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5348"/>
        <w:gridCol w:w="466"/>
        <w:gridCol w:w="381"/>
        <w:gridCol w:w="381"/>
        <w:gridCol w:w="337"/>
        <w:gridCol w:w="337"/>
        <w:gridCol w:w="337"/>
        <w:gridCol w:w="337"/>
        <w:gridCol w:w="337"/>
        <w:gridCol w:w="337"/>
        <w:gridCol w:w="337"/>
        <w:gridCol w:w="337"/>
        <w:gridCol w:w="337"/>
        <w:gridCol w:w="337"/>
        <w:gridCol w:w="337"/>
        <w:gridCol w:w="381"/>
      </w:tblGrid>
      <w:tr w:rsidR="00410FFC" w14:paraId="6D1BC824" w14:textId="77777777" w:rsidTr="00410FFC">
        <w:trPr>
          <w:cantSplit/>
          <w:trHeight w:val="964"/>
          <w:tblHeader/>
        </w:trPr>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142E91E9"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Partida</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59A0627F" w14:textId="77777777" w:rsidR="00410FFC" w:rsidRDefault="00410FFC" w:rsidP="00410FFC">
            <w:pPr>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Descripción</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78EF8D95"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1917791A"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HGR 1</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348DAA8B"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HGZ 3</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39D47701"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UMFH 4</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26E63968"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5</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69350EAA"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6</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33807F54"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7</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63A17EBF"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8</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45885F4C"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9</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1BBCAE65"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10</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307B0C9E"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12</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7B9FDE83"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15</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3F2854FB"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16</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0950F1BC"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UMF 17</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015676E4" w14:textId="77777777" w:rsidR="00410FFC" w:rsidRDefault="00410FFC" w:rsidP="00410FFC">
            <w:pPr>
              <w:ind w:left="113" w:right="113"/>
              <w:jc w:val="center"/>
              <w:rPr>
                <w:rFonts w:eastAsia="Times New Roman" w:cs="Noto Sans"/>
                <w:b/>
                <w:bCs/>
                <w:color w:val="FFFFFF"/>
                <w:sz w:val="14"/>
                <w:szCs w:val="14"/>
                <w:lang w:val="es-ES" w:eastAsia="es-MX"/>
              </w:rPr>
            </w:pPr>
            <w:r>
              <w:rPr>
                <w:rFonts w:eastAsia="Times New Roman" w:cs="Noto Sans"/>
                <w:b/>
                <w:bCs/>
                <w:color w:val="FFFFFF"/>
                <w:sz w:val="14"/>
                <w:szCs w:val="14"/>
                <w:lang w:eastAsia="es-MX"/>
              </w:rPr>
              <w:t>Cantidad requerida</w:t>
            </w:r>
          </w:p>
        </w:tc>
      </w:tr>
      <w:tr w:rsidR="00410FFC" w14:paraId="76EFF4EB" w14:textId="77777777" w:rsidTr="00410FFC">
        <w:trPr>
          <w:cantSplit/>
          <w:trHeight w:val="68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D9F993" w14:textId="77777777" w:rsidR="00410FFC" w:rsidRDefault="00410FFC" w:rsidP="00410FFC">
            <w:pPr>
              <w:jc w:val="center"/>
              <w:rPr>
                <w:rFonts w:eastAsia="Times New Roman" w:cs="Noto Sans"/>
                <w:color w:val="FFFFFF"/>
                <w:sz w:val="14"/>
                <w:szCs w:val="14"/>
                <w:lang w:val="es-ES" w:eastAsia="es-MX"/>
              </w:rPr>
            </w:pPr>
            <w:r>
              <w:rPr>
                <w:rFonts w:eastAsia="Times New Roman" w:cs="Noto Sans"/>
                <w:sz w:val="14"/>
                <w:szCs w:val="14"/>
                <w:lang w:eastAsia="es-MX"/>
              </w:rPr>
              <w:t>1</w:t>
            </w:r>
          </w:p>
        </w:tc>
        <w:tc>
          <w:tcPr>
            <w:tcW w:w="0" w:type="auto"/>
            <w:tcBorders>
              <w:top w:val="single" w:sz="4" w:space="0" w:color="auto"/>
              <w:left w:val="nil"/>
              <w:bottom w:val="single" w:sz="4" w:space="0" w:color="auto"/>
              <w:right w:val="single" w:sz="4" w:space="0" w:color="auto"/>
            </w:tcBorders>
            <w:vAlign w:val="center"/>
            <w:hideMark/>
          </w:tcPr>
          <w:p w14:paraId="0E486262" w14:textId="77777777" w:rsidR="00410FFC" w:rsidRDefault="00410FFC" w:rsidP="00410FFC">
            <w:pPr>
              <w:rPr>
                <w:rFonts w:ascii="Aptos Narrow" w:eastAsia="Aptos Narrow" w:hAnsi="Aptos Narrow" w:cs="Aptos Narrow"/>
                <w:color w:val="000000"/>
                <w:sz w:val="12"/>
                <w:szCs w:val="12"/>
                <w:lang w:val="es-ES"/>
              </w:rPr>
            </w:pPr>
            <w:r>
              <w:rPr>
                <w:rFonts w:cs="Noto Sans"/>
                <w:color w:val="000000"/>
                <w:sz w:val="12"/>
                <w:szCs w:val="12"/>
              </w:rPr>
              <w:t>CUBIERTA DESECHABLE PARA SENSOR DE TEMPERATURA SURE TEMP PLUS PRESENTACION: CAJA CON 400 CAJAS CON 25 PIEZAS CADA UNA. NUMERO DE CATALOGO: NUMERO DE PARTE: 05031-110. PARA SU USO EN EL EQUIPO: MONITOR DE SIGNOS VITALES (PARA TRIAGE). CLAVE: 531.619.0403. MARCA: WELCHALLYN.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09F30540" w14:textId="77777777" w:rsidR="00410FFC" w:rsidRDefault="00410FFC" w:rsidP="00410FFC">
            <w:pPr>
              <w:jc w:val="center"/>
              <w:rPr>
                <w:rFonts w:eastAsia="Yu Mincho" w:cs="Noto Sans"/>
                <w:sz w:val="12"/>
                <w:szCs w:val="12"/>
                <w:lang w:val="es-ES" w:eastAsia="ar-SA"/>
              </w:rPr>
            </w:pPr>
            <w:r>
              <w:rPr>
                <w:rFonts w:cs="Noto Sans"/>
                <w:sz w:val="12"/>
                <w:szCs w:val="12"/>
                <w:lang w:eastAsia="ar-SA"/>
              </w:rPr>
              <w:t>CAJA</w:t>
            </w:r>
          </w:p>
        </w:tc>
        <w:tc>
          <w:tcPr>
            <w:tcW w:w="0" w:type="auto"/>
            <w:tcBorders>
              <w:top w:val="single" w:sz="4" w:space="0" w:color="auto"/>
              <w:left w:val="single" w:sz="4" w:space="0" w:color="auto"/>
              <w:bottom w:val="single" w:sz="4" w:space="0" w:color="auto"/>
              <w:right w:val="single" w:sz="4" w:space="0" w:color="auto"/>
            </w:tcBorders>
            <w:vAlign w:val="center"/>
            <w:hideMark/>
          </w:tcPr>
          <w:p w14:paraId="4B1D0BD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5C1BA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DF31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83AB3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04D6D5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7D00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4BCD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EC65B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406AB0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EDC9A3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014116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CED9BA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A193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25EC8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37</w:t>
            </w:r>
          </w:p>
        </w:tc>
      </w:tr>
      <w:tr w:rsidR="00410FFC" w14:paraId="52922550" w14:textId="77777777" w:rsidTr="00410FFC">
        <w:trPr>
          <w:cantSplit/>
          <w:trHeight w:val="62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93E19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nil"/>
              <w:bottom w:val="single" w:sz="4" w:space="0" w:color="auto"/>
              <w:right w:val="single" w:sz="4" w:space="0" w:color="auto"/>
            </w:tcBorders>
            <w:vAlign w:val="center"/>
            <w:hideMark/>
          </w:tcPr>
          <w:p w14:paraId="3A415DCE" w14:textId="77777777" w:rsidR="00410FFC" w:rsidRDefault="00410FFC" w:rsidP="00410FFC">
            <w:pPr>
              <w:rPr>
                <w:rFonts w:ascii="Aptos Narrow" w:eastAsia="Aptos Narrow" w:hAnsi="Aptos Narrow" w:cs="Aptos Narrow"/>
                <w:color w:val="000000"/>
                <w:sz w:val="12"/>
                <w:szCs w:val="12"/>
                <w:lang w:val="es-ES"/>
              </w:rPr>
            </w:pPr>
            <w:r>
              <w:rPr>
                <w:rFonts w:cs="Noto Sans"/>
                <w:color w:val="000000"/>
                <w:sz w:val="12"/>
                <w:szCs w:val="12"/>
              </w:rPr>
              <w:t>SENSOR PARA SPO2 FLEXIBLE PARA PACIENTE NEONATAL CON BANDAS ADHESIVAS CON TECNOLOGIA NONIN. PRESENTACION: CAJA CON 25 BANDAS ADHESIVAS. NUMERO DE CATALOGO: NUMERO DE PARTE: 0739-000. PARA SU USO EN EL EQUIPO: MONITOR DE SIGNOS VITALES (PARA TRIAGE). CLAVE: 531.619.0403. MARCA: WELCHALLYN.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8717D" w14:textId="77777777" w:rsidR="00410FFC" w:rsidRDefault="00410FFC" w:rsidP="00410FFC">
            <w:pPr>
              <w:spacing w:line="256" w:lineRule="auto"/>
              <w:jc w:val="center"/>
              <w:rPr>
                <w:rFonts w:eastAsia="Yu Mincho" w:cs="Times New Roman"/>
                <w:sz w:val="12"/>
                <w:szCs w:val="12"/>
                <w:lang w:val="es-ES"/>
              </w:rPr>
            </w:pPr>
            <w:r>
              <w:rPr>
                <w:rFonts w:cs="Noto Sans"/>
                <w:sz w:val="12"/>
                <w:szCs w:val="12"/>
                <w:lang w:eastAsia="ar-SA"/>
              </w:rPr>
              <w:t>CAJA</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6B77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C18BE7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FFFE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19E42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052FA8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1A373"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8322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968B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3579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472F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5EBDE53"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4BCF98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CC48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CC096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74</w:t>
            </w:r>
          </w:p>
        </w:tc>
      </w:tr>
      <w:tr w:rsidR="00410FFC" w14:paraId="31C0008B"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BAE470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nil"/>
              <w:bottom w:val="single" w:sz="4" w:space="0" w:color="auto"/>
              <w:right w:val="single" w:sz="4" w:space="0" w:color="auto"/>
            </w:tcBorders>
            <w:vAlign w:val="center"/>
            <w:hideMark/>
          </w:tcPr>
          <w:p w14:paraId="77E6BC23" w14:textId="77777777" w:rsidR="00410FFC" w:rsidRDefault="00410FFC" w:rsidP="00410FFC">
            <w:pPr>
              <w:rPr>
                <w:rFonts w:eastAsia="Yu Mincho" w:cs="Times New Roman"/>
                <w:sz w:val="12"/>
                <w:szCs w:val="12"/>
                <w:lang w:val="es-ES"/>
              </w:rPr>
            </w:pPr>
            <w:r>
              <w:rPr>
                <w:rFonts w:cs="Noto Sans"/>
                <w:color w:val="000000"/>
                <w:sz w:val="12"/>
                <w:szCs w:val="12"/>
              </w:rPr>
              <w:t>BATERIA RECARGABLE DE LITIO ION, VOLTAJE: 7.2V, AMPERAJE: 3.2 A. PRESENTACION: PIEZA. NUMERO DE CATALOGO: NUMERO DE PARTE: BATT22.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69CC958E"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258C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63BAB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9FF70D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A0C2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118C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121C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6996B3"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72ED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CB17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511076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51CB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3A368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9869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BC601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37</w:t>
            </w:r>
          </w:p>
        </w:tc>
      </w:tr>
      <w:tr w:rsidR="00410FFC" w14:paraId="561D05CC"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DE19D5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nil"/>
              <w:bottom w:val="single" w:sz="4" w:space="0" w:color="auto"/>
              <w:right w:val="single" w:sz="4" w:space="0" w:color="auto"/>
            </w:tcBorders>
            <w:vAlign w:val="center"/>
            <w:hideMark/>
          </w:tcPr>
          <w:p w14:paraId="435D6845" w14:textId="77777777" w:rsidR="00410FFC" w:rsidRDefault="00410FFC" w:rsidP="00410FFC">
            <w:pPr>
              <w:rPr>
                <w:rFonts w:eastAsia="Yu Mincho" w:cs="Noto Sans"/>
                <w:color w:val="000000"/>
                <w:sz w:val="12"/>
                <w:szCs w:val="12"/>
                <w:lang w:val="es-ES"/>
              </w:rPr>
            </w:pPr>
            <w:r>
              <w:rPr>
                <w:rFonts w:cs="Noto Sans"/>
                <w:color w:val="000000"/>
                <w:sz w:val="12"/>
                <w:szCs w:val="12"/>
              </w:rPr>
              <w:t>BRAZALETE PARA PANI PEDIATRICO MEDIDA: 15-21 CM DE 1 O 2 VIAS (TECNOLOGIA FLEXIPORT) REUTILIZABLE, CIERRE TIPO VELCRO, LIBRE DE LATEX, SIN CAMARA. PRESENTACION: PIEZA. NUMERO DE CATALOGO: NUMERO DE PARTE: REUSE-09.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71760737"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FB54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138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9443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51B0EB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10F57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5FF1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90BC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758577A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C4C41D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87D9C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AB9C7D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43426D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31EF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878BD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0BEA0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444</w:t>
            </w:r>
          </w:p>
        </w:tc>
      </w:tr>
      <w:tr w:rsidR="00410FFC" w14:paraId="43A7063A"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274505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5</w:t>
            </w:r>
          </w:p>
        </w:tc>
        <w:tc>
          <w:tcPr>
            <w:tcW w:w="0" w:type="auto"/>
            <w:tcBorders>
              <w:top w:val="single" w:sz="4" w:space="0" w:color="auto"/>
              <w:left w:val="nil"/>
              <w:bottom w:val="single" w:sz="4" w:space="0" w:color="auto"/>
              <w:right w:val="single" w:sz="4" w:space="0" w:color="auto"/>
            </w:tcBorders>
            <w:vAlign w:val="center"/>
            <w:hideMark/>
          </w:tcPr>
          <w:p w14:paraId="333B8674" w14:textId="77777777" w:rsidR="00410FFC" w:rsidRDefault="00410FFC" w:rsidP="00410FFC">
            <w:pPr>
              <w:rPr>
                <w:rFonts w:eastAsia="Yu Mincho" w:cs="Noto Sans"/>
                <w:color w:val="000000"/>
                <w:sz w:val="12"/>
                <w:szCs w:val="12"/>
                <w:lang w:val="es-ES"/>
              </w:rPr>
            </w:pPr>
            <w:r>
              <w:rPr>
                <w:rFonts w:cs="Noto Sans"/>
                <w:color w:val="000000"/>
                <w:sz w:val="12"/>
                <w:szCs w:val="12"/>
              </w:rPr>
              <w:t>BRAZALETE PARA PANI ADULTO MEDIDA: 25-34 CM DE 1 O 2 VIAS (TECNOLOGIA FLEXIPORT) REUTILIZABLE, CIERRE TIPO VELCRO, LIBRE DE LATEX, SIN CAMARA. PRESENTACION: PIEZA. NUMERO DE CATALOGO: NUMERO DE PARTE: REUSE-11.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1F05A"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88E68D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138</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9BAA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14:paraId="4F5A86B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FD3F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A41D6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00099EE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213E7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66001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E8E4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545F1E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CBFF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C68C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C672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5EC48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444</w:t>
            </w:r>
          </w:p>
        </w:tc>
      </w:tr>
      <w:tr w:rsidR="00410FFC" w14:paraId="0E1DEB27"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9A6B11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nil"/>
              <w:bottom w:val="single" w:sz="4" w:space="0" w:color="auto"/>
              <w:right w:val="single" w:sz="4" w:space="0" w:color="auto"/>
            </w:tcBorders>
            <w:vAlign w:val="center"/>
            <w:hideMark/>
          </w:tcPr>
          <w:p w14:paraId="0AE5A1C5" w14:textId="77777777" w:rsidR="00410FFC" w:rsidRDefault="00410FFC" w:rsidP="00410FFC">
            <w:pPr>
              <w:rPr>
                <w:rFonts w:eastAsia="Yu Mincho" w:cs="Noto Sans"/>
                <w:color w:val="000000"/>
                <w:sz w:val="12"/>
                <w:szCs w:val="12"/>
                <w:lang w:val="es-ES"/>
              </w:rPr>
            </w:pPr>
            <w:r>
              <w:rPr>
                <w:rFonts w:cs="Noto Sans"/>
                <w:color w:val="000000"/>
                <w:sz w:val="12"/>
                <w:szCs w:val="12"/>
              </w:rPr>
              <w:t>BRAZALETE PARA PANI ADULTO OBESO MEDIDA: 32-43 CM DE 1 O 2 VIAS (TECNOLOGIA FLEXIPORT) REUTILIZABLE, CIERRE TIPO VELCRO, LIBRE DE LATEX, SIN CAMARA. PRESENTACION: PIEZA. NUMERO DE CATALOGO: NUMERO DE PARTE: REUSE-12.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7BBC57"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3F50AC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C595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BB2E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D3BE58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1EF3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31C8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9163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6334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7989982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2E9E47C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34D88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B63FCE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9EA6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D366D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444</w:t>
            </w:r>
          </w:p>
        </w:tc>
      </w:tr>
      <w:tr w:rsidR="00410FFC" w14:paraId="1480F5D9"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CD2F9D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7</w:t>
            </w:r>
          </w:p>
        </w:tc>
        <w:tc>
          <w:tcPr>
            <w:tcW w:w="0" w:type="auto"/>
            <w:tcBorders>
              <w:top w:val="single" w:sz="4" w:space="0" w:color="auto"/>
              <w:left w:val="nil"/>
              <w:bottom w:val="single" w:sz="4" w:space="0" w:color="auto"/>
              <w:right w:val="single" w:sz="4" w:space="0" w:color="auto"/>
            </w:tcBorders>
            <w:vAlign w:val="center"/>
            <w:hideMark/>
          </w:tcPr>
          <w:p w14:paraId="34C8135C" w14:textId="77777777" w:rsidR="00410FFC" w:rsidRDefault="00410FFC" w:rsidP="00410FFC">
            <w:pPr>
              <w:rPr>
                <w:rFonts w:eastAsia="Yu Mincho" w:cs="Noto Sans"/>
                <w:color w:val="000000"/>
                <w:sz w:val="12"/>
                <w:szCs w:val="12"/>
                <w:lang w:val="es-ES"/>
              </w:rPr>
            </w:pPr>
            <w:r>
              <w:rPr>
                <w:rFonts w:cs="Noto Sans"/>
                <w:color w:val="000000"/>
                <w:sz w:val="12"/>
                <w:szCs w:val="12"/>
              </w:rPr>
              <w:t>CABLE TRONCAL PARA SPO2, DE 3 METROS DE LONGITUD, CON TECNOLOGIA NELLCOR. PRESENTACION: PIEZA. NUMERO DE CATALOGO: NUMERO DE PARTE: DOC-10.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7A9B913A"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D1F51F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46</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90A6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B3049A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5CBC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5E6874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7E0724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88DE71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62AA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6FF1A5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254F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388D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DC6520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6159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B7E2B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148</w:t>
            </w:r>
          </w:p>
        </w:tc>
      </w:tr>
      <w:tr w:rsidR="00410FFC" w14:paraId="0DE91715"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264533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nil"/>
              <w:bottom w:val="single" w:sz="4" w:space="0" w:color="auto"/>
              <w:right w:val="single" w:sz="4" w:space="0" w:color="auto"/>
            </w:tcBorders>
            <w:vAlign w:val="center"/>
            <w:hideMark/>
          </w:tcPr>
          <w:p w14:paraId="4DD9F0A0" w14:textId="77777777" w:rsidR="00410FFC" w:rsidRDefault="00410FFC" w:rsidP="00410FFC">
            <w:pPr>
              <w:rPr>
                <w:rFonts w:eastAsia="Yu Mincho" w:cs="Noto Sans"/>
                <w:color w:val="000000"/>
                <w:sz w:val="12"/>
                <w:szCs w:val="12"/>
                <w:lang w:val="es-ES"/>
              </w:rPr>
            </w:pPr>
            <w:r>
              <w:rPr>
                <w:rFonts w:cs="Noto Sans"/>
                <w:color w:val="000000"/>
                <w:sz w:val="12"/>
                <w:szCs w:val="12"/>
              </w:rPr>
              <w:t>CABLE PARA ALIMENTACION ELECTRICA GRADO MEDICO. PRESENTACION: PIEZA. NUMERO DE CATALOGO: NUMERO DE PARTE: PWCD-B.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3CF0FD12"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9784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45F8F6D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2374C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3866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7F95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A75ED0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12FEA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8BF659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847E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FDBA67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8ED203"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BBDA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8174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B19D3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37</w:t>
            </w:r>
          </w:p>
        </w:tc>
      </w:tr>
      <w:tr w:rsidR="00410FFC" w14:paraId="6E356EA7"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273AC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nil"/>
              <w:bottom w:val="single" w:sz="4" w:space="0" w:color="auto"/>
              <w:right w:val="single" w:sz="4" w:space="0" w:color="auto"/>
            </w:tcBorders>
            <w:vAlign w:val="center"/>
            <w:hideMark/>
          </w:tcPr>
          <w:p w14:paraId="760695F8" w14:textId="77777777" w:rsidR="00410FFC" w:rsidRDefault="00410FFC" w:rsidP="00410FFC">
            <w:pPr>
              <w:rPr>
                <w:rFonts w:eastAsia="Yu Mincho" w:cs="Noto Sans"/>
                <w:color w:val="000000"/>
                <w:sz w:val="12"/>
                <w:szCs w:val="12"/>
                <w:lang w:val="es-ES"/>
              </w:rPr>
            </w:pPr>
            <w:r>
              <w:rPr>
                <w:rFonts w:cs="Noto Sans"/>
                <w:color w:val="000000"/>
                <w:sz w:val="12"/>
                <w:szCs w:val="12"/>
              </w:rPr>
              <w:t>CONECTOR TIPO FLEXIPORT DOBLE DE MANGUERA A BRAZALETE CON SISTEMA DE CONEXION A PRESION. PRESENTACION: PIEZA. NUMERO DE CATALOGO: NUMERO DE PARTE: 2-MQ.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75B43557"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D6F3A53"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46</w:t>
            </w:r>
          </w:p>
        </w:tc>
        <w:tc>
          <w:tcPr>
            <w:tcW w:w="0" w:type="auto"/>
            <w:tcBorders>
              <w:top w:val="single" w:sz="4" w:space="0" w:color="auto"/>
              <w:left w:val="single" w:sz="4" w:space="0" w:color="auto"/>
              <w:bottom w:val="single" w:sz="4" w:space="0" w:color="auto"/>
              <w:right w:val="single" w:sz="4" w:space="0" w:color="auto"/>
            </w:tcBorders>
            <w:vAlign w:val="center"/>
            <w:hideMark/>
          </w:tcPr>
          <w:p w14:paraId="4F1D556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36</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1FC5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9E6E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CE5B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5929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5A763"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3567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8AA0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27EF0F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EEC5D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529877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53F253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839D4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148</w:t>
            </w:r>
          </w:p>
        </w:tc>
      </w:tr>
      <w:tr w:rsidR="00410FFC" w14:paraId="5589485A"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2E2EFE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w:t>
            </w:r>
          </w:p>
        </w:tc>
        <w:tc>
          <w:tcPr>
            <w:tcW w:w="0" w:type="auto"/>
            <w:tcBorders>
              <w:top w:val="single" w:sz="4" w:space="0" w:color="auto"/>
              <w:left w:val="nil"/>
              <w:bottom w:val="single" w:sz="4" w:space="0" w:color="auto"/>
              <w:right w:val="single" w:sz="4" w:space="0" w:color="auto"/>
            </w:tcBorders>
            <w:vAlign w:val="center"/>
            <w:hideMark/>
          </w:tcPr>
          <w:p w14:paraId="271A7F35" w14:textId="77777777" w:rsidR="00410FFC" w:rsidRDefault="00410FFC" w:rsidP="00410FFC">
            <w:pPr>
              <w:rPr>
                <w:rFonts w:eastAsia="Yu Mincho" w:cs="Noto Sans"/>
                <w:color w:val="000000"/>
                <w:sz w:val="12"/>
                <w:szCs w:val="12"/>
                <w:lang w:val="es-ES"/>
              </w:rPr>
            </w:pPr>
            <w:r>
              <w:rPr>
                <w:rFonts w:cs="Noto Sans"/>
                <w:color w:val="000000"/>
                <w:sz w:val="12"/>
                <w:szCs w:val="12"/>
              </w:rPr>
              <w:t>FUENTE DE PODER CSM DE 35 WATTS.PARA MONITOR CONNEX SPOT. PRESENTACION: PIEZA. NUMERO DE CATALOGO: NUMERO DE PARTE: 7000-PS.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3E8EEB9F"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204A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EA98F53"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C4B6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4951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9614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E07037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DD2E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1223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CF97AB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5417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B0DC95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AF247F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BC02A3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1F9AF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37</w:t>
            </w:r>
          </w:p>
        </w:tc>
      </w:tr>
      <w:tr w:rsidR="00410FFC" w14:paraId="4E034CFB"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A9953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11</w:t>
            </w:r>
          </w:p>
        </w:tc>
        <w:tc>
          <w:tcPr>
            <w:tcW w:w="0" w:type="auto"/>
            <w:tcBorders>
              <w:top w:val="single" w:sz="4" w:space="0" w:color="auto"/>
              <w:left w:val="nil"/>
              <w:bottom w:val="single" w:sz="4" w:space="0" w:color="auto"/>
              <w:right w:val="single" w:sz="4" w:space="0" w:color="auto"/>
            </w:tcBorders>
            <w:vAlign w:val="center"/>
            <w:hideMark/>
          </w:tcPr>
          <w:p w14:paraId="1ACF1842" w14:textId="77777777" w:rsidR="00410FFC" w:rsidRDefault="00410FFC" w:rsidP="00410FFC">
            <w:pPr>
              <w:rPr>
                <w:rFonts w:eastAsia="Yu Mincho" w:cs="Noto Sans"/>
                <w:color w:val="000000"/>
                <w:sz w:val="12"/>
                <w:szCs w:val="12"/>
                <w:lang w:val="es-ES"/>
              </w:rPr>
            </w:pPr>
            <w:r>
              <w:rPr>
                <w:rFonts w:cs="Noto Sans"/>
                <w:color w:val="000000"/>
                <w:sz w:val="12"/>
                <w:szCs w:val="12"/>
              </w:rPr>
              <w:t>MANGUERA PARA PANI, DE 2 VIAS, DE 1.5 M. DE LONGITUD, CONECTOR EN “T” DE CALIBRACION. PRESENTACION: PIEZA. NUMERO DE CATALOGO: NUMERO DE PARTE: 4500-30. PARA SU USO EN EL EQUIPO: MONITOR DE SIGNOS VITALES (PARA TRIAGE). 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26050"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5A9B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46</w:t>
            </w:r>
          </w:p>
        </w:tc>
        <w:tc>
          <w:tcPr>
            <w:tcW w:w="0" w:type="auto"/>
            <w:tcBorders>
              <w:top w:val="single" w:sz="4" w:space="0" w:color="auto"/>
              <w:left w:val="single" w:sz="4" w:space="0" w:color="auto"/>
              <w:bottom w:val="single" w:sz="4" w:space="0" w:color="auto"/>
              <w:right w:val="single" w:sz="4" w:space="0" w:color="auto"/>
            </w:tcBorders>
            <w:vAlign w:val="center"/>
            <w:hideMark/>
          </w:tcPr>
          <w:p w14:paraId="109CA45B"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36</w:t>
            </w:r>
          </w:p>
        </w:tc>
        <w:tc>
          <w:tcPr>
            <w:tcW w:w="0" w:type="auto"/>
            <w:tcBorders>
              <w:top w:val="single" w:sz="4" w:space="0" w:color="auto"/>
              <w:left w:val="single" w:sz="4" w:space="0" w:color="auto"/>
              <w:bottom w:val="single" w:sz="4" w:space="0" w:color="auto"/>
              <w:right w:val="single" w:sz="4" w:space="0" w:color="auto"/>
            </w:tcBorders>
            <w:vAlign w:val="center"/>
            <w:hideMark/>
          </w:tcPr>
          <w:p w14:paraId="6459E67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7EC226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8F18158"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3FBED5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2CC799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6294E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F6B74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237C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83638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D0FE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A7C1B2"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BEAD1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148</w:t>
            </w:r>
          </w:p>
        </w:tc>
      </w:tr>
      <w:tr w:rsidR="00410FFC" w14:paraId="1DE009E8"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FAD1C2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nil"/>
              <w:bottom w:val="single" w:sz="4" w:space="0" w:color="auto"/>
              <w:right w:val="single" w:sz="4" w:space="0" w:color="auto"/>
            </w:tcBorders>
            <w:vAlign w:val="center"/>
            <w:hideMark/>
          </w:tcPr>
          <w:p w14:paraId="5F1E4F12" w14:textId="77777777" w:rsidR="00410FFC" w:rsidRDefault="00410FFC" w:rsidP="00410FFC">
            <w:pPr>
              <w:rPr>
                <w:rFonts w:eastAsia="Yu Mincho" w:cs="Noto Sans"/>
                <w:color w:val="000000"/>
                <w:sz w:val="12"/>
                <w:szCs w:val="12"/>
                <w:lang w:val="es-ES"/>
              </w:rPr>
            </w:pPr>
            <w:r>
              <w:rPr>
                <w:rFonts w:cs="Noto Sans"/>
                <w:color w:val="000000"/>
                <w:sz w:val="12"/>
                <w:szCs w:val="12"/>
              </w:rPr>
              <w:t>SENSOR PARA SPO2 TIPO DEDAL REUTILIZABLE PARA PACIENTE ADULTO, &gt; 40 KG, DURASENSOR, CON TENCOLOGIA NELLCOR OXIMAX. PRESENTACION: PIEZA. NUMERO DE CATALOGO: NUMERO DE PARTE: DSA-100A. PARA SU USO EN EL EQUIPO: MONITOR DE SIGNOS VITALES (PARA TRIAGE). CLAVE: 531.619.0403. MARCA: WELCH ALLYN. MODELO: CONNEX CSM.</w:t>
            </w:r>
          </w:p>
        </w:tc>
        <w:tc>
          <w:tcPr>
            <w:tcW w:w="0" w:type="auto"/>
            <w:tcBorders>
              <w:top w:val="single" w:sz="4" w:space="0" w:color="auto"/>
              <w:left w:val="single" w:sz="4" w:space="0" w:color="auto"/>
              <w:bottom w:val="single" w:sz="4" w:space="0" w:color="auto"/>
              <w:right w:val="single" w:sz="4" w:space="0" w:color="auto"/>
            </w:tcBorders>
            <w:vAlign w:val="center"/>
            <w:hideMark/>
          </w:tcPr>
          <w:p w14:paraId="28CC613F" w14:textId="77777777" w:rsidR="00410FFC" w:rsidRDefault="00410FFC" w:rsidP="00410FFC">
            <w:pPr>
              <w:jc w:val="center"/>
              <w:rPr>
                <w:rFonts w:eastAsia="Yu Mincho" w:cs="Noto Sans"/>
                <w:sz w:val="16"/>
                <w:szCs w:val="16"/>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B837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69</w:t>
            </w:r>
          </w:p>
        </w:tc>
        <w:tc>
          <w:tcPr>
            <w:tcW w:w="0" w:type="auto"/>
            <w:tcBorders>
              <w:top w:val="single" w:sz="4" w:space="0" w:color="auto"/>
              <w:left w:val="single" w:sz="4" w:space="0" w:color="auto"/>
              <w:bottom w:val="single" w:sz="4" w:space="0" w:color="auto"/>
              <w:right w:val="single" w:sz="4" w:space="0" w:color="auto"/>
            </w:tcBorders>
            <w:vAlign w:val="center"/>
            <w:hideMark/>
          </w:tcPr>
          <w:p w14:paraId="0BAEE39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54</w:t>
            </w:r>
          </w:p>
        </w:tc>
        <w:tc>
          <w:tcPr>
            <w:tcW w:w="0" w:type="auto"/>
            <w:tcBorders>
              <w:top w:val="single" w:sz="4" w:space="0" w:color="auto"/>
              <w:left w:val="single" w:sz="4" w:space="0" w:color="auto"/>
              <w:bottom w:val="single" w:sz="4" w:space="0" w:color="auto"/>
              <w:right w:val="single" w:sz="4" w:space="0" w:color="auto"/>
            </w:tcBorders>
            <w:vAlign w:val="center"/>
            <w:hideMark/>
          </w:tcPr>
          <w:p w14:paraId="4F5EDC2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53056A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A79FF8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C4E89"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6DA09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7350C"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7AE60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D6634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B1CA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7945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E6D"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3344B7"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222</w:t>
            </w:r>
          </w:p>
        </w:tc>
      </w:tr>
      <w:tr w:rsidR="00410FFC" w14:paraId="465ADF9C" w14:textId="77777777" w:rsidTr="00410FFC">
        <w:trPr>
          <w:cantSplit/>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E8D29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lastRenderedPageBreak/>
              <w:t>13</w:t>
            </w:r>
          </w:p>
        </w:tc>
        <w:tc>
          <w:tcPr>
            <w:tcW w:w="0" w:type="auto"/>
            <w:tcBorders>
              <w:top w:val="single" w:sz="4" w:space="0" w:color="auto"/>
              <w:left w:val="nil"/>
              <w:bottom w:val="single" w:sz="4" w:space="0" w:color="auto"/>
              <w:right w:val="single" w:sz="4" w:space="0" w:color="auto"/>
            </w:tcBorders>
            <w:vAlign w:val="center"/>
            <w:hideMark/>
          </w:tcPr>
          <w:p w14:paraId="1CE2AA84" w14:textId="77777777" w:rsidR="00410FFC" w:rsidRDefault="00410FFC" w:rsidP="00410FFC">
            <w:pPr>
              <w:rPr>
                <w:rFonts w:eastAsia="Yu Mincho" w:cs="Noto Sans"/>
                <w:color w:val="000000"/>
                <w:sz w:val="12"/>
                <w:szCs w:val="12"/>
                <w:lang w:val="es-ES"/>
              </w:rPr>
            </w:pPr>
            <w:r>
              <w:rPr>
                <w:rFonts w:cs="Noto Sans"/>
                <w:color w:val="000000"/>
                <w:sz w:val="12"/>
                <w:szCs w:val="12"/>
              </w:rPr>
              <w:t>SENSOR PARA TEMPERATURA, ORAL REUTILIZABLE, CON RECEPTACULO, "SURETEMP". DE 1.2METROS DE LONGITUD. PRESENTACION: PIEZA. NUMERO DE CATALOGO: NUMERO DE PARTE</w:t>
            </w:r>
            <w:proofErr w:type="gramStart"/>
            <w:r>
              <w:rPr>
                <w:rFonts w:cs="Noto Sans"/>
                <w:color w:val="000000"/>
                <w:sz w:val="12"/>
                <w:szCs w:val="12"/>
              </w:rPr>
              <w:t>:02893</w:t>
            </w:r>
            <w:proofErr w:type="gramEnd"/>
            <w:r>
              <w:rPr>
                <w:rFonts w:cs="Noto Sans"/>
                <w:color w:val="000000"/>
                <w:sz w:val="12"/>
                <w:szCs w:val="12"/>
              </w:rPr>
              <w:t>-000. PARA SU USO EN EL EQUIPO: MONITOR DE SIGNOS VITALES (PARA TRIAGE).CLAVE: 531.619.0403. MARCA: WELCH ALLYN. MODELO: CONNEX CSM VSM 6000 SPOT LXI.</w:t>
            </w:r>
          </w:p>
        </w:tc>
        <w:tc>
          <w:tcPr>
            <w:tcW w:w="0" w:type="auto"/>
            <w:tcBorders>
              <w:top w:val="single" w:sz="4" w:space="0" w:color="auto"/>
              <w:left w:val="single" w:sz="4" w:space="0" w:color="auto"/>
              <w:bottom w:val="single" w:sz="4" w:space="0" w:color="auto"/>
              <w:right w:val="single" w:sz="4" w:space="0" w:color="auto"/>
            </w:tcBorders>
            <w:vAlign w:val="center"/>
            <w:hideMark/>
          </w:tcPr>
          <w:p w14:paraId="3EB45961" w14:textId="77777777" w:rsidR="00410FFC" w:rsidRDefault="00410FFC" w:rsidP="00410FFC">
            <w:pPr>
              <w:jc w:val="center"/>
              <w:rPr>
                <w:rFonts w:eastAsia="Yu Mincho" w:cs="Noto Sans"/>
                <w:sz w:val="12"/>
                <w:szCs w:val="12"/>
                <w:lang w:val="es-ES" w:eastAsia="ar-SA"/>
              </w:rPr>
            </w:pPr>
            <w:r>
              <w:rPr>
                <w:rFonts w:cs="Noto Sans"/>
                <w:sz w:val="12"/>
                <w:szCs w:val="12"/>
                <w:lang w:eastAsia="ar-SA"/>
              </w:rPr>
              <w:t>PIEZA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7D5A66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46</w:t>
            </w:r>
          </w:p>
        </w:tc>
        <w:tc>
          <w:tcPr>
            <w:tcW w:w="0" w:type="auto"/>
            <w:tcBorders>
              <w:top w:val="single" w:sz="4" w:space="0" w:color="auto"/>
              <w:left w:val="single" w:sz="4" w:space="0" w:color="auto"/>
              <w:bottom w:val="single" w:sz="4" w:space="0" w:color="auto"/>
              <w:right w:val="single" w:sz="4" w:space="0" w:color="auto"/>
            </w:tcBorders>
            <w:vAlign w:val="center"/>
            <w:hideMark/>
          </w:tcPr>
          <w:p w14:paraId="4A5D477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36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B3A6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34B8424"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31917F1"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24B8619A"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51DE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8C8F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20A16480"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936A6"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2D26855"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9392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0136B4E"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08881F" w14:textId="77777777" w:rsidR="00410FFC" w:rsidRDefault="00410FFC" w:rsidP="00410FFC">
            <w:pPr>
              <w:jc w:val="center"/>
              <w:rPr>
                <w:rFonts w:eastAsia="Times New Roman" w:cs="Noto Sans"/>
                <w:color w:val="000000"/>
                <w:sz w:val="14"/>
                <w:szCs w:val="14"/>
                <w:lang w:val="es-ES" w:eastAsia="es-MX"/>
              </w:rPr>
            </w:pPr>
            <w:r>
              <w:rPr>
                <w:rFonts w:eastAsia="Times New Roman" w:cs="Noto Sans"/>
                <w:color w:val="000000"/>
                <w:sz w:val="14"/>
                <w:szCs w:val="14"/>
                <w:lang w:eastAsia="es-MX"/>
              </w:rPr>
              <w:t>148</w:t>
            </w:r>
          </w:p>
        </w:tc>
      </w:tr>
    </w:tbl>
    <w:p w14:paraId="0C77BC91" w14:textId="77777777" w:rsidR="00CB2FE0" w:rsidRPr="00F1068E" w:rsidRDefault="00CB2FE0" w:rsidP="00CB2FE0">
      <w:pPr>
        <w:spacing w:line="276" w:lineRule="auto"/>
        <w:ind w:left="-709"/>
        <w:rPr>
          <w:rFonts w:cs="Noto Sans"/>
          <w:sz w:val="16"/>
          <w:szCs w:val="16"/>
        </w:rPr>
      </w:pPr>
    </w:p>
    <w:p w14:paraId="072625C4" w14:textId="77777777" w:rsidR="00CB2FE0" w:rsidRPr="00F1068E" w:rsidRDefault="00CB2FE0" w:rsidP="00CB2FE0">
      <w:pPr>
        <w:spacing w:line="276" w:lineRule="auto"/>
        <w:rPr>
          <w:rFonts w:cs="Noto Sans"/>
          <w:sz w:val="16"/>
          <w:szCs w:val="16"/>
        </w:rPr>
      </w:pPr>
    </w:p>
    <w:tbl>
      <w:tblPr>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9"/>
        <w:gridCol w:w="7520"/>
        <w:gridCol w:w="1252"/>
      </w:tblGrid>
      <w:tr w:rsidR="00CB2FE0" w:rsidRPr="0011421D" w14:paraId="5D7FE1AF" w14:textId="77777777" w:rsidTr="00410FFC">
        <w:trPr>
          <w:trHeight w:val="283"/>
          <w:tblHeader/>
        </w:trPr>
        <w:tc>
          <w:tcPr>
            <w:tcW w:w="0" w:type="auto"/>
            <w:shd w:val="clear" w:color="auto" w:fill="003300"/>
            <w:vAlign w:val="center"/>
            <w:hideMark/>
          </w:tcPr>
          <w:p w14:paraId="5D8390DD" w14:textId="77777777" w:rsidR="00CB2FE0" w:rsidRPr="0011421D" w:rsidRDefault="00CB2FE0" w:rsidP="00CB2FE0">
            <w:pPr>
              <w:jc w:val="center"/>
              <w:rPr>
                <w:rFonts w:cs="Noto Sans"/>
                <w:sz w:val="16"/>
              </w:rPr>
            </w:pPr>
            <w:r w:rsidRPr="0011421D">
              <w:rPr>
                <w:rFonts w:cs="Noto Sans"/>
                <w:sz w:val="16"/>
              </w:rPr>
              <w:t>Nombre de la unidad</w:t>
            </w:r>
          </w:p>
        </w:tc>
        <w:tc>
          <w:tcPr>
            <w:tcW w:w="0" w:type="auto"/>
            <w:shd w:val="clear" w:color="auto" w:fill="003300"/>
            <w:vAlign w:val="center"/>
            <w:hideMark/>
          </w:tcPr>
          <w:p w14:paraId="1B596520" w14:textId="77777777" w:rsidR="00CB2FE0" w:rsidRPr="0011421D" w:rsidRDefault="00CB2FE0" w:rsidP="00CB2FE0">
            <w:pPr>
              <w:jc w:val="center"/>
              <w:rPr>
                <w:rFonts w:cs="Noto Sans"/>
                <w:sz w:val="16"/>
              </w:rPr>
            </w:pPr>
            <w:r w:rsidRPr="0011421D">
              <w:rPr>
                <w:rFonts w:cs="Noto Sans"/>
                <w:sz w:val="16"/>
              </w:rPr>
              <w:t>Dirección</w:t>
            </w:r>
          </w:p>
        </w:tc>
        <w:tc>
          <w:tcPr>
            <w:tcW w:w="0" w:type="auto"/>
            <w:shd w:val="clear" w:color="auto" w:fill="003300"/>
            <w:vAlign w:val="center"/>
            <w:hideMark/>
          </w:tcPr>
          <w:p w14:paraId="4F89333F" w14:textId="77777777" w:rsidR="00CB2FE0" w:rsidRPr="0011421D" w:rsidRDefault="00CB2FE0" w:rsidP="00CB2FE0">
            <w:pPr>
              <w:jc w:val="center"/>
              <w:rPr>
                <w:rFonts w:cs="Noto Sans"/>
                <w:sz w:val="16"/>
              </w:rPr>
            </w:pPr>
            <w:r w:rsidRPr="0011421D">
              <w:rPr>
                <w:rFonts w:cs="Noto Sans"/>
                <w:sz w:val="16"/>
              </w:rPr>
              <w:t>Teléfono</w:t>
            </w:r>
          </w:p>
        </w:tc>
      </w:tr>
      <w:tr w:rsidR="00CB2FE0" w:rsidRPr="0011421D" w14:paraId="6B238F38" w14:textId="77777777" w:rsidTr="00410FFC">
        <w:trPr>
          <w:trHeight w:val="170"/>
        </w:trPr>
        <w:tc>
          <w:tcPr>
            <w:tcW w:w="0" w:type="auto"/>
            <w:shd w:val="clear" w:color="auto" w:fill="auto"/>
            <w:vAlign w:val="center"/>
            <w:hideMark/>
          </w:tcPr>
          <w:p w14:paraId="0E01E2B3" w14:textId="77777777" w:rsidR="00CB2FE0" w:rsidRPr="0011421D" w:rsidRDefault="00CB2FE0" w:rsidP="00CB2FE0">
            <w:pPr>
              <w:rPr>
                <w:rFonts w:cs="Noto Sans"/>
                <w:sz w:val="16"/>
              </w:rPr>
            </w:pPr>
            <w:r w:rsidRPr="0011421D">
              <w:rPr>
                <w:rFonts w:cs="Noto Sans"/>
                <w:sz w:val="16"/>
              </w:rPr>
              <w:t>UMFH 4 Tequisquiapan</w:t>
            </w:r>
          </w:p>
        </w:tc>
        <w:tc>
          <w:tcPr>
            <w:tcW w:w="0" w:type="auto"/>
            <w:shd w:val="clear" w:color="auto" w:fill="auto"/>
            <w:vAlign w:val="center"/>
            <w:hideMark/>
          </w:tcPr>
          <w:p w14:paraId="7962A49F" w14:textId="77777777" w:rsidR="00CB2FE0" w:rsidRPr="0011421D" w:rsidRDefault="00CB2FE0" w:rsidP="00CB2FE0">
            <w:pPr>
              <w:rPr>
                <w:rFonts w:cs="Noto Sans"/>
                <w:sz w:val="16"/>
              </w:rPr>
            </w:pPr>
            <w:r w:rsidRPr="0011421D">
              <w:rPr>
                <w:rFonts w:cs="Noto Sans"/>
                <w:sz w:val="16"/>
              </w:rPr>
              <w:t>Calle Niños Héroes S/N Tequisquiapan, Col. Centro, Tequisquiapan, C.P. 76750</w:t>
            </w:r>
          </w:p>
        </w:tc>
        <w:tc>
          <w:tcPr>
            <w:tcW w:w="0" w:type="auto"/>
            <w:shd w:val="clear" w:color="auto" w:fill="auto"/>
            <w:vAlign w:val="center"/>
            <w:hideMark/>
          </w:tcPr>
          <w:p w14:paraId="58525F6C" w14:textId="77777777" w:rsidR="00CB2FE0" w:rsidRPr="0011421D" w:rsidRDefault="00CB2FE0" w:rsidP="00CB2FE0">
            <w:pPr>
              <w:rPr>
                <w:rFonts w:cs="Noto Sans"/>
                <w:sz w:val="16"/>
              </w:rPr>
            </w:pPr>
            <w:r w:rsidRPr="0011421D">
              <w:rPr>
                <w:rFonts w:cs="Noto Sans"/>
                <w:sz w:val="16"/>
              </w:rPr>
              <w:t>414 2-73-02-41</w:t>
            </w:r>
          </w:p>
        </w:tc>
      </w:tr>
      <w:tr w:rsidR="00CB2FE0" w:rsidRPr="0011421D" w14:paraId="4FF8A4B5" w14:textId="77777777" w:rsidTr="00410FFC">
        <w:trPr>
          <w:trHeight w:val="170"/>
        </w:trPr>
        <w:tc>
          <w:tcPr>
            <w:tcW w:w="0" w:type="auto"/>
            <w:shd w:val="clear" w:color="auto" w:fill="auto"/>
            <w:vAlign w:val="center"/>
            <w:hideMark/>
          </w:tcPr>
          <w:p w14:paraId="4E3A4124" w14:textId="77777777" w:rsidR="00CB2FE0" w:rsidRPr="0011421D" w:rsidRDefault="00CB2FE0" w:rsidP="00CB2FE0">
            <w:pPr>
              <w:rPr>
                <w:rFonts w:cs="Noto Sans"/>
                <w:sz w:val="16"/>
              </w:rPr>
            </w:pPr>
            <w:r w:rsidRPr="0011421D">
              <w:rPr>
                <w:rFonts w:cs="Noto Sans"/>
                <w:sz w:val="16"/>
              </w:rPr>
              <w:t>UMF 5 P. Escobedo</w:t>
            </w:r>
          </w:p>
        </w:tc>
        <w:tc>
          <w:tcPr>
            <w:tcW w:w="0" w:type="auto"/>
            <w:shd w:val="clear" w:color="auto" w:fill="auto"/>
            <w:vAlign w:val="center"/>
            <w:hideMark/>
          </w:tcPr>
          <w:p w14:paraId="2BE1EE34" w14:textId="77777777" w:rsidR="00CB2FE0" w:rsidRPr="0011421D" w:rsidRDefault="00CB2FE0" w:rsidP="00CB2FE0">
            <w:pPr>
              <w:rPr>
                <w:rFonts w:cs="Noto Sans"/>
                <w:sz w:val="16"/>
                <w:lang w:val="pt-BR"/>
              </w:rPr>
            </w:pPr>
            <w:proofErr w:type="spellStart"/>
            <w:r w:rsidRPr="0011421D">
              <w:rPr>
                <w:rFonts w:cs="Noto Sans"/>
                <w:sz w:val="16"/>
                <w:lang w:val="pt-BR"/>
              </w:rPr>
              <w:t>Boulevard</w:t>
            </w:r>
            <w:proofErr w:type="spellEnd"/>
            <w:r w:rsidRPr="0011421D">
              <w:rPr>
                <w:rFonts w:cs="Noto Sans"/>
                <w:sz w:val="16"/>
                <w:lang w:val="pt-BR"/>
              </w:rPr>
              <w:t xml:space="preserve"> </w:t>
            </w:r>
            <w:proofErr w:type="spellStart"/>
            <w:r w:rsidRPr="0011421D">
              <w:rPr>
                <w:rFonts w:cs="Noto Sans"/>
                <w:sz w:val="16"/>
                <w:lang w:val="pt-BR"/>
              </w:rPr>
              <w:t>Bicentenario</w:t>
            </w:r>
            <w:proofErr w:type="spellEnd"/>
            <w:r w:rsidRPr="0011421D">
              <w:rPr>
                <w:rFonts w:cs="Noto Sans"/>
                <w:sz w:val="16"/>
                <w:lang w:val="pt-BR"/>
              </w:rPr>
              <w:t xml:space="preserve"> S/N Km 0.00+0.164, Col. </w:t>
            </w:r>
            <w:proofErr w:type="spellStart"/>
            <w:r w:rsidRPr="0011421D">
              <w:rPr>
                <w:rFonts w:cs="Noto Sans"/>
                <w:sz w:val="16"/>
                <w:lang w:val="pt-BR"/>
              </w:rPr>
              <w:t>Bicentenario</w:t>
            </w:r>
            <w:proofErr w:type="spellEnd"/>
            <w:r w:rsidRPr="0011421D">
              <w:rPr>
                <w:rFonts w:cs="Noto Sans"/>
                <w:sz w:val="16"/>
                <w:lang w:val="pt-BR"/>
              </w:rPr>
              <w:t xml:space="preserve">, Pedro </w:t>
            </w:r>
            <w:proofErr w:type="spellStart"/>
            <w:r w:rsidRPr="0011421D">
              <w:rPr>
                <w:rFonts w:cs="Noto Sans"/>
                <w:sz w:val="16"/>
                <w:lang w:val="pt-BR"/>
              </w:rPr>
              <w:t>Escobedo</w:t>
            </w:r>
            <w:proofErr w:type="spellEnd"/>
            <w:r w:rsidRPr="0011421D">
              <w:rPr>
                <w:rFonts w:cs="Noto Sans"/>
                <w:sz w:val="16"/>
                <w:lang w:val="pt-BR"/>
              </w:rPr>
              <w:t xml:space="preserve">, C.P. </w:t>
            </w:r>
            <w:proofErr w:type="gramStart"/>
            <w:r w:rsidRPr="0011421D">
              <w:rPr>
                <w:rFonts w:cs="Noto Sans"/>
                <w:sz w:val="16"/>
                <w:lang w:val="pt-BR"/>
              </w:rPr>
              <w:t>76700</w:t>
            </w:r>
            <w:proofErr w:type="gramEnd"/>
          </w:p>
        </w:tc>
        <w:tc>
          <w:tcPr>
            <w:tcW w:w="0" w:type="auto"/>
            <w:shd w:val="clear" w:color="auto" w:fill="auto"/>
            <w:noWrap/>
            <w:vAlign w:val="center"/>
            <w:hideMark/>
          </w:tcPr>
          <w:p w14:paraId="157BF87E" w14:textId="77777777" w:rsidR="00CB2FE0" w:rsidRPr="0011421D" w:rsidRDefault="00CB2FE0" w:rsidP="00CB2FE0">
            <w:pPr>
              <w:rPr>
                <w:rFonts w:cs="Noto Sans"/>
                <w:sz w:val="16"/>
              </w:rPr>
            </w:pPr>
            <w:r w:rsidRPr="0011421D">
              <w:rPr>
                <w:rFonts w:cs="Noto Sans"/>
                <w:sz w:val="16"/>
              </w:rPr>
              <w:t>448 278-56-43</w:t>
            </w:r>
          </w:p>
        </w:tc>
      </w:tr>
      <w:tr w:rsidR="00CB2FE0" w:rsidRPr="0011421D" w14:paraId="4C6E97E2" w14:textId="77777777" w:rsidTr="00410FFC">
        <w:trPr>
          <w:trHeight w:val="170"/>
        </w:trPr>
        <w:tc>
          <w:tcPr>
            <w:tcW w:w="0" w:type="auto"/>
            <w:shd w:val="clear" w:color="auto" w:fill="auto"/>
            <w:vAlign w:val="center"/>
            <w:hideMark/>
          </w:tcPr>
          <w:p w14:paraId="10D390AB" w14:textId="77777777" w:rsidR="00CB2FE0" w:rsidRPr="0011421D" w:rsidRDefault="00CB2FE0" w:rsidP="00CB2FE0">
            <w:pPr>
              <w:rPr>
                <w:rFonts w:cs="Noto Sans"/>
                <w:sz w:val="16"/>
              </w:rPr>
            </w:pPr>
            <w:r w:rsidRPr="0011421D">
              <w:rPr>
                <w:rFonts w:cs="Noto Sans"/>
                <w:sz w:val="16"/>
              </w:rPr>
              <w:t>UMF 6 S. Juan Del Río</w:t>
            </w:r>
          </w:p>
        </w:tc>
        <w:tc>
          <w:tcPr>
            <w:tcW w:w="0" w:type="auto"/>
            <w:shd w:val="clear" w:color="auto" w:fill="auto"/>
            <w:vAlign w:val="center"/>
            <w:hideMark/>
          </w:tcPr>
          <w:p w14:paraId="1F61AC97" w14:textId="77777777" w:rsidR="00CB2FE0" w:rsidRPr="0011421D" w:rsidRDefault="00CB2FE0" w:rsidP="00CB2FE0">
            <w:pPr>
              <w:rPr>
                <w:rFonts w:cs="Noto Sans"/>
                <w:sz w:val="16"/>
              </w:rPr>
            </w:pPr>
            <w:r w:rsidRPr="0011421D">
              <w:rPr>
                <w:rFonts w:cs="Noto Sans"/>
                <w:sz w:val="16"/>
              </w:rPr>
              <w:t>Calle Hidalgo 106, Col. Centro, San Juan Del Río, C.P. 76800</w:t>
            </w:r>
          </w:p>
        </w:tc>
        <w:tc>
          <w:tcPr>
            <w:tcW w:w="0" w:type="auto"/>
            <w:shd w:val="clear" w:color="auto" w:fill="auto"/>
            <w:noWrap/>
            <w:vAlign w:val="center"/>
            <w:hideMark/>
          </w:tcPr>
          <w:p w14:paraId="0126E6BD" w14:textId="77777777" w:rsidR="00CB2FE0" w:rsidRPr="0011421D" w:rsidRDefault="00CB2FE0" w:rsidP="00CB2FE0">
            <w:pPr>
              <w:rPr>
                <w:rFonts w:cs="Noto Sans"/>
                <w:sz w:val="16"/>
              </w:rPr>
            </w:pPr>
            <w:r w:rsidRPr="0011421D">
              <w:rPr>
                <w:rFonts w:cs="Noto Sans"/>
                <w:sz w:val="16"/>
              </w:rPr>
              <w:t>427 27-2-00-68</w:t>
            </w:r>
          </w:p>
        </w:tc>
      </w:tr>
      <w:tr w:rsidR="00CB2FE0" w:rsidRPr="0011421D" w14:paraId="1594ADFF" w14:textId="77777777" w:rsidTr="00410FFC">
        <w:trPr>
          <w:trHeight w:val="170"/>
        </w:trPr>
        <w:tc>
          <w:tcPr>
            <w:tcW w:w="0" w:type="auto"/>
            <w:shd w:val="clear" w:color="auto" w:fill="auto"/>
            <w:vAlign w:val="center"/>
            <w:hideMark/>
          </w:tcPr>
          <w:p w14:paraId="49C58DEC" w14:textId="77777777" w:rsidR="00CB2FE0" w:rsidRPr="0011421D" w:rsidRDefault="00CB2FE0" w:rsidP="00CB2FE0">
            <w:pPr>
              <w:rPr>
                <w:rFonts w:cs="Noto Sans"/>
                <w:sz w:val="16"/>
              </w:rPr>
            </w:pPr>
            <w:r w:rsidRPr="0011421D">
              <w:rPr>
                <w:rFonts w:cs="Noto Sans"/>
                <w:sz w:val="16"/>
              </w:rPr>
              <w:t>UMF 7 S. Juan Del Río</w:t>
            </w:r>
          </w:p>
        </w:tc>
        <w:tc>
          <w:tcPr>
            <w:tcW w:w="0" w:type="auto"/>
            <w:shd w:val="clear" w:color="auto" w:fill="auto"/>
            <w:vAlign w:val="center"/>
            <w:hideMark/>
          </w:tcPr>
          <w:p w14:paraId="3AE26D5A" w14:textId="77777777" w:rsidR="00CB2FE0" w:rsidRPr="0011421D" w:rsidRDefault="00CB2FE0" w:rsidP="00CB2FE0">
            <w:pPr>
              <w:rPr>
                <w:rFonts w:cs="Noto Sans"/>
                <w:sz w:val="16"/>
              </w:rPr>
            </w:pPr>
            <w:r w:rsidRPr="0011421D">
              <w:rPr>
                <w:rFonts w:cs="Noto Sans"/>
                <w:sz w:val="16"/>
              </w:rPr>
              <w:t>Calle Lomas De San Juan 165, Col. Lomas De San Juan, San Juan Del Río, C.P. 76806</w:t>
            </w:r>
          </w:p>
        </w:tc>
        <w:tc>
          <w:tcPr>
            <w:tcW w:w="0" w:type="auto"/>
            <w:shd w:val="clear" w:color="auto" w:fill="auto"/>
            <w:noWrap/>
            <w:vAlign w:val="center"/>
            <w:hideMark/>
          </w:tcPr>
          <w:p w14:paraId="1B89EEA3" w14:textId="77777777" w:rsidR="00CB2FE0" w:rsidRPr="0011421D" w:rsidRDefault="00CB2FE0" w:rsidP="00CB2FE0">
            <w:pPr>
              <w:rPr>
                <w:rFonts w:cs="Noto Sans"/>
                <w:sz w:val="16"/>
              </w:rPr>
            </w:pPr>
            <w:r w:rsidRPr="0011421D">
              <w:rPr>
                <w:rFonts w:cs="Noto Sans"/>
                <w:sz w:val="16"/>
              </w:rPr>
              <w:t>427 27-4-68-80</w:t>
            </w:r>
          </w:p>
        </w:tc>
      </w:tr>
      <w:tr w:rsidR="00CB2FE0" w:rsidRPr="0011421D" w14:paraId="5B4A2FF5" w14:textId="77777777" w:rsidTr="00410FFC">
        <w:trPr>
          <w:trHeight w:val="170"/>
        </w:trPr>
        <w:tc>
          <w:tcPr>
            <w:tcW w:w="0" w:type="auto"/>
            <w:shd w:val="clear" w:color="auto" w:fill="auto"/>
            <w:vAlign w:val="center"/>
            <w:hideMark/>
          </w:tcPr>
          <w:p w14:paraId="03E3CDC2" w14:textId="77777777" w:rsidR="00CB2FE0" w:rsidRPr="0011421D" w:rsidRDefault="00CB2FE0" w:rsidP="00CB2FE0">
            <w:pPr>
              <w:rPr>
                <w:rFonts w:cs="Noto Sans"/>
                <w:sz w:val="16"/>
              </w:rPr>
            </w:pPr>
            <w:r w:rsidRPr="0011421D">
              <w:rPr>
                <w:rFonts w:cs="Noto Sans"/>
                <w:sz w:val="16"/>
              </w:rPr>
              <w:t>UMF 8 El Marqués</w:t>
            </w:r>
          </w:p>
        </w:tc>
        <w:tc>
          <w:tcPr>
            <w:tcW w:w="0" w:type="auto"/>
            <w:shd w:val="clear" w:color="auto" w:fill="auto"/>
            <w:vAlign w:val="center"/>
            <w:hideMark/>
          </w:tcPr>
          <w:p w14:paraId="55592ED7" w14:textId="77777777" w:rsidR="00CB2FE0" w:rsidRPr="0011421D" w:rsidRDefault="00CB2FE0" w:rsidP="00CB2FE0">
            <w:pPr>
              <w:rPr>
                <w:rFonts w:cs="Noto Sans"/>
                <w:sz w:val="16"/>
              </w:rPr>
            </w:pPr>
            <w:r w:rsidRPr="0011421D">
              <w:rPr>
                <w:rFonts w:cs="Noto Sans"/>
                <w:sz w:val="16"/>
              </w:rPr>
              <w:t xml:space="preserve">Calle Sierra De Las Cruces Oriente 210 </w:t>
            </w:r>
            <w:proofErr w:type="spellStart"/>
            <w:r w:rsidRPr="0011421D">
              <w:rPr>
                <w:rFonts w:cs="Noto Sans"/>
                <w:sz w:val="16"/>
              </w:rPr>
              <w:t>Fracc</w:t>
            </w:r>
            <w:proofErr w:type="spellEnd"/>
            <w:r w:rsidRPr="0011421D">
              <w:rPr>
                <w:rFonts w:cs="Noto Sans"/>
                <w:sz w:val="16"/>
              </w:rPr>
              <w:t>. Hacienda La Cruz, El Marques, C.P. 76244</w:t>
            </w:r>
          </w:p>
        </w:tc>
        <w:tc>
          <w:tcPr>
            <w:tcW w:w="0" w:type="auto"/>
            <w:shd w:val="clear" w:color="auto" w:fill="auto"/>
            <w:noWrap/>
            <w:vAlign w:val="center"/>
            <w:hideMark/>
          </w:tcPr>
          <w:p w14:paraId="5966E41E" w14:textId="77777777" w:rsidR="00CB2FE0" w:rsidRPr="0011421D" w:rsidRDefault="00CB2FE0" w:rsidP="00CB2FE0">
            <w:pPr>
              <w:rPr>
                <w:rFonts w:cs="Noto Sans"/>
                <w:sz w:val="16"/>
              </w:rPr>
            </w:pPr>
            <w:r w:rsidRPr="0011421D">
              <w:rPr>
                <w:rFonts w:cs="Noto Sans"/>
                <w:sz w:val="16"/>
              </w:rPr>
              <w:t>442 277-54-17</w:t>
            </w:r>
          </w:p>
        </w:tc>
      </w:tr>
      <w:tr w:rsidR="00CB2FE0" w:rsidRPr="0011421D" w14:paraId="4B070CDD" w14:textId="77777777" w:rsidTr="00410FFC">
        <w:trPr>
          <w:trHeight w:val="170"/>
        </w:trPr>
        <w:tc>
          <w:tcPr>
            <w:tcW w:w="0" w:type="auto"/>
            <w:shd w:val="clear" w:color="auto" w:fill="auto"/>
            <w:vAlign w:val="center"/>
            <w:hideMark/>
          </w:tcPr>
          <w:p w14:paraId="481EBAC5" w14:textId="77777777" w:rsidR="00CB2FE0" w:rsidRPr="0011421D" w:rsidRDefault="00CB2FE0" w:rsidP="00CB2FE0">
            <w:pPr>
              <w:rPr>
                <w:rFonts w:cs="Noto Sans"/>
                <w:sz w:val="16"/>
              </w:rPr>
            </w:pPr>
            <w:r w:rsidRPr="0011421D">
              <w:rPr>
                <w:rFonts w:cs="Noto Sans"/>
                <w:sz w:val="16"/>
              </w:rPr>
              <w:t>UMF 9 Del Tintero</w:t>
            </w:r>
          </w:p>
        </w:tc>
        <w:tc>
          <w:tcPr>
            <w:tcW w:w="0" w:type="auto"/>
            <w:shd w:val="clear" w:color="auto" w:fill="auto"/>
            <w:vAlign w:val="center"/>
            <w:hideMark/>
          </w:tcPr>
          <w:p w14:paraId="5DEFFF91" w14:textId="77777777" w:rsidR="00CB2FE0" w:rsidRPr="0011421D" w:rsidRDefault="00CB2FE0" w:rsidP="00CB2FE0">
            <w:pPr>
              <w:rPr>
                <w:rFonts w:cs="Noto Sans"/>
                <w:sz w:val="16"/>
              </w:rPr>
            </w:pPr>
            <w:r w:rsidRPr="0011421D">
              <w:rPr>
                <w:rFonts w:cs="Noto Sans"/>
                <w:sz w:val="16"/>
              </w:rPr>
              <w:t>Avenida Guadalupe Victoria 100 Santiago De Querétaro, Col. El Tintero, Querétaro, C.P. 76138</w:t>
            </w:r>
          </w:p>
        </w:tc>
        <w:tc>
          <w:tcPr>
            <w:tcW w:w="0" w:type="auto"/>
            <w:shd w:val="clear" w:color="auto" w:fill="auto"/>
            <w:vAlign w:val="center"/>
            <w:hideMark/>
          </w:tcPr>
          <w:p w14:paraId="5B2C3C02" w14:textId="77777777" w:rsidR="00CB2FE0" w:rsidRPr="0011421D" w:rsidRDefault="00CB2FE0" w:rsidP="00CB2FE0">
            <w:pPr>
              <w:rPr>
                <w:rFonts w:cs="Noto Sans"/>
                <w:sz w:val="16"/>
              </w:rPr>
            </w:pPr>
            <w:r w:rsidRPr="0011421D">
              <w:rPr>
                <w:rFonts w:cs="Noto Sans"/>
                <w:sz w:val="16"/>
              </w:rPr>
              <w:t>442 210-05-13</w:t>
            </w:r>
          </w:p>
        </w:tc>
      </w:tr>
      <w:tr w:rsidR="00CB2FE0" w:rsidRPr="0011421D" w14:paraId="75BFF897" w14:textId="77777777" w:rsidTr="00410FFC">
        <w:trPr>
          <w:trHeight w:val="170"/>
        </w:trPr>
        <w:tc>
          <w:tcPr>
            <w:tcW w:w="0" w:type="auto"/>
            <w:shd w:val="clear" w:color="auto" w:fill="auto"/>
            <w:vAlign w:val="center"/>
            <w:hideMark/>
          </w:tcPr>
          <w:p w14:paraId="688568F4" w14:textId="77777777" w:rsidR="00CB2FE0" w:rsidRPr="0011421D" w:rsidRDefault="00CB2FE0" w:rsidP="00CB2FE0">
            <w:pPr>
              <w:rPr>
                <w:rFonts w:cs="Noto Sans"/>
                <w:sz w:val="16"/>
              </w:rPr>
            </w:pPr>
            <w:r w:rsidRPr="0011421D">
              <w:rPr>
                <w:rFonts w:cs="Noto Sans"/>
                <w:sz w:val="16"/>
              </w:rPr>
              <w:t>UMF 10 S. Gregorio</w:t>
            </w:r>
          </w:p>
        </w:tc>
        <w:tc>
          <w:tcPr>
            <w:tcW w:w="0" w:type="auto"/>
            <w:shd w:val="clear" w:color="auto" w:fill="auto"/>
            <w:vAlign w:val="center"/>
            <w:hideMark/>
          </w:tcPr>
          <w:p w14:paraId="61183D58" w14:textId="77777777" w:rsidR="00CB2FE0" w:rsidRPr="0011421D" w:rsidRDefault="00CB2FE0" w:rsidP="00CB2FE0">
            <w:pPr>
              <w:rPr>
                <w:rFonts w:cs="Noto Sans"/>
                <w:sz w:val="16"/>
              </w:rPr>
            </w:pPr>
            <w:r w:rsidRPr="0011421D">
              <w:rPr>
                <w:rFonts w:cs="Noto Sans"/>
                <w:sz w:val="16"/>
              </w:rPr>
              <w:t>Calle Guadalupe Posada 116 Santiago De Querétaro, Col. Eucaliptos, Querétaro, C.P. 76116</w:t>
            </w:r>
          </w:p>
        </w:tc>
        <w:tc>
          <w:tcPr>
            <w:tcW w:w="0" w:type="auto"/>
            <w:shd w:val="clear" w:color="auto" w:fill="auto"/>
            <w:vAlign w:val="center"/>
            <w:hideMark/>
          </w:tcPr>
          <w:p w14:paraId="79F6379A" w14:textId="77777777" w:rsidR="00CB2FE0" w:rsidRPr="0011421D" w:rsidRDefault="00CB2FE0" w:rsidP="00CB2FE0">
            <w:pPr>
              <w:rPr>
                <w:rFonts w:cs="Noto Sans"/>
                <w:sz w:val="16"/>
              </w:rPr>
            </w:pPr>
            <w:r w:rsidRPr="0011421D">
              <w:rPr>
                <w:rFonts w:cs="Noto Sans"/>
                <w:sz w:val="16"/>
              </w:rPr>
              <w:t>442 217-71-48</w:t>
            </w:r>
          </w:p>
        </w:tc>
      </w:tr>
      <w:tr w:rsidR="00CB2FE0" w:rsidRPr="0011421D" w14:paraId="39BAC71A" w14:textId="77777777" w:rsidTr="00410FFC">
        <w:trPr>
          <w:trHeight w:val="170"/>
        </w:trPr>
        <w:tc>
          <w:tcPr>
            <w:tcW w:w="0" w:type="auto"/>
            <w:shd w:val="clear" w:color="auto" w:fill="auto"/>
            <w:vAlign w:val="center"/>
            <w:hideMark/>
          </w:tcPr>
          <w:p w14:paraId="60B0BD8D" w14:textId="77777777" w:rsidR="00CB2FE0" w:rsidRPr="0011421D" w:rsidRDefault="00CB2FE0" w:rsidP="00CB2FE0">
            <w:pPr>
              <w:rPr>
                <w:rFonts w:cs="Noto Sans"/>
                <w:sz w:val="16"/>
              </w:rPr>
            </w:pPr>
            <w:r w:rsidRPr="0011421D">
              <w:rPr>
                <w:rFonts w:cs="Noto Sans"/>
                <w:sz w:val="16"/>
              </w:rPr>
              <w:t>UMF 12 Cadereyta</w:t>
            </w:r>
          </w:p>
        </w:tc>
        <w:tc>
          <w:tcPr>
            <w:tcW w:w="0" w:type="auto"/>
            <w:shd w:val="clear" w:color="auto" w:fill="auto"/>
            <w:vAlign w:val="center"/>
            <w:hideMark/>
          </w:tcPr>
          <w:p w14:paraId="7764BE6F" w14:textId="77777777" w:rsidR="00CB2FE0" w:rsidRPr="0011421D" w:rsidRDefault="00CB2FE0" w:rsidP="00CB2FE0">
            <w:pPr>
              <w:rPr>
                <w:rFonts w:cs="Noto Sans"/>
                <w:sz w:val="16"/>
              </w:rPr>
            </w:pPr>
            <w:r w:rsidRPr="0011421D">
              <w:rPr>
                <w:rFonts w:cs="Noto Sans"/>
                <w:sz w:val="16"/>
              </w:rPr>
              <w:t>Calle Ezequiel Montes S/N Cadereyta De Montes, Col. Centro, Cadereyta De Montes, C.P. 76500</w:t>
            </w:r>
          </w:p>
        </w:tc>
        <w:tc>
          <w:tcPr>
            <w:tcW w:w="0" w:type="auto"/>
            <w:shd w:val="clear" w:color="auto" w:fill="auto"/>
            <w:vAlign w:val="center"/>
            <w:hideMark/>
          </w:tcPr>
          <w:p w14:paraId="6EEA9DF6" w14:textId="77777777" w:rsidR="00CB2FE0" w:rsidRPr="0011421D" w:rsidRDefault="00CB2FE0" w:rsidP="00CB2FE0">
            <w:pPr>
              <w:rPr>
                <w:rFonts w:cs="Noto Sans"/>
                <w:sz w:val="16"/>
              </w:rPr>
            </w:pPr>
            <w:r w:rsidRPr="0011421D">
              <w:rPr>
                <w:rFonts w:cs="Noto Sans"/>
                <w:sz w:val="16"/>
              </w:rPr>
              <w:t>441 276-03-03</w:t>
            </w:r>
          </w:p>
        </w:tc>
      </w:tr>
      <w:tr w:rsidR="00CB2FE0" w:rsidRPr="0011421D" w14:paraId="635A431E" w14:textId="77777777" w:rsidTr="00410FFC">
        <w:trPr>
          <w:trHeight w:val="170"/>
        </w:trPr>
        <w:tc>
          <w:tcPr>
            <w:tcW w:w="0" w:type="auto"/>
            <w:shd w:val="clear" w:color="auto" w:fill="auto"/>
            <w:vAlign w:val="center"/>
            <w:hideMark/>
          </w:tcPr>
          <w:p w14:paraId="4D74F71A" w14:textId="77777777" w:rsidR="00CB2FE0" w:rsidRPr="0011421D" w:rsidRDefault="00CB2FE0" w:rsidP="00CB2FE0">
            <w:pPr>
              <w:rPr>
                <w:rFonts w:cs="Noto Sans"/>
                <w:sz w:val="16"/>
              </w:rPr>
            </w:pPr>
            <w:r w:rsidRPr="0011421D">
              <w:rPr>
                <w:rFonts w:cs="Noto Sans"/>
                <w:sz w:val="16"/>
              </w:rPr>
              <w:t>UMF 15 Querétaro</w:t>
            </w:r>
          </w:p>
        </w:tc>
        <w:tc>
          <w:tcPr>
            <w:tcW w:w="0" w:type="auto"/>
            <w:shd w:val="clear" w:color="auto" w:fill="auto"/>
            <w:vAlign w:val="center"/>
            <w:hideMark/>
          </w:tcPr>
          <w:p w14:paraId="1B38854D" w14:textId="77777777" w:rsidR="00CB2FE0" w:rsidRPr="0011421D" w:rsidRDefault="00CB2FE0" w:rsidP="00CB2FE0">
            <w:pPr>
              <w:rPr>
                <w:rFonts w:cs="Noto Sans"/>
                <w:sz w:val="16"/>
              </w:rPr>
            </w:pPr>
            <w:r w:rsidRPr="0011421D">
              <w:rPr>
                <w:rFonts w:cs="Noto Sans"/>
                <w:sz w:val="16"/>
              </w:rPr>
              <w:t>Calle Playa Condesa 502 Santiago De Querétaro, Col. Desarrollo San Pablo, Querétaro, C.P. 76125</w:t>
            </w:r>
          </w:p>
        </w:tc>
        <w:tc>
          <w:tcPr>
            <w:tcW w:w="0" w:type="auto"/>
            <w:shd w:val="clear" w:color="auto" w:fill="auto"/>
            <w:noWrap/>
            <w:vAlign w:val="center"/>
            <w:hideMark/>
          </w:tcPr>
          <w:p w14:paraId="625EA12E" w14:textId="77777777" w:rsidR="00CB2FE0" w:rsidRPr="0011421D" w:rsidRDefault="00CB2FE0" w:rsidP="00CB2FE0">
            <w:pPr>
              <w:rPr>
                <w:rFonts w:cs="Noto Sans"/>
                <w:sz w:val="16"/>
              </w:rPr>
            </w:pPr>
            <w:r w:rsidRPr="0011421D">
              <w:rPr>
                <w:rFonts w:cs="Noto Sans"/>
                <w:sz w:val="16"/>
              </w:rPr>
              <w:t>442 220-97-97</w:t>
            </w:r>
          </w:p>
        </w:tc>
      </w:tr>
      <w:tr w:rsidR="00CB2FE0" w:rsidRPr="0011421D" w14:paraId="1889A015" w14:textId="77777777" w:rsidTr="00410FFC">
        <w:trPr>
          <w:trHeight w:val="170"/>
        </w:trPr>
        <w:tc>
          <w:tcPr>
            <w:tcW w:w="0" w:type="auto"/>
            <w:shd w:val="clear" w:color="auto" w:fill="auto"/>
            <w:vAlign w:val="center"/>
            <w:hideMark/>
          </w:tcPr>
          <w:p w14:paraId="18CDB4D6" w14:textId="77777777" w:rsidR="00CB2FE0" w:rsidRPr="0011421D" w:rsidRDefault="00CB2FE0" w:rsidP="00CB2FE0">
            <w:pPr>
              <w:rPr>
                <w:rFonts w:cs="Noto Sans"/>
                <w:sz w:val="16"/>
              </w:rPr>
            </w:pPr>
            <w:r w:rsidRPr="0011421D">
              <w:rPr>
                <w:rFonts w:cs="Noto Sans"/>
                <w:sz w:val="16"/>
              </w:rPr>
              <w:t>UMF 16 Querétaro</w:t>
            </w:r>
          </w:p>
        </w:tc>
        <w:tc>
          <w:tcPr>
            <w:tcW w:w="0" w:type="auto"/>
            <w:shd w:val="clear" w:color="auto" w:fill="auto"/>
            <w:vAlign w:val="center"/>
            <w:hideMark/>
          </w:tcPr>
          <w:p w14:paraId="269F2E8A" w14:textId="77777777" w:rsidR="00CB2FE0" w:rsidRPr="0011421D" w:rsidRDefault="00CB2FE0" w:rsidP="00CB2FE0">
            <w:pPr>
              <w:rPr>
                <w:rFonts w:cs="Noto Sans"/>
                <w:sz w:val="16"/>
              </w:rPr>
            </w:pPr>
            <w:r w:rsidRPr="0011421D">
              <w:rPr>
                <w:rFonts w:cs="Noto Sans"/>
                <w:sz w:val="16"/>
              </w:rPr>
              <w:t>Avenida Constituyentes 118 Santiago De Querétaro, Col. Centro, Querétaro, C.P. 76047</w:t>
            </w:r>
          </w:p>
        </w:tc>
        <w:tc>
          <w:tcPr>
            <w:tcW w:w="0" w:type="auto"/>
            <w:shd w:val="clear" w:color="auto" w:fill="auto"/>
            <w:vAlign w:val="center"/>
            <w:hideMark/>
          </w:tcPr>
          <w:p w14:paraId="43C931D5" w14:textId="77777777" w:rsidR="00CB2FE0" w:rsidRPr="0011421D" w:rsidRDefault="00CB2FE0" w:rsidP="00CB2FE0">
            <w:pPr>
              <w:rPr>
                <w:rFonts w:cs="Noto Sans"/>
                <w:sz w:val="16"/>
              </w:rPr>
            </w:pPr>
            <w:r w:rsidRPr="0011421D">
              <w:rPr>
                <w:rFonts w:cs="Noto Sans"/>
                <w:sz w:val="16"/>
              </w:rPr>
              <w:t>442-213-41-31</w:t>
            </w:r>
          </w:p>
        </w:tc>
      </w:tr>
      <w:tr w:rsidR="00CB2FE0" w:rsidRPr="0011421D" w14:paraId="6FBA996B" w14:textId="77777777" w:rsidTr="00410FFC">
        <w:trPr>
          <w:trHeight w:val="170"/>
        </w:trPr>
        <w:tc>
          <w:tcPr>
            <w:tcW w:w="0" w:type="auto"/>
            <w:shd w:val="clear" w:color="auto" w:fill="auto"/>
            <w:vAlign w:val="center"/>
            <w:hideMark/>
          </w:tcPr>
          <w:p w14:paraId="72CF0816" w14:textId="77777777" w:rsidR="00CB2FE0" w:rsidRPr="0011421D" w:rsidRDefault="00CB2FE0" w:rsidP="00CB2FE0">
            <w:pPr>
              <w:rPr>
                <w:rFonts w:cs="Noto Sans"/>
                <w:sz w:val="16"/>
              </w:rPr>
            </w:pPr>
            <w:r w:rsidRPr="0011421D">
              <w:rPr>
                <w:rFonts w:cs="Noto Sans"/>
                <w:sz w:val="16"/>
              </w:rPr>
              <w:t>UMF 17 Corregidora</w:t>
            </w:r>
          </w:p>
        </w:tc>
        <w:tc>
          <w:tcPr>
            <w:tcW w:w="0" w:type="auto"/>
            <w:shd w:val="clear" w:color="auto" w:fill="auto"/>
            <w:vAlign w:val="center"/>
            <w:hideMark/>
          </w:tcPr>
          <w:p w14:paraId="0B76389E" w14:textId="77777777" w:rsidR="00CB2FE0" w:rsidRPr="0011421D" w:rsidRDefault="00CB2FE0" w:rsidP="00CB2FE0">
            <w:pPr>
              <w:rPr>
                <w:rFonts w:cs="Noto Sans"/>
                <w:sz w:val="16"/>
              </w:rPr>
            </w:pPr>
            <w:r w:rsidRPr="0011421D">
              <w:rPr>
                <w:rFonts w:cs="Noto Sans"/>
                <w:sz w:val="16"/>
              </w:rPr>
              <w:t xml:space="preserve">Carretera Estatal 411 Km 0700 Corregidora, Col. Santa </w:t>
            </w:r>
            <w:proofErr w:type="spellStart"/>
            <w:r w:rsidRPr="0011421D">
              <w:rPr>
                <w:rFonts w:cs="Noto Sans"/>
                <w:sz w:val="16"/>
              </w:rPr>
              <w:t>Barbara</w:t>
            </w:r>
            <w:proofErr w:type="spellEnd"/>
            <w:r w:rsidRPr="0011421D">
              <w:rPr>
                <w:rFonts w:cs="Noto Sans"/>
                <w:sz w:val="16"/>
              </w:rPr>
              <w:t xml:space="preserve"> 1° Sección, Corregidora, C.P. 76906</w:t>
            </w:r>
          </w:p>
        </w:tc>
        <w:tc>
          <w:tcPr>
            <w:tcW w:w="0" w:type="auto"/>
            <w:shd w:val="clear" w:color="auto" w:fill="auto"/>
            <w:vAlign w:val="center"/>
            <w:hideMark/>
          </w:tcPr>
          <w:p w14:paraId="5166CC5B" w14:textId="77777777" w:rsidR="00CB2FE0" w:rsidRPr="0011421D" w:rsidRDefault="00CB2FE0" w:rsidP="00CB2FE0">
            <w:pPr>
              <w:rPr>
                <w:rFonts w:cs="Noto Sans"/>
                <w:sz w:val="16"/>
              </w:rPr>
            </w:pPr>
            <w:r w:rsidRPr="0011421D">
              <w:rPr>
                <w:rFonts w:cs="Noto Sans"/>
                <w:sz w:val="16"/>
              </w:rPr>
              <w:t>442-256-75-53</w:t>
            </w:r>
          </w:p>
        </w:tc>
      </w:tr>
      <w:tr w:rsidR="00CB2FE0" w:rsidRPr="0011421D" w14:paraId="279BF9F2" w14:textId="77777777" w:rsidTr="00410FFC">
        <w:trPr>
          <w:trHeight w:val="170"/>
        </w:trPr>
        <w:tc>
          <w:tcPr>
            <w:tcW w:w="0" w:type="auto"/>
            <w:shd w:val="clear" w:color="auto" w:fill="auto"/>
            <w:vAlign w:val="center"/>
            <w:hideMark/>
          </w:tcPr>
          <w:p w14:paraId="649CA052" w14:textId="77777777" w:rsidR="00CB2FE0" w:rsidRPr="0011421D" w:rsidRDefault="00CB2FE0" w:rsidP="00CB2FE0">
            <w:pPr>
              <w:rPr>
                <w:rFonts w:cs="Noto Sans"/>
                <w:sz w:val="16"/>
              </w:rPr>
            </w:pPr>
            <w:r w:rsidRPr="0011421D">
              <w:rPr>
                <w:rFonts w:cs="Noto Sans"/>
                <w:sz w:val="16"/>
              </w:rPr>
              <w:t>HGR 1 Querétaro</w:t>
            </w:r>
          </w:p>
        </w:tc>
        <w:tc>
          <w:tcPr>
            <w:tcW w:w="0" w:type="auto"/>
            <w:shd w:val="clear" w:color="auto" w:fill="auto"/>
            <w:vAlign w:val="center"/>
            <w:hideMark/>
          </w:tcPr>
          <w:p w14:paraId="67BF4CC4" w14:textId="77777777" w:rsidR="00CB2FE0" w:rsidRPr="0011421D" w:rsidRDefault="00CB2FE0" w:rsidP="00CB2FE0">
            <w:pPr>
              <w:rPr>
                <w:rFonts w:cs="Noto Sans"/>
                <w:sz w:val="16"/>
              </w:rPr>
            </w:pPr>
            <w:r w:rsidRPr="0011421D">
              <w:rPr>
                <w:rFonts w:cs="Noto Sans"/>
                <w:sz w:val="16"/>
              </w:rPr>
              <w:t xml:space="preserve">Calle 5 </w:t>
            </w:r>
            <w:r>
              <w:rPr>
                <w:rFonts w:cs="Noto Sans"/>
                <w:sz w:val="16"/>
              </w:rPr>
              <w:t>D</w:t>
            </w:r>
            <w:r w:rsidRPr="0011421D">
              <w:rPr>
                <w:rFonts w:cs="Noto Sans"/>
                <w:sz w:val="16"/>
              </w:rPr>
              <w:t>e febrero y Calzada Zaragoza s/n, col. centro, Santiago de Querétaro, C.P. 76000</w:t>
            </w:r>
          </w:p>
        </w:tc>
        <w:tc>
          <w:tcPr>
            <w:tcW w:w="0" w:type="auto"/>
            <w:shd w:val="clear" w:color="auto" w:fill="auto"/>
            <w:vAlign w:val="center"/>
            <w:hideMark/>
          </w:tcPr>
          <w:p w14:paraId="30F0F962" w14:textId="77777777" w:rsidR="00CB2FE0" w:rsidRPr="0011421D" w:rsidRDefault="00CB2FE0" w:rsidP="00CB2FE0">
            <w:pPr>
              <w:rPr>
                <w:rFonts w:cs="Noto Sans"/>
                <w:sz w:val="16"/>
              </w:rPr>
            </w:pPr>
            <w:r w:rsidRPr="0011421D">
              <w:rPr>
                <w:rFonts w:cs="Noto Sans"/>
                <w:sz w:val="16"/>
              </w:rPr>
              <w:t>442 2 11 23 46</w:t>
            </w:r>
          </w:p>
        </w:tc>
      </w:tr>
      <w:tr w:rsidR="00CB2FE0" w:rsidRPr="0011421D" w14:paraId="4AFC05D0" w14:textId="77777777" w:rsidTr="00410FFC">
        <w:trPr>
          <w:trHeight w:val="20"/>
        </w:trPr>
        <w:tc>
          <w:tcPr>
            <w:tcW w:w="0" w:type="auto"/>
            <w:shd w:val="clear" w:color="auto" w:fill="auto"/>
            <w:vAlign w:val="center"/>
            <w:hideMark/>
          </w:tcPr>
          <w:p w14:paraId="25D08E7C" w14:textId="77777777" w:rsidR="00CB2FE0" w:rsidRPr="0011421D" w:rsidRDefault="00CB2FE0" w:rsidP="00CB2FE0">
            <w:pPr>
              <w:rPr>
                <w:rFonts w:cs="Noto Sans"/>
                <w:sz w:val="16"/>
              </w:rPr>
            </w:pPr>
            <w:r w:rsidRPr="0011421D">
              <w:rPr>
                <w:rFonts w:cs="Noto Sans"/>
                <w:sz w:val="16"/>
              </w:rPr>
              <w:t>HGZ 3 S. Juan Del Río</w:t>
            </w:r>
          </w:p>
        </w:tc>
        <w:tc>
          <w:tcPr>
            <w:tcW w:w="0" w:type="auto"/>
            <w:shd w:val="clear" w:color="auto" w:fill="auto"/>
            <w:vAlign w:val="center"/>
            <w:hideMark/>
          </w:tcPr>
          <w:p w14:paraId="4CF6EF28" w14:textId="77777777" w:rsidR="00CB2FE0" w:rsidRPr="0011421D" w:rsidRDefault="00CB2FE0" w:rsidP="00CB2FE0">
            <w:pPr>
              <w:rPr>
                <w:rFonts w:cs="Noto Sans"/>
                <w:sz w:val="16"/>
              </w:rPr>
            </w:pPr>
            <w:r w:rsidRPr="0011421D">
              <w:rPr>
                <w:rFonts w:cs="Noto Sans"/>
                <w:sz w:val="16"/>
              </w:rPr>
              <w:t>Calle Paseo Central Km. 0+600 San Juan Del Río, Col. Los Arrayanes, San Juan Del Río, C.P. 76908</w:t>
            </w:r>
          </w:p>
        </w:tc>
        <w:tc>
          <w:tcPr>
            <w:tcW w:w="0" w:type="auto"/>
            <w:shd w:val="clear" w:color="auto" w:fill="auto"/>
            <w:vAlign w:val="center"/>
            <w:hideMark/>
          </w:tcPr>
          <w:p w14:paraId="3841AFA4" w14:textId="77777777" w:rsidR="00CB2FE0" w:rsidRPr="0011421D" w:rsidRDefault="00CB2FE0" w:rsidP="00CB2FE0">
            <w:pPr>
              <w:rPr>
                <w:rFonts w:cs="Noto Sans"/>
                <w:sz w:val="16"/>
              </w:rPr>
            </w:pPr>
            <w:r w:rsidRPr="0011421D">
              <w:rPr>
                <w:rFonts w:cs="Noto Sans"/>
                <w:sz w:val="16"/>
              </w:rPr>
              <w:t>427-272-44-42</w:t>
            </w:r>
          </w:p>
        </w:tc>
      </w:tr>
    </w:tbl>
    <w:p w14:paraId="4177D13B" w14:textId="77777777" w:rsidR="00CB2FE0" w:rsidRDefault="00CB2FE0" w:rsidP="00CB2FE0">
      <w:pPr>
        <w:spacing w:line="276" w:lineRule="auto"/>
        <w:ind w:right="-709"/>
        <w:rPr>
          <w:rFonts w:cs="Noto Sans"/>
          <w:sz w:val="16"/>
          <w:szCs w:val="16"/>
        </w:rPr>
      </w:pPr>
    </w:p>
    <w:p w14:paraId="2CA2A804" w14:textId="77777777" w:rsidR="00CB2FE0" w:rsidRPr="00F1068E" w:rsidRDefault="00CB2FE0" w:rsidP="00410FFC">
      <w:pPr>
        <w:spacing w:line="276" w:lineRule="auto"/>
        <w:ind w:right="-709"/>
        <w:rPr>
          <w:rFonts w:cs="Noto Sans"/>
          <w:sz w:val="16"/>
          <w:szCs w:val="16"/>
        </w:rPr>
      </w:pPr>
      <w:r w:rsidRPr="00F1068E">
        <w:rPr>
          <w:rFont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77146449" w14:textId="77777777" w:rsidR="00CB2FE0" w:rsidRPr="00F1068E" w:rsidRDefault="00CB2FE0" w:rsidP="00410FFC">
      <w:pPr>
        <w:spacing w:line="276" w:lineRule="auto"/>
        <w:ind w:right="-709"/>
        <w:rPr>
          <w:rFonts w:cs="Noto Sans"/>
          <w:sz w:val="16"/>
          <w:szCs w:val="16"/>
        </w:rPr>
      </w:pPr>
      <w:r w:rsidRPr="00F1068E">
        <w:rPr>
          <w:rFonts w:cs="Noto Sans"/>
          <w:sz w:val="16"/>
          <w:szCs w:val="16"/>
        </w:rPr>
        <w:t xml:space="preserve">Para cumplir con la identificación de los bienes, el proveedor deberá marcar cada uno de ellos con la Información mínima obligatoria de tipo sanitario para los dispositivos médicos, sujeta al cumplimiento de la </w:t>
      </w:r>
      <w:r w:rsidRPr="00F1068E">
        <w:rPr>
          <w:rFonts w:cs="Noto Sans"/>
          <w:b/>
          <w:bCs/>
          <w:sz w:val="16"/>
          <w:szCs w:val="16"/>
        </w:rPr>
        <w:t>NOM-137-SSA1-2008</w:t>
      </w:r>
      <w:r w:rsidRPr="00F1068E">
        <w:rPr>
          <w:rFonts w:cs="Noto Sans"/>
          <w:sz w:val="16"/>
          <w:szCs w:val="16"/>
        </w:rPr>
        <w:t xml:space="preserve">, Etiquetado de Dispositivos Médicos y </w:t>
      </w:r>
      <w:r w:rsidRPr="00F1068E">
        <w:rPr>
          <w:rFonts w:cs="Noto Sans"/>
          <w:b/>
          <w:bCs/>
          <w:sz w:val="16"/>
          <w:szCs w:val="16"/>
        </w:rPr>
        <w:t>NOM-241-SSA1-2012</w:t>
      </w:r>
      <w:r w:rsidRPr="00F1068E">
        <w:rPr>
          <w:rFonts w:cs="Noto Sans"/>
          <w:sz w:val="16"/>
          <w:szCs w:val="16"/>
        </w:rPr>
        <w:t xml:space="preserve"> Buenas prácticas de fabricación para establecimientos dedicados a la fabricación de dispositivos médicos, para lo cual deberá adherir una placa o etiqueta que contenga como mínimo la información siguiente:</w:t>
      </w:r>
    </w:p>
    <w:p w14:paraId="6458459E" w14:textId="77777777" w:rsidR="00CB2FE0" w:rsidRDefault="00CB2FE0" w:rsidP="001A31D9">
      <w:pPr>
        <w:pStyle w:val="Prrafodelista"/>
        <w:numPr>
          <w:ilvl w:val="0"/>
          <w:numId w:val="194"/>
        </w:numPr>
        <w:spacing w:line="276" w:lineRule="auto"/>
        <w:ind w:left="0" w:right="-709" w:hanging="142"/>
        <w:contextualSpacing/>
        <w:rPr>
          <w:rFonts w:cs="Noto Sans"/>
          <w:sz w:val="16"/>
          <w:szCs w:val="16"/>
        </w:rPr>
        <w:sectPr w:rsidR="00CB2FE0" w:rsidSect="00B22FA2">
          <w:headerReference w:type="default" r:id="rId11"/>
          <w:footerReference w:type="default" r:id="rId12"/>
          <w:pgSz w:w="12240" w:h="15840"/>
          <w:pgMar w:top="1440" w:right="1080" w:bottom="1440" w:left="1080" w:header="708" w:footer="1793" w:gutter="0"/>
          <w:cols w:space="708"/>
          <w:docGrid w:linePitch="360"/>
        </w:sectPr>
      </w:pPr>
    </w:p>
    <w:p w14:paraId="2973BD67" w14:textId="77777777" w:rsidR="00CB2FE0" w:rsidRPr="00F1068E" w:rsidRDefault="00CB2FE0" w:rsidP="001A31D9">
      <w:pPr>
        <w:pStyle w:val="Prrafodelista"/>
        <w:numPr>
          <w:ilvl w:val="0"/>
          <w:numId w:val="194"/>
        </w:numPr>
        <w:spacing w:line="276" w:lineRule="auto"/>
        <w:ind w:left="0" w:right="49" w:hanging="142"/>
        <w:contextualSpacing/>
        <w:rPr>
          <w:rFonts w:cs="Noto Sans"/>
          <w:sz w:val="16"/>
          <w:szCs w:val="16"/>
        </w:rPr>
      </w:pPr>
      <w:r w:rsidRPr="00F1068E">
        <w:rPr>
          <w:rFonts w:cs="Noto Sans"/>
          <w:sz w:val="16"/>
          <w:szCs w:val="16"/>
        </w:rPr>
        <w:lastRenderedPageBreak/>
        <w:t>Clave y descripción del bien;</w:t>
      </w:r>
    </w:p>
    <w:p w14:paraId="5835EDAF" w14:textId="77777777" w:rsidR="00CB2FE0" w:rsidRPr="00F1068E" w:rsidRDefault="00CB2FE0" w:rsidP="001A31D9">
      <w:pPr>
        <w:pStyle w:val="Prrafodelista"/>
        <w:numPr>
          <w:ilvl w:val="0"/>
          <w:numId w:val="194"/>
        </w:numPr>
        <w:spacing w:line="276" w:lineRule="auto"/>
        <w:ind w:left="0" w:right="49" w:hanging="142"/>
        <w:contextualSpacing/>
        <w:rPr>
          <w:rFonts w:cs="Noto Sans"/>
          <w:sz w:val="16"/>
          <w:szCs w:val="16"/>
        </w:rPr>
      </w:pPr>
      <w:r w:rsidRPr="00F1068E">
        <w:rPr>
          <w:rFonts w:cs="Noto Sans"/>
          <w:sz w:val="16"/>
          <w:szCs w:val="16"/>
        </w:rPr>
        <w:t>Cantidad contenida en el empaque colectivo. (número de cajas y paquetes);</w:t>
      </w:r>
    </w:p>
    <w:p w14:paraId="27EC478A" w14:textId="77777777" w:rsidR="00CB2FE0" w:rsidRPr="00F1068E" w:rsidRDefault="00CB2FE0" w:rsidP="001A31D9">
      <w:pPr>
        <w:pStyle w:val="Prrafodelista"/>
        <w:numPr>
          <w:ilvl w:val="0"/>
          <w:numId w:val="194"/>
        </w:numPr>
        <w:spacing w:line="276" w:lineRule="auto"/>
        <w:ind w:left="0" w:right="49" w:hanging="142"/>
        <w:contextualSpacing/>
        <w:rPr>
          <w:rFonts w:cs="Noto Sans"/>
          <w:sz w:val="16"/>
          <w:szCs w:val="16"/>
        </w:rPr>
      </w:pPr>
      <w:r w:rsidRPr="00F1068E">
        <w:rPr>
          <w:rFonts w:cs="Noto Sans"/>
          <w:sz w:val="16"/>
          <w:szCs w:val="16"/>
        </w:rPr>
        <w:t>No. de lote (en caso de aplicar);</w:t>
      </w:r>
    </w:p>
    <w:p w14:paraId="2E81415D" w14:textId="77777777" w:rsidR="00CB2FE0" w:rsidRPr="00F1068E" w:rsidRDefault="00CB2FE0" w:rsidP="001A31D9">
      <w:pPr>
        <w:pStyle w:val="Prrafodelista"/>
        <w:numPr>
          <w:ilvl w:val="0"/>
          <w:numId w:val="194"/>
        </w:numPr>
        <w:spacing w:line="276" w:lineRule="auto"/>
        <w:ind w:left="0" w:right="49" w:hanging="142"/>
        <w:contextualSpacing/>
        <w:rPr>
          <w:rFonts w:cs="Noto Sans"/>
          <w:sz w:val="16"/>
          <w:szCs w:val="16"/>
        </w:rPr>
      </w:pPr>
      <w:r w:rsidRPr="00F1068E">
        <w:rPr>
          <w:rFonts w:cs="Noto Sans"/>
          <w:sz w:val="16"/>
          <w:szCs w:val="16"/>
        </w:rPr>
        <w:t>Año y número de evento de contratación;</w:t>
      </w:r>
    </w:p>
    <w:p w14:paraId="2FB56A86" w14:textId="77777777" w:rsidR="00CB2FE0" w:rsidRPr="00F1068E" w:rsidRDefault="00CB2FE0" w:rsidP="001A31D9">
      <w:pPr>
        <w:pStyle w:val="Prrafodelista"/>
        <w:numPr>
          <w:ilvl w:val="0"/>
          <w:numId w:val="194"/>
        </w:numPr>
        <w:spacing w:line="276" w:lineRule="auto"/>
        <w:ind w:left="0" w:right="49" w:hanging="142"/>
        <w:contextualSpacing/>
        <w:rPr>
          <w:rFonts w:cs="Noto Sans"/>
          <w:sz w:val="16"/>
          <w:szCs w:val="16"/>
        </w:rPr>
      </w:pPr>
      <w:r w:rsidRPr="00F1068E">
        <w:rPr>
          <w:rFonts w:cs="Noto Sans"/>
          <w:sz w:val="16"/>
          <w:szCs w:val="16"/>
        </w:rPr>
        <w:t>Número del contrato;</w:t>
      </w:r>
    </w:p>
    <w:p w14:paraId="5DC45312" w14:textId="77777777" w:rsidR="00CB2FE0" w:rsidRPr="00F1068E" w:rsidRDefault="00CB2FE0" w:rsidP="001A31D9">
      <w:pPr>
        <w:pStyle w:val="Prrafodelista"/>
        <w:numPr>
          <w:ilvl w:val="0"/>
          <w:numId w:val="194"/>
        </w:numPr>
        <w:spacing w:line="276" w:lineRule="auto"/>
        <w:ind w:left="0" w:right="-709" w:hanging="142"/>
        <w:contextualSpacing/>
        <w:rPr>
          <w:rFonts w:cs="Noto Sans"/>
          <w:sz w:val="16"/>
          <w:szCs w:val="16"/>
        </w:rPr>
      </w:pPr>
      <w:r w:rsidRPr="00F1068E">
        <w:rPr>
          <w:rFonts w:cs="Noto Sans"/>
          <w:sz w:val="16"/>
          <w:szCs w:val="16"/>
        </w:rPr>
        <w:t>Nombre o denominación del fabricante;</w:t>
      </w:r>
    </w:p>
    <w:p w14:paraId="4FB3C2D0" w14:textId="77777777" w:rsidR="00CB2FE0" w:rsidRPr="00F1068E" w:rsidRDefault="00CB2FE0" w:rsidP="001A31D9">
      <w:pPr>
        <w:pStyle w:val="Prrafodelista"/>
        <w:numPr>
          <w:ilvl w:val="0"/>
          <w:numId w:val="194"/>
        </w:numPr>
        <w:spacing w:line="276" w:lineRule="auto"/>
        <w:ind w:left="0" w:right="-709" w:hanging="142"/>
        <w:contextualSpacing/>
        <w:rPr>
          <w:rFonts w:cs="Noto Sans"/>
          <w:sz w:val="16"/>
          <w:szCs w:val="16"/>
        </w:rPr>
      </w:pPr>
      <w:r w:rsidRPr="00F1068E">
        <w:rPr>
          <w:rFonts w:cs="Noto Sans"/>
          <w:sz w:val="16"/>
          <w:szCs w:val="16"/>
        </w:rPr>
        <w:t>Nombre o denominación del proveedor;</w:t>
      </w:r>
    </w:p>
    <w:p w14:paraId="3E458745" w14:textId="77777777" w:rsidR="00CB2FE0" w:rsidRPr="00F1068E" w:rsidRDefault="00CB2FE0" w:rsidP="001A31D9">
      <w:pPr>
        <w:pStyle w:val="Prrafodelista"/>
        <w:numPr>
          <w:ilvl w:val="0"/>
          <w:numId w:val="194"/>
        </w:numPr>
        <w:spacing w:line="276" w:lineRule="auto"/>
        <w:ind w:left="0" w:right="-709" w:hanging="142"/>
        <w:contextualSpacing/>
        <w:rPr>
          <w:rFonts w:cs="Noto Sans"/>
          <w:sz w:val="16"/>
          <w:szCs w:val="16"/>
        </w:rPr>
      </w:pPr>
      <w:r w:rsidRPr="00F1068E">
        <w:rPr>
          <w:rFonts w:cs="Noto Sans"/>
          <w:sz w:val="16"/>
          <w:szCs w:val="16"/>
        </w:rPr>
        <w:t>Domicilio completo del proveedor;</w:t>
      </w:r>
    </w:p>
    <w:p w14:paraId="0C633684" w14:textId="77777777" w:rsidR="00CB2FE0" w:rsidRPr="00F1068E" w:rsidRDefault="00CB2FE0" w:rsidP="001A31D9">
      <w:pPr>
        <w:pStyle w:val="Prrafodelista"/>
        <w:numPr>
          <w:ilvl w:val="0"/>
          <w:numId w:val="194"/>
        </w:numPr>
        <w:spacing w:line="276" w:lineRule="auto"/>
        <w:ind w:left="0" w:right="-709" w:hanging="142"/>
        <w:contextualSpacing/>
        <w:rPr>
          <w:rFonts w:cs="Noto Sans"/>
          <w:sz w:val="16"/>
          <w:szCs w:val="16"/>
        </w:rPr>
      </w:pPr>
      <w:r w:rsidRPr="00F1068E">
        <w:rPr>
          <w:rFonts w:cs="Noto Sans"/>
          <w:sz w:val="16"/>
          <w:szCs w:val="16"/>
        </w:rPr>
        <w:t>Teléfono (señalando códigos de ciudad, así como el número local);</w:t>
      </w:r>
    </w:p>
    <w:p w14:paraId="552F0E43" w14:textId="77777777" w:rsidR="00CB2FE0" w:rsidRPr="00F1068E" w:rsidRDefault="00CB2FE0" w:rsidP="001A31D9">
      <w:pPr>
        <w:pStyle w:val="Prrafodelista"/>
        <w:numPr>
          <w:ilvl w:val="0"/>
          <w:numId w:val="194"/>
        </w:numPr>
        <w:spacing w:line="276" w:lineRule="auto"/>
        <w:ind w:left="0" w:right="-709" w:hanging="142"/>
        <w:contextualSpacing/>
        <w:rPr>
          <w:rFonts w:cs="Noto Sans"/>
          <w:sz w:val="16"/>
          <w:szCs w:val="16"/>
        </w:rPr>
      </w:pPr>
      <w:r w:rsidRPr="00F1068E">
        <w:rPr>
          <w:rFonts w:cs="Noto Sans"/>
          <w:sz w:val="16"/>
          <w:szCs w:val="16"/>
        </w:rPr>
        <w:t>Plazo de garantía del bien;</w:t>
      </w:r>
    </w:p>
    <w:p w14:paraId="094315E8" w14:textId="77777777" w:rsidR="00CB2FE0" w:rsidRPr="00F1068E" w:rsidRDefault="00CB2FE0" w:rsidP="001A31D9">
      <w:pPr>
        <w:pStyle w:val="Prrafodelista"/>
        <w:numPr>
          <w:ilvl w:val="0"/>
          <w:numId w:val="194"/>
        </w:numPr>
        <w:spacing w:line="276" w:lineRule="auto"/>
        <w:ind w:left="0" w:right="27" w:hanging="142"/>
        <w:contextualSpacing/>
        <w:rPr>
          <w:rFonts w:cs="Noto Sans"/>
          <w:sz w:val="16"/>
          <w:szCs w:val="16"/>
        </w:rPr>
      </w:pPr>
      <w:r w:rsidRPr="00F1068E">
        <w:rPr>
          <w:rFonts w:cs="Noto Sans"/>
          <w:sz w:val="16"/>
          <w:szCs w:val="16"/>
        </w:rPr>
        <w:t>Fecha de entrega.</w:t>
      </w:r>
    </w:p>
    <w:p w14:paraId="6DAC1888" w14:textId="77777777" w:rsidR="00CB2FE0" w:rsidRPr="00F1068E" w:rsidRDefault="00CB2FE0" w:rsidP="00410FFC">
      <w:pPr>
        <w:spacing w:line="276" w:lineRule="auto"/>
        <w:ind w:right="27"/>
        <w:rPr>
          <w:rFonts w:cs="Noto Sans"/>
          <w:sz w:val="16"/>
          <w:szCs w:val="16"/>
        </w:rPr>
      </w:pPr>
      <w:r w:rsidRPr="00F1068E">
        <w:rPr>
          <w:rFonts w:cs="Noto Sans"/>
          <w:sz w:val="16"/>
          <w:szCs w:val="16"/>
        </w:rPr>
        <w:t>El proveedor se obliga a cubrir todos los gastos y absorber todos los riesgos hasta el sitio de entrega. Así como los relativos al aseguramiento de estos a entera satisfacción del Instituto.</w:t>
      </w:r>
    </w:p>
    <w:p w14:paraId="7E35FC88" w14:textId="77777777" w:rsidR="00CB2FE0" w:rsidRPr="00F1068E" w:rsidRDefault="00CB2FE0" w:rsidP="00410FFC">
      <w:pPr>
        <w:spacing w:line="276" w:lineRule="auto"/>
        <w:ind w:right="27"/>
        <w:rPr>
          <w:rFonts w:cs="Noto Sans"/>
          <w:sz w:val="16"/>
          <w:szCs w:val="16"/>
        </w:rPr>
      </w:pPr>
      <w:r w:rsidRPr="00F1068E">
        <w:rPr>
          <w:rFonts w:cs="Noto Sans"/>
          <w:sz w:val="16"/>
          <w:szCs w:val="16"/>
        </w:rPr>
        <w:t xml:space="preserve">Cabe resaltar que mientras no se cumpla con las condiciones de entrega establecidas, el Instituto no dará por recibidos y aceptados los bienes.  </w:t>
      </w:r>
    </w:p>
    <w:p w14:paraId="7825F998" w14:textId="77777777" w:rsidR="00CB2FE0" w:rsidRPr="00F1068E" w:rsidRDefault="00CB2FE0" w:rsidP="00410FFC">
      <w:pPr>
        <w:spacing w:line="276" w:lineRule="auto"/>
        <w:ind w:right="27"/>
        <w:rPr>
          <w:rFonts w:cs="Noto Sans"/>
          <w:sz w:val="16"/>
          <w:szCs w:val="16"/>
        </w:rPr>
      </w:pPr>
      <w:r w:rsidRPr="00F1068E">
        <w:rPr>
          <w:rFonts w:cs="Noto Sans"/>
          <w:sz w:val="16"/>
          <w:szCs w:val="16"/>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63E536BA" w14:textId="77777777" w:rsidR="00CB2FE0" w:rsidRPr="00F1068E" w:rsidRDefault="00CB2FE0" w:rsidP="00410FFC">
      <w:pPr>
        <w:spacing w:line="276" w:lineRule="auto"/>
        <w:ind w:right="27"/>
        <w:rPr>
          <w:rFonts w:cs="Noto Sans"/>
          <w:sz w:val="16"/>
          <w:szCs w:val="16"/>
        </w:rPr>
      </w:pPr>
      <w:r w:rsidRPr="00F1068E">
        <w:rPr>
          <w:rFonts w:cs="Noto Sans"/>
          <w:sz w:val="16"/>
          <w:szCs w:val="16"/>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6B7156CF" w14:textId="77777777" w:rsidR="00CB2FE0" w:rsidRPr="00F1068E" w:rsidRDefault="00CB2FE0" w:rsidP="00410FFC">
      <w:pPr>
        <w:spacing w:line="276" w:lineRule="auto"/>
        <w:ind w:right="27"/>
        <w:rPr>
          <w:rFonts w:cs="Noto Sans"/>
          <w:sz w:val="16"/>
          <w:szCs w:val="16"/>
        </w:rPr>
      </w:pPr>
      <w:r w:rsidRPr="00F1068E">
        <w:rPr>
          <w:rFonts w:cs="Noto Sans"/>
          <w:sz w:val="16"/>
          <w:szCs w:val="16"/>
        </w:rPr>
        <w:t>El proveedor deberá entregar todos los insumos cumpliendo con los requisitos de calidad establecidos en la Ley General de Salud, Legislación Sanitaria y demás ordenamientos aplicables.</w:t>
      </w:r>
    </w:p>
    <w:p w14:paraId="761C29D9" w14:textId="77777777" w:rsidR="00CB2FE0" w:rsidRPr="00F1068E" w:rsidRDefault="00CB2FE0" w:rsidP="00410FFC">
      <w:pPr>
        <w:spacing w:line="276" w:lineRule="auto"/>
        <w:ind w:right="27"/>
        <w:rPr>
          <w:rFonts w:cs="Noto Sans"/>
          <w:sz w:val="16"/>
          <w:szCs w:val="16"/>
        </w:rPr>
      </w:pPr>
      <w:r w:rsidRPr="00F1068E">
        <w:rPr>
          <w:rFonts w:cs="Noto Sans"/>
          <w:sz w:val="16"/>
          <w:szCs w:val="16"/>
        </w:rPr>
        <w:lastRenderedPageBreak/>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317E6457" w14:textId="77777777" w:rsidR="00CB2FE0" w:rsidRPr="00F1068E" w:rsidRDefault="00CB2FE0" w:rsidP="00410FFC">
      <w:pPr>
        <w:spacing w:line="276" w:lineRule="auto"/>
        <w:ind w:right="27"/>
        <w:rPr>
          <w:rFonts w:cs="Noto Sans"/>
          <w:sz w:val="16"/>
          <w:szCs w:val="16"/>
        </w:rPr>
      </w:pPr>
    </w:p>
    <w:p w14:paraId="58DC36D8" w14:textId="77777777" w:rsidR="00CB2FE0" w:rsidRDefault="00CB2FE0" w:rsidP="00410FFC">
      <w:pPr>
        <w:ind w:right="27"/>
        <w:rPr>
          <w:rFonts w:cs="Noto Sans"/>
          <w:sz w:val="20"/>
          <w:szCs w:val="20"/>
        </w:rPr>
        <w:sectPr w:rsidR="00CB2FE0" w:rsidSect="00B22FA2">
          <w:headerReference w:type="default" r:id="rId13"/>
          <w:footerReference w:type="default" r:id="rId14"/>
          <w:type w:val="continuous"/>
          <w:pgSz w:w="12240" w:h="15840"/>
          <w:pgMar w:top="720" w:right="720" w:bottom="720" w:left="720" w:header="708" w:footer="1793" w:gutter="0"/>
          <w:cols w:space="518"/>
          <w:docGrid w:linePitch="360"/>
        </w:sectPr>
      </w:pPr>
    </w:p>
    <w:p w14:paraId="1330E320" w14:textId="77777777" w:rsidR="00CB2FE0" w:rsidRPr="00F1068E" w:rsidRDefault="00CB2FE0" w:rsidP="00410FFC">
      <w:pPr>
        <w:spacing w:before="80" w:after="80"/>
        <w:ind w:right="27"/>
        <w:rPr>
          <w:rFonts w:cs="Noto Sans"/>
          <w:b/>
          <w:sz w:val="16"/>
          <w:szCs w:val="16"/>
        </w:rPr>
      </w:pPr>
      <w:r w:rsidRPr="00F1068E">
        <w:rPr>
          <w:rFonts w:cs="Noto Sans"/>
          <w:sz w:val="16"/>
          <w:szCs w:val="16"/>
        </w:rPr>
        <w:lastRenderedPageBreak/>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5585F041" w14:textId="77777777" w:rsidR="00CB2FE0" w:rsidRPr="00F1068E" w:rsidRDefault="00CB2FE0" w:rsidP="00410FFC">
      <w:pPr>
        <w:ind w:right="27"/>
        <w:rPr>
          <w:rFonts w:cs="Noto Sans"/>
          <w:bCs/>
          <w:sz w:val="16"/>
          <w:szCs w:val="16"/>
        </w:rPr>
      </w:pPr>
      <w:r w:rsidRPr="00F1068E">
        <w:rPr>
          <w:rFonts w:cs="Noto Sans"/>
          <w:bCs/>
          <w:sz w:val="16"/>
          <w:szCs w:val="16"/>
        </w:rPr>
        <w:t xml:space="preserve">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w:t>
      </w:r>
      <w:r w:rsidRPr="00F1068E">
        <w:rPr>
          <w:rFonts w:cs="Noto Sans"/>
          <w:sz w:val="16"/>
          <w:szCs w:val="16"/>
        </w:rPr>
        <w:t>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w:t>
      </w:r>
    </w:p>
    <w:p w14:paraId="0E5EDF35" w14:textId="77777777" w:rsidR="00CB2FE0" w:rsidRPr="00F1068E" w:rsidRDefault="00CB2FE0" w:rsidP="00410FFC">
      <w:pPr>
        <w:ind w:right="27"/>
        <w:rPr>
          <w:rFonts w:cs="Noto Sans"/>
          <w:sz w:val="16"/>
          <w:szCs w:val="16"/>
        </w:rPr>
      </w:pPr>
      <w:r w:rsidRPr="00F1068E">
        <w:rPr>
          <w:rFonts w:cs="Noto Sans"/>
          <w:sz w:val="16"/>
          <w:szCs w:val="16"/>
        </w:rPr>
        <w:t>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w:t>
      </w:r>
    </w:p>
    <w:p w14:paraId="68A5B5D0" w14:textId="77777777" w:rsidR="00CB2FE0" w:rsidRDefault="00CB2FE0" w:rsidP="00410FFC">
      <w:pPr>
        <w:ind w:right="27"/>
        <w:rPr>
          <w:rFonts w:cs="Noto Sans"/>
          <w:sz w:val="20"/>
          <w:szCs w:val="20"/>
        </w:rPr>
      </w:pPr>
    </w:p>
    <w:p w14:paraId="383CEA4B" w14:textId="77777777" w:rsidR="00CB2FE0" w:rsidRPr="00F1068E" w:rsidRDefault="00CB2FE0" w:rsidP="00410FFC">
      <w:pPr>
        <w:spacing w:after="200" w:line="276" w:lineRule="auto"/>
        <w:ind w:right="27"/>
        <w:rPr>
          <w:rFonts w:eastAsia="Calibri" w:cs="Noto Sans"/>
          <w:b/>
          <w:sz w:val="16"/>
          <w:szCs w:val="16"/>
        </w:rPr>
      </w:pPr>
      <w:r w:rsidRPr="00F1068E">
        <w:rPr>
          <w:rFonts w:eastAsia="Calibri" w:cs="Noto Sans"/>
          <w:b/>
          <w:sz w:val="16"/>
          <w:szCs w:val="16"/>
        </w:rPr>
        <w:t xml:space="preserve">c) </w:t>
      </w:r>
      <w:r w:rsidRPr="00F1068E">
        <w:rPr>
          <w:rFonts w:eastAsia="Calibri" w:cs="Noto Sans"/>
          <w:b/>
          <w:bCs/>
          <w:sz w:val="16"/>
          <w:szCs w:val="16"/>
        </w:rPr>
        <w:t>Mecanismo de evaluación de proposiciones.</w:t>
      </w:r>
    </w:p>
    <w:p w14:paraId="13F51125" w14:textId="77777777" w:rsidR="00CB2FE0" w:rsidRPr="00F1068E" w:rsidRDefault="00CB2FE0" w:rsidP="00410FFC">
      <w:pPr>
        <w:spacing w:after="200"/>
        <w:ind w:right="27"/>
        <w:rPr>
          <w:rFonts w:eastAsia="Gungsuh" w:cs="Noto Sans"/>
          <w:sz w:val="16"/>
          <w:szCs w:val="16"/>
        </w:rPr>
      </w:pPr>
      <w:r w:rsidRPr="00F1068E">
        <w:rPr>
          <w:rFonts w:eastAsia="Gungsuh" w:cs="Noto Sans"/>
          <w:sz w:val="16"/>
          <w:szCs w:val="16"/>
        </w:rPr>
        <w:t xml:space="preserve">Se solicita que el área contratante estime la aplicación del Criterio Binario, de conformidad con el Artículo 36, segundo párrafo de la LAASSP y el 51, segundo párrafo de su Reglamento.  </w:t>
      </w:r>
    </w:p>
    <w:p w14:paraId="3B9F8060" w14:textId="77777777" w:rsidR="00CB2FE0" w:rsidRPr="00F1068E" w:rsidRDefault="00CB2FE0" w:rsidP="00410FFC">
      <w:pPr>
        <w:spacing w:after="200"/>
        <w:ind w:right="27"/>
        <w:rPr>
          <w:rFonts w:eastAsia="Gungsuh" w:cs="Noto Sans"/>
          <w:sz w:val="16"/>
          <w:szCs w:val="16"/>
        </w:rPr>
      </w:pPr>
      <w:r w:rsidRPr="00F1068E">
        <w:rPr>
          <w:rFonts w:eastAsia="Gungsuh" w:cs="Noto Sans"/>
          <w:sz w:val="16"/>
          <w:szCs w:val="16"/>
        </w:rPr>
        <w:t>Para efectos de evaluación de las Características Técnico-Médicas, se procederá al análisis integral de la propuesta técnica, tomando en consideración los siguientes criterios:</w:t>
      </w:r>
    </w:p>
    <w:p w14:paraId="710CA4BC" w14:textId="77777777" w:rsidR="00CB2FE0" w:rsidRPr="00F1068E" w:rsidRDefault="00CB2FE0" w:rsidP="001A31D9">
      <w:pPr>
        <w:pStyle w:val="Prrafodelista"/>
        <w:numPr>
          <w:ilvl w:val="0"/>
          <w:numId w:val="195"/>
        </w:numPr>
        <w:spacing w:after="200" w:line="276" w:lineRule="auto"/>
        <w:ind w:left="-284" w:right="27" w:hanging="218"/>
        <w:contextualSpacing/>
        <w:rPr>
          <w:rFonts w:eastAsia="Calibri" w:cs="Noto Sans"/>
          <w:sz w:val="16"/>
          <w:szCs w:val="16"/>
        </w:rPr>
      </w:pPr>
      <w:r w:rsidRPr="00F1068E">
        <w:rPr>
          <w:rFonts w:eastAsia="Calibri" w:cs="Noto Sans"/>
          <w:sz w:val="16"/>
          <w:szCs w:val="16"/>
        </w:rPr>
        <w:t xml:space="preserve">Se corroborará la inclusión y legibilidad de la totalidad de la documentación técnica del proveedor, entregada y recibida en el presente procedimiento.  </w:t>
      </w:r>
    </w:p>
    <w:p w14:paraId="0D18B38A" w14:textId="77777777" w:rsidR="00CB2FE0" w:rsidRPr="00F1068E" w:rsidRDefault="00CB2FE0" w:rsidP="001A31D9">
      <w:pPr>
        <w:pStyle w:val="Prrafodelista"/>
        <w:numPr>
          <w:ilvl w:val="0"/>
          <w:numId w:val="195"/>
        </w:numPr>
        <w:spacing w:after="200" w:line="276" w:lineRule="auto"/>
        <w:ind w:left="-284" w:right="27" w:hanging="218"/>
        <w:contextualSpacing/>
        <w:rPr>
          <w:rFonts w:eastAsia="Calibri" w:cs="Noto Sans"/>
          <w:sz w:val="16"/>
          <w:szCs w:val="16"/>
        </w:rPr>
      </w:pPr>
      <w:r w:rsidRPr="00F1068E">
        <w:rPr>
          <w:rFonts w:eastAsia="Calibri" w:cs="Noto Sans"/>
          <w:sz w:val="16"/>
          <w:szCs w:val="16"/>
        </w:rPr>
        <w:t>Se verificará la descripción técnica del proveedor, la cual deberá ser legible, amplia y detallada de los bienes ofertados, conforme a lo precisado en el (</w:t>
      </w:r>
      <w:r w:rsidRPr="00F1068E">
        <w:rPr>
          <w:rFonts w:eastAsia="Calibri" w:cs="Noto Sans"/>
          <w:b/>
          <w:sz w:val="16"/>
          <w:szCs w:val="16"/>
        </w:rPr>
        <w:t>Anexo 2</w:t>
      </w:r>
      <w:r w:rsidRPr="00F1068E">
        <w:rPr>
          <w:rFonts w:eastAsia="Calibri" w:cs="Noto Sans"/>
          <w:sz w:val="16"/>
          <w:szCs w:val="16"/>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F1068E">
        <w:rPr>
          <w:rFonts w:eastAsia="Calibri" w:cs="Noto Sans"/>
          <w:b/>
          <w:bCs/>
          <w:sz w:val="16"/>
          <w:szCs w:val="16"/>
        </w:rPr>
        <w:t>Anexo 1</w:t>
      </w:r>
      <w:r w:rsidRPr="00F1068E">
        <w:rPr>
          <w:rFonts w:eastAsia="Calibri" w:cs="Noto Sans"/>
          <w:sz w:val="16"/>
          <w:szCs w:val="16"/>
        </w:rPr>
        <w:t>).</w:t>
      </w:r>
    </w:p>
    <w:p w14:paraId="07AC76B3" w14:textId="77777777" w:rsidR="00CB2FE0" w:rsidRPr="00F1068E" w:rsidRDefault="00CB2FE0" w:rsidP="001A31D9">
      <w:pPr>
        <w:pStyle w:val="Prrafodelista"/>
        <w:numPr>
          <w:ilvl w:val="0"/>
          <w:numId w:val="195"/>
        </w:numPr>
        <w:spacing w:after="200" w:line="276" w:lineRule="auto"/>
        <w:ind w:left="-284" w:right="27" w:hanging="218"/>
        <w:contextualSpacing/>
        <w:rPr>
          <w:rFonts w:eastAsia="Calibri" w:cs="Noto Sans"/>
          <w:sz w:val="16"/>
          <w:szCs w:val="16"/>
        </w:rPr>
      </w:pPr>
      <w:r w:rsidRPr="00F1068E">
        <w:rPr>
          <w:rFonts w:eastAsia="Calibri" w:cs="Noto Sans"/>
          <w:sz w:val="16"/>
          <w:szCs w:val="16"/>
        </w:rPr>
        <w:t>Se comprobará la inclusión de la(s) marca(s), modelo(s) y fabricante(s) indicados en el “Oferta técnica ampliada” (</w:t>
      </w:r>
      <w:r w:rsidRPr="00F1068E">
        <w:rPr>
          <w:rFonts w:eastAsia="Calibri" w:cs="Noto Sans"/>
          <w:b/>
          <w:bCs/>
          <w:sz w:val="16"/>
          <w:szCs w:val="16"/>
        </w:rPr>
        <w:t>Anexo 2</w:t>
      </w:r>
      <w:r w:rsidRPr="00F1068E">
        <w:rPr>
          <w:rFonts w:eastAsia="Calibri" w:cs="Noto Sans"/>
          <w:sz w:val="16"/>
          <w:szCs w:val="16"/>
        </w:rPr>
        <w:t>) y la congruencia que guarda con los anexos técnicos, folletos, catálogos, fotografías, instructivos y/o manuales del fabricante, que envíe el proveedor como sustento.</w:t>
      </w:r>
    </w:p>
    <w:p w14:paraId="7E526207" w14:textId="77777777" w:rsidR="00CB2FE0" w:rsidRPr="00F1068E" w:rsidRDefault="00CB2FE0" w:rsidP="001A31D9">
      <w:pPr>
        <w:pStyle w:val="Prrafodelista"/>
        <w:numPr>
          <w:ilvl w:val="0"/>
          <w:numId w:val="195"/>
        </w:numPr>
        <w:spacing w:after="200" w:line="276" w:lineRule="auto"/>
        <w:ind w:left="-284" w:right="27" w:hanging="218"/>
        <w:contextualSpacing/>
        <w:rPr>
          <w:rFonts w:eastAsia="Calibri" w:cs="Noto Sans"/>
          <w:sz w:val="16"/>
          <w:szCs w:val="16"/>
        </w:rPr>
      </w:pPr>
      <w:r w:rsidRPr="00F1068E">
        <w:rPr>
          <w:rFonts w:eastAsia="Calibri" w:cs="Noto Sans"/>
          <w:sz w:val="16"/>
          <w:szCs w:val="16"/>
        </w:rPr>
        <w:t>Se verificará la correspondencia entre la descripción técnica del proveedor, indicada en el “Oferta técnica ampliada” (</w:t>
      </w:r>
      <w:r w:rsidRPr="00F1068E">
        <w:rPr>
          <w:rFonts w:eastAsia="Calibri" w:cs="Noto Sans"/>
          <w:b/>
          <w:bCs/>
          <w:sz w:val="16"/>
          <w:szCs w:val="16"/>
        </w:rPr>
        <w:t>Anexo 2</w:t>
      </w:r>
      <w:r w:rsidRPr="00F1068E">
        <w:rPr>
          <w:rFonts w:eastAsia="Calibri" w:cs="Noto Sans"/>
          <w:sz w:val="16"/>
          <w:szCs w:val="16"/>
        </w:rPr>
        <w:t>), y en su caso el software en español, con los anexos técnicos, folletos, catálogos, fotografías, instructivos y/o manuales del fabricante, que envíe el proveedor como sustento.</w:t>
      </w:r>
    </w:p>
    <w:p w14:paraId="39879ECE" w14:textId="77777777" w:rsidR="00CB2FE0" w:rsidRPr="00F1068E" w:rsidRDefault="00CB2FE0" w:rsidP="001A31D9">
      <w:pPr>
        <w:pStyle w:val="Prrafodelista"/>
        <w:numPr>
          <w:ilvl w:val="0"/>
          <w:numId w:val="195"/>
        </w:numPr>
        <w:spacing w:after="200" w:line="276" w:lineRule="auto"/>
        <w:ind w:left="-284" w:right="27" w:hanging="218"/>
        <w:contextualSpacing/>
        <w:rPr>
          <w:rFonts w:eastAsia="Calibri" w:cs="Noto Sans"/>
          <w:sz w:val="16"/>
          <w:szCs w:val="16"/>
        </w:rPr>
      </w:pPr>
      <w:r w:rsidRPr="00F1068E">
        <w:rPr>
          <w:rFonts w:eastAsia="Calibri" w:cs="Noto Sans"/>
          <w:sz w:val="16"/>
          <w:szCs w:val="16"/>
        </w:rPr>
        <w:t>Se comprobará la congruencia entre la descripción técnica del proveedor, indicada en el “Oferta técnica ampliada” (</w:t>
      </w:r>
      <w:r w:rsidRPr="00F1068E">
        <w:rPr>
          <w:rFonts w:eastAsia="Calibri" w:cs="Noto Sans"/>
          <w:b/>
          <w:bCs/>
          <w:sz w:val="16"/>
          <w:szCs w:val="16"/>
        </w:rPr>
        <w:t>Anexo 2</w:t>
      </w:r>
      <w:r w:rsidRPr="00F1068E">
        <w:rPr>
          <w:rFonts w:eastAsia="Calibri"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22E40CD8" w14:textId="77777777" w:rsidR="00CB2FE0" w:rsidRPr="00F1068E" w:rsidRDefault="00CB2FE0" w:rsidP="001A31D9">
      <w:pPr>
        <w:pStyle w:val="Prrafodelista"/>
        <w:numPr>
          <w:ilvl w:val="0"/>
          <w:numId w:val="195"/>
        </w:numPr>
        <w:spacing w:after="200" w:line="276" w:lineRule="auto"/>
        <w:ind w:left="-284" w:right="27" w:hanging="218"/>
        <w:contextualSpacing/>
        <w:rPr>
          <w:rFonts w:eastAsia="Calibri" w:cs="Noto Sans"/>
          <w:bCs/>
          <w:sz w:val="16"/>
          <w:szCs w:val="16"/>
        </w:rPr>
      </w:pPr>
      <w:r w:rsidRPr="00F1068E">
        <w:rPr>
          <w:rFonts w:eastAsia="Calibri" w:cs="Noto Sans"/>
          <w:sz w:val="16"/>
          <w:szCs w:val="16"/>
        </w:rPr>
        <w:t xml:space="preserve">Se corroborará la congruencia entre el país de origen del(los) bien(es) con base en el domicilio del(los) fabricante(s) que indique(n) el(los) Certificados de calidad </w:t>
      </w:r>
      <w:r w:rsidRPr="00F1068E">
        <w:rPr>
          <w:rFonts w:cs="Noto Sans"/>
          <w:sz w:val="16"/>
          <w:szCs w:val="16"/>
        </w:rPr>
        <w:t>ISO-9001:2015 o ISO-13485:2016 o JIS o MDSAP o FDA o CE</w:t>
      </w:r>
      <w:r w:rsidRPr="00F1068E">
        <w:rPr>
          <w:rFonts w:eastAsia="Calibri"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F1068E">
        <w:rPr>
          <w:rFonts w:eastAsia="Calibri" w:cs="Noto Sans"/>
          <w:bCs/>
          <w:sz w:val="16"/>
          <w:szCs w:val="16"/>
        </w:rPr>
        <w:t xml:space="preserve"> para adquisiciones de bienes o, cumplimiento de las reglas de origen o reglas de mercado para bienes importados, según corresponda.</w:t>
      </w:r>
    </w:p>
    <w:p w14:paraId="21CD834D" w14:textId="77777777" w:rsidR="00CB2FE0" w:rsidRPr="00F1068E" w:rsidRDefault="00CB2FE0" w:rsidP="001A31D9">
      <w:pPr>
        <w:pStyle w:val="Prrafodelista"/>
        <w:numPr>
          <w:ilvl w:val="0"/>
          <w:numId w:val="195"/>
        </w:numPr>
        <w:ind w:left="-284" w:right="27" w:hanging="207"/>
        <w:contextualSpacing/>
        <w:jc w:val="left"/>
        <w:rPr>
          <w:rFonts w:eastAsia="Calibri" w:cs="Noto Sans"/>
          <w:bCs/>
          <w:sz w:val="16"/>
          <w:szCs w:val="16"/>
        </w:rPr>
      </w:pPr>
      <w:r w:rsidRPr="00F1068E">
        <w:rPr>
          <w:rFonts w:eastAsia="Calibri"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6432E9BA" w14:textId="77777777" w:rsidR="00CB2FE0" w:rsidRPr="00F1068E" w:rsidRDefault="00CB2FE0" w:rsidP="001A31D9">
      <w:pPr>
        <w:pStyle w:val="Prrafodelista"/>
        <w:numPr>
          <w:ilvl w:val="0"/>
          <w:numId w:val="195"/>
        </w:numPr>
        <w:spacing w:line="276" w:lineRule="auto"/>
        <w:ind w:left="-284" w:right="27" w:hanging="218"/>
        <w:contextualSpacing/>
        <w:rPr>
          <w:rFonts w:eastAsia="Calibri" w:cs="Noto Sans"/>
          <w:bCs/>
          <w:sz w:val="16"/>
          <w:szCs w:val="16"/>
        </w:rPr>
      </w:pPr>
      <w:r w:rsidRPr="00F1068E">
        <w:rPr>
          <w:rFonts w:eastAsia="Calibri" w:cs="Noto Sans"/>
          <w:bCs/>
          <w:sz w:val="16"/>
          <w:szCs w:val="16"/>
        </w:rPr>
        <w:t>Escritos en papel membretado, firmados por el representante legal del proveedor en donde:</w:t>
      </w:r>
    </w:p>
    <w:p w14:paraId="103D6CB9" w14:textId="77777777" w:rsidR="00CB2FE0" w:rsidRPr="00F1068E" w:rsidRDefault="00CB2FE0" w:rsidP="001A31D9">
      <w:pPr>
        <w:numPr>
          <w:ilvl w:val="0"/>
          <w:numId w:val="196"/>
        </w:numPr>
        <w:tabs>
          <w:tab w:val="left" w:pos="-851"/>
          <w:tab w:val="left" w:pos="-426"/>
        </w:tabs>
        <w:suppressAutoHyphens/>
        <w:ind w:left="-284" w:right="27" w:hanging="207"/>
        <w:rPr>
          <w:rFonts w:cs="Noto Sans"/>
          <w:sz w:val="16"/>
          <w:szCs w:val="16"/>
        </w:rPr>
      </w:pPr>
      <w:r w:rsidRPr="00F1068E">
        <w:rPr>
          <w:rFonts w:cs="Noto Sans"/>
          <w:sz w:val="16"/>
          <w:szCs w:val="16"/>
        </w:rPr>
        <w:t>En el que garanticen por 12 meses los insumos ofertados contra vicios ocultos, problemas de fabricación o cualquier daño que presenten esto a partir de la fecha de recepción de los insumos a las unidades médicas.</w:t>
      </w:r>
    </w:p>
    <w:p w14:paraId="1F80BB1E" w14:textId="77777777" w:rsidR="00CB2FE0" w:rsidRPr="00F1068E" w:rsidRDefault="00CB2FE0" w:rsidP="001A31D9">
      <w:pPr>
        <w:numPr>
          <w:ilvl w:val="0"/>
          <w:numId w:val="196"/>
        </w:numPr>
        <w:tabs>
          <w:tab w:val="left" w:pos="-851"/>
          <w:tab w:val="left" w:pos="-426"/>
        </w:tabs>
        <w:suppressAutoHyphens/>
        <w:ind w:left="-284" w:right="27" w:hanging="207"/>
        <w:rPr>
          <w:rFonts w:cs="Noto Sans"/>
          <w:sz w:val="16"/>
          <w:szCs w:val="16"/>
        </w:rPr>
      </w:pPr>
      <w:r w:rsidRPr="00F1068E">
        <w:rPr>
          <w:rFonts w:cs="Noto Sans"/>
          <w:sz w:val="16"/>
          <w:szCs w:val="16"/>
        </w:rPr>
        <w:lastRenderedPageBreak/>
        <w:t>En el que se responsabilizan en entregar insumos nuevos (no usados y ni reciclados), de reciente fabricación y que se entregaran en óptimas condiciones para ser utilizados por el Instituto.</w:t>
      </w:r>
    </w:p>
    <w:p w14:paraId="2897336F" w14:textId="77777777" w:rsidR="00CB2FE0" w:rsidRPr="00F1068E" w:rsidRDefault="00CB2FE0" w:rsidP="001A31D9">
      <w:pPr>
        <w:numPr>
          <w:ilvl w:val="0"/>
          <w:numId w:val="196"/>
        </w:numPr>
        <w:tabs>
          <w:tab w:val="left" w:pos="-851"/>
          <w:tab w:val="left" w:pos="-426"/>
        </w:tabs>
        <w:suppressAutoHyphens/>
        <w:ind w:left="-284" w:right="27" w:hanging="207"/>
        <w:rPr>
          <w:rFonts w:cs="Noto Sans"/>
          <w:sz w:val="16"/>
          <w:szCs w:val="16"/>
        </w:rPr>
      </w:pPr>
      <w:r w:rsidRPr="00F1068E">
        <w:rPr>
          <w:rFonts w:cs="Noto Sans"/>
          <w:sz w:val="16"/>
          <w:szCs w:val="16"/>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4B9CF261" w14:textId="77777777" w:rsidR="00CB2FE0" w:rsidRPr="00F1068E" w:rsidRDefault="00CB2FE0" w:rsidP="001A31D9">
      <w:pPr>
        <w:numPr>
          <w:ilvl w:val="0"/>
          <w:numId w:val="196"/>
        </w:numPr>
        <w:tabs>
          <w:tab w:val="left" w:pos="-851"/>
          <w:tab w:val="left" w:pos="-426"/>
        </w:tabs>
        <w:suppressAutoHyphens/>
        <w:ind w:left="-284" w:right="27" w:hanging="207"/>
        <w:rPr>
          <w:rFonts w:cs="Noto Sans"/>
          <w:sz w:val="16"/>
          <w:szCs w:val="16"/>
        </w:rPr>
      </w:pPr>
      <w:r w:rsidRPr="00F1068E">
        <w:rPr>
          <w:rFonts w:cs="Noto Sans"/>
          <w:sz w:val="16"/>
          <w:szCs w:val="16"/>
        </w:rPr>
        <w:t>En el que se señale que los insumos ofertados por el licitante serán 100% compatibles con los modelos de los equipos médicos, en los cuales serán utilizados los insumos y que no causarán daño en el funcionamiento y operación de estos.</w:t>
      </w:r>
    </w:p>
    <w:p w14:paraId="5F0B50E6" w14:textId="77777777" w:rsidR="00CB2FE0" w:rsidRPr="00F1068E" w:rsidRDefault="00CB2FE0" w:rsidP="001A31D9">
      <w:pPr>
        <w:numPr>
          <w:ilvl w:val="0"/>
          <w:numId w:val="196"/>
        </w:numPr>
        <w:tabs>
          <w:tab w:val="left" w:pos="-851"/>
          <w:tab w:val="left" w:pos="-426"/>
        </w:tabs>
        <w:suppressAutoHyphens/>
        <w:ind w:left="-284" w:right="27" w:hanging="207"/>
        <w:rPr>
          <w:rFonts w:cs="Noto Sans"/>
          <w:sz w:val="16"/>
          <w:szCs w:val="16"/>
        </w:rPr>
      </w:pPr>
      <w:r w:rsidRPr="00F1068E">
        <w:rPr>
          <w:rFonts w:cs="Noto Sans"/>
          <w:sz w:val="16"/>
          <w:szCs w:val="16"/>
        </w:rPr>
        <w:t>En el que manifiesta no encontrarse sancionado como empresa o producto en el país de origen, ni por la Secretaría de Salud y/o COFEPRIS.</w:t>
      </w:r>
    </w:p>
    <w:p w14:paraId="502B6357" w14:textId="77777777" w:rsidR="00CB2FE0" w:rsidRDefault="00CB2FE0" w:rsidP="001A31D9">
      <w:pPr>
        <w:numPr>
          <w:ilvl w:val="0"/>
          <w:numId w:val="196"/>
        </w:numPr>
        <w:tabs>
          <w:tab w:val="left" w:pos="-851"/>
          <w:tab w:val="left" w:pos="-426"/>
        </w:tabs>
        <w:suppressAutoHyphens/>
        <w:ind w:left="-284" w:right="27" w:hanging="207"/>
        <w:rPr>
          <w:rFonts w:cs="Noto Sans"/>
          <w:sz w:val="16"/>
          <w:szCs w:val="16"/>
        </w:rPr>
      </w:pPr>
      <w:r w:rsidRPr="00F1068E">
        <w:rPr>
          <w:rFonts w:cs="Noto Sans"/>
          <w:sz w:val="16"/>
          <w:szCs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2B8EEE01" w14:textId="77777777" w:rsidR="00CB2FE0" w:rsidRPr="00BD334F" w:rsidRDefault="00CB2FE0" w:rsidP="001A31D9">
      <w:pPr>
        <w:pStyle w:val="Prrafodelista"/>
        <w:numPr>
          <w:ilvl w:val="0"/>
          <w:numId w:val="195"/>
        </w:numPr>
        <w:suppressAutoHyphens/>
        <w:ind w:left="-284" w:right="27" w:hanging="207"/>
        <w:contextualSpacing/>
        <w:rPr>
          <w:rFonts w:cs="Noto Sans"/>
          <w:bCs/>
          <w:sz w:val="16"/>
          <w:szCs w:val="16"/>
        </w:rPr>
      </w:pPr>
      <w:r w:rsidRPr="00BD334F">
        <w:rPr>
          <w:rFonts w:cs="Noto Sans"/>
          <w:bCs/>
          <w:sz w:val="16"/>
          <w:szCs w:val="16"/>
        </w:rPr>
        <w:t xml:space="preserve">Para aquellos casos en el que los bienes ofertados, de origen Nacional o Internacional, para los que se haya solicitado equipo a comodato </w:t>
      </w:r>
      <w:r w:rsidRPr="00BD334F">
        <w:rPr>
          <w:rFonts w:cs="Noto Sans"/>
          <w:b/>
          <w:sz w:val="16"/>
          <w:szCs w:val="16"/>
        </w:rPr>
        <w:t>Anexo 5</w:t>
      </w:r>
    </w:p>
    <w:p w14:paraId="254D5755" w14:textId="77777777" w:rsidR="00CB2FE0" w:rsidRPr="00BD334F" w:rsidRDefault="00CB2FE0" w:rsidP="001A31D9">
      <w:pPr>
        <w:pStyle w:val="Prrafodelista"/>
        <w:numPr>
          <w:ilvl w:val="0"/>
          <w:numId w:val="208"/>
        </w:numPr>
        <w:suppressAutoHyphens/>
        <w:ind w:left="-284" w:right="27" w:hanging="208"/>
        <w:contextualSpacing/>
        <w:rPr>
          <w:rFonts w:cs="Noto Sans"/>
          <w:bCs/>
          <w:sz w:val="16"/>
          <w:szCs w:val="16"/>
        </w:rPr>
      </w:pPr>
      <w:r w:rsidRPr="00BD334F">
        <w:rPr>
          <w:rFonts w:cs="Noto Sans"/>
          <w:bCs/>
          <w:sz w:val="16"/>
          <w:szCs w:val="16"/>
        </w:rPr>
        <w:t>El proveedor deberá entregar la documentación correspondiente a “Licencias, permisos, registros, certificados o autorizaciones que debe cumplir o aplicarse al bien a contratar”, esto es, el Registro Sanitario que avale(n) a los equipos, conforme a lo dispuesto en la LGS (Ley General de Salud) y el Reglamento de Insumos para la Salud; y los Certificados de Calidad que avalen que los equipos cuentan con un sistema de gestión de calidad, acorde a lo solicitado en el numeral 1 y 2 del presente inciso d) Licencias, permisos, registros, certificados o autorizaciones que debe cumplir o aplicarse al bien a contratar.</w:t>
      </w:r>
    </w:p>
    <w:p w14:paraId="231C2FD9" w14:textId="77777777" w:rsidR="00CB2FE0" w:rsidRPr="00BD334F" w:rsidRDefault="00CB2FE0" w:rsidP="001A31D9">
      <w:pPr>
        <w:pStyle w:val="Prrafodelista"/>
        <w:numPr>
          <w:ilvl w:val="0"/>
          <w:numId w:val="208"/>
        </w:numPr>
        <w:suppressAutoHyphens/>
        <w:ind w:left="-284" w:right="27" w:hanging="208"/>
        <w:contextualSpacing/>
        <w:rPr>
          <w:rFonts w:cs="Noto Sans"/>
          <w:bCs/>
          <w:sz w:val="16"/>
          <w:szCs w:val="16"/>
        </w:rPr>
      </w:pPr>
      <w:r w:rsidRPr="00BD334F">
        <w:rPr>
          <w:rFonts w:cs="Noto Sans"/>
          <w:bCs/>
          <w:sz w:val="16"/>
          <w:szCs w:val="16"/>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0B6454C1" w14:textId="77777777" w:rsidR="00CB2FE0" w:rsidRPr="00F1068E" w:rsidRDefault="00CB2FE0" w:rsidP="00410FFC">
      <w:pPr>
        <w:tabs>
          <w:tab w:val="left" w:pos="-851"/>
          <w:tab w:val="left" w:pos="-426"/>
        </w:tabs>
        <w:suppressAutoHyphens/>
        <w:ind w:left="-284" w:right="27"/>
        <w:rPr>
          <w:rFonts w:cs="Noto Sans"/>
          <w:sz w:val="16"/>
          <w:szCs w:val="16"/>
        </w:rPr>
      </w:pPr>
    </w:p>
    <w:p w14:paraId="23141714" w14:textId="77777777" w:rsidR="00CB2FE0" w:rsidRPr="00F1068E" w:rsidRDefault="00CB2FE0" w:rsidP="00410FFC">
      <w:pPr>
        <w:tabs>
          <w:tab w:val="left" w:pos="-426"/>
          <w:tab w:val="left" w:pos="426"/>
        </w:tabs>
        <w:suppressAutoHyphens/>
        <w:ind w:left="-284" w:right="27"/>
        <w:rPr>
          <w:rFonts w:cs="Noto Sans"/>
          <w:sz w:val="16"/>
          <w:szCs w:val="16"/>
        </w:rPr>
      </w:pPr>
    </w:p>
    <w:p w14:paraId="54C61F20" w14:textId="77777777" w:rsidR="00CB2FE0" w:rsidRPr="00F1068E" w:rsidRDefault="00CB2FE0" w:rsidP="00410FFC">
      <w:pPr>
        <w:tabs>
          <w:tab w:val="left" w:pos="426"/>
        </w:tabs>
        <w:suppressAutoHyphens/>
        <w:ind w:left="-284" w:right="27"/>
        <w:rPr>
          <w:rFonts w:cs="Noto Sans"/>
          <w:sz w:val="16"/>
          <w:szCs w:val="16"/>
        </w:rPr>
      </w:pPr>
      <w:r w:rsidRPr="00F1068E">
        <w:rPr>
          <w:rFonts w:cs="Noto Sans"/>
          <w:b/>
          <w:sz w:val="16"/>
          <w:szCs w:val="16"/>
        </w:rPr>
        <w:t xml:space="preserve">Nota: </w:t>
      </w:r>
      <w:r w:rsidRPr="00F1068E">
        <w:rPr>
          <w:rFonts w:cs="Noto Sans"/>
          <w:bCs/>
          <w:sz w:val="16"/>
          <w:szCs w:val="16"/>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4FA4E5B1" w14:textId="77777777" w:rsidR="00CB2FE0" w:rsidRDefault="00CB2FE0" w:rsidP="00410FFC">
      <w:pPr>
        <w:ind w:left="-284" w:right="27"/>
        <w:rPr>
          <w:rFonts w:cs="Noto Sans"/>
          <w:sz w:val="20"/>
          <w:szCs w:val="20"/>
        </w:rPr>
      </w:pPr>
    </w:p>
    <w:p w14:paraId="040C93B1" w14:textId="77777777" w:rsidR="00CB2FE0" w:rsidRPr="00F1068E" w:rsidRDefault="00CB2FE0" w:rsidP="00410FFC">
      <w:pPr>
        <w:spacing w:line="276" w:lineRule="auto"/>
        <w:ind w:left="-284" w:right="27"/>
        <w:rPr>
          <w:rFonts w:eastAsia="Calibri" w:cs="Noto Sans"/>
          <w:b/>
          <w:bCs/>
          <w:sz w:val="16"/>
          <w:szCs w:val="16"/>
        </w:rPr>
      </w:pPr>
      <w:r w:rsidRPr="00F1068E">
        <w:rPr>
          <w:rFonts w:eastAsia="Calibri" w:cs="Noto Sans"/>
          <w:b/>
          <w:sz w:val="16"/>
          <w:szCs w:val="16"/>
        </w:rPr>
        <w:t xml:space="preserve">d) </w:t>
      </w:r>
      <w:r w:rsidRPr="00F1068E">
        <w:rPr>
          <w:rFonts w:eastAsia="Calibri" w:cs="Noto Sans"/>
          <w:b/>
          <w:bCs/>
          <w:sz w:val="16"/>
          <w:szCs w:val="16"/>
        </w:rPr>
        <w:t xml:space="preserve">Licencias, permisos, registros, certificados o autorizaciones que debe cumplir o aplicarse al bien o servicio a contratar. </w:t>
      </w:r>
    </w:p>
    <w:p w14:paraId="718A9F5A" w14:textId="77777777" w:rsidR="00CB2FE0" w:rsidRPr="00F1068E" w:rsidRDefault="00CB2FE0" w:rsidP="00410FFC">
      <w:pPr>
        <w:spacing w:after="200" w:line="276" w:lineRule="auto"/>
        <w:ind w:left="-284" w:right="27"/>
        <w:rPr>
          <w:rFonts w:eastAsia="Calibri" w:cs="Noto Sans"/>
          <w:sz w:val="16"/>
          <w:szCs w:val="16"/>
        </w:rPr>
      </w:pPr>
      <w:r w:rsidRPr="00F1068E">
        <w:rPr>
          <w:rFonts w:eastAsia="Calibri" w:cs="Noto Sans"/>
          <w:sz w:val="16"/>
          <w:szCs w:val="16"/>
        </w:rPr>
        <w:t>Para aquellos bienes ofertados, de origen Nacional o Internacional, el (los) proveedor(es) deberán adjuntar a su propuesta técnica la documentación en los términos siguientes:</w:t>
      </w:r>
    </w:p>
    <w:p w14:paraId="6E10266B" w14:textId="77777777" w:rsidR="00CB2FE0" w:rsidRPr="00F1068E" w:rsidRDefault="00CB2FE0" w:rsidP="001A31D9">
      <w:pPr>
        <w:pStyle w:val="Prrafodelista"/>
        <w:numPr>
          <w:ilvl w:val="0"/>
          <w:numId w:val="197"/>
        </w:numPr>
        <w:spacing w:after="160" w:line="259" w:lineRule="auto"/>
        <w:ind w:left="-284" w:right="27" w:hanging="219"/>
        <w:contextualSpacing/>
        <w:jc w:val="left"/>
        <w:rPr>
          <w:rFonts w:eastAsia="Calibri" w:cs="Noto Sans"/>
          <w:bCs/>
          <w:sz w:val="16"/>
          <w:szCs w:val="16"/>
        </w:rPr>
      </w:pPr>
      <w:r w:rsidRPr="00F1068E">
        <w:rPr>
          <w:rFonts w:eastAsia="Calibri" w:cs="Noto Sans"/>
          <w:sz w:val="16"/>
          <w:szCs w:val="16"/>
        </w:rPr>
        <w:t>Copia simple del Registro Sanitario, vigente, expedido por la COFEPRIS, conforme a lo establecido en el artículo 376 de la Ley General de Salud (vigencia de 5 años), en el que se deberá identificar:</w:t>
      </w:r>
    </w:p>
    <w:p w14:paraId="7C9ED845"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sectPr w:rsidR="00CB2FE0" w:rsidRPr="00F1068E" w:rsidSect="00410FFC">
          <w:type w:val="continuous"/>
          <w:pgSz w:w="12240" w:h="15840"/>
          <w:pgMar w:top="720" w:right="720" w:bottom="720" w:left="993" w:header="708" w:footer="708" w:gutter="0"/>
          <w:cols w:space="708"/>
          <w:docGrid w:linePitch="360"/>
        </w:sectPr>
      </w:pPr>
    </w:p>
    <w:p w14:paraId="74DBC394"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pPr>
      <w:r w:rsidRPr="00F1068E">
        <w:rPr>
          <w:rFonts w:eastAsia="Calibri" w:cs="Noto Sans"/>
          <w:sz w:val="16"/>
          <w:szCs w:val="16"/>
        </w:rPr>
        <w:lastRenderedPageBreak/>
        <w:t>Número de registro, prórroga o modificación.</w:t>
      </w:r>
    </w:p>
    <w:p w14:paraId="2DEAEFFD"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pPr>
      <w:r w:rsidRPr="00F1068E">
        <w:rPr>
          <w:rFonts w:eastAsia="Calibri" w:cs="Noto Sans"/>
          <w:sz w:val="16"/>
          <w:szCs w:val="16"/>
        </w:rPr>
        <w:t>Titular del registro.</w:t>
      </w:r>
    </w:p>
    <w:p w14:paraId="2905940E"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pPr>
      <w:r w:rsidRPr="00F1068E">
        <w:rPr>
          <w:rFonts w:eastAsia="Calibri" w:cs="Noto Sans"/>
          <w:sz w:val="16"/>
          <w:szCs w:val="16"/>
        </w:rPr>
        <w:t>Nombre y domicilio del fabricante.</w:t>
      </w:r>
    </w:p>
    <w:p w14:paraId="560D9A14"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pPr>
      <w:r w:rsidRPr="00F1068E">
        <w:rPr>
          <w:rFonts w:eastAsia="Calibri" w:cs="Noto Sans"/>
          <w:sz w:val="16"/>
          <w:szCs w:val="16"/>
        </w:rPr>
        <w:t>Indicaciones de uso y/o descripción.</w:t>
      </w:r>
    </w:p>
    <w:p w14:paraId="62DCC58F"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pPr>
      <w:r w:rsidRPr="00F1068E">
        <w:rPr>
          <w:rFonts w:eastAsia="Calibri" w:cs="Noto Sans"/>
          <w:sz w:val="16"/>
          <w:szCs w:val="16"/>
        </w:rPr>
        <w:lastRenderedPageBreak/>
        <w:t>Modelo(s).</w:t>
      </w:r>
    </w:p>
    <w:p w14:paraId="4A93E60D"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pPr>
      <w:r w:rsidRPr="00F1068E">
        <w:rPr>
          <w:rFonts w:eastAsia="Calibri" w:cs="Noto Sans"/>
          <w:sz w:val="16"/>
          <w:szCs w:val="16"/>
        </w:rPr>
        <w:t>Fecha de emisión y de vencimiento.</w:t>
      </w:r>
    </w:p>
    <w:p w14:paraId="26ED582A" w14:textId="77777777" w:rsidR="00CB2FE0" w:rsidRPr="00F1068E" w:rsidRDefault="00CB2FE0" w:rsidP="001A31D9">
      <w:pPr>
        <w:pStyle w:val="Prrafodelista"/>
        <w:numPr>
          <w:ilvl w:val="0"/>
          <w:numId w:val="198"/>
        </w:numPr>
        <w:spacing w:after="200" w:line="276" w:lineRule="auto"/>
        <w:ind w:left="-284" w:right="27" w:hanging="196"/>
        <w:contextualSpacing/>
        <w:rPr>
          <w:rFonts w:eastAsia="Calibri" w:cs="Noto Sans"/>
          <w:sz w:val="16"/>
          <w:szCs w:val="16"/>
        </w:rPr>
      </w:pPr>
      <w:r w:rsidRPr="00F1068E">
        <w:rPr>
          <w:rFonts w:eastAsia="Calibri" w:cs="Noto Sans"/>
          <w:sz w:val="16"/>
          <w:szCs w:val="16"/>
        </w:rPr>
        <w:t>Nombre, firma y cargo del servidor público que la emite.</w:t>
      </w:r>
    </w:p>
    <w:p w14:paraId="7A5C1C1F" w14:textId="77777777" w:rsidR="00CB2FE0" w:rsidRPr="00F1068E" w:rsidRDefault="00CB2FE0" w:rsidP="00410FFC">
      <w:pPr>
        <w:pStyle w:val="Prrafodelista"/>
        <w:spacing w:line="276" w:lineRule="auto"/>
        <w:ind w:left="-284" w:right="27"/>
        <w:rPr>
          <w:rFonts w:eastAsia="Calibri" w:cs="Noto Sans"/>
          <w:sz w:val="16"/>
          <w:szCs w:val="16"/>
        </w:rPr>
        <w:sectPr w:rsidR="00CB2FE0" w:rsidRPr="00F1068E" w:rsidSect="00410FFC">
          <w:type w:val="continuous"/>
          <w:pgSz w:w="12240" w:h="15840"/>
          <w:pgMar w:top="720" w:right="720" w:bottom="720" w:left="993" w:header="708" w:footer="708" w:gutter="0"/>
          <w:cols w:num="2" w:space="708"/>
          <w:docGrid w:linePitch="360"/>
        </w:sectPr>
      </w:pPr>
    </w:p>
    <w:p w14:paraId="3AAFBB70" w14:textId="77777777" w:rsidR="00CB2FE0" w:rsidRDefault="00CB2FE0" w:rsidP="00410FFC">
      <w:pPr>
        <w:pStyle w:val="Prrafodelista"/>
        <w:spacing w:line="276" w:lineRule="auto"/>
        <w:ind w:left="-284" w:right="27"/>
        <w:rPr>
          <w:rFonts w:eastAsia="Calibri" w:cs="Noto Sans"/>
          <w:sz w:val="16"/>
          <w:szCs w:val="16"/>
        </w:rPr>
      </w:pPr>
    </w:p>
    <w:p w14:paraId="02B67A01" w14:textId="77777777" w:rsidR="00CB2FE0" w:rsidRDefault="00CB2FE0" w:rsidP="00410FFC">
      <w:pPr>
        <w:pStyle w:val="Prrafodelista"/>
        <w:spacing w:line="276" w:lineRule="auto"/>
        <w:ind w:left="-284" w:right="27"/>
        <w:rPr>
          <w:rFonts w:eastAsia="Calibri" w:cs="Noto Sans"/>
          <w:sz w:val="16"/>
          <w:szCs w:val="16"/>
        </w:rPr>
      </w:pPr>
      <w:r w:rsidRPr="00F1068E">
        <w:rPr>
          <w:rFonts w:eastAsia="Calibri" w:cs="Noto Sans"/>
          <w:sz w:val="16"/>
          <w:szCs w:val="16"/>
        </w:rPr>
        <w:t>En caso de que el Registro Sanitario no se encuentre dentro del periodo de vigencia de 5 años, conforme al artículo 376 de la Ley General de Salud, el proveedor deberá presentar:</w:t>
      </w:r>
    </w:p>
    <w:p w14:paraId="2D732253" w14:textId="77777777" w:rsidR="00CB2FE0" w:rsidRPr="00F1068E" w:rsidRDefault="00CB2FE0" w:rsidP="00410FFC">
      <w:pPr>
        <w:pStyle w:val="Prrafodelista"/>
        <w:spacing w:line="276" w:lineRule="auto"/>
        <w:ind w:left="-284" w:right="27"/>
        <w:rPr>
          <w:rFonts w:eastAsia="Calibri" w:cs="Noto Sans"/>
          <w:sz w:val="16"/>
          <w:szCs w:val="16"/>
        </w:rPr>
      </w:pPr>
    </w:p>
    <w:p w14:paraId="34F89934" w14:textId="77777777" w:rsidR="00CB2FE0" w:rsidRPr="00F1068E" w:rsidRDefault="00CB2FE0" w:rsidP="001A31D9">
      <w:pPr>
        <w:pStyle w:val="Prrafodelista"/>
        <w:numPr>
          <w:ilvl w:val="0"/>
          <w:numId w:val="199"/>
        </w:numPr>
        <w:spacing w:after="200" w:line="276" w:lineRule="auto"/>
        <w:ind w:left="-284" w:right="27" w:hanging="284"/>
        <w:contextualSpacing/>
        <w:rPr>
          <w:rFonts w:eastAsia="Calibri" w:cs="Noto Sans"/>
          <w:sz w:val="16"/>
          <w:szCs w:val="16"/>
        </w:rPr>
      </w:pPr>
      <w:r w:rsidRPr="00F1068E">
        <w:rPr>
          <w:rFonts w:eastAsia="Calibri" w:cs="Noto Sans"/>
          <w:sz w:val="16"/>
          <w:szCs w:val="16"/>
        </w:rPr>
        <w:t>Copia simple del Registro Sanitario sometido a prórroga.</w:t>
      </w:r>
    </w:p>
    <w:p w14:paraId="401A4292" w14:textId="77777777" w:rsidR="00CB2FE0" w:rsidRPr="00F1068E" w:rsidRDefault="00CB2FE0" w:rsidP="001A31D9">
      <w:pPr>
        <w:pStyle w:val="Prrafodelista"/>
        <w:numPr>
          <w:ilvl w:val="0"/>
          <w:numId w:val="199"/>
        </w:numPr>
        <w:spacing w:after="200" w:line="276" w:lineRule="auto"/>
        <w:ind w:left="-284" w:right="27" w:hanging="284"/>
        <w:contextualSpacing/>
        <w:rPr>
          <w:rFonts w:eastAsia="Calibri" w:cs="Noto Sans"/>
          <w:sz w:val="16"/>
          <w:szCs w:val="16"/>
        </w:rPr>
      </w:pPr>
      <w:r w:rsidRPr="00F1068E">
        <w:rPr>
          <w:rFonts w:eastAsia="Calibri" w:cs="Noto Sans"/>
          <w:sz w:val="16"/>
          <w:szCs w:val="16"/>
        </w:rPr>
        <w:t>Copia simple del acuse de recibo del trámite de prórroga del Registro Sanitario, presentado ante la COFEPRIS.</w:t>
      </w:r>
    </w:p>
    <w:p w14:paraId="4A78BD58" w14:textId="77777777" w:rsidR="00CB2FE0" w:rsidRPr="00B26BBE" w:rsidRDefault="00CB2FE0" w:rsidP="001A31D9">
      <w:pPr>
        <w:pStyle w:val="Prrafodelista"/>
        <w:numPr>
          <w:ilvl w:val="0"/>
          <w:numId w:val="199"/>
        </w:numPr>
        <w:spacing w:after="200" w:line="276" w:lineRule="auto"/>
        <w:ind w:left="-284" w:right="27" w:hanging="142"/>
        <w:contextualSpacing/>
        <w:rPr>
          <w:rFonts w:eastAsia="Calibri" w:cs="Noto Sans"/>
          <w:sz w:val="16"/>
          <w:szCs w:val="16"/>
        </w:rPr>
      </w:pPr>
      <w:r w:rsidRPr="00F1068E">
        <w:rPr>
          <w:rFonts w:eastAsia="Calibri" w:cs="Noto Sans"/>
          <w:sz w:val="16"/>
          <w:szCs w:val="16"/>
        </w:rPr>
        <w:t>Carta en hoja membretada y firmada por el representante legal del Titular del Registro Sanitario en donde Bajo Protesta de Decir Verdad,</w:t>
      </w:r>
      <w:r>
        <w:rPr>
          <w:rFonts w:eastAsia="Calibri" w:cs="Noto Sans"/>
          <w:sz w:val="16"/>
          <w:szCs w:val="16"/>
        </w:rPr>
        <w:t xml:space="preserve"> </w:t>
      </w:r>
      <w:r w:rsidRPr="00F1068E">
        <w:rPr>
          <w:rFonts w:eastAsia="Calibri" w:cs="Noto Sans"/>
          <w:sz w:val="16"/>
          <w:szCs w:val="16"/>
        </w:rPr>
        <w:t>manifieste que el trámite de prórroga del Registro Sanitario, del cual presenta copia, fue sometido en tiempo y forma, y que el acuse de recibo presentado corresponde al producto sometido al trámite de prórroga.</w:t>
      </w:r>
    </w:p>
    <w:p w14:paraId="1504BECD" w14:textId="77777777" w:rsidR="00CB2FE0" w:rsidRDefault="00CB2FE0" w:rsidP="00410FFC">
      <w:pPr>
        <w:pStyle w:val="Prrafodelista"/>
        <w:spacing w:after="200" w:line="276" w:lineRule="auto"/>
        <w:ind w:left="-284" w:right="27"/>
        <w:rPr>
          <w:rFonts w:eastAsia="Calibri" w:cs="Noto Sans"/>
          <w:sz w:val="16"/>
          <w:szCs w:val="16"/>
        </w:rPr>
      </w:pPr>
    </w:p>
    <w:p w14:paraId="72186C2D" w14:textId="77777777" w:rsidR="00CB2FE0" w:rsidRPr="00F1068E" w:rsidRDefault="00CB2FE0" w:rsidP="00410FFC">
      <w:pPr>
        <w:pStyle w:val="Prrafodelista"/>
        <w:spacing w:after="200" w:line="276" w:lineRule="auto"/>
        <w:ind w:left="-284" w:right="27"/>
        <w:rPr>
          <w:rFonts w:eastAsia="Calibri" w:cs="Noto Sans"/>
          <w:sz w:val="16"/>
          <w:szCs w:val="16"/>
        </w:rPr>
      </w:pPr>
      <w:r w:rsidRPr="00F1068E">
        <w:rPr>
          <w:rFonts w:eastAsia="Calibri"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2DFAF2E9" w14:textId="77777777" w:rsidR="00CB2FE0" w:rsidRPr="00F1068E" w:rsidRDefault="00CB2FE0" w:rsidP="001A31D9">
      <w:pPr>
        <w:numPr>
          <w:ilvl w:val="0"/>
          <w:numId w:val="197"/>
        </w:numPr>
        <w:spacing w:line="276" w:lineRule="auto"/>
        <w:ind w:left="-284" w:right="27" w:hanging="141"/>
        <w:rPr>
          <w:rFonts w:eastAsia="Calibri" w:cs="Noto Sans"/>
          <w:sz w:val="16"/>
          <w:szCs w:val="16"/>
        </w:rPr>
      </w:pPr>
      <w:r w:rsidRPr="00F1068E">
        <w:rPr>
          <w:rFonts w:eastAsia="Calibri" w:cs="Noto Sans"/>
          <w:sz w:val="16"/>
          <w:szCs w:val="16"/>
        </w:rPr>
        <w:t xml:space="preserve">Copia simple del Certificado de calidad ISO-9001-2015 o ISO-13485:2016 </w:t>
      </w:r>
      <w:r w:rsidRPr="00F1068E">
        <w:rPr>
          <w:rFonts w:cs="Noto Sans"/>
          <w:bCs/>
          <w:sz w:val="16"/>
          <w:szCs w:val="16"/>
        </w:rPr>
        <w:t>o JIS o MDSAP o FDA o CE</w:t>
      </w:r>
      <w:r w:rsidRPr="00F1068E">
        <w:rPr>
          <w:rFonts w:eastAsia="Calibri" w:cs="Noto Sans"/>
          <w:sz w:val="16"/>
          <w:szCs w:val="16"/>
        </w:rPr>
        <w:t>, vigentes, a nombre del fabricante de los bienes, en el que se deberá identificar:</w:t>
      </w:r>
    </w:p>
    <w:p w14:paraId="0F45922A"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sectPr w:rsidR="00CB2FE0" w:rsidRPr="00F1068E" w:rsidSect="00410FFC">
          <w:type w:val="continuous"/>
          <w:pgSz w:w="12240" w:h="15840"/>
          <w:pgMar w:top="720" w:right="720" w:bottom="720" w:left="993" w:header="708" w:footer="708" w:gutter="0"/>
          <w:cols w:space="708"/>
          <w:docGrid w:linePitch="360"/>
        </w:sectPr>
      </w:pPr>
    </w:p>
    <w:p w14:paraId="7B050D9A"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pPr>
      <w:r w:rsidRPr="00F1068E">
        <w:rPr>
          <w:rFonts w:eastAsia="Calibri" w:cs="Noto Sans"/>
          <w:sz w:val="16"/>
          <w:szCs w:val="16"/>
        </w:rPr>
        <w:lastRenderedPageBreak/>
        <w:t>Tipo y número de certificado.</w:t>
      </w:r>
    </w:p>
    <w:p w14:paraId="0BE7BD91"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pPr>
      <w:r w:rsidRPr="00F1068E">
        <w:rPr>
          <w:rFonts w:eastAsia="Calibri" w:cs="Noto Sans"/>
          <w:sz w:val="16"/>
          <w:szCs w:val="16"/>
        </w:rPr>
        <w:t>Nombre y dirección de la empresa que se certifica.</w:t>
      </w:r>
    </w:p>
    <w:p w14:paraId="54601773"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pPr>
      <w:r w:rsidRPr="00F1068E">
        <w:rPr>
          <w:rFonts w:eastAsia="Calibri" w:cs="Noto Sans"/>
          <w:sz w:val="16"/>
          <w:szCs w:val="16"/>
        </w:rPr>
        <w:t>Alcance.</w:t>
      </w:r>
    </w:p>
    <w:p w14:paraId="05708454"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pPr>
      <w:r w:rsidRPr="00F1068E">
        <w:rPr>
          <w:rFonts w:eastAsia="Calibri" w:cs="Noto Sans"/>
          <w:sz w:val="16"/>
          <w:szCs w:val="16"/>
        </w:rPr>
        <w:t>Fecha de emisión.</w:t>
      </w:r>
    </w:p>
    <w:p w14:paraId="48912D0F"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pPr>
      <w:r w:rsidRPr="00F1068E">
        <w:rPr>
          <w:rFonts w:eastAsia="Calibri" w:cs="Noto Sans"/>
          <w:sz w:val="16"/>
          <w:szCs w:val="16"/>
        </w:rPr>
        <w:t>Vigencia o fecha de vencimiento.</w:t>
      </w:r>
    </w:p>
    <w:p w14:paraId="047A682D"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pPr>
      <w:r w:rsidRPr="00F1068E">
        <w:rPr>
          <w:rFonts w:eastAsia="Calibri" w:cs="Noto Sans"/>
          <w:sz w:val="16"/>
          <w:szCs w:val="16"/>
        </w:rPr>
        <w:lastRenderedPageBreak/>
        <w:t>Nombre y firma de la persona que emite el certificado.</w:t>
      </w:r>
    </w:p>
    <w:p w14:paraId="66FB4403" w14:textId="77777777" w:rsidR="00CB2FE0" w:rsidRPr="00F1068E" w:rsidRDefault="00CB2FE0" w:rsidP="001A31D9">
      <w:pPr>
        <w:pStyle w:val="Prrafodelista"/>
        <w:numPr>
          <w:ilvl w:val="0"/>
          <w:numId w:val="200"/>
        </w:numPr>
        <w:spacing w:after="200" w:line="276" w:lineRule="auto"/>
        <w:ind w:left="-284" w:right="27" w:hanging="196"/>
        <w:contextualSpacing/>
        <w:rPr>
          <w:rFonts w:eastAsia="Calibri" w:cs="Noto Sans"/>
          <w:sz w:val="16"/>
          <w:szCs w:val="16"/>
        </w:rPr>
      </w:pPr>
      <w:r w:rsidRPr="00F1068E">
        <w:rPr>
          <w:rFonts w:eastAsia="Calibri" w:cs="Noto Sans"/>
          <w:sz w:val="16"/>
          <w:szCs w:val="16"/>
        </w:rPr>
        <w:t>El alcance deberá amparar la fabricación de bienes de iguales o similares características a los solicitados en los presentes Términos y Condiciones, y ofertados por el proveedor.</w:t>
      </w:r>
    </w:p>
    <w:p w14:paraId="506D13BC" w14:textId="77777777" w:rsidR="00CB2FE0" w:rsidRPr="00F1068E" w:rsidRDefault="00CB2FE0" w:rsidP="00410FFC">
      <w:pPr>
        <w:spacing w:after="200" w:line="276" w:lineRule="auto"/>
        <w:ind w:left="-284" w:right="27"/>
        <w:rPr>
          <w:rFonts w:eastAsia="Calibri" w:cs="Noto Sans"/>
          <w:sz w:val="16"/>
          <w:szCs w:val="16"/>
        </w:rPr>
        <w:sectPr w:rsidR="00CB2FE0" w:rsidRPr="00F1068E" w:rsidSect="00410FFC">
          <w:type w:val="continuous"/>
          <w:pgSz w:w="12240" w:h="15840"/>
          <w:pgMar w:top="720" w:right="720" w:bottom="720" w:left="993" w:header="708" w:footer="708" w:gutter="0"/>
          <w:cols w:num="2" w:space="708"/>
          <w:docGrid w:linePitch="360"/>
        </w:sectPr>
      </w:pPr>
    </w:p>
    <w:p w14:paraId="039AFBAD" w14:textId="77777777" w:rsidR="00CB2FE0" w:rsidRPr="00F1068E" w:rsidRDefault="00CB2FE0" w:rsidP="00410FFC">
      <w:pPr>
        <w:spacing w:after="200" w:line="276" w:lineRule="auto"/>
        <w:ind w:left="-284" w:right="27"/>
        <w:rPr>
          <w:rFonts w:eastAsia="Calibri" w:cs="Noto Sans"/>
          <w:sz w:val="16"/>
          <w:szCs w:val="16"/>
        </w:rPr>
      </w:pPr>
    </w:p>
    <w:p w14:paraId="6BB5D04C" w14:textId="77777777" w:rsidR="00CB2FE0" w:rsidRPr="00F1068E" w:rsidRDefault="00CB2FE0" w:rsidP="00410FFC">
      <w:pPr>
        <w:spacing w:after="200" w:line="276" w:lineRule="auto"/>
        <w:ind w:left="-284" w:right="27"/>
        <w:rPr>
          <w:rFonts w:eastAsia="Calibri" w:cs="Noto Sans"/>
          <w:sz w:val="16"/>
          <w:szCs w:val="16"/>
        </w:rPr>
      </w:pPr>
      <w:r w:rsidRPr="00F1068E">
        <w:rPr>
          <w:rFonts w:eastAsia="Calibri" w:cs="Noto Sans"/>
          <w:sz w:val="16"/>
          <w:szCs w:val="16"/>
        </w:rPr>
        <w:lastRenderedPageBreak/>
        <w:t>Para aquellos bienes ofertados, de origen Nacional, los proveedores deberán adjuntar adicionalmente, a su propuesta técnica, la documentación en los términos siguientes:</w:t>
      </w:r>
    </w:p>
    <w:p w14:paraId="3904D325" w14:textId="77777777" w:rsidR="00CB2FE0" w:rsidRDefault="00CB2FE0" w:rsidP="001A31D9">
      <w:pPr>
        <w:pStyle w:val="Prrafodelista"/>
        <w:numPr>
          <w:ilvl w:val="0"/>
          <w:numId w:val="201"/>
        </w:numPr>
        <w:spacing w:after="200" w:line="276" w:lineRule="auto"/>
        <w:ind w:left="0" w:right="27" w:firstLine="0"/>
        <w:contextualSpacing/>
        <w:rPr>
          <w:rFonts w:eastAsia="Calibri" w:cs="Noto Sans"/>
          <w:sz w:val="16"/>
          <w:szCs w:val="16"/>
        </w:rPr>
      </w:pPr>
      <w:r w:rsidRPr="00F1068E">
        <w:rPr>
          <w:rFonts w:eastAsia="Calibri" w:cs="Noto Sans"/>
          <w:sz w:val="16"/>
          <w:szCs w:val="16"/>
        </w:rPr>
        <w:t>Copia simple del Certificado de Buenas Prácticas de Fabricación, vigente, emitido por la COFEPRIS, a nombre del fabricante de los bienes y/o su representante legal, en el que se deberá identificar:</w:t>
      </w:r>
    </w:p>
    <w:p w14:paraId="72F3C442" w14:textId="77777777" w:rsidR="00410FFC" w:rsidRPr="00F1068E" w:rsidRDefault="00410FFC" w:rsidP="00410FFC">
      <w:pPr>
        <w:pStyle w:val="Prrafodelista"/>
        <w:spacing w:after="200" w:line="276" w:lineRule="auto"/>
        <w:ind w:left="0" w:right="27"/>
        <w:contextualSpacing/>
        <w:rPr>
          <w:rFonts w:eastAsia="Calibri" w:cs="Noto Sans"/>
          <w:sz w:val="16"/>
          <w:szCs w:val="16"/>
        </w:rPr>
      </w:pPr>
    </w:p>
    <w:p w14:paraId="0924FCB3" w14:textId="77777777" w:rsidR="00CB2FE0" w:rsidRPr="00F1068E" w:rsidRDefault="00CB2FE0" w:rsidP="001A31D9">
      <w:pPr>
        <w:pStyle w:val="Prrafodelista"/>
        <w:numPr>
          <w:ilvl w:val="0"/>
          <w:numId w:val="202"/>
        </w:numPr>
        <w:spacing w:after="200" w:line="276" w:lineRule="auto"/>
        <w:ind w:left="0" w:right="27" w:firstLine="0"/>
        <w:contextualSpacing/>
        <w:rPr>
          <w:rFonts w:eastAsia="Calibri" w:cs="Noto Sans"/>
          <w:sz w:val="16"/>
          <w:szCs w:val="16"/>
        </w:rPr>
        <w:sectPr w:rsidR="00CB2FE0" w:rsidRPr="00F1068E" w:rsidSect="00410FFC">
          <w:type w:val="continuous"/>
          <w:pgSz w:w="12240" w:h="15840"/>
          <w:pgMar w:top="720" w:right="720" w:bottom="720" w:left="993" w:header="708" w:footer="708" w:gutter="0"/>
          <w:cols w:space="708"/>
          <w:docGrid w:linePitch="360"/>
        </w:sectPr>
      </w:pPr>
    </w:p>
    <w:p w14:paraId="6AFF12BA" w14:textId="77777777" w:rsidR="00CB2FE0" w:rsidRPr="00F1068E" w:rsidRDefault="00CB2FE0" w:rsidP="001A31D9">
      <w:pPr>
        <w:pStyle w:val="Prrafodelista"/>
        <w:numPr>
          <w:ilvl w:val="0"/>
          <w:numId w:val="202"/>
        </w:numPr>
        <w:spacing w:after="200" w:line="276" w:lineRule="auto"/>
        <w:ind w:left="0" w:right="27" w:firstLine="0"/>
        <w:contextualSpacing/>
        <w:rPr>
          <w:rFonts w:eastAsia="Calibri" w:cs="Noto Sans"/>
          <w:sz w:val="16"/>
          <w:szCs w:val="16"/>
        </w:rPr>
      </w:pPr>
      <w:r w:rsidRPr="00F1068E">
        <w:rPr>
          <w:rFonts w:eastAsia="Calibri" w:cs="Noto Sans"/>
          <w:sz w:val="16"/>
          <w:szCs w:val="16"/>
        </w:rPr>
        <w:lastRenderedPageBreak/>
        <w:t>Número de oficio de certificación.</w:t>
      </w:r>
    </w:p>
    <w:p w14:paraId="567E5025" w14:textId="77777777" w:rsidR="00CB2FE0" w:rsidRPr="00F1068E" w:rsidRDefault="00CB2FE0" w:rsidP="001A31D9">
      <w:pPr>
        <w:pStyle w:val="Prrafodelista"/>
        <w:numPr>
          <w:ilvl w:val="0"/>
          <w:numId w:val="202"/>
        </w:numPr>
        <w:spacing w:after="200" w:line="276" w:lineRule="auto"/>
        <w:ind w:left="0" w:right="27" w:firstLine="0"/>
        <w:contextualSpacing/>
        <w:rPr>
          <w:rFonts w:eastAsia="Calibri" w:cs="Noto Sans"/>
          <w:sz w:val="16"/>
          <w:szCs w:val="16"/>
        </w:rPr>
      </w:pPr>
      <w:r w:rsidRPr="00F1068E">
        <w:rPr>
          <w:rFonts w:eastAsia="Calibri" w:cs="Noto Sans"/>
          <w:sz w:val="16"/>
          <w:szCs w:val="16"/>
        </w:rPr>
        <w:t>Fecha de emisión.</w:t>
      </w:r>
    </w:p>
    <w:p w14:paraId="46D58EE8" w14:textId="77777777" w:rsidR="00CB2FE0" w:rsidRPr="00F1068E" w:rsidRDefault="00CB2FE0" w:rsidP="001A31D9">
      <w:pPr>
        <w:pStyle w:val="Prrafodelista"/>
        <w:numPr>
          <w:ilvl w:val="0"/>
          <w:numId w:val="202"/>
        </w:numPr>
        <w:spacing w:after="200" w:line="276" w:lineRule="auto"/>
        <w:ind w:left="0" w:right="-992" w:firstLine="0"/>
        <w:contextualSpacing/>
        <w:rPr>
          <w:rFonts w:eastAsia="Calibri" w:cs="Noto Sans"/>
          <w:sz w:val="16"/>
          <w:szCs w:val="16"/>
        </w:rPr>
      </w:pPr>
      <w:r w:rsidRPr="00F1068E">
        <w:rPr>
          <w:rFonts w:eastAsia="Calibri" w:cs="Noto Sans"/>
          <w:sz w:val="16"/>
          <w:szCs w:val="16"/>
        </w:rPr>
        <w:t>Nombre de la empresa que se certifica y/o representante legal.</w:t>
      </w:r>
    </w:p>
    <w:p w14:paraId="09D8309A" w14:textId="77777777" w:rsidR="00CB2FE0" w:rsidRPr="00F1068E" w:rsidRDefault="00CB2FE0" w:rsidP="001A31D9">
      <w:pPr>
        <w:pStyle w:val="Prrafodelista"/>
        <w:numPr>
          <w:ilvl w:val="0"/>
          <w:numId w:val="202"/>
        </w:numPr>
        <w:spacing w:after="200" w:line="276" w:lineRule="auto"/>
        <w:ind w:left="0" w:right="-992" w:firstLine="0"/>
        <w:contextualSpacing/>
        <w:rPr>
          <w:rFonts w:eastAsia="Calibri" w:cs="Noto Sans"/>
          <w:sz w:val="16"/>
          <w:szCs w:val="16"/>
        </w:rPr>
      </w:pPr>
      <w:r w:rsidRPr="00F1068E">
        <w:rPr>
          <w:rFonts w:eastAsia="Calibri" w:cs="Noto Sans"/>
          <w:sz w:val="16"/>
          <w:szCs w:val="16"/>
        </w:rPr>
        <w:t>Alcance o clasificación.</w:t>
      </w:r>
    </w:p>
    <w:p w14:paraId="45CD4103" w14:textId="77777777" w:rsidR="00CB2FE0" w:rsidRPr="00F1068E" w:rsidRDefault="00CB2FE0" w:rsidP="001A31D9">
      <w:pPr>
        <w:pStyle w:val="Prrafodelista"/>
        <w:numPr>
          <w:ilvl w:val="0"/>
          <w:numId w:val="202"/>
        </w:numPr>
        <w:spacing w:after="200" w:line="276" w:lineRule="auto"/>
        <w:ind w:left="0" w:right="-992" w:firstLine="0"/>
        <w:contextualSpacing/>
        <w:rPr>
          <w:rFonts w:eastAsia="Calibri" w:cs="Noto Sans"/>
          <w:sz w:val="16"/>
          <w:szCs w:val="16"/>
        </w:rPr>
      </w:pPr>
      <w:r w:rsidRPr="00F1068E">
        <w:rPr>
          <w:rFonts w:eastAsia="Calibri" w:cs="Noto Sans"/>
          <w:sz w:val="16"/>
          <w:szCs w:val="16"/>
        </w:rPr>
        <w:t>Vigencia y/o fecha de vencimiento.</w:t>
      </w:r>
    </w:p>
    <w:p w14:paraId="5E1A40E0" w14:textId="77777777" w:rsidR="00410FFC" w:rsidRPr="00F1068E" w:rsidRDefault="00410FFC" w:rsidP="00410FFC">
      <w:pPr>
        <w:spacing w:after="200" w:line="276" w:lineRule="auto"/>
        <w:ind w:right="48"/>
        <w:rPr>
          <w:rFonts w:eastAsia="Calibri" w:cs="Noto Sans"/>
          <w:bCs/>
          <w:sz w:val="16"/>
          <w:szCs w:val="16"/>
        </w:rPr>
      </w:pPr>
      <w:r w:rsidRPr="00F1068E">
        <w:rPr>
          <w:rFonts w:eastAsia="Calibri" w:cs="Noto Sans"/>
          <w:sz w:val="16"/>
          <w:szCs w:val="16"/>
        </w:rPr>
        <w:t>Para el caso de aquellos que bienes que</w:t>
      </w:r>
      <w:r w:rsidRPr="00F1068E">
        <w:rPr>
          <w:rFonts w:eastAsia="Calibri"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58550643" w14:textId="77777777" w:rsidR="00410FFC" w:rsidRPr="00F1068E" w:rsidRDefault="00410FFC" w:rsidP="00410FFC">
      <w:pPr>
        <w:spacing w:after="200" w:line="276" w:lineRule="auto"/>
        <w:ind w:right="48"/>
        <w:rPr>
          <w:rFonts w:eastAsia="Calibri" w:cs="Noto Sans"/>
          <w:sz w:val="16"/>
          <w:szCs w:val="16"/>
        </w:rPr>
      </w:pPr>
      <w:r w:rsidRPr="00F1068E">
        <w:rPr>
          <w:rFonts w:eastAsia="Calibri" w:cs="Noto Sans"/>
          <w:sz w:val="16"/>
          <w:szCs w:val="16"/>
        </w:rPr>
        <w:t xml:space="preserve">Para aquellos bienes ofertados, de origen Internacional, los proveedores deberán adjuntar adicionalmente, a su propuesta técnica, la documentación </w:t>
      </w:r>
      <w:r w:rsidR="00CB2FE0" w:rsidRPr="00F1068E">
        <w:rPr>
          <w:rFonts w:eastAsia="Calibri" w:cs="Noto Sans"/>
          <w:sz w:val="16"/>
          <w:szCs w:val="16"/>
        </w:rPr>
        <w:t>Nombre y firma de la p</w:t>
      </w:r>
      <w:r>
        <w:rPr>
          <w:rFonts w:eastAsia="Calibri" w:cs="Noto Sans"/>
          <w:sz w:val="16"/>
          <w:szCs w:val="16"/>
        </w:rPr>
        <w:t xml:space="preserve">ersona </w:t>
      </w:r>
      <w:r w:rsidRPr="00F1068E">
        <w:rPr>
          <w:rFonts w:eastAsia="Calibri" w:cs="Noto Sans"/>
          <w:sz w:val="16"/>
          <w:szCs w:val="16"/>
        </w:rPr>
        <w:t>en los términos siguientes:</w:t>
      </w:r>
    </w:p>
    <w:p w14:paraId="6E43EB5A" w14:textId="03F0C23A" w:rsidR="00CB2FE0" w:rsidRPr="00152CFE" w:rsidRDefault="00410FFC" w:rsidP="001A31D9">
      <w:pPr>
        <w:pStyle w:val="Prrafodelista"/>
        <w:numPr>
          <w:ilvl w:val="0"/>
          <w:numId w:val="202"/>
        </w:numPr>
        <w:spacing w:after="200" w:line="276" w:lineRule="auto"/>
        <w:ind w:left="0" w:right="-992" w:firstLine="0"/>
        <w:contextualSpacing/>
        <w:rPr>
          <w:rFonts w:eastAsia="Calibri" w:cs="Noto Sans"/>
          <w:sz w:val="16"/>
          <w:szCs w:val="16"/>
        </w:rPr>
        <w:sectPr w:rsidR="00CB2FE0" w:rsidRPr="00152CFE" w:rsidSect="00410FFC">
          <w:type w:val="continuous"/>
          <w:pgSz w:w="12240" w:h="15840"/>
          <w:pgMar w:top="720" w:right="720" w:bottom="720" w:left="993" w:header="708" w:footer="708" w:gutter="0"/>
          <w:cols w:num="2" w:space="39"/>
          <w:docGrid w:linePitch="360"/>
        </w:sectPr>
      </w:pPr>
      <w:r>
        <w:rPr>
          <w:rFonts w:eastAsia="Calibri" w:cs="Noto Sans"/>
          <w:sz w:val="16"/>
          <w:szCs w:val="16"/>
        </w:rPr>
        <w:t>que emite el certificad</w:t>
      </w:r>
    </w:p>
    <w:p w14:paraId="69DB71E7" w14:textId="77777777" w:rsidR="00CB2FE0" w:rsidRPr="00F1068E" w:rsidRDefault="00CB2FE0" w:rsidP="001A31D9">
      <w:pPr>
        <w:pStyle w:val="Prrafodelista"/>
        <w:numPr>
          <w:ilvl w:val="0"/>
          <w:numId w:val="203"/>
        </w:numPr>
        <w:spacing w:after="200" w:line="276" w:lineRule="auto"/>
        <w:ind w:left="0" w:right="48" w:firstLine="0"/>
        <w:contextualSpacing/>
        <w:rPr>
          <w:rFonts w:eastAsia="Calibri" w:cs="Noto Sans"/>
          <w:sz w:val="16"/>
          <w:szCs w:val="16"/>
        </w:rPr>
      </w:pPr>
      <w:r w:rsidRPr="00F1068E">
        <w:rPr>
          <w:rFonts w:eastAsia="Calibri" w:cs="Noto Sans"/>
          <w:sz w:val="16"/>
          <w:szCs w:val="16"/>
        </w:rPr>
        <w:lastRenderedPageBreak/>
        <w:t>Carta bajo protesta de decir verdad, firmado por el representante legal, en el que se indique de manera enunciativa mas no limitativa que la importación de los bienes se realizará al amparo de la legislación aduanera.</w:t>
      </w:r>
    </w:p>
    <w:p w14:paraId="22AD95C5"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78575ACA"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F1068E">
        <w:rPr>
          <w:rFonts w:eastAsia="Calibri" w:cs="Noto Sans"/>
          <w:i/>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F1068E">
        <w:rPr>
          <w:rFonts w:eastAsia="Calibri" w:cs="Noto Sans"/>
          <w:sz w:val="16"/>
          <w:szCs w:val="16"/>
        </w:rPr>
        <w:t>”, publicado en el Diario Oficial de la Federación el 22 de diciembre del 2014, en el que identifique aquellos que oferte.</w:t>
      </w:r>
    </w:p>
    <w:p w14:paraId="4A42E860" w14:textId="77777777" w:rsidR="00CB2FE0" w:rsidRPr="00F1068E" w:rsidRDefault="00CB2FE0" w:rsidP="00CB2FE0">
      <w:pPr>
        <w:spacing w:line="276" w:lineRule="auto"/>
        <w:ind w:right="48"/>
        <w:rPr>
          <w:rFonts w:eastAsia="Calibri" w:cs="Noto Sans"/>
          <w:sz w:val="16"/>
          <w:szCs w:val="16"/>
        </w:rPr>
      </w:pPr>
      <w:r w:rsidRPr="00F1068E">
        <w:rPr>
          <w:rFonts w:eastAsia="Calibri" w:cs="Noto Sans"/>
          <w:b/>
          <w:sz w:val="16"/>
          <w:szCs w:val="16"/>
        </w:rPr>
        <w:t xml:space="preserve">e) Folletos, catálogos, fotografías, manuales entre otros, en caso de que se requieran para comprobar las especificaciones técnicas requeridas. </w:t>
      </w:r>
    </w:p>
    <w:p w14:paraId="03D9816C"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F1068E">
        <w:rPr>
          <w:rFonts w:eastAsia="Calibri" w:cs="Noto Sans"/>
          <w:b/>
          <w:bCs/>
          <w:sz w:val="16"/>
          <w:szCs w:val="16"/>
        </w:rPr>
        <w:t>Anexo 2</w:t>
      </w:r>
      <w:r w:rsidRPr="00F1068E">
        <w:rPr>
          <w:rFonts w:eastAsia="Calibri" w:cs="Noto Sans"/>
          <w:sz w:val="16"/>
          <w:szCs w:val="16"/>
        </w:rPr>
        <w:t xml:space="preserve"> </w:t>
      </w:r>
      <w:r w:rsidRPr="00F1068E">
        <w:rPr>
          <w:rFonts w:eastAsia="Calibri" w:cs="Noto Sans"/>
          <w:b/>
          <w:sz w:val="16"/>
          <w:szCs w:val="16"/>
        </w:rPr>
        <w:t xml:space="preserve">“Oferta técnica ampliada” </w:t>
      </w:r>
      <w:r w:rsidRPr="00F1068E">
        <w:rPr>
          <w:rFonts w:eastAsia="Calibri" w:cs="Noto Sans"/>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A46B7D8"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1607A85F" w14:textId="77777777" w:rsidR="00CB2FE0" w:rsidRPr="00F1068E" w:rsidRDefault="00CB2FE0" w:rsidP="00CB2FE0">
      <w:pPr>
        <w:spacing w:line="276" w:lineRule="auto"/>
        <w:ind w:right="48"/>
        <w:rPr>
          <w:rFonts w:eastAsia="Calibri" w:cs="Noto Sans"/>
          <w:b/>
          <w:sz w:val="16"/>
          <w:szCs w:val="16"/>
        </w:rPr>
      </w:pPr>
      <w:r w:rsidRPr="00F1068E">
        <w:rPr>
          <w:rFonts w:eastAsia="Calibri" w:cs="Noto Sans"/>
          <w:b/>
          <w:sz w:val="16"/>
          <w:szCs w:val="16"/>
        </w:rPr>
        <w:t xml:space="preserve">f) Visitas a las instalaciones institucionales, donde se suministrarán o colocarán los bienes o donde se prestarán los servicios, en su caso. </w:t>
      </w:r>
    </w:p>
    <w:p w14:paraId="3ED30241"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No aplica.</w:t>
      </w:r>
    </w:p>
    <w:p w14:paraId="400A44DD" w14:textId="77777777" w:rsidR="00CB2FE0" w:rsidRPr="00F1068E" w:rsidRDefault="00CB2FE0" w:rsidP="00CB2FE0">
      <w:pPr>
        <w:spacing w:line="276" w:lineRule="auto"/>
        <w:ind w:right="48"/>
        <w:rPr>
          <w:rFonts w:eastAsia="Calibri" w:cs="Noto Sans"/>
          <w:b/>
          <w:sz w:val="16"/>
          <w:szCs w:val="16"/>
        </w:rPr>
      </w:pPr>
      <w:r w:rsidRPr="00F1068E">
        <w:rPr>
          <w:rFonts w:eastAsia="Calibri" w:cs="Noto Sans"/>
          <w:b/>
          <w:sz w:val="16"/>
          <w:szCs w:val="16"/>
        </w:rPr>
        <w:t xml:space="preserve">g) Visitas a las instalaciones de los proveedores. </w:t>
      </w:r>
    </w:p>
    <w:p w14:paraId="6500B68A"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No aplica.</w:t>
      </w:r>
    </w:p>
    <w:p w14:paraId="6767A752" w14:textId="77777777" w:rsidR="00CB2FE0" w:rsidRPr="00F1068E" w:rsidRDefault="00CB2FE0" w:rsidP="00CB2FE0">
      <w:pPr>
        <w:spacing w:line="276" w:lineRule="auto"/>
        <w:ind w:right="48"/>
        <w:rPr>
          <w:rFonts w:eastAsia="Calibri" w:cs="Noto Sans"/>
          <w:b/>
          <w:sz w:val="16"/>
          <w:szCs w:val="16"/>
        </w:rPr>
      </w:pPr>
      <w:r w:rsidRPr="00F1068E">
        <w:rPr>
          <w:rFonts w:eastAsia="Calibri" w:cs="Noto Sans"/>
          <w:b/>
          <w:sz w:val="16"/>
          <w:szCs w:val="16"/>
        </w:rPr>
        <w:t xml:space="preserve">h) Las penas convencionales y deducciones. </w:t>
      </w:r>
    </w:p>
    <w:p w14:paraId="0E8AD0CE" w14:textId="77777777" w:rsidR="00CB2FE0" w:rsidRPr="00F1068E" w:rsidRDefault="00CB2FE0" w:rsidP="001A31D9">
      <w:pPr>
        <w:pStyle w:val="Prrafodelista"/>
        <w:numPr>
          <w:ilvl w:val="0"/>
          <w:numId w:val="207"/>
        </w:numPr>
        <w:spacing w:line="276" w:lineRule="auto"/>
        <w:ind w:left="0" w:right="48" w:firstLine="0"/>
        <w:contextualSpacing/>
        <w:rPr>
          <w:rFonts w:eastAsia="Calibri" w:cs="Noto Sans"/>
          <w:b/>
          <w:sz w:val="16"/>
          <w:szCs w:val="16"/>
        </w:rPr>
      </w:pPr>
      <w:r w:rsidRPr="00F1068E">
        <w:rPr>
          <w:rFonts w:eastAsia="Calibri" w:cs="Noto Sans"/>
          <w:b/>
          <w:sz w:val="16"/>
          <w:szCs w:val="16"/>
        </w:rPr>
        <w:t>Penas convencionales</w:t>
      </w:r>
    </w:p>
    <w:p w14:paraId="7E792468" w14:textId="77777777" w:rsidR="00CB2FE0" w:rsidRPr="00F1068E" w:rsidRDefault="00CB2FE0" w:rsidP="00CB2FE0">
      <w:pPr>
        <w:ind w:right="48"/>
        <w:rPr>
          <w:rFonts w:eastAsia="Calibri" w:cs="Noto Sans"/>
          <w:sz w:val="16"/>
          <w:szCs w:val="16"/>
        </w:rPr>
      </w:pPr>
      <w:r w:rsidRPr="00F1068E">
        <w:rPr>
          <w:rFonts w:eastAsia="Calibri" w:cs="Noto Sans"/>
          <w:sz w:val="16"/>
          <w:szCs w:val="16"/>
        </w:rPr>
        <w:t>El Instituto aplicará pena convencional por cada día natural de atraso en el cumplimiento de las obligaciones del proveedor</w:t>
      </w:r>
      <w:r w:rsidRPr="00F1068E">
        <w:rPr>
          <w:rFonts w:eastAsia="Calibri" w:cs="Noto Sans"/>
          <w:bCs/>
          <w:sz w:val="16"/>
          <w:szCs w:val="16"/>
        </w:rPr>
        <w:t>,</w:t>
      </w:r>
      <w:r w:rsidRPr="00F1068E">
        <w:rPr>
          <w:rFonts w:eastAsia="Calibri" w:cs="Noto Sans"/>
          <w:sz w:val="16"/>
          <w:szCs w:val="16"/>
        </w:rPr>
        <w:t xml:space="preserve"> según corresponda, de acuerdo con lo siguiente:</w:t>
      </w:r>
    </w:p>
    <w:p w14:paraId="0876A51E" w14:textId="77777777" w:rsidR="00CB2FE0" w:rsidRPr="00F1068E" w:rsidRDefault="00CB2FE0" w:rsidP="00CB2FE0">
      <w:pPr>
        <w:ind w:right="48"/>
        <w:rPr>
          <w:rFonts w:eastAsia="Calibri" w:cs="Noto Sans"/>
          <w:sz w:val="16"/>
          <w:szCs w:val="16"/>
        </w:rPr>
      </w:pPr>
      <w:r w:rsidRPr="00F1068E">
        <w:rPr>
          <w:rFonts w:eastAsia="Calibri" w:cs="Noto Sans"/>
          <w:sz w:val="16"/>
          <w:szCs w:val="16"/>
        </w:rPr>
        <w:t>Las penas convencionales se calcularán tomando como base el importe de los bienes entregados extemporáneamente sin incluir el IVA.</w:t>
      </w:r>
    </w:p>
    <w:p w14:paraId="4AA922C6" w14:textId="77777777" w:rsidR="00CB2FE0" w:rsidRPr="00F1068E" w:rsidRDefault="00CB2FE0" w:rsidP="00CB2FE0">
      <w:pPr>
        <w:ind w:right="48"/>
        <w:rPr>
          <w:rFonts w:eastAsia="Calibri" w:cs="Noto Sans"/>
          <w:sz w:val="16"/>
          <w:szCs w:val="16"/>
        </w:rPr>
      </w:pPr>
      <w:r w:rsidRPr="00F1068E">
        <w:rPr>
          <w:rFonts w:eastAsia="Calibri"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55A7EC95" w14:textId="77777777" w:rsidR="00CB2FE0" w:rsidRPr="00F1068E" w:rsidRDefault="00CB2FE0" w:rsidP="00CB2FE0">
      <w:pPr>
        <w:ind w:right="48"/>
        <w:rPr>
          <w:rFonts w:eastAsia="Calibri" w:cs="Noto Sans"/>
          <w:sz w:val="16"/>
          <w:szCs w:val="16"/>
        </w:rPr>
      </w:pPr>
      <w:r w:rsidRPr="00F1068E">
        <w:rPr>
          <w:rFonts w:eastAsia="Calibri" w:cs="Noto Sans"/>
          <w:sz w:val="16"/>
          <w:szCs w:val="16"/>
        </w:rPr>
        <w:t>El proveedor autorizará al Instituto a descontar las cantidades que resulten de aplicar la pena convencional, sobre los pagos que deba cubrir al propio proveedor.</w:t>
      </w:r>
    </w:p>
    <w:p w14:paraId="262BE420" w14:textId="77777777" w:rsidR="00CB2FE0" w:rsidRPr="00F1068E" w:rsidRDefault="00CB2FE0" w:rsidP="00CB2FE0">
      <w:pPr>
        <w:ind w:right="48"/>
        <w:rPr>
          <w:rFonts w:eastAsia="Calibri" w:cs="Noto Sans"/>
          <w:sz w:val="16"/>
          <w:szCs w:val="16"/>
        </w:rPr>
      </w:pPr>
      <w:r w:rsidRPr="00F1068E">
        <w:rPr>
          <w:rFonts w:eastAsia="Calibri"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F1068E">
        <w:rPr>
          <w:rFonts w:eastAsia="Calibri" w:cs="Noto Sans"/>
          <w:sz w:val="16"/>
          <w:szCs w:val="16"/>
        </w:rPr>
        <w:t>moratorios</w:t>
      </w:r>
      <w:proofErr w:type="gramEnd"/>
      <w:r w:rsidRPr="00F1068E">
        <w:rPr>
          <w:rFonts w:eastAsia="Calibri" w:cs="Noto Sans"/>
          <w:sz w:val="16"/>
          <w:szCs w:val="16"/>
        </w:rPr>
        <w:t xml:space="preserve"> a cargo del Instituto.</w:t>
      </w:r>
    </w:p>
    <w:p w14:paraId="7CDB6ADA" w14:textId="77777777" w:rsidR="00CB2FE0" w:rsidRPr="00F1068E" w:rsidRDefault="00CB2FE0" w:rsidP="00CB2FE0">
      <w:pPr>
        <w:ind w:right="48"/>
        <w:rPr>
          <w:rFonts w:eastAsia="Calibri" w:cs="Noto Sans"/>
          <w:sz w:val="16"/>
          <w:szCs w:val="16"/>
        </w:rPr>
      </w:pPr>
      <w:r w:rsidRPr="00F1068E">
        <w:rPr>
          <w:rFonts w:eastAsia="Calibri"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089F1520" w14:textId="77777777" w:rsidR="00CB2FE0" w:rsidRPr="00F1068E" w:rsidRDefault="00CB2FE0" w:rsidP="00CB2FE0">
      <w:pPr>
        <w:ind w:right="48"/>
        <w:rPr>
          <w:rFonts w:eastAsia="Calibri" w:cs="Noto Sans"/>
          <w:sz w:val="16"/>
          <w:szCs w:val="16"/>
        </w:rPr>
      </w:pPr>
      <w:r w:rsidRPr="00F1068E">
        <w:rPr>
          <w:rFonts w:eastAsia="Calibri" w:cs="Noto Sans"/>
          <w:sz w:val="16"/>
          <w:szCs w:val="16"/>
        </w:rPr>
        <w:t>La suma de todas las penas convencionales aplicadas al proveedor no deberá exceder el importe total de la garantía de cumplimiento del contrato</w:t>
      </w:r>
    </w:p>
    <w:p w14:paraId="59FA1DB4" w14:textId="77777777" w:rsidR="00CB2FE0" w:rsidRPr="00F1068E" w:rsidRDefault="00CB2FE0" w:rsidP="00CB2FE0">
      <w:pPr>
        <w:ind w:right="48"/>
        <w:rPr>
          <w:rFonts w:eastAsia="Calibri" w:cs="Noto Sans"/>
          <w:sz w:val="16"/>
          <w:szCs w:val="16"/>
        </w:rPr>
      </w:pPr>
      <w:r w:rsidRPr="00F1068E">
        <w:rPr>
          <w:rFonts w:eastAsia="Calibri" w:cs="Noto Sans"/>
          <w:sz w:val="16"/>
          <w:szCs w:val="16"/>
        </w:rPr>
        <w:t>Conforme a lo previsto en el último párrafo del artículo 96, del Reglamento de la LAASSP, no se aceptará la estipulación de penas convencionales, ni intereses moratorios a cargo del Instituto.</w:t>
      </w:r>
    </w:p>
    <w:p w14:paraId="6B525B41" w14:textId="77777777" w:rsidR="00CB2FE0" w:rsidRDefault="00CB2FE0" w:rsidP="00CB2FE0">
      <w:pPr>
        <w:ind w:right="48"/>
        <w:rPr>
          <w:rFonts w:eastAsia="Calibri" w:cs="Noto Sans"/>
          <w:sz w:val="16"/>
          <w:szCs w:val="16"/>
        </w:rPr>
      </w:pPr>
      <w:r w:rsidRPr="00F1068E">
        <w:rPr>
          <w:rFonts w:eastAsia="Calibri" w:cs="Noto Sans"/>
          <w:sz w:val="16"/>
          <w:szCs w:val="16"/>
        </w:rPr>
        <w:t xml:space="preserve">Respeto de la deducción al pago de bienes </w:t>
      </w:r>
      <w:proofErr w:type="gramStart"/>
      <w:r w:rsidRPr="00F1068E">
        <w:rPr>
          <w:rFonts w:eastAsia="Calibri" w:cs="Noto Sans"/>
          <w:sz w:val="16"/>
          <w:szCs w:val="16"/>
        </w:rPr>
        <w:t>establecidas</w:t>
      </w:r>
      <w:proofErr w:type="gramEnd"/>
      <w:r w:rsidRPr="00F1068E">
        <w:rPr>
          <w:rFonts w:eastAsia="Calibri"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5183B6C9" w14:textId="77777777" w:rsidR="00CB2FE0" w:rsidRPr="00F1068E" w:rsidRDefault="00CB2FE0" w:rsidP="00CB2FE0">
      <w:pPr>
        <w:ind w:right="48"/>
        <w:rPr>
          <w:rFonts w:eastAsia="Calibri" w:cs="Noto Sans"/>
          <w:sz w:val="16"/>
          <w:szCs w:val="16"/>
        </w:rPr>
      </w:pPr>
    </w:p>
    <w:p w14:paraId="450825B2" w14:textId="77777777" w:rsidR="00CB2FE0" w:rsidRPr="00F1068E" w:rsidRDefault="00CB2FE0" w:rsidP="001A31D9">
      <w:pPr>
        <w:pStyle w:val="Prrafodelista"/>
        <w:numPr>
          <w:ilvl w:val="0"/>
          <w:numId w:val="207"/>
        </w:numPr>
        <w:spacing w:line="276" w:lineRule="auto"/>
        <w:ind w:left="0" w:right="48" w:firstLine="0"/>
        <w:contextualSpacing/>
        <w:rPr>
          <w:rFonts w:eastAsia="Calibri" w:cs="Noto Sans"/>
          <w:b/>
          <w:bCs/>
          <w:sz w:val="16"/>
          <w:szCs w:val="16"/>
        </w:rPr>
      </w:pPr>
      <w:r w:rsidRPr="00F1068E">
        <w:rPr>
          <w:rFonts w:eastAsia="Calibri" w:cs="Noto Sans"/>
          <w:b/>
          <w:bCs/>
          <w:sz w:val="16"/>
          <w:szCs w:val="16"/>
        </w:rPr>
        <w:t>Deductivas</w:t>
      </w:r>
    </w:p>
    <w:p w14:paraId="649AEDFC" w14:textId="77777777" w:rsidR="00CB2FE0" w:rsidRPr="00F1068E" w:rsidRDefault="00CB2FE0" w:rsidP="00CB2FE0">
      <w:pPr>
        <w:ind w:right="48"/>
        <w:rPr>
          <w:rFonts w:cs="Noto Sans"/>
          <w:sz w:val="16"/>
          <w:szCs w:val="16"/>
        </w:rPr>
      </w:pPr>
      <w:r w:rsidRPr="00F1068E">
        <w:rPr>
          <w:rFonts w:cs="Noto Sans"/>
          <w:sz w:val="16"/>
          <w:szCs w:val="16"/>
        </w:rPr>
        <w:lastRenderedPageBreak/>
        <w:t>Se aplicará una deductiva equivalente al 10% sobre el valor total de los bienes incumplidos de manera parcial y/o deficiente, de acuerdo a lo siguiente:</w:t>
      </w:r>
    </w:p>
    <w:p w14:paraId="26A8D1F6" w14:textId="77777777" w:rsidR="00CB2FE0" w:rsidRPr="00F1068E" w:rsidRDefault="00CB2FE0" w:rsidP="001A31D9">
      <w:pPr>
        <w:pStyle w:val="Prrafodelista"/>
        <w:numPr>
          <w:ilvl w:val="0"/>
          <w:numId w:val="207"/>
        </w:numPr>
        <w:spacing w:line="276" w:lineRule="auto"/>
        <w:ind w:left="0" w:right="48" w:firstLine="0"/>
        <w:contextualSpacing/>
        <w:rPr>
          <w:rFonts w:cs="Noto Sans"/>
          <w:sz w:val="16"/>
          <w:szCs w:val="16"/>
        </w:rPr>
      </w:pPr>
      <w:r w:rsidRPr="00F1068E">
        <w:rPr>
          <w:rFonts w:cs="Noto Sans"/>
          <w:sz w:val="16"/>
          <w:szCs w:val="16"/>
        </w:rPr>
        <w:t>Por la no entrega de los bienes solicitados en la orden de reposición.</w:t>
      </w:r>
    </w:p>
    <w:p w14:paraId="358B960C" w14:textId="77777777" w:rsidR="00CB2FE0" w:rsidRPr="00F1068E" w:rsidRDefault="00CB2FE0" w:rsidP="001A31D9">
      <w:pPr>
        <w:pStyle w:val="Prrafodelista"/>
        <w:numPr>
          <w:ilvl w:val="0"/>
          <w:numId w:val="207"/>
        </w:numPr>
        <w:ind w:left="0" w:right="48" w:firstLine="0"/>
        <w:contextualSpacing/>
        <w:rPr>
          <w:rFonts w:cs="Noto Sans"/>
          <w:sz w:val="16"/>
          <w:szCs w:val="16"/>
        </w:rPr>
      </w:pPr>
      <w:r w:rsidRPr="00F1068E">
        <w:rPr>
          <w:rFonts w:cs="Noto Sans"/>
          <w:sz w:val="16"/>
          <w:szCs w:val="16"/>
        </w:rPr>
        <w:t>Cuando el proveedor entregue de manera incorrecta, incompleta o de mala calidad los insumos lo que limite la utilización de estos y no de cumplimiento a la solicitud de canje o recolección de los insumos con defectos o vicios ocultos.</w:t>
      </w:r>
    </w:p>
    <w:p w14:paraId="47080F5E" w14:textId="77777777" w:rsidR="00CB2FE0" w:rsidRPr="00F1068E" w:rsidRDefault="00CB2FE0" w:rsidP="001A31D9">
      <w:pPr>
        <w:pStyle w:val="Textoindependiente"/>
        <w:numPr>
          <w:ilvl w:val="0"/>
          <w:numId w:val="207"/>
        </w:numPr>
        <w:autoSpaceDE w:val="0"/>
        <w:spacing w:after="0"/>
        <w:ind w:left="0" w:right="48" w:firstLine="0"/>
        <w:rPr>
          <w:rFonts w:ascii="Noto Sans" w:eastAsia="Gungsuh" w:hAnsi="Noto Sans" w:cs="Noto Sans"/>
          <w:sz w:val="16"/>
          <w:szCs w:val="16"/>
        </w:rPr>
      </w:pPr>
      <w:r w:rsidRPr="00F1068E">
        <w:rPr>
          <w:rFonts w:ascii="Noto Sans" w:eastAsia="Gungsuh" w:hAnsi="Noto Sans" w:cs="Noto Sans"/>
          <w:sz w:val="16"/>
          <w:szCs w:val="16"/>
        </w:rPr>
        <w:t>Cuando no realice canje de los consumibles y accesorios caducos antes de su vencimiento.</w:t>
      </w:r>
    </w:p>
    <w:p w14:paraId="1B426E28" w14:textId="77777777" w:rsidR="00CB2FE0" w:rsidRPr="00F1068E" w:rsidRDefault="00CB2FE0" w:rsidP="001A31D9">
      <w:pPr>
        <w:pStyle w:val="Textoindependiente"/>
        <w:numPr>
          <w:ilvl w:val="0"/>
          <w:numId w:val="207"/>
        </w:numPr>
        <w:autoSpaceDE w:val="0"/>
        <w:spacing w:after="0"/>
        <w:ind w:left="0" w:right="48" w:firstLine="0"/>
        <w:rPr>
          <w:rFonts w:ascii="Noto Sans" w:eastAsia="Gungsuh" w:hAnsi="Noto Sans" w:cs="Noto Sans"/>
          <w:sz w:val="16"/>
          <w:szCs w:val="16"/>
        </w:rPr>
      </w:pPr>
      <w:r w:rsidRPr="00F1068E">
        <w:rPr>
          <w:rFonts w:ascii="Noto Sans" w:eastAsia="Gungsuh" w:hAnsi="Noto Sans" w:cs="Noto Sans"/>
          <w:sz w:val="16"/>
          <w:szCs w:val="16"/>
        </w:rPr>
        <w:t>Cuando no se realice el canje de los insumos debido a su incompatibilidad previa notificación en el tiempo señalado.</w:t>
      </w:r>
    </w:p>
    <w:p w14:paraId="5E88A250" w14:textId="77777777" w:rsidR="00CB2FE0" w:rsidRPr="00F1068E" w:rsidRDefault="00CB2FE0" w:rsidP="00CB2FE0">
      <w:pPr>
        <w:ind w:right="48"/>
        <w:rPr>
          <w:rFonts w:cs="Noto Sans"/>
          <w:sz w:val="16"/>
          <w:szCs w:val="16"/>
        </w:rPr>
      </w:pPr>
    </w:p>
    <w:p w14:paraId="3AC7B03A" w14:textId="77777777" w:rsidR="00CB2FE0" w:rsidRPr="00F1068E" w:rsidRDefault="00CB2FE0" w:rsidP="00CB2FE0">
      <w:pPr>
        <w:ind w:right="48"/>
        <w:rPr>
          <w:rFonts w:cs="Noto Sans"/>
          <w:sz w:val="16"/>
          <w:szCs w:val="16"/>
        </w:rPr>
      </w:pPr>
      <w:r w:rsidRPr="00F1068E">
        <w:rPr>
          <w:rFonts w:cs="Noto Sans"/>
          <w:sz w:val="16"/>
          <w:szCs w:val="16"/>
        </w:rPr>
        <w:t>Cuando el proveedor no entregue los equipos solicitados comodato en la primera orden de reposición se le aplicará el 1% de sanción sobre el valor total de la factura del mes.</w:t>
      </w:r>
    </w:p>
    <w:p w14:paraId="19C080C2" w14:textId="77777777" w:rsidR="00CB2FE0" w:rsidRPr="00F1068E" w:rsidRDefault="00CB2FE0" w:rsidP="00CB2FE0">
      <w:pPr>
        <w:ind w:right="48"/>
        <w:rPr>
          <w:rFonts w:cs="Noto Sans"/>
          <w:sz w:val="16"/>
          <w:szCs w:val="16"/>
        </w:rPr>
      </w:pPr>
    </w:p>
    <w:p w14:paraId="0918443C" w14:textId="77777777" w:rsidR="00CB2FE0" w:rsidRPr="00F1068E" w:rsidRDefault="00CB2FE0" w:rsidP="00CB2FE0">
      <w:pPr>
        <w:ind w:right="48"/>
        <w:rPr>
          <w:rFonts w:cs="Noto Sans"/>
          <w:sz w:val="16"/>
          <w:szCs w:val="16"/>
        </w:rPr>
      </w:pPr>
      <w:r w:rsidRPr="00F1068E">
        <w:rPr>
          <w:rFonts w:cs="Noto Sans"/>
          <w:sz w:val="16"/>
          <w:szCs w:val="16"/>
        </w:rPr>
        <w:t>El límite de incumplimiento a partir del cual se podrá rescindir el contrato en los términos del artículo 54 de la Ley de Adquisiciones, Arrendamientos y Servicios del Sector Público es el equivalente al monto de la garantía.</w:t>
      </w:r>
    </w:p>
    <w:p w14:paraId="02FE564A" w14:textId="77777777" w:rsidR="00CB2FE0" w:rsidRPr="00F1068E" w:rsidRDefault="00CB2FE0" w:rsidP="00CB2FE0">
      <w:pPr>
        <w:ind w:right="48"/>
        <w:rPr>
          <w:rFonts w:cs="Noto Sans"/>
          <w:sz w:val="16"/>
          <w:szCs w:val="16"/>
        </w:rPr>
      </w:pPr>
      <w:r w:rsidRPr="00F1068E">
        <w:rPr>
          <w:rFonts w:cs="Noto Sans"/>
          <w:sz w:val="16"/>
          <w:szCs w:val="16"/>
        </w:rPr>
        <w:t>Dichas deducciones deberán calcularse hasta la fecha en que materialmente se cumpla la obligación y sin que cada concepto de deducciones exceda a la parte proporcional de la garantía de cumplimiento que le corresponda del monto total del contrato.</w:t>
      </w:r>
    </w:p>
    <w:p w14:paraId="724119F7" w14:textId="77777777" w:rsidR="00CB2FE0" w:rsidRPr="00F1068E" w:rsidRDefault="00CB2FE0" w:rsidP="00CB2FE0">
      <w:pPr>
        <w:spacing w:after="200" w:line="276" w:lineRule="auto"/>
        <w:ind w:right="48"/>
        <w:rPr>
          <w:rFonts w:eastAsia="Calibri" w:cs="Noto Sans"/>
          <w:sz w:val="16"/>
          <w:szCs w:val="16"/>
        </w:rPr>
      </w:pPr>
    </w:p>
    <w:p w14:paraId="468E04B4" w14:textId="77777777" w:rsidR="00CB2FE0" w:rsidRPr="00F1068E" w:rsidRDefault="00CB2FE0" w:rsidP="00CB2FE0">
      <w:pPr>
        <w:spacing w:after="200" w:line="276" w:lineRule="auto"/>
        <w:ind w:right="48"/>
        <w:rPr>
          <w:rFonts w:eastAsia="Calibri" w:cs="Noto Sans"/>
          <w:b/>
          <w:sz w:val="16"/>
          <w:szCs w:val="16"/>
        </w:rPr>
      </w:pPr>
      <w:r w:rsidRPr="00F1068E">
        <w:rPr>
          <w:rFonts w:eastAsia="Calibri" w:cs="Noto Sans"/>
          <w:b/>
          <w:sz w:val="16"/>
          <w:szCs w:val="16"/>
        </w:rPr>
        <w:t xml:space="preserve">i) En su caso, mecanismos requeridos al proveedor para responder por defectos o vicios ocultos de los bienes o de la calidad de los servicios. </w:t>
      </w:r>
    </w:p>
    <w:p w14:paraId="5157546B"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1E4E5D59"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3F5FD5F5"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5A9FDB70" w14:textId="77777777" w:rsidR="00CB2FE0" w:rsidRPr="00F1068E" w:rsidRDefault="00CB2FE0" w:rsidP="00CB2FE0">
      <w:pPr>
        <w:spacing w:after="200" w:line="276" w:lineRule="auto"/>
        <w:ind w:right="48"/>
        <w:rPr>
          <w:rFonts w:eastAsia="Calibri" w:cs="Noto Sans"/>
          <w:b/>
          <w:sz w:val="16"/>
          <w:szCs w:val="16"/>
        </w:rPr>
      </w:pPr>
      <w:r w:rsidRPr="00F1068E">
        <w:rPr>
          <w:rFonts w:eastAsia="Calibri"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41B243CF"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proveedor deberá garantizar los bienes que oferte y su óptimo funcionamiento por el periodo de vigencia del contrato</w:t>
      </w:r>
      <w:r w:rsidRPr="00F1068E">
        <w:rPr>
          <w:rFonts w:cs="Noto Sans"/>
          <w:sz w:val="16"/>
          <w:szCs w:val="16"/>
        </w:rPr>
        <w:t xml:space="preserve">, </w:t>
      </w:r>
      <w:r w:rsidRPr="00F1068E">
        <w:rPr>
          <w:rFonts w:eastAsia="Calibri" w:cs="Noto Sans"/>
          <w:sz w:val="16"/>
          <w:szCs w:val="16"/>
        </w:rPr>
        <w:t>misma que será exigible por el Instituto a partir de la entrega de los bienes a entera satisfacción del Instituto y hasta el cumplimiento del periodo correspondiente.</w:t>
      </w:r>
    </w:p>
    <w:p w14:paraId="6EE03A28"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2B240831" w14:textId="77777777" w:rsidR="00CB2FE0" w:rsidRPr="00F1068E" w:rsidRDefault="00CB2FE0" w:rsidP="001A31D9">
      <w:pPr>
        <w:pStyle w:val="Prrafodelista"/>
        <w:numPr>
          <w:ilvl w:val="0"/>
          <w:numId w:val="206"/>
        </w:numPr>
        <w:spacing w:after="200" w:line="276" w:lineRule="auto"/>
        <w:ind w:left="0" w:right="48" w:firstLine="0"/>
        <w:contextualSpacing/>
        <w:rPr>
          <w:rFonts w:eastAsia="Calibri" w:cs="Noto Sans"/>
          <w:b/>
          <w:sz w:val="16"/>
          <w:szCs w:val="16"/>
        </w:rPr>
      </w:pPr>
      <w:r w:rsidRPr="00F1068E">
        <w:rPr>
          <w:rFonts w:eastAsia="Calibri" w:cs="Noto Sans"/>
          <w:b/>
          <w:sz w:val="16"/>
          <w:szCs w:val="16"/>
        </w:rPr>
        <w:t>Plazo para notificar al proveedor.</w:t>
      </w:r>
    </w:p>
    <w:p w14:paraId="205B1CCA"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 xml:space="preserve">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w:t>
      </w:r>
      <w:r w:rsidRPr="00F1068E">
        <w:rPr>
          <w:rFonts w:eastAsia="Calibri" w:cs="Noto Sans"/>
          <w:sz w:val="16"/>
          <w:szCs w:val="16"/>
        </w:rPr>
        <w:lastRenderedPageBreak/>
        <w:t>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626C34D1" w14:textId="77777777" w:rsidR="00CB2FE0" w:rsidRPr="00F1068E" w:rsidRDefault="00CB2FE0" w:rsidP="001A31D9">
      <w:pPr>
        <w:pStyle w:val="Prrafodelista"/>
        <w:numPr>
          <w:ilvl w:val="0"/>
          <w:numId w:val="206"/>
        </w:numPr>
        <w:spacing w:after="200" w:line="276" w:lineRule="auto"/>
        <w:ind w:left="0" w:right="48" w:firstLine="0"/>
        <w:contextualSpacing/>
        <w:rPr>
          <w:rFonts w:eastAsia="Calibri" w:cs="Noto Sans"/>
          <w:b/>
          <w:sz w:val="16"/>
          <w:szCs w:val="16"/>
        </w:rPr>
      </w:pPr>
      <w:r w:rsidRPr="00F1068E">
        <w:rPr>
          <w:rFonts w:eastAsia="Calibri" w:cs="Noto Sans"/>
          <w:b/>
          <w:sz w:val="16"/>
          <w:szCs w:val="16"/>
        </w:rPr>
        <w:t>La existencia de consumibles y refacciones, en su caso.</w:t>
      </w:r>
    </w:p>
    <w:p w14:paraId="6C33220C"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00AE0453"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Para efectos del presente Anexo Técnico se entenderá por:</w:t>
      </w:r>
    </w:p>
    <w:p w14:paraId="2EE88F3D" w14:textId="77777777" w:rsidR="00CB2FE0" w:rsidRPr="00F1068E" w:rsidRDefault="00CB2FE0" w:rsidP="001A31D9">
      <w:pPr>
        <w:numPr>
          <w:ilvl w:val="0"/>
          <w:numId w:val="204"/>
        </w:numPr>
        <w:spacing w:after="200" w:line="276" w:lineRule="auto"/>
        <w:ind w:left="0" w:right="48" w:firstLine="0"/>
        <w:contextualSpacing/>
        <w:rPr>
          <w:rFonts w:eastAsia="Calibri" w:cs="Noto Sans"/>
          <w:sz w:val="16"/>
          <w:szCs w:val="16"/>
        </w:rPr>
      </w:pPr>
      <w:r w:rsidRPr="00F1068E">
        <w:rPr>
          <w:rFonts w:eastAsia="Calibri" w:cs="Noto Sans"/>
          <w:b/>
          <w:sz w:val="16"/>
          <w:szCs w:val="16"/>
        </w:rPr>
        <w:t>ACCESORIO</w:t>
      </w:r>
      <w:r w:rsidRPr="00F1068E">
        <w:rPr>
          <w:rFonts w:eastAsia="Calibri" w:cs="Noto Sans"/>
          <w:sz w:val="16"/>
          <w:szCs w:val="16"/>
        </w:rPr>
        <w:t>: Herramienta, pieza, o equipo, que es esencial para el funcionamiento de un aparato o equipo médico, pero no constituye su cuerpo central y puede sustituirse. *</w:t>
      </w:r>
    </w:p>
    <w:p w14:paraId="2ACBDBA6" w14:textId="77777777" w:rsidR="00CB2FE0" w:rsidRPr="00F1068E" w:rsidRDefault="00CB2FE0" w:rsidP="001A31D9">
      <w:pPr>
        <w:numPr>
          <w:ilvl w:val="0"/>
          <w:numId w:val="204"/>
        </w:numPr>
        <w:spacing w:after="200" w:line="276" w:lineRule="auto"/>
        <w:ind w:left="0" w:right="48" w:firstLine="0"/>
        <w:contextualSpacing/>
        <w:rPr>
          <w:rFonts w:eastAsia="Calibri" w:cs="Noto Sans"/>
          <w:sz w:val="16"/>
          <w:szCs w:val="16"/>
        </w:rPr>
      </w:pPr>
      <w:r w:rsidRPr="00F1068E">
        <w:rPr>
          <w:rFonts w:eastAsia="Calibri" w:cs="Noto Sans"/>
          <w:b/>
          <w:sz w:val="16"/>
          <w:szCs w:val="16"/>
        </w:rPr>
        <w:t>CONSUMIBLE</w:t>
      </w:r>
      <w:r w:rsidRPr="00F1068E">
        <w:rPr>
          <w:rFonts w:eastAsia="Calibri" w:cs="Noto Sans"/>
          <w:sz w:val="16"/>
          <w:szCs w:val="16"/>
        </w:rPr>
        <w:t>: Producto o material necesario para la operación de un equipo médico que no es reusable, de uso frecuente y repetitivo y que no puede funcionar por sí mismo. Los consumibles no son accesorios de equipo médico. *</w:t>
      </w:r>
    </w:p>
    <w:p w14:paraId="69B62F07" w14:textId="77777777" w:rsidR="00CB2FE0" w:rsidRPr="00F1068E" w:rsidRDefault="00CB2FE0" w:rsidP="001A31D9">
      <w:pPr>
        <w:numPr>
          <w:ilvl w:val="0"/>
          <w:numId w:val="204"/>
        </w:numPr>
        <w:spacing w:after="200" w:line="276" w:lineRule="auto"/>
        <w:ind w:left="0" w:right="48" w:firstLine="0"/>
        <w:contextualSpacing/>
        <w:rPr>
          <w:rFonts w:eastAsia="Calibri" w:cs="Noto Sans"/>
          <w:sz w:val="16"/>
          <w:szCs w:val="16"/>
        </w:rPr>
      </w:pPr>
      <w:r w:rsidRPr="00F1068E">
        <w:rPr>
          <w:rFonts w:eastAsia="Calibri" w:cs="Noto Sans"/>
          <w:b/>
          <w:sz w:val="16"/>
          <w:szCs w:val="16"/>
        </w:rPr>
        <w:t>REFACCIÓN</w:t>
      </w:r>
      <w:r w:rsidRPr="00F1068E">
        <w:rPr>
          <w:rFonts w:eastAsia="Calibri"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0D371F30" w14:textId="77777777" w:rsidR="00CB2FE0" w:rsidRPr="00F1068E" w:rsidRDefault="00CB2FE0" w:rsidP="00CB2FE0">
      <w:pPr>
        <w:spacing w:after="200" w:line="276" w:lineRule="auto"/>
        <w:ind w:right="48"/>
        <w:contextualSpacing/>
        <w:rPr>
          <w:rFonts w:eastAsia="Calibri" w:cs="Noto Sans"/>
          <w:sz w:val="16"/>
          <w:szCs w:val="16"/>
        </w:rPr>
      </w:pPr>
    </w:p>
    <w:p w14:paraId="16B424FE"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 Glosario de Gestión de Equipo Médico. México: Secretaría de Salud, Centro Nacional de Excelencia Tecnológica en Salud; 2016.</w:t>
      </w:r>
    </w:p>
    <w:p w14:paraId="17FBF2BA" w14:textId="77777777" w:rsidR="00CB2FE0" w:rsidRPr="00F1068E" w:rsidRDefault="00CB2FE0" w:rsidP="001A31D9">
      <w:pPr>
        <w:numPr>
          <w:ilvl w:val="0"/>
          <w:numId w:val="204"/>
        </w:numPr>
        <w:spacing w:after="200" w:line="276" w:lineRule="auto"/>
        <w:ind w:left="0" w:right="48" w:firstLine="0"/>
        <w:rPr>
          <w:rFonts w:eastAsia="Calibri" w:cs="Noto Sans"/>
          <w:b/>
          <w:sz w:val="16"/>
          <w:szCs w:val="16"/>
        </w:rPr>
      </w:pPr>
      <w:r w:rsidRPr="00F1068E">
        <w:rPr>
          <w:rFonts w:eastAsia="Calibri" w:cs="Noto Sans"/>
          <w:b/>
          <w:sz w:val="16"/>
          <w:szCs w:val="16"/>
        </w:rPr>
        <w:t>Plazo y condiciones de canje o devolución del bien.</w:t>
      </w:r>
    </w:p>
    <w:p w14:paraId="379B83DE"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641E9B43" w14:textId="77777777" w:rsidR="00CB2FE0" w:rsidRPr="00F1068E" w:rsidRDefault="00CB2FE0" w:rsidP="001A31D9">
      <w:pPr>
        <w:pStyle w:val="Prrafodelista"/>
        <w:numPr>
          <w:ilvl w:val="0"/>
          <w:numId w:val="204"/>
        </w:numPr>
        <w:spacing w:after="200" w:line="276" w:lineRule="auto"/>
        <w:ind w:left="0" w:right="48" w:firstLine="0"/>
        <w:contextualSpacing/>
        <w:rPr>
          <w:rFonts w:eastAsia="Calibri" w:cs="Noto Sans"/>
          <w:b/>
          <w:sz w:val="16"/>
          <w:szCs w:val="16"/>
        </w:rPr>
      </w:pPr>
      <w:r w:rsidRPr="00F1068E">
        <w:rPr>
          <w:rFonts w:eastAsia="Calibri" w:cs="Noto Sans"/>
          <w:b/>
          <w:sz w:val="16"/>
          <w:szCs w:val="16"/>
        </w:rPr>
        <w:t>Caducidad de los bienes.</w:t>
      </w:r>
    </w:p>
    <w:p w14:paraId="05373B5A"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32EC8F4A" w14:textId="77777777" w:rsidR="00CB2FE0" w:rsidRPr="00F1068E" w:rsidRDefault="00CB2FE0" w:rsidP="001A31D9">
      <w:pPr>
        <w:pStyle w:val="Prrafodelista"/>
        <w:numPr>
          <w:ilvl w:val="0"/>
          <w:numId w:val="204"/>
        </w:numPr>
        <w:spacing w:after="200" w:line="276" w:lineRule="auto"/>
        <w:ind w:left="0" w:right="48" w:firstLine="0"/>
        <w:contextualSpacing/>
        <w:rPr>
          <w:rFonts w:eastAsia="Calibri" w:cs="Noto Sans"/>
          <w:b/>
          <w:sz w:val="16"/>
          <w:szCs w:val="16"/>
        </w:rPr>
      </w:pPr>
      <w:r w:rsidRPr="00F1068E">
        <w:rPr>
          <w:rFonts w:eastAsia="Calibri" w:cs="Noto Sans"/>
          <w:b/>
          <w:sz w:val="16"/>
          <w:szCs w:val="16"/>
        </w:rPr>
        <w:t>Centros de servicio (domicilios y horarios) y reporte técnico.</w:t>
      </w:r>
    </w:p>
    <w:p w14:paraId="3841C813"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4EA55199" w14:textId="77777777" w:rsidR="00CB2FE0" w:rsidRPr="00F1068E" w:rsidRDefault="00CB2FE0" w:rsidP="001A31D9">
      <w:pPr>
        <w:pStyle w:val="Prrafodelista"/>
        <w:numPr>
          <w:ilvl w:val="0"/>
          <w:numId w:val="204"/>
        </w:numPr>
        <w:spacing w:after="200" w:line="276" w:lineRule="auto"/>
        <w:ind w:left="0" w:right="48" w:firstLine="0"/>
        <w:contextualSpacing/>
        <w:rPr>
          <w:rFonts w:eastAsia="Calibri" w:cs="Noto Sans"/>
          <w:b/>
          <w:sz w:val="16"/>
          <w:szCs w:val="16"/>
        </w:rPr>
      </w:pPr>
      <w:r w:rsidRPr="00F1068E">
        <w:rPr>
          <w:rFonts w:eastAsia="Calibri" w:cs="Noto Sans"/>
          <w:b/>
          <w:sz w:val="16"/>
          <w:szCs w:val="16"/>
        </w:rPr>
        <w:t>Periodo de garantía.</w:t>
      </w:r>
    </w:p>
    <w:p w14:paraId="37384C79"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05DA9B66"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 xml:space="preserve">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w:t>
      </w:r>
      <w:r w:rsidRPr="00F1068E">
        <w:rPr>
          <w:rFonts w:eastAsia="Calibri" w:cs="Noto Sans"/>
          <w:sz w:val="16"/>
          <w:szCs w:val="16"/>
        </w:rPr>
        <w:lastRenderedPageBreak/>
        <w:t>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2E883893" w14:textId="77777777" w:rsidR="00CB2FE0" w:rsidRPr="00F1068E" w:rsidRDefault="00CB2FE0" w:rsidP="001A31D9">
      <w:pPr>
        <w:pStyle w:val="Prrafodelista"/>
        <w:numPr>
          <w:ilvl w:val="0"/>
          <w:numId w:val="204"/>
        </w:numPr>
        <w:spacing w:after="200" w:line="276" w:lineRule="auto"/>
        <w:ind w:left="0" w:right="48" w:firstLine="0"/>
        <w:contextualSpacing/>
        <w:rPr>
          <w:rFonts w:eastAsia="Calibri" w:cs="Noto Sans"/>
          <w:b/>
          <w:sz w:val="16"/>
          <w:szCs w:val="16"/>
        </w:rPr>
      </w:pPr>
      <w:r w:rsidRPr="00F1068E">
        <w:rPr>
          <w:rFonts w:eastAsia="Calibri" w:cs="Noto Sans"/>
          <w:b/>
          <w:sz w:val="16"/>
          <w:szCs w:val="16"/>
        </w:rPr>
        <w:t>Tiempos máximos de reparación o atención de fallas.</w:t>
      </w:r>
    </w:p>
    <w:p w14:paraId="3AEF32CC" w14:textId="77777777" w:rsidR="00CB2FE0" w:rsidRPr="00F1068E" w:rsidRDefault="00CB2FE0" w:rsidP="00CB2FE0">
      <w:pPr>
        <w:pStyle w:val="Prrafodelista"/>
        <w:spacing w:before="240" w:after="200" w:line="276" w:lineRule="auto"/>
        <w:ind w:left="0" w:right="48"/>
        <w:rPr>
          <w:rFonts w:eastAsia="Calibri" w:cs="Noto Sans"/>
          <w:bCs/>
          <w:sz w:val="16"/>
          <w:szCs w:val="16"/>
        </w:rPr>
      </w:pPr>
      <w:r w:rsidRPr="00F1068E">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057C9C52" w14:textId="77777777" w:rsidR="00CB2FE0" w:rsidRPr="00F1068E" w:rsidRDefault="00CB2FE0" w:rsidP="00CB2FE0">
      <w:pPr>
        <w:pStyle w:val="Prrafodelista"/>
        <w:spacing w:after="200" w:line="276" w:lineRule="auto"/>
        <w:ind w:left="0" w:right="48"/>
        <w:rPr>
          <w:rFonts w:eastAsia="Calibri" w:cs="Noto Sans"/>
          <w:b/>
          <w:sz w:val="16"/>
          <w:szCs w:val="16"/>
        </w:rPr>
      </w:pPr>
    </w:p>
    <w:p w14:paraId="1885B1F6" w14:textId="77777777" w:rsidR="00CB2FE0" w:rsidRPr="00F1068E" w:rsidRDefault="00CB2FE0" w:rsidP="001A31D9">
      <w:pPr>
        <w:numPr>
          <w:ilvl w:val="0"/>
          <w:numId w:val="204"/>
        </w:numPr>
        <w:spacing w:line="276" w:lineRule="auto"/>
        <w:ind w:left="0" w:right="48" w:firstLine="0"/>
        <w:rPr>
          <w:rFonts w:eastAsia="Calibri" w:cs="Noto Sans"/>
          <w:b/>
          <w:sz w:val="16"/>
          <w:szCs w:val="16"/>
        </w:rPr>
      </w:pPr>
      <w:r w:rsidRPr="00F1068E">
        <w:rPr>
          <w:rFonts w:eastAsia="Calibri" w:cs="Noto Sans"/>
          <w:b/>
          <w:sz w:val="16"/>
          <w:szCs w:val="16"/>
        </w:rPr>
        <w:t>Garantía de mano de obra y/o partes.</w:t>
      </w:r>
    </w:p>
    <w:p w14:paraId="5C08D85F"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5A61A295" w14:textId="77777777" w:rsidR="00CB2FE0" w:rsidRPr="00F1068E" w:rsidRDefault="00CB2FE0" w:rsidP="001A31D9">
      <w:pPr>
        <w:numPr>
          <w:ilvl w:val="0"/>
          <w:numId w:val="204"/>
        </w:numPr>
        <w:spacing w:line="276" w:lineRule="auto"/>
        <w:ind w:left="0" w:right="48" w:firstLine="0"/>
        <w:rPr>
          <w:rFonts w:eastAsia="Calibri" w:cs="Noto Sans"/>
          <w:b/>
          <w:sz w:val="16"/>
          <w:szCs w:val="16"/>
        </w:rPr>
      </w:pPr>
      <w:r w:rsidRPr="00F1068E">
        <w:rPr>
          <w:rFonts w:eastAsia="Calibri" w:cs="Noto Sans"/>
          <w:b/>
          <w:sz w:val="16"/>
          <w:szCs w:val="16"/>
        </w:rPr>
        <w:t>Mantenimientos correctivos y/o preventivos.</w:t>
      </w:r>
    </w:p>
    <w:p w14:paraId="6EA70172" w14:textId="77777777" w:rsidR="00CB2FE0" w:rsidRPr="00F1068E" w:rsidRDefault="00CB2FE0" w:rsidP="00CB2FE0">
      <w:pPr>
        <w:spacing w:after="200" w:line="276" w:lineRule="auto"/>
        <w:ind w:right="48"/>
        <w:rPr>
          <w:rFonts w:eastAsia="Calibri" w:cs="Noto Sans"/>
          <w:bCs/>
          <w:sz w:val="16"/>
          <w:szCs w:val="16"/>
        </w:rPr>
      </w:pPr>
      <w:bookmarkStart w:id="188" w:name="_Hlk179990837"/>
      <w:r w:rsidRPr="00F1068E">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17EF7205" w14:textId="77777777" w:rsidR="00CB2FE0" w:rsidRPr="00F1068E" w:rsidRDefault="00CB2FE0" w:rsidP="001A31D9">
      <w:pPr>
        <w:numPr>
          <w:ilvl w:val="0"/>
          <w:numId w:val="204"/>
        </w:numPr>
        <w:spacing w:line="276" w:lineRule="auto"/>
        <w:ind w:left="0" w:right="48" w:firstLine="0"/>
        <w:rPr>
          <w:rFonts w:eastAsia="Calibri" w:cs="Noto Sans"/>
          <w:b/>
          <w:sz w:val="16"/>
          <w:szCs w:val="16"/>
        </w:rPr>
      </w:pPr>
      <w:r w:rsidRPr="00F1068E">
        <w:rPr>
          <w:rFonts w:eastAsia="Calibri" w:cs="Noto Sans"/>
          <w:b/>
          <w:sz w:val="16"/>
          <w:szCs w:val="16"/>
        </w:rPr>
        <w:t>Mantenimientos preventivos.</w:t>
      </w:r>
    </w:p>
    <w:p w14:paraId="57F5EA2E" w14:textId="77777777" w:rsidR="00CB2FE0" w:rsidRPr="00F1068E" w:rsidRDefault="00CB2FE0" w:rsidP="00CB2FE0">
      <w:pPr>
        <w:spacing w:after="200" w:line="276" w:lineRule="auto"/>
        <w:ind w:right="48"/>
        <w:rPr>
          <w:rFonts w:eastAsia="Calibri" w:cs="Noto Sans"/>
          <w:bCs/>
          <w:sz w:val="16"/>
          <w:szCs w:val="16"/>
        </w:rPr>
      </w:pPr>
      <w:r w:rsidRPr="00F1068E">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1025C1AD" w14:textId="77777777" w:rsidR="00CB2FE0" w:rsidRPr="00F1068E" w:rsidRDefault="00CB2FE0" w:rsidP="001A31D9">
      <w:pPr>
        <w:numPr>
          <w:ilvl w:val="0"/>
          <w:numId w:val="204"/>
        </w:numPr>
        <w:spacing w:line="276" w:lineRule="auto"/>
        <w:ind w:left="0" w:right="48" w:firstLine="0"/>
        <w:rPr>
          <w:rFonts w:eastAsia="Calibri" w:cs="Noto Sans"/>
          <w:b/>
          <w:sz w:val="16"/>
          <w:szCs w:val="16"/>
        </w:rPr>
      </w:pPr>
      <w:r w:rsidRPr="00F1068E">
        <w:rPr>
          <w:rFonts w:eastAsia="Calibri" w:cs="Noto Sans"/>
          <w:b/>
          <w:sz w:val="16"/>
          <w:szCs w:val="16"/>
        </w:rPr>
        <w:t>Mantenimientos preventivos.</w:t>
      </w:r>
    </w:p>
    <w:p w14:paraId="1383D0F5" w14:textId="77777777" w:rsidR="00CB2FE0" w:rsidRPr="00F1068E" w:rsidRDefault="00CB2FE0" w:rsidP="00CB2FE0">
      <w:pPr>
        <w:spacing w:after="200" w:line="276" w:lineRule="auto"/>
        <w:ind w:right="48"/>
        <w:rPr>
          <w:rFonts w:eastAsia="Calibri" w:cs="Noto Sans"/>
          <w:bCs/>
          <w:sz w:val="16"/>
          <w:szCs w:val="16"/>
        </w:rPr>
      </w:pPr>
      <w:r w:rsidRPr="00F1068E">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88"/>
    <w:p w14:paraId="42F408F1" w14:textId="77777777" w:rsidR="00CB2FE0" w:rsidRPr="00F1068E" w:rsidRDefault="00CB2FE0" w:rsidP="001A31D9">
      <w:pPr>
        <w:numPr>
          <w:ilvl w:val="0"/>
          <w:numId w:val="204"/>
        </w:numPr>
        <w:spacing w:after="200" w:line="276" w:lineRule="auto"/>
        <w:ind w:left="0" w:right="48" w:firstLine="0"/>
        <w:rPr>
          <w:rFonts w:eastAsia="Calibri" w:cs="Noto Sans"/>
          <w:b/>
          <w:sz w:val="16"/>
          <w:szCs w:val="16"/>
        </w:rPr>
      </w:pPr>
      <w:r w:rsidRPr="00F1068E">
        <w:rPr>
          <w:rFonts w:eastAsia="Calibri" w:cs="Noto Sans"/>
          <w:b/>
          <w:sz w:val="16"/>
          <w:szCs w:val="16"/>
        </w:rPr>
        <w:t>En su caso, si se requiere capacitación, solicitar programa para la misma.</w:t>
      </w:r>
    </w:p>
    <w:p w14:paraId="2707D966"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732BDB58" w14:textId="77777777" w:rsidR="00CB2FE0" w:rsidRPr="00F1068E" w:rsidRDefault="00CB2FE0" w:rsidP="001A31D9">
      <w:pPr>
        <w:pStyle w:val="Prrafodelista"/>
        <w:numPr>
          <w:ilvl w:val="0"/>
          <w:numId w:val="205"/>
        </w:numPr>
        <w:spacing w:line="276" w:lineRule="auto"/>
        <w:ind w:left="0" w:right="48" w:firstLine="0"/>
        <w:rPr>
          <w:rFonts w:eastAsia="Calibri" w:cs="Noto Sans"/>
          <w:sz w:val="16"/>
          <w:szCs w:val="16"/>
        </w:rPr>
      </w:pPr>
      <w:r w:rsidRPr="00F1068E">
        <w:rPr>
          <w:rFonts w:eastAsia="Calibri" w:cs="Noto Sans"/>
          <w:sz w:val="16"/>
          <w:szCs w:val="16"/>
        </w:rPr>
        <w:t>La capacitación se realizará a la entrega, instalación y puesta en operación según el tipo de equipo en la Unidad Médica:</w:t>
      </w:r>
    </w:p>
    <w:p w14:paraId="748AAF22" w14:textId="77777777" w:rsidR="00CB2FE0" w:rsidRPr="00F1068E" w:rsidRDefault="00CB2FE0" w:rsidP="001A31D9">
      <w:pPr>
        <w:pStyle w:val="Prrafodelista"/>
        <w:numPr>
          <w:ilvl w:val="0"/>
          <w:numId w:val="204"/>
        </w:numPr>
        <w:spacing w:after="200" w:line="276" w:lineRule="auto"/>
        <w:ind w:left="0" w:right="48" w:firstLine="0"/>
        <w:contextualSpacing/>
        <w:rPr>
          <w:rFonts w:eastAsia="Calibri" w:cs="Noto Sans"/>
          <w:sz w:val="16"/>
          <w:szCs w:val="16"/>
        </w:rPr>
      </w:pPr>
      <w:r w:rsidRPr="00F1068E">
        <w:rPr>
          <w:rFonts w:eastAsia="Calibri" w:cs="Noto Sans"/>
          <w:sz w:val="16"/>
          <w:szCs w:val="16"/>
        </w:rPr>
        <w:t>Para el personal médico, de enfermería y técnico, en aspectos de operación, funcionamiento y cambio de consumibles y accesorios.</w:t>
      </w:r>
    </w:p>
    <w:p w14:paraId="076DA869" w14:textId="77777777" w:rsidR="00CB2FE0" w:rsidRPr="00F1068E" w:rsidRDefault="00CB2FE0" w:rsidP="001A31D9">
      <w:pPr>
        <w:pStyle w:val="Prrafodelista"/>
        <w:numPr>
          <w:ilvl w:val="0"/>
          <w:numId w:val="204"/>
        </w:numPr>
        <w:spacing w:after="200" w:line="276" w:lineRule="auto"/>
        <w:ind w:left="0" w:right="48" w:firstLine="0"/>
        <w:contextualSpacing/>
        <w:rPr>
          <w:rFonts w:eastAsia="Calibri" w:cs="Noto Sans"/>
          <w:sz w:val="16"/>
          <w:szCs w:val="16"/>
        </w:rPr>
      </w:pPr>
      <w:r w:rsidRPr="00F1068E">
        <w:rPr>
          <w:rFonts w:eastAsia="Calibri" w:cs="Noto Sans"/>
          <w:sz w:val="16"/>
          <w:szCs w:val="16"/>
        </w:rPr>
        <w:t>Al personal de servicios de intendencia en aspectos de limpieza y sanitización del equipo.</w:t>
      </w:r>
    </w:p>
    <w:p w14:paraId="14E27DC4" w14:textId="77777777" w:rsidR="00CB2FE0" w:rsidRPr="00F1068E" w:rsidRDefault="00CB2FE0" w:rsidP="001A31D9">
      <w:pPr>
        <w:pStyle w:val="Prrafodelista"/>
        <w:numPr>
          <w:ilvl w:val="0"/>
          <w:numId w:val="205"/>
        </w:numPr>
        <w:spacing w:after="200" w:line="276" w:lineRule="auto"/>
        <w:ind w:left="0" w:right="48" w:firstLine="0"/>
        <w:rPr>
          <w:rFonts w:eastAsia="Calibri" w:cs="Noto Sans"/>
          <w:sz w:val="16"/>
          <w:szCs w:val="16"/>
        </w:rPr>
      </w:pPr>
      <w:r w:rsidRPr="00F1068E">
        <w:rPr>
          <w:rFonts w:eastAsia="Calibri" w:cs="Noto Sans"/>
          <w:sz w:val="16"/>
          <w:szCs w:val="16"/>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4FFF95D4"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1B23C6C0" w14:textId="77777777" w:rsidR="00CB2FE0" w:rsidRPr="00F1068E" w:rsidRDefault="00CB2FE0" w:rsidP="001A31D9">
      <w:pPr>
        <w:numPr>
          <w:ilvl w:val="0"/>
          <w:numId w:val="204"/>
        </w:numPr>
        <w:spacing w:after="200" w:line="276" w:lineRule="auto"/>
        <w:ind w:left="0" w:right="48" w:firstLine="0"/>
        <w:rPr>
          <w:rFonts w:eastAsia="Calibri" w:cs="Noto Sans"/>
          <w:b/>
          <w:sz w:val="16"/>
          <w:szCs w:val="16"/>
        </w:rPr>
      </w:pPr>
      <w:r w:rsidRPr="00F1068E">
        <w:rPr>
          <w:rFonts w:eastAsia="Calibri" w:cs="Noto Sans"/>
          <w:b/>
          <w:sz w:val="16"/>
          <w:szCs w:val="16"/>
        </w:rPr>
        <w:t>Porcentaje a requerir por concepto de garantía de cumplimiento en los términos del lineamiento 5.5.5.</w:t>
      </w:r>
    </w:p>
    <w:p w14:paraId="468C7A55"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163DECC4"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60B0E588"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Esta garantía deberá presentarse a más tardar, dentro de los diez días naturales siguientes a la fecha de firma del contrato, en términos del artículo 48 de la LAASSP.</w:t>
      </w:r>
    </w:p>
    <w:p w14:paraId="7D62736F"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lastRenderedPageBreak/>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44F37225" w14:textId="77777777" w:rsidR="00CB2FE0" w:rsidRPr="00F1068E" w:rsidRDefault="00CB2FE0" w:rsidP="00CB2FE0">
      <w:pPr>
        <w:spacing w:after="200" w:line="276" w:lineRule="auto"/>
        <w:ind w:right="48"/>
        <w:rPr>
          <w:rFonts w:eastAsia="Calibri" w:cs="Noto Sans"/>
          <w:b/>
          <w:sz w:val="16"/>
          <w:szCs w:val="16"/>
        </w:rPr>
      </w:pPr>
      <w:r w:rsidRPr="00F1068E">
        <w:rPr>
          <w:rFonts w:eastAsia="Calibri" w:cs="Noto Sans"/>
          <w:b/>
          <w:sz w:val="16"/>
          <w:szCs w:val="16"/>
        </w:rPr>
        <w:t>k) Forma de pago</w:t>
      </w:r>
    </w:p>
    <w:p w14:paraId="4A6EC2FE"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El pago se realizará en pesos mexicanos,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w:t>
      </w:r>
    </w:p>
    <w:p w14:paraId="163B640A" w14:textId="77777777" w:rsidR="00CB2FE0" w:rsidRPr="00F1068E" w:rsidRDefault="00CB2FE0" w:rsidP="00CB2FE0">
      <w:pPr>
        <w:spacing w:after="200" w:line="276" w:lineRule="auto"/>
        <w:ind w:right="48"/>
        <w:rPr>
          <w:rFonts w:eastAsia="Calibri" w:cs="Noto Sans"/>
          <w:b/>
          <w:sz w:val="16"/>
          <w:szCs w:val="16"/>
        </w:rPr>
      </w:pPr>
      <w:r w:rsidRPr="00F1068E">
        <w:rPr>
          <w:rFonts w:eastAsia="Calibri" w:cs="Noto Sans"/>
          <w:b/>
          <w:sz w:val="16"/>
          <w:szCs w:val="16"/>
        </w:rPr>
        <w:t xml:space="preserve">l) Establecer los mecanismos de comprobación, supervisión y verificación de los bienes adquiridos, así como del cumplimiento de las requisiciones de cada entregable. </w:t>
      </w:r>
    </w:p>
    <w:p w14:paraId="7F799E55" w14:textId="77777777" w:rsidR="00CB2FE0" w:rsidRPr="00F1068E" w:rsidRDefault="00CB2FE0" w:rsidP="00CB2FE0">
      <w:pPr>
        <w:spacing w:after="200" w:line="276" w:lineRule="auto"/>
        <w:ind w:right="48"/>
        <w:rPr>
          <w:rFonts w:eastAsia="Calibri" w:cs="Noto Sans"/>
          <w:sz w:val="16"/>
          <w:szCs w:val="16"/>
        </w:rPr>
      </w:pPr>
      <w:r w:rsidRPr="00F1068E">
        <w:rPr>
          <w:rFonts w:eastAsia="Calibri"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77BC26C0" w14:textId="77777777" w:rsidR="00CB2FE0" w:rsidRPr="00F1068E" w:rsidRDefault="00CB2FE0" w:rsidP="00CB2FE0">
      <w:pPr>
        <w:spacing w:line="276" w:lineRule="auto"/>
        <w:ind w:right="48"/>
        <w:rPr>
          <w:rFonts w:eastAsia="Calibri" w:cs="Noto Sans"/>
          <w:b/>
          <w:sz w:val="16"/>
          <w:szCs w:val="16"/>
        </w:rPr>
      </w:pPr>
      <w:r w:rsidRPr="00F1068E">
        <w:rPr>
          <w:rFonts w:eastAsia="Calibri" w:cs="Noto Sans"/>
          <w:b/>
          <w:sz w:val="16"/>
          <w:szCs w:val="16"/>
        </w:rPr>
        <w:t>m) Otorgamiento de anticipo</w:t>
      </w:r>
    </w:p>
    <w:p w14:paraId="082787F8" w14:textId="77777777" w:rsidR="00CB2FE0" w:rsidRPr="00F1068E" w:rsidRDefault="00CB2FE0" w:rsidP="00CB2FE0">
      <w:pPr>
        <w:spacing w:after="200" w:line="276" w:lineRule="auto"/>
        <w:ind w:right="48"/>
        <w:rPr>
          <w:rFonts w:eastAsia="Calibri" w:cs="Noto Sans"/>
          <w:bCs/>
          <w:sz w:val="16"/>
          <w:szCs w:val="16"/>
        </w:rPr>
      </w:pPr>
      <w:r w:rsidRPr="00F1068E">
        <w:rPr>
          <w:rFonts w:eastAsia="Calibri" w:cs="Noto Sans"/>
          <w:bCs/>
          <w:sz w:val="16"/>
          <w:szCs w:val="16"/>
        </w:rPr>
        <w:t>No aplica</w:t>
      </w:r>
    </w:p>
    <w:p w14:paraId="6F97DE14" w14:textId="77777777" w:rsidR="00CB2FE0" w:rsidRPr="00F1068E" w:rsidRDefault="00CB2FE0" w:rsidP="00CB2FE0">
      <w:pPr>
        <w:spacing w:line="276" w:lineRule="auto"/>
        <w:ind w:right="48"/>
        <w:rPr>
          <w:rFonts w:eastAsia="Calibri" w:cs="Noto Sans"/>
          <w:b/>
          <w:sz w:val="16"/>
          <w:szCs w:val="16"/>
        </w:rPr>
      </w:pPr>
      <w:r w:rsidRPr="00F1068E">
        <w:rPr>
          <w:rFonts w:eastAsia="Calibri" w:cs="Noto Sans"/>
          <w:b/>
          <w:sz w:val="16"/>
          <w:szCs w:val="16"/>
        </w:rPr>
        <w:t>n) Aviso de privacidad</w:t>
      </w:r>
    </w:p>
    <w:p w14:paraId="302F8CD1" w14:textId="77777777" w:rsidR="00CB2FE0" w:rsidRPr="00F1068E" w:rsidRDefault="00CB2FE0" w:rsidP="00CB2FE0">
      <w:pPr>
        <w:spacing w:after="200" w:line="276" w:lineRule="auto"/>
        <w:ind w:right="48"/>
        <w:rPr>
          <w:rFonts w:eastAsia="Calibri" w:cs="Noto Sans"/>
          <w:bCs/>
          <w:sz w:val="16"/>
          <w:szCs w:val="16"/>
        </w:rPr>
      </w:pPr>
      <w:r w:rsidRPr="00F1068E">
        <w:rPr>
          <w:rFonts w:eastAsia="Calibri" w:cs="Noto Sans"/>
          <w:bCs/>
          <w:sz w:val="16"/>
          <w:szCs w:val="16"/>
        </w:rPr>
        <w:t>No aplica</w:t>
      </w:r>
    </w:p>
    <w:p w14:paraId="2B3A08F7" w14:textId="77777777" w:rsidR="00CB2FE0" w:rsidRPr="00F1068E" w:rsidRDefault="00CB2FE0" w:rsidP="00CB2FE0">
      <w:pPr>
        <w:spacing w:line="276" w:lineRule="auto"/>
        <w:ind w:right="48"/>
        <w:rPr>
          <w:rFonts w:eastAsia="Calibri" w:cs="Noto Sans"/>
          <w:b/>
          <w:sz w:val="16"/>
          <w:szCs w:val="16"/>
        </w:rPr>
      </w:pPr>
      <w:r w:rsidRPr="00F1068E">
        <w:rPr>
          <w:rFonts w:eastAsia="Calibri" w:cs="Noto Sans"/>
          <w:b/>
          <w:sz w:val="16"/>
          <w:szCs w:val="16"/>
        </w:rPr>
        <w:t>o) Seguro de responsabilidad civil</w:t>
      </w:r>
    </w:p>
    <w:p w14:paraId="6C76B9CE" w14:textId="77777777" w:rsidR="00CB2FE0" w:rsidRPr="00F1068E" w:rsidRDefault="00CB2FE0" w:rsidP="00CB2FE0">
      <w:pPr>
        <w:spacing w:after="200" w:line="276" w:lineRule="auto"/>
        <w:ind w:right="48"/>
        <w:rPr>
          <w:rFonts w:eastAsia="Calibri" w:cs="Noto Sans"/>
          <w:bCs/>
          <w:sz w:val="16"/>
          <w:szCs w:val="16"/>
        </w:rPr>
      </w:pPr>
      <w:r w:rsidRPr="00F1068E">
        <w:rPr>
          <w:rFonts w:eastAsia="Calibri" w:cs="Noto Sans"/>
          <w:bCs/>
          <w:sz w:val="16"/>
          <w:szCs w:val="16"/>
        </w:rPr>
        <w:t>No aplica</w:t>
      </w:r>
    </w:p>
    <w:p w14:paraId="21C2F804" w14:textId="77777777" w:rsidR="00CB2FE0" w:rsidRPr="00F1068E" w:rsidRDefault="00CB2FE0" w:rsidP="00CB2FE0">
      <w:pPr>
        <w:spacing w:line="276" w:lineRule="auto"/>
        <w:ind w:right="48"/>
        <w:rPr>
          <w:rFonts w:eastAsia="Calibri" w:cs="Noto Sans"/>
          <w:b/>
          <w:sz w:val="16"/>
          <w:szCs w:val="16"/>
        </w:rPr>
      </w:pPr>
      <w:r w:rsidRPr="00F1068E">
        <w:rPr>
          <w:rFonts w:eastAsia="Calibri" w:cs="Noto Sans"/>
          <w:b/>
          <w:sz w:val="16"/>
          <w:szCs w:val="16"/>
        </w:rPr>
        <w:t>p) Dictámenes de protección civil</w:t>
      </w:r>
    </w:p>
    <w:p w14:paraId="2CA577AA" w14:textId="4FB185BF" w:rsidR="000D1117" w:rsidRPr="00E70C2B" w:rsidRDefault="00CB2FE0" w:rsidP="00CB2FE0">
      <w:pPr>
        <w:ind w:right="48"/>
        <w:rPr>
          <w:rFonts w:eastAsia="Times New Roman" w:cs="Noto Sans"/>
          <w:caps/>
          <w:kern w:val="2"/>
          <w:sz w:val="12"/>
          <w:szCs w:val="18"/>
          <w:lang w:eastAsia="es-MX"/>
        </w:rPr>
      </w:pPr>
      <w:r>
        <w:rPr>
          <w:rFonts w:eastAsia="Calibri" w:cs="Noto Sans"/>
          <w:bCs/>
          <w:sz w:val="16"/>
          <w:szCs w:val="16"/>
        </w:rPr>
        <w:t>No aplica</w:t>
      </w:r>
    </w:p>
    <w:p w14:paraId="7764B9C4" w14:textId="408D2B95" w:rsidR="00F50344" w:rsidRPr="00E70C2B" w:rsidRDefault="00F50344" w:rsidP="009F20E0">
      <w:pPr>
        <w:ind w:right="48"/>
        <w:contextualSpacing/>
        <w:rPr>
          <w:rFonts w:cs="Noto Sans"/>
          <w:b/>
          <w:sz w:val="16"/>
          <w:szCs w:val="20"/>
          <w:u w:val="single"/>
        </w:rPr>
      </w:pPr>
      <w:r w:rsidRPr="00E70C2B">
        <w:rPr>
          <w:rFonts w:cs="Noto Sans"/>
          <w:b/>
          <w:sz w:val="16"/>
          <w:szCs w:val="20"/>
          <w:u w:val="single"/>
        </w:rPr>
        <w:br w:type="page"/>
      </w:r>
    </w:p>
    <w:p w14:paraId="50DE2A15" w14:textId="77777777" w:rsidR="00410FFC" w:rsidRDefault="00410FFC" w:rsidP="00CB2FE0">
      <w:pPr>
        <w:pStyle w:val="Ttulo2"/>
      </w:pPr>
      <w:bookmarkStart w:id="189" w:name="ANEXO_3"/>
      <w:bookmarkStart w:id="190"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1" w:name="_Toc336378699"/>
      <w:bookmarkStart w:id="192" w:name="_Toc356557694"/>
      <w:bookmarkStart w:id="193" w:name="_Toc358979947"/>
      <w:bookmarkStart w:id="194" w:name="_Toc367205822"/>
      <w:bookmarkEnd w:id="189"/>
      <w:r w:rsidRPr="00E70C2B">
        <w:t>Modelo de contrato</w:t>
      </w:r>
      <w:bookmarkEnd w:id="190"/>
      <w:bookmarkEnd w:id="191"/>
      <w:bookmarkEnd w:id="192"/>
      <w:bookmarkEnd w:id="193"/>
      <w:bookmarkEnd w:id="194"/>
    </w:p>
    <w:p w14:paraId="51EFC884" w14:textId="77777777" w:rsidR="00F50344" w:rsidRPr="00E70C2B" w:rsidRDefault="00F50344" w:rsidP="00F50344">
      <w:pPr>
        <w:jc w:val="center"/>
        <w:rPr>
          <w:rFonts w:cs="Noto Sans"/>
          <w:noProof/>
          <w:szCs w:val="18"/>
          <w:lang w:eastAsia="ar-SA"/>
        </w:rPr>
      </w:pPr>
      <w:bookmarkStart w:id="195" w:name="_MON_1741082874"/>
      <w:bookmarkEnd w:id="195"/>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808233070" r:id="rId16">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196" w:name="ANEXO_3_1"/>
      <w:bookmarkStart w:id="197" w:name="_Toc197515309"/>
      <w:r w:rsidRPr="00E70C2B">
        <w:t>Anexo No. 3-2</w:t>
      </w:r>
      <w:r w:rsidR="00024542" w:rsidRPr="00E70C2B">
        <w:t xml:space="preserve"> </w:t>
      </w:r>
      <w:bookmarkEnd w:id="196"/>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197"/>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76013720" w14:textId="77777777" w:rsidR="00410FFC" w:rsidRDefault="00410FFC" w:rsidP="00CB2FE0">
      <w:pPr>
        <w:pStyle w:val="Ttulo2"/>
      </w:pPr>
      <w:bookmarkStart w:id="198" w:name="ANEXO_4"/>
      <w:bookmarkStart w:id="199" w:name="_Toc197515310"/>
    </w:p>
    <w:p w14:paraId="27ACBC1D" w14:textId="77777777" w:rsidR="00410FFC" w:rsidRDefault="00410FFC" w:rsidP="00CB2FE0">
      <w:pPr>
        <w:pStyle w:val="Ttulo2"/>
      </w:pPr>
    </w:p>
    <w:p w14:paraId="5D51195C" w14:textId="27B1C776" w:rsidR="00C61654" w:rsidRPr="00E70C2B" w:rsidRDefault="00C058CC" w:rsidP="00CB2FE0">
      <w:pPr>
        <w:pStyle w:val="Ttulo2"/>
      </w:pPr>
      <w:r w:rsidRPr="00E70C2B">
        <w:t xml:space="preserve">Anexo </w:t>
      </w:r>
      <w:r w:rsidR="00934E4A" w:rsidRPr="00E70C2B">
        <w:t xml:space="preserve">No. </w:t>
      </w:r>
      <w:r w:rsidR="00FA7310" w:rsidRPr="00E70C2B">
        <w:t>4</w:t>
      </w:r>
      <w:r w:rsidR="00024542" w:rsidRPr="00E70C2B">
        <w:t xml:space="preserve"> </w:t>
      </w:r>
      <w:bookmarkEnd w:id="198"/>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199"/>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7CCFDF2A"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F5531D" w:rsidRPr="00E70C2B">
        <w:rPr>
          <w:rFonts w:cs="Noto Sans"/>
          <w:noProof/>
          <w:szCs w:val="18"/>
          <w:lang w:val="es-ES_tradnl"/>
        </w:rPr>
        <w:t>LA-50-GYR-050GYR075-N-__-2025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200" w:name="_Toc197515311"/>
      <w:bookmarkStart w:id="201"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200"/>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67D68F79" w14:textId="77777777" w:rsidR="001E2F4C" w:rsidRDefault="001E2F4C" w:rsidP="00CB2FE0">
      <w:pPr>
        <w:pStyle w:val="Ttulo2"/>
      </w:pPr>
      <w:bookmarkStart w:id="202" w:name="_Toc197515312"/>
    </w:p>
    <w:p w14:paraId="2D4B0A12" w14:textId="77777777" w:rsidR="001E2F4C" w:rsidRDefault="001E2F4C" w:rsidP="00CB2FE0">
      <w:pPr>
        <w:pStyle w:val="Ttulo2"/>
      </w:pPr>
    </w:p>
    <w:p w14:paraId="3BB60F23" w14:textId="73CB5D6A" w:rsidR="00C61654" w:rsidRPr="00E70C2B" w:rsidRDefault="00364108" w:rsidP="00CB2FE0">
      <w:pPr>
        <w:pStyle w:val="Ttulo2"/>
      </w:pPr>
      <w:r w:rsidRPr="00E70C2B">
        <w:t>Formato</w:t>
      </w:r>
      <w:r w:rsidR="00236856" w:rsidRPr="00E70C2B">
        <w:t xml:space="preserve"> </w:t>
      </w:r>
      <w:r w:rsidR="0007094F" w:rsidRPr="00E70C2B">
        <w:t>No.</w:t>
      </w:r>
      <w:r w:rsidRPr="00E70C2B">
        <w:t xml:space="preserve"> 1</w:t>
      </w:r>
      <w:r w:rsidR="00024542" w:rsidRPr="00E70C2B">
        <w:t xml:space="preserve"> Acreditación del Licitante</w:t>
      </w:r>
      <w:bookmarkEnd w:id="202"/>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1"/>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70A04FEA" w14:textId="77777777" w:rsidR="00C61654" w:rsidRPr="00E70C2B" w:rsidRDefault="00C61654" w:rsidP="00DA309B">
      <w:pPr>
        <w:rPr>
          <w:rFonts w:cs="Noto Sans"/>
          <w:noProof/>
          <w:szCs w:val="18"/>
          <w:lang w:val="es-ES_tradnl"/>
        </w:rPr>
      </w:pPr>
    </w:p>
    <w:p w14:paraId="5126C376" w14:textId="77777777" w:rsidR="00C61654" w:rsidRPr="00E70C2B" w:rsidRDefault="00C61654" w:rsidP="00DA309B">
      <w:pPr>
        <w:rPr>
          <w:rFonts w:cs="Noto Sans"/>
          <w:noProof/>
          <w:szCs w:val="18"/>
          <w:lang w:val="es-ES_tradnl"/>
        </w:rPr>
      </w:pPr>
    </w:p>
    <w:p w14:paraId="57255EA8" w14:textId="1838DFC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F5531D" w:rsidRPr="00E70C2B">
        <w:rPr>
          <w:rFonts w:cs="Noto Sans"/>
          <w:b/>
          <w:noProof/>
          <w:szCs w:val="18"/>
        </w:rPr>
        <w:t>LA-50-GYR-050GYR075-N-__-2025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E70C2B"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BC305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BC3058">
      <w:pPr>
        <w:suppressAutoHyphens/>
        <w:ind w:right="49"/>
        <w:jc w:val="center"/>
        <w:rPr>
          <w:rFonts w:eastAsia="Times New Roman" w:cs="Noto Sans"/>
          <w:sz w:val="16"/>
          <w:szCs w:val="16"/>
          <w:lang w:val="es-ES" w:eastAsia="ar-SA"/>
        </w:rPr>
      </w:pPr>
    </w:p>
    <w:p w14:paraId="5543BC4A" w14:textId="77777777" w:rsidR="00BC3058" w:rsidRPr="00E70C2B" w:rsidRDefault="00BC3058" w:rsidP="00BC305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2C0157EA" w14:textId="77777777" w:rsidR="008871FC" w:rsidRPr="00E70C2B" w:rsidRDefault="00C61654" w:rsidP="00DA309B">
      <w:pPr>
        <w:jc w:val="center"/>
        <w:rPr>
          <w:rFonts w:cs="Noto Sans"/>
          <w:noProof/>
          <w:szCs w:val="18"/>
          <w:lang w:val="es-ES_tradnl"/>
        </w:rPr>
      </w:pPr>
      <w:r w:rsidRPr="00E70C2B">
        <w:rPr>
          <w:rFonts w:cs="Noto Sans"/>
          <w:noProof/>
          <w:szCs w:val="18"/>
          <w:lang w:val="es-ES_tradnl"/>
        </w:rPr>
        <w:br w:type="page"/>
      </w:r>
      <w:bookmarkStart w:id="203" w:name="FORMATO_2"/>
    </w:p>
    <w:p w14:paraId="32CE2AB5" w14:textId="77777777" w:rsidR="001E2F4C" w:rsidRDefault="001E2F4C" w:rsidP="00CB2FE0">
      <w:pPr>
        <w:pStyle w:val="Ttulo2"/>
      </w:pPr>
      <w:bookmarkStart w:id="204" w:name="_Toc197515313"/>
    </w:p>
    <w:p w14:paraId="2A493740" w14:textId="77777777" w:rsidR="001E2F4C" w:rsidRDefault="001E2F4C" w:rsidP="00CB2FE0">
      <w:pPr>
        <w:pStyle w:val="Ttulo2"/>
      </w:pPr>
    </w:p>
    <w:p w14:paraId="4A9675D0" w14:textId="23C4ED86" w:rsidR="00C61654" w:rsidRPr="00E70C2B" w:rsidRDefault="00364108" w:rsidP="00CB2FE0">
      <w:pPr>
        <w:pStyle w:val="Ttulo2"/>
      </w:pPr>
      <w:r w:rsidRPr="00E70C2B">
        <w:t>Formato No. 2</w:t>
      </w:r>
      <w:bookmarkEnd w:id="203"/>
      <w:r w:rsidR="00024542" w:rsidRPr="00E70C2B">
        <w:t xml:space="preserve"> Escrito de no encontrarse en los supuestos de los artículos </w:t>
      </w:r>
      <w:r w:rsidR="00D90B42" w:rsidRPr="00E70C2B">
        <w:t>71 y 90</w:t>
      </w:r>
      <w:r w:rsidR="00024542" w:rsidRPr="00E70C2B">
        <w:t xml:space="preserve"> de la LAASSP</w:t>
      </w:r>
      <w:bookmarkEnd w:id="204"/>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E70C2B">
        <w:rPr>
          <w:rFonts w:eastAsia="Times New Roman" w:cs="Noto Sans"/>
          <w:i/>
          <w:szCs w:val="18"/>
          <w:lang w:val="es-ES_tradnl" w:eastAsia="es-ES"/>
        </w:rPr>
        <w:t>inhabilitadas</w:t>
      </w:r>
      <w:proofErr w:type="gramEnd"/>
    </w:p>
    <w:p w14:paraId="040A808E" w14:textId="77777777" w:rsidR="00924210" w:rsidRPr="00E70C2B" w:rsidRDefault="00924210" w:rsidP="00BC3058">
      <w:pPr>
        <w:rPr>
          <w:rFonts w:cs="Noto Sans"/>
          <w:noProof/>
          <w:szCs w:val="18"/>
          <w:lang w:val="es-ES_tradnl"/>
        </w:rPr>
      </w:pPr>
    </w:p>
    <w:p w14:paraId="21F2822F" w14:textId="4B93CF6F"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F5531D" w:rsidRPr="00E70C2B">
        <w:rPr>
          <w:rFonts w:cs="Noto Sans"/>
          <w:noProof/>
          <w:szCs w:val="18"/>
          <w:lang w:val="es-ES_tradnl"/>
        </w:rPr>
        <w:t>LA-50-GYR-050GYR075-N-__-2025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55D94F64" w14:textId="77777777" w:rsidR="001E2F4C" w:rsidRDefault="001E2F4C" w:rsidP="00CB2FE0">
      <w:pPr>
        <w:pStyle w:val="Ttulo2"/>
      </w:pPr>
      <w:bookmarkStart w:id="205" w:name="_Toc197515314"/>
      <w:bookmarkStart w:id="206" w:name="FORMATO_3"/>
    </w:p>
    <w:p w14:paraId="0CC79190" w14:textId="77777777" w:rsidR="001E2F4C" w:rsidRDefault="001E2F4C" w:rsidP="00CB2FE0">
      <w:pPr>
        <w:pStyle w:val="Ttulo2"/>
      </w:pPr>
    </w:p>
    <w:p w14:paraId="28C61F8E" w14:textId="62F9AED9" w:rsidR="00E41917" w:rsidRPr="00E70C2B" w:rsidRDefault="00364108" w:rsidP="00CB2FE0">
      <w:pPr>
        <w:pStyle w:val="Ttulo2"/>
      </w:pPr>
      <w:r w:rsidRPr="00E70C2B">
        <w:t>Formato No. 3</w:t>
      </w:r>
      <w:r w:rsidR="00024542" w:rsidRPr="00E70C2B">
        <w:t xml:space="preserve"> Declaración de Integridad del Licitante</w:t>
      </w:r>
      <w:bookmarkEnd w:id="205"/>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06"/>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5F27F9CF" w14:textId="77777777" w:rsidR="001E2F4C" w:rsidRDefault="001E2F4C" w:rsidP="00CB2FE0">
      <w:pPr>
        <w:pStyle w:val="Ttulo2"/>
      </w:pPr>
      <w:bookmarkStart w:id="207" w:name="_Toc197515315"/>
      <w:bookmarkStart w:id="208" w:name="FORMATO_4"/>
    </w:p>
    <w:p w14:paraId="45F266AE" w14:textId="24E0E073" w:rsidR="001E7675" w:rsidRPr="00E70C2B" w:rsidRDefault="00364108" w:rsidP="00CB2FE0">
      <w:pPr>
        <w:pStyle w:val="Ttulo2"/>
      </w:pPr>
      <w:r w:rsidRPr="00E70C2B">
        <w:t>Formato No. 4</w:t>
      </w:r>
      <w:r w:rsidR="00024542" w:rsidRPr="00E70C2B">
        <w:t xml:space="preserve"> MIPYMES</w:t>
      </w:r>
      <w:bookmarkEnd w:id="207"/>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08"/>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7"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09" w:name="_Toc197515316"/>
      <w:bookmarkStart w:id="210" w:name="FORMATO_5"/>
      <w:r w:rsidRPr="00E70C2B">
        <w:t>Formato No. 5</w:t>
      </w:r>
      <w:r w:rsidR="00046E3E" w:rsidRPr="00E70C2B">
        <w:t xml:space="preserve">  </w:t>
      </w:r>
      <w:r w:rsidR="00024542" w:rsidRPr="00E70C2B">
        <w:t>Modelo de Convenio de Participación Conjunta</w:t>
      </w:r>
      <w:bookmarkEnd w:id="209"/>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0"/>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1" w:name="_MON_1720945457"/>
    <w:bookmarkEnd w:id="211"/>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8" o:title=""/>
          </v:shape>
          <o:OLEObject Type="Embed" ProgID="Word.Document.12" ShapeID="_x0000_i1026" DrawAspect="Icon" ObjectID="_1808233071" r:id="rId19">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2" w:name="_Toc197515317"/>
      <w:bookmarkStart w:id="213" w:name="FORMATO_6"/>
    </w:p>
    <w:p w14:paraId="044FC4DB" w14:textId="77777777" w:rsidR="00A27326" w:rsidRPr="00E70C2B" w:rsidRDefault="00A27326" w:rsidP="00CB2FE0">
      <w:pPr>
        <w:pStyle w:val="Ttulo2"/>
      </w:pPr>
      <w:r w:rsidRPr="00E70C2B">
        <w:t>Formato No. 6</w:t>
      </w:r>
      <w:bookmarkEnd w:id="212"/>
    </w:p>
    <w:bookmarkEnd w:id="213"/>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1"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7D109825" w14:textId="77777777" w:rsidR="001E2F4C" w:rsidRDefault="001E2F4C" w:rsidP="00CB2FE0">
      <w:pPr>
        <w:pStyle w:val="Ttulo2"/>
      </w:pPr>
      <w:bookmarkStart w:id="214" w:name="_Toc197515318"/>
    </w:p>
    <w:p w14:paraId="00A9D123" w14:textId="77777777" w:rsidR="001E2F4C" w:rsidRDefault="001E2F4C" w:rsidP="00CB2FE0">
      <w:pPr>
        <w:pStyle w:val="Ttulo2"/>
      </w:pPr>
    </w:p>
    <w:p w14:paraId="56B5031D" w14:textId="63EAE8E7" w:rsidR="00536848" w:rsidRPr="00E70C2B" w:rsidRDefault="00204B43" w:rsidP="00CB2FE0">
      <w:pPr>
        <w:pStyle w:val="Ttulo2"/>
      </w:pPr>
      <w:r w:rsidRPr="00E70C2B">
        <w:t xml:space="preserve">Formato No. </w:t>
      </w:r>
      <w:r w:rsidR="000E41BD" w:rsidRPr="00E70C2B">
        <w:t>7</w:t>
      </w:r>
      <w:r w:rsidR="00024542" w:rsidRPr="00E70C2B">
        <w:t xml:space="preserve"> información reservada y confidencial</w:t>
      </w:r>
      <w:bookmarkEnd w:id="214"/>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15" w:name="FORMATO_10"/>
      <w:bookmarkStart w:id="216" w:name="_Toc197515319"/>
    </w:p>
    <w:p w14:paraId="1B70F3D0" w14:textId="4B17DCD9" w:rsidR="0053565D" w:rsidRPr="00E70C2B" w:rsidRDefault="00364108" w:rsidP="00CB2FE0">
      <w:pPr>
        <w:pStyle w:val="Ttulo2"/>
      </w:pPr>
      <w:r w:rsidRPr="00E70C2B">
        <w:t xml:space="preserve">Formato No. </w:t>
      </w:r>
      <w:bookmarkEnd w:id="215"/>
      <w:r w:rsidR="000E41BD" w:rsidRPr="00E70C2B">
        <w:t>8</w:t>
      </w:r>
      <w:r w:rsidR="00024542" w:rsidRPr="00E70C2B">
        <w:t xml:space="preserve"> Propuesta Económica</w:t>
      </w:r>
      <w:bookmarkEnd w:id="216"/>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B22FA2"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60.3pt;height:102.7pt" o:ole="">
            <v:imagedata r:id="rId22" o:title=""/>
          </v:shape>
          <o:OLEObject Type="Embed" ProgID="Excel.Sheet.12" ShapeID="_x0000_i1027" DrawAspect="Icon" ObjectID="_1808233072" r:id="rId23"/>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17"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17"/>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75"/>
        <w:gridCol w:w="8174"/>
        <w:gridCol w:w="785"/>
        <w:gridCol w:w="1206"/>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5D100A"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55BA3240" w14:textId="54311D75"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6326A474" w14:textId="466B1039" w:rsidR="009F7942" w:rsidRPr="00E70C2B" w:rsidRDefault="00393A48"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Conforme</w:t>
            </w:r>
            <w:r w:rsidR="009F7942" w:rsidRPr="00E70C2B">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5C7FE2DC"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no se encuentra sancionado como empresa o producto, por la Secretaría de la Función Pública</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5D100A"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5D100A"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5D100A"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5D100A"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5D100A"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5D100A"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5162C240" w14:textId="77777777" w:rsidR="00A95AD4" w:rsidRDefault="00A95AD4" w:rsidP="004B6A96">
      <w:pPr>
        <w:rPr>
          <w:rFonts w:cs="Noto Sans"/>
          <w:b/>
          <w:noProof/>
          <w:sz w:val="16"/>
          <w:szCs w:val="16"/>
          <w:lang w:val="es-ES_tradnl"/>
        </w:rPr>
      </w:pPr>
    </w:p>
    <w:p w14:paraId="0D2362AE" w14:textId="3340FD2C" w:rsidR="001E2F4C" w:rsidRDefault="001E2F4C" w:rsidP="004B6A96">
      <w:pPr>
        <w:rPr>
          <w:rFonts w:cs="Noto Sans"/>
          <w:b/>
          <w:noProof/>
          <w:sz w:val="16"/>
          <w:szCs w:val="16"/>
          <w:lang w:val="es-ES_tradnl"/>
        </w:rPr>
      </w:pPr>
    </w:p>
    <w:p w14:paraId="5F3D4ED5" w14:textId="77777777" w:rsidR="001E2F4C" w:rsidRDefault="001E2F4C" w:rsidP="004B6A96">
      <w:pPr>
        <w:rPr>
          <w:rFonts w:cs="Noto Sans"/>
          <w:b/>
          <w:noProof/>
          <w:sz w:val="16"/>
          <w:szCs w:val="16"/>
          <w:lang w:val="es-ES_tradnl"/>
        </w:rPr>
      </w:pPr>
    </w:p>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04B5F357" w14:textId="77777777" w:rsidR="00186F92" w:rsidRPr="00E70C2B" w:rsidRDefault="00186F92" w:rsidP="004B6A96">
      <w:pPr>
        <w:rPr>
          <w:rFonts w:cs="Noto Sans"/>
          <w:noProof/>
          <w:sz w:val="16"/>
          <w:szCs w:val="16"/>
          <w:lang w:val="es-ES_tradnl"/>
        </w:rPr>
      </w:pPr>
    </w:p>
    <w:p w14:paraId="5B696E2B" w14:textId="77777777" w:rsidR="00A95AD4" w:rsidRDefault="00A95AD4" w:rsidP="00A95AD4">
      <w:pPr>
        <w:rPr>
          <w:rFonts w:eastAsia="Times New Roman" w:cs="Noto Sans"/>
          <w:b/>
          <w:noProof/>
          <w:sz w:val="12"/>
          <w:szCs w:val="18"/>
          <w:lang w:val="es-ES_tradnl" w:eastAsia="es-ES"/>
        </w:rPr>
      </w:pPr>
    </w:p>
    <w:tbl>
      <w:tblPr>
        <w:tblW w:w="5630" w:type="pct"/>
        <w:tblCellMar>
          <w:left w:w="70" w:type="dxa"/>
          <w:right w:w="70" w:type="dxa"/>
        </w:tblCellMar>
        <w:tblLook w:val="04A0" w:firstRow="1" w:lastRow="0" w:firstColumn="1" w:lastColumn="0" w:noHBand="0" w:noVBand="1"/>
      </w:tblPr>
      <w:tblGrid>
        <w:gridCol w:w="818"/>
        <w:gridCol w:w="7098"/>
        <w:gridCol w:w="1015"/>
        <w:gridCol w:w="2010"/>
        <w:gridCol w:w="1377"/>
      </w:tblGrid>
      <w:tr w:rsidR="00B22FA2" w:rsidRPr="0025088D" w14:paraId="74940CD9" w14:textId="77777777" w:rsidTr="002D721B">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2440C5D" w14:textId="77777777" w:rsidR="00B22FA2" w:rsidRPr="0025088D" w:rsidRDefault="00B22FA2" w:rsidP="002D721B">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79B3941" w14:textId="77777777" w:rsidR="00B22FA2" w:rsidRPr="0025088D" w:rsidRDefault="00B22FA2" w:rsidP="002D721B">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8F05AEA" w14:textId="77777777" w:rsidR="00B22FA2" w:rsidRPr="0025088D" w:rsidRDefault="00B22FA2" w:rsidP="002D721B">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7DC96DA" w14:textId="77777777" w:rsidR="00B22FA2" w:rsidRPr="0025088D" w:rsidRDefault="00B22FA2" w:rsidP="002D721B">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B22FA2" w:rsidRPr="0025088D" w14:paraId="53A26E2D"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EBDD0F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w:t>
            </w:r>
          </w:p>
        </w:tc>
        <w:tc>
          <w:tcPr>
            <w:tcW w:w="2881" w:type="pct"/>
            <w:tcBorders>
              <w:top w:val="nil"/>
              <w:left w:val="nil"/>
              <w:bottom w:val="single" w:sz="8" w:space="0" w:color="auto"/>
              <w:right w:val="single" w:sz="8" w:space="0" w:color="auto"/>
            </w:tcBorders>
            <w:shd w:val="clear" w:color="auto" w:fill="auto"/>
            <w:vAlign w:val="center"/>
          </w:tcPr>
          <w:p w14:paraId="0307C3B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BEB3D4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6A9AE72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DE78669"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69983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4.2.2</w:t>
            </w:r>
          </w:p>
        </w:tc>
        <w:tc>
          <w:tcPr>
            <w:tcW w:w="2881" w:type="pct"/>
            <w:tcBorders>
              <w:top w:val="nil"/>
              <w:left w:val="nil"/>
              <w:bottom w:val="single" w:sz="8" w:space="0" w:color="auto"/>
              <w:right w:val="single" w:sz="8" w:space="0" w:color="auto"/>
            </w:tcBorders>
            <w:shd w:val="clear" w:color="auto" w:fill="auto"/>
            <w:vAlign w:val="center"/>
          </w:tcPr>
          <w:p w14:paraId="0301C7C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765A0DE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7D47DB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19DBA086"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61C352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4.2.3</w:t>
            </w:r>
          </w:p>
        </w:tc>
        <w:tc>
          <w:tcPr>
            <w:tcW w:w="2881" w:type="pct"/>
            <w:tcBorders>
              <w:top w:val="nil"/>
              <w:left w:val="nil"/>
              <w:bottom w:val="single" w:sz="8" w:space="0" w:color="auto"/>
              <w:right w:val="single" w:sz="8" w:space="0" w:color="auto"/>
            </w:tcBorders>
            <w:shd w:val="clear" w:color="auto" w:fill="auto"/>
            <w:vAlign w:val="center"/>
          </w:tcPr>
          <w:p w14:paraId="232FC5D4"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2.Copia simple del Certificado de calidad ISO-9001-2015 o ISO-13485:2016 o JIS o MDSAP o FDA o CE,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7AC5136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585675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728A5DC5"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A9F5A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4.2.4</w:t>
            </w:r>
          </w:p>
        </w:tc>
        <w:tc>
          <w:tcPr>
            <w:tcW w:w="2881" w:type="pct"/>
            <w:tcBorders>
              <w:top w:val="nil"/>
              <w:left w:val="nil"/>
              <w:bottom w:val="single" w:sz="8" w:space="0" w:color="auto"/>
              <w:right w:val="single" w:sz="8" w:space="0" w:color="auto"/>
            </w:tcBorders>
            <w:shd w:val="clear" w:color="auto" w:fill="auto"/>
            <w:vAlign w:val="center"/>
          </w:tcPr>
          <w:p w14:paraId="284180E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73FBD099"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1E7E68E2" w14:textId="77777777" w:rsidR="00B22FA2" w:rsidRPr="001E2F4C" w:rsidRDefault="00B22FA2" w:rsidP="001E2F4C">
            <w:pPr>
              <w:rPr>
                <w:rFonts w:eastAsia="Times New Roman" w:cs="Noto Sans"/>
                <w:noProof/>
                <w:sz w:val="14"/>
                <w:szCs w:val="16"/>
                <w:lang w:val="es-ES" w:eastAsia="ar-SA"/>
              </w:rPr>
            </w:pPr>
          </w:p>
        </w:tc>
      </w:tr>
      <w:tr w:rsidR="00B22FA2" w:rsidRPr="0025088D" w14:paraId="54C8D62F"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413C4D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4.2.5</w:t>
            </w:r>
          </w:p>
        </w:tc>
        <w:tc>
          <w:tcPr>
            <w:tcW w:w="2881" w:type="pct"/>
            <w:tcBorders>
              <w:top w:val="nil"/>
              <w:left w:val="nil"/>
              <w:bottom w:val="single" w:sz="8" w:space="0" w:color="auto"/>
              <w:right w:val="single" w:sz="8" w:space="0" w:color="auto"/>
            </w:tcBorders>
            <w:shd w:val="clear" w:color="auto" w:fill="auto"/>
            <w:vAlign w:val="center"/>
          </w:tcPr>
          <w:p w14:paraId="416A501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268FE697"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98DECF8"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6A41A859"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37CDBF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4.2.6</w:t>
            </w:r>
          </w:p>
        </w:tc>
        <w:tc>
          <w:tcPr>
            <w:tcW w:w="2881" w:type="pct"/>
            <w:tcBorders>
              <w:top w:val="nil"/>
              <w:left w:val="nil"/>
              <w:bottom w:val="single" w:sz="8" w:space="0" w:color="auto"/>
              <w:right w:val="single" w:sz="8" w:space="0" w:color="auto"/>
            </w:tcBorders>
            <w:shd w:val="clear" w:color="auto" w:fill="auto"/>
            <w:vAlign w:val="center"/>
          </w:tcPr>
          <w:p w14:paraId="6B288C0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Internacional,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tcPr>
          <w:p w14:paraId="0D91BF7E"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2B6C067D" w14:textId="77777777" w:rsidR="00B22FA2" w:rsidRPr="001E2F4C" w:rsidRDefault="00B22FA2" w:rsidP="001E2F4C">
            <w:pPr>
              <w:rPr>
                <w:rFonts w:eastAsia="Times New Roman" w:cs="Noto Sans"/>
                <w:noProof/>
                <w:sz w:val="14"/>
                <w:szCs w:val="16"/>
                <w:lang w:val="es-ES" w:eastAsia="ar-SA"/>
              </w:rPr>
            </w:pPr>
          </w:p>
        </w:tc>
      </w:tr>
      <w:tr w:rsidR="00B22FA2" w:rsidRPr="0025088D" w14:paraId="5245B79F"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73E44E5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4.2.7</w:t>
            </w:r>
          </w:p>
        </w:tc>
        <w:tc>
          <w:tcPr>
            <w:tcW w:w="2881" w:type="pct"/>
            <w:tcBorders>
              <w:top w:val="nil"/>
              <w:left w:val="nil"/>
              <w:bottom w:val="single" w:sz="8" w:space="0" w:color="auto"/>
              <w:right w:val="single" w:sz="8" w:space="0" w:color="auto"/>
            </w:tcBorders>
            <w:shd w:val="clear" w:color="auto" w:fill="auto"/>
            <w:vAlign w:val="center"/>
          </w:tcPr>
          <w:p w14:paraId="189E9B6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17BB9336"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120B303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90FA8BB"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7A2427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4.2.8</w:t>
            </w:r>
          </w:p>
        </w:tc>
        <w:tc>
          <w:tcPr>
            <w:tcW w:w="2881" w:type="pct"/>
            <w:tcBorders>
              <w:top w:val="nil"/>
              <w:left w:val="nil"/>
              <w:bottom w:val="single" w:sz="8" w:space="0" w:color="auto"/>
              <w:right w:val="single" w:sz="8" w:space="0" w:color="auto"/>
            </w:tcBorders>
            <w:shd w:val="clear" w:color="auto" w:fill="auto"/>
            <w:vAlign w:val="center"/>
          </w:tcPr>
          <w:p w14:paraId="06DC210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45EAD41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5CD66C9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0FBC27E4" w14:textId="77777777" w:rsidTr="002D721B">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8C8CE4C"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4.2.9</w:t>
            </w:r>
          </w:p>
        </w:tc>
        <w:tc>
          <w:tcPr>
            <w:tcW w:w="2881" w:type="pct"/>
            <w:tcBorders>
              <w:top w:val="nil"/>
              <w:left w:val="nil"/>
              <w:bottom w:val="single" w:sz="8" w:space="0" w:color="auto"/>
              <w:right w:val="single" w:sz="8" w:space="0" w:color="auto"/>
            </w:tcBorders>
            <w:shd w:val="clear" w:color="auto" w:fill="auto"/>
            <w:vAlign w:val="center"/>
          </w:tcPr>
          <w:p w14:paraId="2A9F149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Folletos, catálogos, fotografías, manuales entre otros, en caso de que se requieran para comprobar las especificaciones técnicas requeridas</w:t>
            </w:r>
          </w:p>
        </w:tc>
        <w:tc>
          <w:tcPr>
            <w:tcW w:w="412" w:type="pct"/>
            <w:tcBorders>
              <w:top w:val="nil"/>
              <w:left w:val="nil"/>
              <w:bottom w:val="single" w:sz="8" w:space="0" w:color="auto"/>
              <w:right w:val="single" w:sz="8" w:space="0" w:color="auto"/>
            </w:tcBorders>
            <w:shd w:val="clear" w:color="auto" w:fill="auto"/>
            <w:vAlign w:val="center"/>
          </w:tcPr>
          <w:p w14:paraId="33E5128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7603ED86" w14:textId="77777777" w:rsidR="00B22FA2" w:rsidRPr="001E2F4C" w:rsidRDefault="00B22FA2" w:rsidP="001E2F4C">
            <w:pPr>
              <w:rPr>
                <w:rFonts w:eastAsia="Times New Roman" w:cs="Noto Sans"/>
                <w:noProof/>
                <w:sz w:val="14"/>
                <w:szCs w:val="16"/>
                <w:lang w:val="es-ES" w:eastAsia="ar-SA"/>
              </w:rPr>
            </w:pPr>
          </w:p>
        </w:tc>
      </w:tr>
      <w:tr w:rsidR="00B22FA2" w:rsidRPr="0025088D" w14:paraId="5FBA451F" w14:textId="77777777" w:rsidTr="002D721B">
        <w:trPr>
          <w:trHeight w:val="20"/>
        </w:trPr>
        <w:tc>
          <w:tcPr>
            <w:tcW w:w="332" w:type="pct"/>
            <w:tcBorders>
              <w:top w:val="nil"/>
              <w:left w:val="single" w:sz="8" w:space="0" w:color="auto"/>
              <w:bottom w:val="single" w:sz="8" w:space="0" w:color="auto"/>
              <w:right w:val="single" w:sz="8" w:space="0" w:color="auto"/>
            </w:tcBorders>
            <w:shd w:val="clear" w:color="auto" w:fill="auto"/>
          </w:tcPr>
          <w:p w14:paraId="405313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4.2.10</w:t>
            </w:r>
          </w:p>
        </w:tc>
        <w:tc>
          <w:tcPr>
            <w:tcW w:w="2881" w:type="pct"/>
            <w:tcBorders>
              <w:top w:val="nil"/>
              <w:left w:val="nil"/>
              <w:bottom w:val="single" w:sz="8" w:space="0" w:color="auto"/>
              <w:right w:val="single" w:sz="8" w:space="0" w:color="auto"/>
            </w:tcBorders>
            <w:shd w:val="clear" w:color="auto" w:fill="auto"/>
            <w:vAlign w:val="center"/>
          </w:tcPr>
          <w:p w14:paraId="4E1435F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8660AAE"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7DB4B4E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tcPr>
          <w:p w14:paraId="188C56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c>
          <w:tcPr>
            <w:tcW w:w="559" w:type="pct"/>
          </w:tcPr>
          <w:p w14:paraId="5ACF59F0" w14:textId="77777777" w:rsidR="00B22FA2" w:rsidRPr="0025088D" w:rsidRDefault="00B22FA2" w:rsidP="002D721B">
            <w:pPr>
              <w:spacing w:after="200" w:line="276" w:lineRule="auto"/>
              <w:jc w:val="left"/>
            </w:pP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75"/>
        <w:gridCol w:w="8163"/>
        <w:gridCol w:w="785"/>
        <w:gridCol w:w="1217"/>
      </w:tblGrid>
      <w:tr w:rsidR="001E2F4C" w:rsidRPr="00E70C2B" w14:paraId="48282C7B" w14:textId="77777777" w:rsidTr="002617BD">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2617BD">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2617BD">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2617BD">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2617BD">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2617BD">
        <w:trPr>
          <w:trHeight w:val="198"/>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2617BD">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2617BD">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2617BD">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2617BD">
            <w:pPr>
              <w:rPr>
                <w:rFonts w:cs="Noto Sans"/>
                <w:noProof/>
                <w:sz w:val="14"/>
                <w:szCs w:val="14"/>
              </w:rPr>
            </w:pPr>
          </w:p>
        </w:tc>
      </w:tr>
      <w:tr w:rsidR="001E2F4C" w:rsidRPr="0003020F" w14:paraId="76F3CD18" w14:textId="77777777" w:rsidTr="002617BD">
        <w:trPr>
          <w:trHeight w:val="20"/>
          <w:tblHeader/>
          <w:jc w:val="center"/>
        </w:trPr>
        <w:tc>
          <w:tcPr>
            <w:tcW w:w="354" w:type="pct"/>
            <w:shd w:val="clear" w:color="auto" w:fill="auto"/>
            <w:vAlign w:val="center"/>
          </w:tcPr>
          <w:p w14:paraId="02315EA3" w14:textId="77777777" w:rsidR="001E2F4C" w:rsidRPr="00E70C2B" w:rsidRDefault="001E2F4C" w:rsidP="002617BD">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2617BD">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2617BD">
            <w:pPr>
              <w:rPr>
                <w:rFonts w:cs="Noto Sans"/>
                <w:noProof/>
                <w:sz w:val="14"/>
                <w:szCs w:val="14"/>
              </w:rPr>
            </w:pPr>
          </w:p>
        </w:tc>
        <w:tc>
          <w:tcPr>
            <w:tcW w:w="556" w:type="pct"/>
            <w:shd w:val="clear" w:color="auto" w:fill="auto"/>
            <w:vAlign w:val="center"/>
          </w:tcPr>
          <w:p w14:paraId="791D5FDE" w14:textId="77777777" w:rsidR="001E2F4C" w:rsidRPr="0003020F" w:rsidRDefault="001E2F4C" w:rsidP="002617BD">
            <w:pPr>
              <w:rPr>
                <w:rFonts w:cs="Noto Sans"/>
                <w:noProof/>
                <w:sz w:val="14"/>
                <w:szCs w:val="14"/>
              </w:rPr>
            </w:pPr>
          </w:p>
        </w:tc>
      </w:tr>
    </w:tbl>
    <w:p w14:paraId="7AD541A3" w14:textId="77777777" w:rsidR="00B22FA2" w:rsidRPr="006B36DC" w:rsidRDefault="00B22FA2" w:rsidP="001E2F4C">
      <w:pPr>
        <w:rPr>
          <w:rFonts w:eastAsia="Times New Roman" w:cs="Noto Sans"/>
          <w:b/>
          <w:noProof/>
          <w:sz w:val="12"/>
          <w:szCs w:val="18"/>
          <w:lang w:val="es-ES_tradnl" w:eastAsia="es-ES"/>
        </w:rPr>
      </w:pPr>
    </w:p>
    <w:sectPr w:rsidR="00B22FA2" w:rsidRPr="006B36DC" w:rsidSect="00B22FA2">
      <w:headerReference w:type="default" r:id="rId24"/>
      <w:footerReference w:type="default" r:id="rId25"/>
      <w:pgSz w:w="12240" w:h="15840" w:code="1"/>
      <w:pgMar w:top="720" w:right="720" w:bottom="720" w:left="720"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1A31D9" w:rsidRDefault="001A31D9" w:rsidP="002358A5">
      <w:r>
        <w:separator/>
      </w:r>
    </w:p>
  </w:endnote>
  <w:endnote w:type="continuationSeparator" w:id="0">
    <w:p w14:paraId="43ED0738" w14:textId="77777777" w:rsidR="001A31D9" w:rsidRDefault="001A31D9"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Aptos Narrow">
    <w:altName w:val="Arial"/>
    <w:charset w:val="00"/>
    <w:family w:val="swiss"/>
    <w:pitch w:val="variable"/>
    <w:sig w:usb0="00000001" w:usb1="00000003" w:usb2="00000000" w:usb3="00000000" w:csb0="0000019F" w:csb1="00000000"/>
  </w:font>
  <w:font w:name="Yu Mincho">
    <w:altName w:val="MS Gothic"/>
    <w:charset w:val="80"/>
    <w:family w:val="roman"/>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1A0DA" w14:textId="7707B907" w:rsidR="00CB2FE0" w:rsidRDefault="005D100A">
    <w:pPr>
      <w:pStyle w:val="Piedepgina"/>
    </w:pPr>
    <w:r>
      <w:rPr>
        <w:lang w:eastAsia="en-US"/>
      </w:rPr>
      <w:pict w14:anchorId="7FABADD9">
        <v:rect id="_x0000_s2054" style="position:absolute;left:0;text-align:left;margin-left:92.55pt;margin-top:16.85pt;width:445.9pt;height:22.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QPygEAAH4DAAAOAAAAZHJzL2Uyb0RvYy54bWysU9uO0zAQfUfiHyy/0yRlW2jUdLXaVRFS&#10;BZUWPmDq2E1EYpsZt0n/nrHb7RZ4Q7xYnovPnDMzXt6PfSeOGql1tpLFJJdCW+Xq1u4r+f3b+t1H&#10;KSiAraFzVlfypEner96+WQ6+1FPXuK7WKBjEUjn4SjYh+DLLSDW6B5o4ry0HjcMeApu4z2qEgdH7&#10;Lpvm+TwbHNYendJE7H06B+Uq4RujVfhqDOkgukoyt5BOTOcuntlqCeUewTetutCAf2DRQ2u56BXq&#10;CQKIA7Z/QfWtQkfOhIlyfeaMaZVOGlhNkf+h5rkBr5MWbg75a5vo/8GqL8dnv8VInfzGqR8krHts&#10;wO71A6IbGg01lytio7LBU3l9EA26PB0N9hGC9YgxNfd0ba4eg1DsnM3n08V7noHi2HSRF4tZAoXy&#10;5bVHCp+060W8VBJ5eKmncNxQiPWhfEmJxaxbt12XBtjZ3xycGD2J75liJBvG3cjZ8bpz9WmLgrxa&#10;t1xrAxS2gDz4QoqBl6GS9PMAqKXoPluWvyjupjPenmTczT7kLANvI7vbCFjVON6xIMX5+hjSxp05&#10;PhyCM23S80rlQpaHnGReFjJu0a2dsl6/zeoXAAAA//8DAFBLAwQUAAYACAAAACEAy03SyuEAAAAR&#10;AQAADwAAAGRycy9kb3ducmV2LnhtbExPPU/DMBDdkfgP1iGxtU4oTUMap0J8DIykDIxufCQR9jmK&#10;nTb991wnupz07t69j3I3OyuOOIbek4J0mYBAarzpqVXwtX9f5CBC1GS09YQKzhhgV93elLow/kSf&#10;eKxjK1iEQqEVdDEOhZSh6dDpsPQDEt9+/Oh0ZDi20oz6xOLOyockyaTTPbFDpwd86bD5rSenYEBr&#10;JvtYJ9+NfBspzT728rxW6v5uft3yeN6CiDjH/w+4dOD8UHGwg5/IBGEZ5+uUqQoWm5yLXBjJJnsC&#10;ceDVapWCrEp53aT6AwAA//8DAFBLAQItABQABgAIAAAAIQC2gziS/gAAAOEBAAATAAAAAAAAAAAA&#10;AAAAAAAAAABbQ29udGVudF9UeXBlc10ueG1sUEsBAi0AFAAGAAgAAAAhADj9If/WAAAAlAEAAAsA&#10;AAAAAAAAAAAAAAAALwEAAF9yZWxzLy5yZWxzUEsBAi0AFAAGAAgAAAAhAMc1ZA/KAQAAfgMAAA4A&#10;AAAAAAAAAAAAAAAALgIAAGRycy9lMm9Eb2MueG1sUEsBAi0AFAAGAAgAAAAhAMtN0srhAAAAEQEA&#10;AA8AAAAAAAAAAAAAAAAAJAQAAGRycy9kb3ducmV2LnhtbFBLBQYAAAAABAAEAPMAAAAyBQAAAAA=&#10;" filled="f" stroked="f">
          <v:textbox style="mso-next-textbox:#_x0000_s2054" inset="2.53958mm,1.2694mm,2.53958mm,1.2694mm">
            <w:txbxContent>
              <w:p w14:paraId="1853CD8C" w14:textId="7AA681CC" w:rsidR="00CB2FE0" w:rsidRDefault="00CB2FE0" w:rsidP="00CB2FE0">
                <w:pPr>
                  <w:textDirection w:val="btLr"/>
                </w:pP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624E" w14:textId="60060BD6" w:rsidR="00CB2FE0" w:rsidRDefault="00CB2FE0">
    <w:pPr>
      <w:pStyle w:val="Piedepgina"/>
    </w:pPr>
    <w:r>
      <w:rPr>
        <w:lang w:val="es-MX" w:eastAsia="es-MX"/>
      </w:rPr>
      <mc:AlternateContent>
        <mc:Choice Requires="wps">
          <w:drawing>
            <wp:anchor distT="0" distB="0" distL="114300" distR="114300" simplePos="0" relativeHeight="251670528" behindDoc="0" locked="0" layoutInCell="1" allowOverlap="1" wp14:anchorId="4BB3F2C6" wp14:editId="121F90E3">
              <wp:simplePos x="0" y="0"/>
              <wp:positionH relativeFrom="column">
                <wp:posOffset>1175385</wp:posOffset>
              </wp:positionH>
              <wp:positionV relativeFrom="paragraph">
                <wp:posOffset>213995</wp:posOffset>
              </wp:positionV>
              <wp:extent cx="5662930" cy="290195"/>
              <wp:effectExtent l="0" t="381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93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224C" w14:textId="77777777" w:rsidR="00CB2FE0" w:rsidRPr="00957FF7" w:rsidRDefault="00CB2FE0" w:rsidP="00CB2FE0">
                          <w:pPr>
                            <w:spacing w:after="240"/>
                            <w:rPr>
                              <w:rFonts w:ascii="Times New Roman" w:eastAsia="Times New Roman" w:hAnsi="Times New Roman"/>
                              <w:sz w:val="22"/>
                            </w:rPr>
                          </w:pPr>
                          <w:proofErr w:type="spellStart"/>
                          <w:r w:rsidRPr="00957FF7">
                            <w:rPr>
                              <w:rFonts w:eastAsia="Times New Roman" w:cs="Noto Sans"/>
                              <w:color w:val="4D192A"/>
                              <w:sz w:val="11"/>
                              <w:szCs w:val="11"/>
                            </w:rPr>
                            <w:t>Blvd</w:t>
                          </w:r>
                          <w:proofErr w:type="spellEnd"/>
                          <w:r w:rsidRPr="00957FF7">
                            <w:rPr>
                              <w:rFonts w:eastAsia="Times New Roman" w:cs="Noto Sans"/>
                              <w:color w:val="4D192A"/>
                              <w:sz w:val="11"/>
                              <w:szCs w:val="11"/>
                            </w:rPr>
                            <w:t xml:space="preserve"> Bernardo Quintana No. 4100, Col. Álamos 3ª sección CP. 76160, Santiago de Querétaro, Querétaro    Tel: (442) 216 2836    www.imss.gob.mx</w:t>
                          </w:r>
                        </w:p>
                        <w:p w14:paraId="4EEDA65C" w14:textId="77777777" w:rsidR="00CB2FE0" w:rsidRPr="00C84662" w:rsidRDefault="00CB2FE0" w:rsidP="00CB2FE0">
                          <w:pPr>
                            <w:rPr>
                              <w:rFonts w:ascii="Times New Roman" w:eastAsia="Times New Roman" w:hAnsi="Times New Roman"/>
                            </w:rPr>
                          </w:pPr>
                        </w:p>
                        <w:p w14:paraId="0E13EEB7" w14:textId="77777777" w:rsidR="00CB2FE0" w:rsidRDefault="00CB2FE0" w:rsidP="00CB2FE0">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 o:spid="_x0000_s1026" style="position:absolute;left:0;text-align:left;margin-left:92.55pt;margin-top:16.85pt;width:445.9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nkuwIAALsFAAAOAAAAZHJzL2Uyb0RvYy54bWysVNtu1DAQfUfiHyy/p7k0STdRs1W72SCk&#10;AhWFD/AmTmKR2MH2brYgPoZv4ccYO3ttXxCQh8j2jGfOmTme65tt36ENlYoJnmH/wsOI8lJUjDcZ&#10;/vypcGYYKU14RTrBaYafqMI389evrschpYFoRVdRiSAIV+k4ZLjVekhdV5Ut7Ym6EAPlYKyF7ImG&#10;rWzcSpIRovedG3he7I5CVoMUJVUKTvPJiOc2fl3TUn+oa0U16jIM2LT9S/tfmb87vyZpI8nQsnIH&#10;g/wFip4wDkkPoXKiCVpL9iJUz0oplKj1RSl6V9Q1K6nlAGx87xmbx5YM1HKB4qjhUCb1/8KW7zcP&#10;ErEKegfl4aSHHn2Eqv36yZt1JxCcQonGQaXg+Tg8SENSDfei/KIQF4uW8IbeSinGlpIKgPnG3z27&#10;YDYKrqLV+E5UkICstbDV2tayNwGhDmhrm/J0aArdalTCYRTHQXIJ4EqwBYnnJ5FNQdL97UEq/YaK&#10;HplFhiXAt9HJ5l5pg4akexeTjIuCdZ1tfMfPDsBxOoHccNXYDArbx++Jlyxny1nohEG8dEIvz53b&#10;YhE6ceFfRfllvljk/g+T1w/TllUV5SbNXlN++Gc926l7UsNBVUp0rDLhDCQlm9Wik2hDQNOF/XYF&#10;OXFzz2HYIgCXZ5T8IPTugsQp4tmVExZh5CRX3syBGt8lsRcmYV6cU7pnnP47JTRmOImCyHbpBPQz&#10;bp79XnIjac80TI2O9RmeHZxIaiS45JVtrSasm9YnpTDwj6WAdu8bbQVrNDppXW9X2+lRmOxGvytR&#10;PYGCpQCBgRZh4sGiFfIbRiNMjwyrr2siKUbdWw6vIPFDoIe03YRRnMAYlKeW1amF8BJCZVhjNC0X&#10;ehpR60GypoVMvi0VF7fwcmpmRX1EtXtvMCEst900MyPodG+9jjN3/hsAAP//AwBQSwMEFAAGAAgA&#10;AAAhAJDrPeTfAAAACgEAAA8AAABkcnMvZG93bnJldi54bWxMj8tOwzAQRfdI/IM1SOyoXQJ1m8ap&#10;EA+xQEih0P00NklEPI5iN4+/x13B8mqO7j2T7SbbssH0vnGkYLkQwAyVTjdUKfj6fLlZA/MBSWPr&#10;yCiYjYddfnmRYardSB9m2IeKxRLyKSqoQ+hSzn1ZG4t+4TpD8fbteoshxr7iuscxltuW3wqx4hYb&#10;igs1duaxNuXP/mQVFIfndz0L6V/Hp2SYC5IFdm9KXV9ND1tgwUzhD4azflSHPDod3Ym0Z23M6/tl&#10;RBUkiQR2BoRcbYAdFcjNHfA84/9fyH8BAAD//wMAUEsBAi0AFAAGAAgAAAAhALaDOJL+AAAA4QEA&#10;ABMAAAAAAAAAAAAAAAAAAAAAAFtDb250ZW50X1R5cGVzXS54bWxQSwECLQAUAAYACAAAACEAOP0h&#10;/9YAAACUAQAACwAAAAAAAAAAAAAAAAAvAQAAX3JlbHMvLnJlbHNQSwECLQAUAAYACAAAACEAIsF5&#10;5LsCAAC7BQAADgAAAAAAAAAAAAAAAAAuAgAAZHJzL2Uyb0RvYy54bWxQSwECLQAUAAYACAAAACEA&#10;kOs95N8AAAAKAQAADwAAAAAAAAAAAAAAAAAVBQAAZHJzL2Rvd25yZXYueG1sUEsFBgAAAAAEAAQA&#10;8wAAACEGAAAAAA==&#10;" filled="f" stroked="f">
              <v:textbox inset="2.53958mm,1.2694mm,2.53958mm,1.2694mm">
                <w:txbxContent>
                  <w:p w14:paraId="63E1224C" w14:textId="77777777" w:rsidR="00CB2FE0" w:rsidRPr="00957FF7" w:rsidRDefault="00CB2FE0" w:rsidP="00CB2FE0">
                    <w:pPr>
                      <w:spacing w:after="240"/>
                      <w:rPr>
                        <w:rFonts w:ascii="Times New Roman" w:eastAsia="Times New Roman" w:hAnsi="Times New Roman"/>
                        <w:sz w:val="22"/>
                      </w:rPr>
                    </w:pPr>
                    <w:proofErr w:type="spellStart"/>
                    <w:r w:rsidRPr="00957FF7">
                      <w:rPr>
                        <w:rFonts w:eastAsia="Times New Roman" w:cs="Noto Sans"/>
                        <w:color w:val="4D192A"/>
                        <w:sz w:val="11"/>
                        <w:szCs w:val="11"/>
                      </w:rPr>
                      <w:t>Blvd</w:t>
                    </w:r>
                    <w:proofErr w:type="spellEnd"/>
                    <w:r w:rsidRPr="00957FF7">
                      <w:rPr>
                        <w:rFonts w:eastAsia="Times New Roman" w:cs="Noto Sans"/>
                        <w:color w:val="4D192A"/>
                        <w:sz w:val="11"/>
                        <w:szCs w:val="11"/>
                      </w:rPr>
                      <w:t xml:space="preserve"> Bernardo Quintana No. 4100, Col. Álamos 3ª sección CP. 76160, Santiago de Querétaro, Querétaro    Tel: (442) 216 2836    www.imss.gob.mx</w:t>
                    </w:r>
                  </w:p>
                  <w:p w14:paraId="4EEDA65C" w14:textId="77777777" w:rsidR="00CB2FE0" w:rsidRPr="00C84662" w:rsidRDefault="00CB2FE0" w:rsidP="00CB2FE0">
                    <w:pPr>
                      <w:rPr>
                        <w:rFonts w:ascii="Times New Roman" w:eastAsia="Times New Roman" w:hAnsi="Times New Roman"/>
                      </w:rPr>
                    </w:pPr>
                  </w:p>
                  <w:p w14:paraId="0E13EEB7" w14:textId="77777777" w:rsidR="00CB2FE0" w:rsidRDefault="00CB2FE0" w:rsidP="00CB2FE0">
                    <w:pPr>
                      <w:textDirection w:val="btL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CB2FE0" w:rsidRPr="000E5A07" w:rsidRDefault="00CB2FE0"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064D0BE8">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1A31D9" w:rsidRDefault="001A31D9" w:rsidP="002358A5">
      <w:r>
        <w:separator/>
      </w:r>
    </w:p>
  </w:footnote>
  <w:footnote w:type="continuationSeparator" w:id="0">
    <w:p w14:paraId="7CE92297" w14:textId="77777777" w:rsidR="001A31D9" w:rsidRDefault="001A31D9"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E6132" w14:textId="77777777" w:rsidR="00CB2FE0" w:rsidRDefault="005D100A">
    <w:pPr>
      <w:pStyle w:val="Encabezado"/>
    </w:pPr>
    <w:r>
      <w:rPr>
        <w:lang w:eastAsia="en-US"/>
      </w:rPr>
      <w:pict w14:anchorId="6864D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76.05pt;margin-top:-35.1pt;width:611.15pt;height:790.85pt;z-index:-251642880;visibility:visible;mso-wrap-edited:f">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9828A" w14:textId="7C59E253" w:rsidR="00CB2FE0" w:rsidRDefault="00CB2FE0">
    <w:pPr>
      <w:pStyle w:val="Encabezado"/>
    </w:pPr>
    <w:r>
      <w:rPr>
        <w:lang w:val="es-MX" w:eastAsia="es-MX"/>
      </w:rPr>
      <w:drawing>
        <wp:anchor distT="0" distB="0" distL="114300" distR="114300" simplePos="0" relativeHeight="251672576" behindDoc="1" locked="0" layoutInCell="1" allowOverlap="1" wp14:anchorId="78395D0F" wp14:editId="59BE80A3">
          <wp:simplePos x="0" y="0"/>
          <wp:positionH relativeFrom="column">
            <wp:posOffset>-1076960</wp:posOffset>
          </wp:positionH>
          <wp:positionV relativeFrom="paragraph">
            <wp:posOffset>-445770</wp:posOffset>
          </wp:positionV>
          <wp:extent cx="7761605" cy="1004379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CB2FE0" w:rsidRPr="00F5531D" w:rsidRDefault="00CB2FE0">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4">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6">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9">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A7A0D24"/>
    <w:multiLevelType w:val="hybridMultilevel"/>
    <w:tmpl w:val="C9FEC8A6"/>
    <w:lvl w:ilvl="0" w:tplc="F3DCE23C">
      <w:start w:val="1"/>
      <w:numFmt w:val="lowerLetter"/>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01">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6">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4">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6">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7">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1">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6">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9">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6">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0">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1">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2">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7">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1">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7">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9">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0">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5">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8">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nsid w:val="6F835145"/>
    <w:multiLevelType w:val="hybridMultilevel"/>
    <w:tmpl w:val="B660135A"/>
    <w:numStyleLink w:val="WW8Num451"/>
  </w:abstractNum>
  <w:abstractNum w:abstractNumId="183">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87">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8">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5">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9">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0">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1">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02">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3">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4">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6">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8">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198"/>
  </w:num>
  <w:num w:numId="9">
    <w:abstractNumId w:val="65"/>
  </w:num>
  <w:num w:numId="10">
    <w:abstractNumId w:val="40"/>
  </w:num>
  <w:num w:numId="11">
    <w:abstractNumId w:val="5"/>
  </w:num>
  <w:num w:numId="12">
    <w:abstractNumId w:val="7"/>
  </w:num>
  <w:num w:numId="13">
    <w:abstractNumId w:val="10"/>
  </w:num>
  <w:num w:numId="14">
    <w:abstractNumId w:val="139"/>
  </w:num>
  <w:num w:numId="15">
    <w:abstractNumId w:val="28"/>
  </w:num>
  <w:num w:numId="16">
    <w:abstractNumId w:val="168"/>
  </w:num>
  <w:num w:numId="17">
    <w:abstractNumId w:val="141"/>
  </w:num>
  <w:num w:numId="18">
    <w:abstractNumId w:val="80"/>
  </w:num>
  <w:num w:numId="19">
    <w:abstractNumId w:val="101"/>
  </w:num>
  <w:num w:numId="20">
    <w:abstractNumId w:val="6"/>
  </w:num>
  <w:num w:numId="21">
    <w:abstractNumId w:val="11"/>
  </w:num>
  <w:num w:numId="22">
    <w:abstractNumId w:val="12"/>
  </w:num>
  <w:num w:numId="23">
    <w:abstractNumId w:val="13"/>
  </w:num>
  <w:num w:numId="24">
    <w:abstractNumId w:val="203"/>
  </w:num>
  <w:num w:numId="25">
    <w:abstractNumId w:val="169"/>
  </w:num>
  <w:num w:numId="26">
    <w:abstractNumId w:val="34"/>
  </w:num>
  <w:num w:numId="27">
    <w:abstractNumId w:val="174"/>
  </w:num>
  <w:num w:numId="28">
    <w:abstractNumId w:val="155"/>
  </w:num>
  <w:num w:numId="29">
    <w:abstractNumId w:val="188"/>
  </w:num>
  <w:num w:numId="30">
    <w:abstractNumId w:val="187"/>
  </w:num>
  <w:num w:numId="31">
    <w:abstractNumId w:val="98"/>
  </w:num>
  <w:num w:numId="32">
    <w:abstractNumId w:val="160"/>
  </w:num>
  <w:num w:numId="33">
    <w:abstractNumId w:val="157"/>
  </w:num>
  <w:num w:numId="34">
    <w:abstractNumId w:val="128"/>
  </w:num>
  <w:num w:numId="35">
    <w:abstractNumId w:val="77"/>
  </w:num>
  <w:num w:numId="36">
    <w:abstractNumId w:val="94"/>
  </w:num>
  <w:num w:numId="37">
    <w:abstractNumId w:val="7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0"/>
  </w:num>
  <w:num w:numId="40">
    <w:abstractNumId w:val="183"/>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8"/>
  </w:num>
  <w:num w:numId="44">
    <w:abstractNumId w:val="172"/>
  </w:num>
  <w:num w:numId="45">
    <w:abstractNumId w:val="46"/>
  </w:num>
  <w:num w:numId="46">
    <w:abstractNumId w:val="185"/>
  </w:num>
  <w:num w:numId="47">
    <w:abstractNumId w:val="97"/>
  </w:num>
  <w:num w:numId="48">
    <w:abstractNumId w:val="18"/>
  </w:num>
  <w:num w:numId="49">
    <w:abstractNumId w:val="47"/>
  </w:num>
  <w:num w:numId="50">
    <w:abstractNumId w:val="115"/>
  </w:num>
  <w:num w:numId="51">
    <w:abstractNumId w:val="44"/>
  </w:num>
  <w:num w:numId="52">
    <w:abstractNumId w:val="79"/>
  </w:num>
  <w:num w:numId="53">
    <w:abstractNumId w:val="149"/>
  </w:num>
  <w:num w:numId="54">
    <w:abstractNumId w:val="140"/>
  </w:num>
  <w:num w:numId="55">
    <w:abstractNumId w:val="132"/>
  </w:num>
  <w:num w:numId="56">
    <w:abstractNumId w:val="104"/>
  </w:num>
  <w:num w:numId="57">
    <w:abstractNumId w:val="184"/>
  </w:num>
  <w:num w:numId="58">
    <w:abstractNumId w:val="32"/>
  </w:num>
  <w:num w:numId="59">
    <w:abstractNumId w:val="78"/>
  </w:num>
  <w:num w:numId="60">
    <w:abstractNumId w:val="117"/>
  </w:num>
  <w:num w:numId="61">
    <w:abstractNumId w:val="57"/>
  </w:num>
  <w:num w:numId="62">
    <w:abstractNumId w:val="171"/>
  </w:num>
  <w:num w:numId="63">
    <w:abstractNumId w:val="189"/>
  </w:num>
  <w:num w:numId="64">
    <w:abstractNumId w:val="29"/>
  </w:num>
  <w:num w:numId="65">
    <w:abstractNumId w:val="113"/>
  </w:num>
  <w:num w:numId="66">
    <w:abstractNumId w:val="162"/>
  </w:num>
  <w:num w:numId="67">
    <w:abstractNumId w:val="191"/>
  </w:num>
  <w:num w:numId="68">
    <w:abstractNumId w:val="145"/>
  </w:num>
  <w:num w:numId="69">
    <w:abstractNumId w:val="26"/>
  </w:num>
  <w:num w:numId="70">
    <w:abstractNumId w:val="119"/>
  </w:num>
  <w:num w:numId="71">
    <w:abstractNumId w:val="122"/>
  </w:num>
  <w:num w:numId="72">
    <w:abstractNumId w:val="197"/>
  </w:num>
  <w:num w:numId="73">
    <w:abstractNumId w:val="142"/>
  </w:num>
  <w:num w:numId="74">
    <w:abstractNumId w:val="180"/>
  </w:num>
  <w:num w:numId="75">
    <w:abstractNumId w:val="91"/>
  </w:num>
  <w:num w:numId="76">
    <w:abstractNumId w:val="164"/>
  </w:num>
  <w:num w:numId="77">
    <w:abstractNumId w:val="85"/>
  </w:num>
  <w:num w:numId="78">
    <w:abstractNumId w:val="22"/>
  </w:num>
  <w:num w:numId="79">
    <w:abstractNumId w:val="17"/>
  </w:num>
  <w:num w:numId="80">
    <w:abstractNumId w:val="179"/>
  </w:num>
  <w:num w:numId="81">
    <w:abstractNumId w:val="133"/>
  </w:num>
  <w:num w:numId="82">
    <w:abstractNumId w:val="62"/>
  </w:num>
  <w:num w:numId="83">
    <w:abstractNumId w:val="55"/>
  </w:num>
  <w:num w:numId="84">
    <w:abstractNumId w:val="137"/>
  </w:num>
  <w:num w:numId="85">
    <w:abstractNumId w:val="70"/>
  </w:num>
  <w:num w:numId="86">
    <w:abstractNumId w:val="109"/>
  </w:num>
  <w:num w:numId="87">
    <w:abstractNumId w:val="90"/>
  </w:num>
  <w:num w:numId="88">
    <w:abstractNumId w:val="41"/>
  </w:num>
  <w:num w:numId="89">
    <w:abstractNumId w:val="166"/>
  </w:num>
  <w:num w:numId="90">
    <w:abstractNumId w:val="165"/>
  </w:num>
  <w:num w:numId="91">
    <w:abstractNumId w:val="173"/>
  </w:num>
  <w:num w:numId="92">
    <w:abstractNumId w:val="158"/>
  </w:num>
  <w:num w:numId="93">
    <w:abstractNumId w:val="50"/>
  </w:num>
  <w:num w:numId="94">
    <w:abstractNumId w:val="60"/>
  </w:num>
  <w:num w:numId="95">
    <w:abstractNumId w:val="61"/>
  </w:num>
  <w:num w:numId="96">
    <w:abstractNumId w:val="21"/>
  </w:num>
  <w:num w:numId="97">
    <w:abstractNumId w:val="153"/>
  </w:num>
  <w:num w:numId="98">
    <w:abstractNumId w:val="131"/>
  </w:num>
  <w:num w:numId="99">
    <w:abstractNumId w:val="68"/>
  </w:num>
  <w:num w:numId="100">
    <w:abstractNumId w:val="99"/>
  </w:num>
  <w:num w:numId="101">
    <w:abstractNumId w:val="95"/>
  </w:num>
  <w:num w:numId="102">
    <w:abstractNumId w:val="195"/>
  </w:num>
  <w:num w:numId="103">
    <w:abstractNumId w:val="124"/>
  </w:num>
  <w:num w:numId="104">
    <w:abstractNumId w:val="136"/>
  </w:num>
  <w:num w:numId="105">
    <w:abstractNumId w:val="24"/>
  </w:num>
  <w:num w:numId="106">
    <w:abstractNumId w:val="23"/>
  </w:num>
  <w:num w:numId="107">
    <w:abstractNumId w:val="88"/>
  </w:num>
  <w:num w:numId="108">
    <w:abstractNumId w:val="118"/>
  </w:num>
  <w:num w:numId="109">
    <w:abstractNumId w:val="167"/>
  </w:num>
  <w:num w:numId="110">
    <w:abstractNumId w:val="206"/>
  </w:num>
  <w:num w:numId="111">
    <w:abstractNumId w:val="156"/>
  </w:num>
  <w:num w:numId="112">
    <w:abstractNumId w:val="111"/>
  </w:num>
  <w:num w:numId="113">
    <w:abstractNumId w:val="208"/>
  </w:num>
  <w:num w:numId="114">
    <w:abstractNumId w:val="107"/>
  </w:num>
  <w:num w:numId="115">
    <w:abstractNumId w:val="52"/>
  </w:num>
  <w:num w:numId="116">
    <w:abstractNumId w:val="25"/>
  </w:num>
  <w:num w:numId="117">
    <w:abstractNumId w:val="192"/>
  </w:num>
  <w:num w:numId="118">
    <w:abstractNumId w:val="121"/>
  </w:num>
  <w:num w:numId="119">
    <w:abstractNumId w:val="177"/>
  </w:num>
  <w:num w:numId="120">
    <w:abstractNumId w:val="93"/>
  </w:num>
  <w:num w:numId="121">
    <w:abstractNumId w:val="81"/>
  </w:num>
  <w:num w:numId="122">
    <w:abstractNumId w:val="181"/>
  </w:num>
  <w:num w:numId="123">
    <w:abstractNumId w:val="83"/>
  </w:num>
  <w:num w:numId="124">
    <w:abstractNumId w:val="45"/>
  </w:num>
  <w:num w:numId="125">
    <w:abstractNumId w:val="127"/>
  </w:num>
  <w:num w:numId="126">
    <w:abstractNumId w:val="69"/>
  </w:num>
  <w:num w:numId="127">
    <w:abstractNumId w:val="86"/>
  </w:num>
  <w:num w:numId="128">
    <w:abstractNumId w:val="82"/>
  </w:num>
  <w:num w:numId="129">
    <w:abstractNumId w:val="43"/>
  </w:num>
  <w:num w:numId="130">
    <w:abstractNumId w:val="199"/>
  </w:num>
  <w:num w:numId="131">
    <w:abstractNumId w:val="151"/>
  </w:num>
  <w:num w:numId="132">
    <w:abstractNumId w:val="106"/>
  </w:num>
  <w:num w:numId="133">
    <w:abstractNumId w:val="48"/>
  </w:num>
  <w:num w:numId="134">
    <w:abstractNumId w:val="178"/>
  </w:num>
  <w:num w:numId="135">
    <w:abstractNumId w:val="53"/>
  </w:num>
  <w:num w:numId="136">
    <w:abstractNumId w:val="67"/>
  </w:num>
  <w:num w:numId="137">
    <w:abstractNumId w:val="54"/>
  </w:num>
  <w:num w:numId="138">
    <w:abstractNumId w:val="190"/>
  </w:num>
  <w:num w:numId="139">
    <w:abstractNumId w:val="200"/>
  </w:num>
  <w:num w:numId="140">
    <w:abstractNumId w:val="89"/>
  </w:num>
  <w:num w:numId="141">
    <w:abstractNumId w:val="204"/>
  </w:num>
  <w:num w:numId="142">
    <w:abstractNumId w:val="207"/>
  </w:num>
  <w:num w:numId="143">
    <w:abstractNumId w:val="19"/>
  </w:num>
  <w:num w:numId="144">
    <w:abstractNumId w:val="102"/>
  </w:num>
  <w:num w:numId="145">
    <w:abstractNumId w:val="138"/>
  </w:num>
  <w:num w:numId="146">
    <w:abstractNumId w:val="126"/>
  </w:num>
  <w:num w:numId="147">
    <w:abstractNumId w:val="42"/>
  </w:num>
  <w:num w:numId="148">
    <w:abstractNumId w:val="116"/>
  </w:num>
  <w:num w:numId="149">
    <w:abstractNumId w:val="146"/>
  </w:num>
  <w:num w:numId="150">
    <w:abstractNumId w:val="103"/>
  </w:num>
  <w:num w:numId="151">
    <w:abstractNumId w:val="37"/>
  </w:num>
  <w:num w:numId="152">
    <w:abstractNumId w:val="130"/>
  </w:num>
  <w:num w:numId="153">
    <w:abstractNumId w:val="92"/>
  </w:num>
  <w:num w:numId="154">
    <w:abstractNumId w:val="58"/>
  </w:num>
  <w:num w:numId="155">
    <w:abstractNumId w:val="20"/>
  </w:num>
  <w:num w:numId="156">
    <w:abstractNumId w:val="125"/>
  </w:num>
  <w:num w:numId="157">
    <w:abstractNumId w:val="176"/>
  </w:num>
  <w:num w:numId="158">
    <w:abstractNumId w:val="114"/>
  </w:num>
  <w:num w:numId="159">
    <w:abstractNumId w:val="59"/>
  </w:num>
  <w:num w:numId="160">
    <w:abstractNumId w:val="159"/>
  </w:num>
  <w:num w:numId="161">
    <w:abstractNumId w:val="72"/>
  </w:num>
  <w:num w:numId="162">
    <w:abstractNumId w:val="112"/>
  </w:num>
  <w:num w:numId="163">
    <w:abstractNumId w:val="154"/>
  </w:num>
  <w:num w:numId="164">
    <w:abstractNumId w:val="123"/>
  </w:num>
  <w:num w:numId="165">
    <w:abstractNumId w:val="129"/>
  </w:num>
  <w:num w:numId="166">
    <w:abstractNumId w:val="144"/>
  </w:num>
  <w:num w:numId="167">
    <w:abstractNumId w:val="193"/>
  </w:num>
  <w:num w:numId="168">
    <w:abstractNumId w:val="84"/>
  </w:num>
  <w:num w:numId="169">
    <w:abstractNumId w:val="161"/>
  </w:num>
  <w:num w:numId="170">
    <w:abstractNumId w:val="147"/>
  </w:num>
  <w:num w:numId="171">
    <w:abstractNumId w:val="175"/>
  </w:num>
  <w:num w:numId="172">
    <w:abstractNumId w:val="110"/>
  </w:num>
  <w:num w:numId="173">
    <w:abstractNumId w:val="35"/>
  </w:num>
  <w:num w:numId="174">
    <w:abstractNumId w:val="96"/>
  </w:num>
  <w:num w:numId="175">
    <w:abstractNumId w:val="87"/>
  </w:num>
  <w:num w:numId="176">
    <w:abstractNumId w:val="152"/>
  </w:num>
  <w:num w:numId="177">
    <w:abstractNumId w:val="31"/>
  </w:num>
  <w:num w:numId="178">
    <w:abstractNumId w:val="36"/>
  </w:num>
  <w:num w:numId="179">
    <w:abstractNumId w:val="39"/>
  </w:num>
  <w:num w:numId="180">
    <w:abstractNumId w:val="134"/>
  </w:num>
  <w:num w:numId="181">
    <w:abstractNumId w:val="135"/>
  </w:num>
  <w:num w:numId="182">
    <w:abstractNumId w:val="183"/>
  </w:num>
  <w:num w:numId="183">
    <w:abstractNumId w:val="64"/>
  </w:num>
  <w:num w:numId="184">
    <w:abstractNumId w:val="38"/>
  </w:num>
  <w:num w:numId="185">
    <w:abstractNumId w:val="205"/>
  </w:num>
  <w:num w:numId="186">
    <w:abstractNumId w:val="182"/>
    <w:lvlOverride w:ilvl="0">
      <w:lvl w:ilvl="0" w:tplc="92962B76">
        <w:start w:val="1"/>
        <w:numFmt w:val="decimal"/>
        <w:lvlText w:val="%1."/>
        <w:lvlJc w:val="left"/>
        <w:pPr>
          <w:ind w:left="1179" w:hanging="360"/>
        </w:pPr>
        <w:rPr>
          <w:rFonts w:hint="default"/>
          <w:b/>
        </w:rPr>
      </w:lvl>
    </w:lvlOverride>
  </w:num>
  <w:num w:numId="187">
    <w:abstractNumId w:val="150"/>
  </w:num>
  <w:num w:numId="188">
    <w:abstractNumId w:val="56"/>
  </w:num>
  <w:num w:numId="189">
    <w:abstractNumId w:val="148"/>
  </w:num>
  <w:num w:numId="190">
    <w:abstractNumId w:val="196"/>
  </w:num>
  <w:num w:numId="191">
    <w:abstractNumId w:val="49"/>
  </w:num>
  <w:num w:numId="192">
    <w:abstractNumId w:val="143"/>
  </w:num>
  <w:num w:numId="193">
    <w:abstractNumId w:val="100"/>
  </w:num>
  <w:num w:numId="194">
    <w:abstractNumId w:val="66"/>
  </w:num>
  <w:num w:numId="195">
    <w:abstractNumId w:val="63"/>
  </w:num>
  <w:num w:numId="196">
    <w:abstractNumId w:val="75"/>
  </w:num>
  <w:num w:numId="197">
    <w:abstractNumId w:val="76"/>
  </w:num>
  <w:num w:numId="198">
    <w:abstractNumId w:val="163"/>
  </w:num>
  <w:num w:numId="199">
    <w:abstractNumId w:val="30"/>
  </w:num>
  <w:num w:numId="200">
    <w:abstractNumId w:val="202"/>
  </w:num>
  <w:num w:numId="201">
    <w:abstractNumId w:val="120"/>
  </w:num>
  <w:num w:numId="202">
    <w:abstractNumId w:val="27"/>
  </w:num>
  <w:num w:numId="203">
    <w:abstractNumId w:val="186"/>
  </w:num>
  <w:num w:numId="204">
    <w:abstractNumId w:val="73"/>
  </w:num>
  <w:num w:numId="205">
    <w:abstractNumId w:val="194"/>
  </w:num>
  <w:num w:numId="206">
    <w:abstractNumId w:val="201"/>
  </w:num>
  <w:num w:numId="207">
    <w:abstractNumId w:val="105"/>
  </w:num>
  <w:num w:numId="208">
    <w:abstractNumId w:val="33"/>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F81"/>
    <w:rsid w:val="00111FC5"/>
    <w:rsid w:val="0011222B"/>
    <w:rsid w:val="001134FC"/>
    <w:rsid w:val="001136BA"/>
    <w:rsid w:val="00113749"/>
    <w:rsid w:val="001144C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ai.org.mx"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omprasdegobierno.gob.mx/calculadora"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Documento_de_Microsoft_Word1.docx"/><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Hoja_de_c_lculo_de_Microsoft_Excel3.xlsx"/><Relationship Id="rId10" Type="http://schemas.openxmlformats.org/officeDocument/2006/relationships/hyperlink" Target="https://comprasmx.buengobierno.gob.mx/capacitacion" TargetMode="External"/><Relationship Id="rId19" Type="http://schemas.openxmlformats.org/officeDocument/2006/relationships/package" Target="embeddings/Documento_de_Microsoft_Word2.docx"/><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54F1B-86D3-4189-870C-6D677FBC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56</Pages>
  <Words>28072</Words>
  <Characters>154401</Characters>
  <Application>Microsoft Office Word</Application>
  <DocSecurity>0</DocSecurity>
  <Lines>1286</Lines>
  <Paragraphs>364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17</cp:revision>
  <cp:lastPrinted>2024-04-01T15:42:00Z</cp:lastPrinted>
  <dcterms:created xsi:type="dcterms:W3CDTF">2025-05-07T22:43:00Z</dcterms:created>
  <dcterms:modified xsi:type="dcterms:W3CDTF">2025-05-09T00:11:00Z</dcterms:modified>
</cp:coreProperties>
</file>