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6396" w:rsidRPr="00770A51" w:rsidRDefault="007F6396" w:rsidP="00AB25E0">
      <w:pPr>
        <w:rPr>
          <w:rFonts w:ascii="Arial" w:eastAsia="Calibri" w:hAnsi="Arial" w:cs="Arial"/>
        </w:rPr>
      </w:pPr>
      <w:bookmarkStart w:id="0" w:name="_GoBack"/>
      <w:bookmarkEnd w:id="0"/>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INSTITUTO MEXICANO DEL SEGURO SOCIAL</w:t>
      </w:r>
    </w:p>
    <w:p w:rsidR="00770A51" w:rsidRPr="00770A51" w:rsidRDefault="00770A51" w:rsidP="00770A51">
      <w:pPr>
        <w:jc w:val="center"/>
        <w:rPr>
          <w:rFonts w:ascii="Arial" w:hAnsi="Arial" w:cs="Arial"/>
        </w:rPr>
      </w:pPr>
      <w:r w:rsidRPr="00770A51">
        <w:rPr>
          <w:rFonts w:ascii="Arial" w:hAnsi="Arial" w:cs="Arial"/>
        </w:rPr>
        <w:t>ÓRGANO DE OPERACIÓN ADMINISTRATIVA DESCONCENTRADA</w:t>
      </w:r>
    </w:p>
    <w:p w:rsidR="00770A51" w:rsidRPr="00770A51" w:rsidRDefault="004108B4" w:rsidP="00770A51">
      <w:pPr>
        <w:jc w:val="center"/>
        <w:rPr>
          <w:rFonts w:ascii="Arial" w:hAnsi="Arial" w:cs="Arial"/>
        </w:rPr>
      </w:pPr>
      <w:r>
        <w:rPr>
          <w:rFonts w:ascii="Arial" w:hAnsi="Arial" w:cs="Arial"/>
        </w:rPr>
        <w:t>EN EL ESTADO DE</w:t>
      </w:r>
      <w:r w:rsidR="00770A51" w:rsidRPr="00770A51">
        <w:rPr>
          <w:rFonts w:ascii="Arial" w:hAnsi="Arial" w:cs="Arial"/>
        </w:rPr>
        <w:t xml:space="preserve"> QUERÉTARO</w:t>
      </w:r>
    </w:p>
    <w:p w:rsidR="00770A51" w:rsidRPr="00770A51" w:rsidRDefault="00770A51" w:rsidP="00770A51">
      <w:pPr>
        <w:jc w:val="center"/>
        <w:rPr>
          <w:rFonts w:ascii="Arial" w:hAnsi="Arial" w:cs="Arial"/>
        </w:rPr>
      </w:pPr>
      <w:r w:rsidRPr="00770A51">
        <w:rPr>
          <w:rFonts w:ascii="Arial" w:hAnsi="Arial" w:cs="Arial"/>
        </w:rPr>
        <w:t>JEFATURA DE SERVICIOS ADMINISTRATIVOS</w:t>
      </w:r>
    </w:p>
    <w:p w:rsidR="00770A51" w:rsidRPr="00770A51" w:rsidRDefault="00770A51" w:rsidP="00770A51">
      <w:pPr>
        <w:jc w:val="center"/>
        <w:rPr>
          <w:rFonts w:ascii="Arial" w:hAnsi="Arial" w:cs="Arial"/>
        </w:rPr>
      </w:pPr>
      <w:r w:rsidRPr="00770A51">
        <w:rPr>
          <w:rFonts w:ascii="Arial" w:hAnsi="Arial" w:cs="Arial"/>
        </w:rPr>
        <w:t>COORDINACIÓN DE ABASTECIMIENTO Y EQUIPAMIENTO</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noProof/>
          <w:lang w:eastAsia="es-MX"/>
        </w:rPr>
        <w:drawing>
          <wp:inline distT="0" distB="0" distL="0" distR="0" wp14:anchorId="247ED3DA" wp14:editId="30921495">
            <wp:extent cx="929005" cy="10972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1097280"/>
                    </a:xfrm>
                    <a:prstGeom prst="rect">
                      <a:avLst/>
                    </a:prstGeom>
                    <a:noFill/>
                    <a:ln>
                      <a:noFill/>
                    </a:ln>
                  </pic:spPr>
                </pic:pic>
              </a:graphicData>
            </a:graphic>
          </wp:inline>
        </w:drawing>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CONVOCATORIA</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LICITACIÓN PÚBLICA NACIONAL</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LA-50-GYR-050GYR075-N</w:t>
      </w:r>
      <w:r w:rsidR="004108B4">
        <w:rPr>
          <w:rFonts w:ascii="Arial" w:hAnsi="Arial" w:cs="Arial"/>
        </w:rPr>
        <w:t>-22-</w:t>
      </w:r>
      <w:r>
        <w:rPr>
          <w:rFonts w:ascii="Arial" w:hAnsi="Arial" w:cs="Arial"/>
        </w:rPr>
        <w:t>2025</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SERVICIO DE TRASLADO DE PACIENTES FORANEOS (BOLETAJE)</w:t>
      </w:r>
    </w:p>
    <w:p w:rsidR="00770A51" w:rsidRPr="00770A51" w:rsidRDefault="00770A51" w:rsidP="00770A51">
      <w:pPr>
        <w:jc w:val="center"/>
        <w:rPr>
          <w:rFonts w:ascii="Arial" w:hAnsi="Arial" w:cs="Arial"/>
        </w:rPr>
      </w:pPr>
      <w:r>
        <w:rPr>
          <w:rFonts w:ascii="Arial" w:hAnsi="Arial" w:cs="Arial"/>
        </w:rPr>
        <w:t>PARA EL EJERCICIO 2025</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EN APEGO AL ARTICULO 26 BIS FRACCIÓN II</w:t>
      </w:r>
    </w:p>
    <w:p w:rsidR="00770A51" w:rsidRPr="00770A51" w:rsidRDefault="00770A51" w:rsidP="00770A51">
      <w:pPr>
        <w:jc w:val="center"/>
        <w:rPr>
          <w:rFonts w:ascii="Arial" w:hAnsi="Arial" w:cs="Arial"/>
        </w:rPr>
      </w:pPr>
      <w:r w:rsidRPr="00770A51">
        <w:rPr>
          <w:rFonts w:ascii="Arial" w:hAnsi="Arial" w:cs="Arial"/>
        </w:rPr>
        <w:t>ESTA LICITACIÓN PÚBLICA NACIONAL</w:t>
      </w:r>
    </w:p>
    <w:p w:rsidR="00770A51" w:rsidRPr="00770A51" w:rsidRDefault="00770A51" w:rsidP="00770A51">
      <w:pPr>
        <w:jc w:val="center"/>
        <w:rPr>
          <w:rFonts w:ascii="Arial" w:hAnsi="Arial" w:cs="Arial"/>
        </w:rPr>
      </w:pPr>
      <w:r w:rsidRPr="00770A51">
        <w:rPr>
          <w:rFonts w:ascii="Arial" w:hAnsi="Arial" w:cs="Arial"/>
        </w:rPr>
        <w:t>ES DE CARÁCTER ELECTRÓNICA</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3F54E7">
      <w:pPr>
        <w:rPr>
          <w:rFonts w:ascii="Arial" w:hAnsi="Arial" w:cs="Arial"/>
        </w:rPr>
      </w:pPr>
    </w:p>
    <w:p w:rsidR="00770A51" w:rsidRPr="00770A51" w:rsidRDefault="00770A51" w:rsidP="00770A51">
      <w:pPr>
        <w:jc w:val="center"/>
        <w:rPr>
          <w:rFonts w:ascii="Arial" w:hAnsi="Arial" w:cs="Arial"/>
        </w:rPr>
      </w:pPr>
    </w:p>
    <w:p w:rsidR="00770A51" w:rsidRPr="00770A51" w:rsidRDefault="004108B4" w:rsidP="004108B4">
      <w:pPr>
        <w:jc w:val="right"/>
        <w:rPr>
          <w:rFonts w:ascii="Arial" w:hAnsi="Arial" w:cs="Arial"/>
        </w:rPr>
      </w:pPr>
      <w:r>
        <w:rPr>
          <w:rFonts w:ascii="Arial" w:hAnsi="Arial" w:cs="Arial"/>
        </w:rPr>
        <w:t>DICIEMBRE</w:t>
      </w:r>
      <w:r w:rsidR="00770A51">
        <w:rPr>
          <w:rFonts w:ascii="Arial" w:hAnsi="Arial" w:cs="Arial"/>
        </w:rPr>
        <w:t xml:space="preserve"> 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En observancia al artículo 134, de la Constitución Política de los Estados Unidos Mexicanos, y de conformidad con los artículos  25, 26 fracción I, 26 Bis fracción II, 27, 28 fracción I, 29, 30, 32, 33, 33 Bis, 34, 35, 36, 36 Bis fracción II,  37, 37 Bis, 38, 45, 46, 47, 50, 51, 52, 53, 53 bis, 54 y 54 bis de la Ley de Adquisiciones, Arrendamientos y Servicios del Sector Público (LAASSP), 30, 31, 34, 35, 39, 40, 41, 42, 44, 45, 46, 47, 48, 49, 50, 51, 54, 55, 56, 57, 58,  81, 84, 85, 89, 90, 91, 92, 95, 96, 98, 99, 100, 101, 102 Y 103 de su Reglamento, las Políticas, Bases y Lineamientos en Materia de Adquisiciones, Arrendamientos y Servicios del Instituto Mexicano del Seguro Social y demás disposiciones aplicables en la materia, se convoca a las personas físicas o morales, cuya actividad comercial esté relacionada con los servicios a contratar en la presente convocatoria, para participar en el procedimiento de Licitación Pública Nacional Electrónica No. LA-50-GYR-050GYR075-N</w:t>
      </w:r>
      <w:r w:rsidR="004108B4">
        <w:rPr>
          <w:rFonts w:ascii="Arial" w:hAnsi="Arial" w:cs="Arial"/>
        </w:rPr>
        <w:t>-22-</w:t>
      </w:r>
      <w:r>
        <w:rPr>
          <w:rFonts w:ascii="Arial" w:hAnsi="Arial" w:cs="Arial"/>
        </w:rPr>
        <w:t>2025</w:t>
      </w:r>
      <w:r w:rsidRPr="00770A51">
        <w:rPr>
          <w:rFonts w:ascii="Arial" w:hAnsi="Arial" w:cs="Arial"/>
        </w:rPr>
        <w:t xml:space="preserve"> para la contratación del SERVICIO DE TRASLADO DE PACIENTES FORANEOS (BOLETAJE). </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B A S E 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AF3223"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r w:rsidRPr="00770A51">
        <w:rPr>
          <w:rFonts w:ascii="Arial" w:hAnsi="Arial" w:cs="Arial"/>
        </w:rPr>
        <w:t>INDICE:</w:t>
      </w:r>
    </w:p>
    <w:tbl>
      <w:tblPr>
        <w:tblW w:w="9711" w:type="dxa"/>
        <w:jc w:val="center"/>
        <w:tblLayout w:type="fixed"/>
        <w:tblLook w:val="0000" w:firstRow="0" w:lastRow="0" w:firstColumn="0" w:lastColumn="0" w:noHBand="0" w:noVBand="0"/>
      </w:tblPr>
      <w:tblGrid>
        <w:gridCol w:w="1076"/>
        <w:gridCol w:w="8635"/>
      </w:tblGrid>
      <w:tr w:rsidR="00770A51" w:rsidRPr="00770A51" w:rsidTr="00285C1C">
        <w:trPr>
          <w:trHeight w:val="365"/>
          <w:jc w:val="center"/>
        </w:trPr>
        <w:tc>
          <w:tcPr>
            <w:tcW w:w="1076" w:type="dxa"/>
            <w:tcBorders>
              <w:top w:val="single" w:sz="4" w:space="0" w:color="000000"/>
              <w:left w:val="single" w:sz="4" w:space="0" w:color="000000"/>
              <w:bottom w:val="single" w:sz="4" w:space="0" w:color="000000"/>
            </w:tcBorders>
            <w:shd w:val="clear" w:color="auto" w:fill="D9D9D9" w:themeFill="background1" w:themeFillShade="D9"/>
          </w:tcPr>
          <w:p w:rsidR="00770A51" w:rsidRPr="00770A51" w:rsidRDefault="00285C1C" w:rsidP="00770A51">
            <w:pPr>
              <w:rPr>
                <w:rFonts w:ascii="Arial" w:hAnsi="Arial" w:cs="Arial"/>
              </w:rPr>
            </w:pPr>
            <w:r>
              <w:rPr>
                <w:rFonts w:ascii="Arial" w:hAnsi="Arial" w:cs="Arial"/>
              </w:rPr>
              <w:t>NUMERAL</w:t>
            </w:r>
          </w:p>
        </w:tc>
        <w:tc>
          <w:tcPr>
            <w:tcW w:w="8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70A51" w:rsidRPr="00770A51" w:rsidRDefault="00770A51" w:rsidP="00770A51">
            <w:pPr>
              <w:rPr>
                <w:rFonts w:ascii="Arial" w:hAnsi="Arial" w:cs="Arial"/>
              </w:rPr>
            </w:pPr>
            <w:r w:rsidRPr="00770A51">
              <w:rPr>
                <w:rFonts w:ascii="Arial" w:hAnsi="Arial" w:cs="Arial"/>
              </w:rPr>
              <w:t xml:space="preserve">                                             C O N T E N I D 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GLOSARIO</w:t>
            </w:r>
            <w:r w:rsidR="00433AE5">
              <w:rPr>
                <w:rFonts w:ascii="Arial" w:hAnsi="Arial" w:cs="Arial"/>
              </w:rPr>
              <w:t xml:space="preserve"> DE TERMINOS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w:t>
            </w:r>
            <w:r w:rsidR="00433AE5">
              <w:rPr>
                <w:rFonts w:ascii="Arial" w:hAnsi="Arial" w:cs="Arial"/>
              </w:rPr>
              <w:t xml:space="preserve"> la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Datos de identificación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 y carácter de la Lici</w:t>
            </w:r>
            <w:r w:rsidR="00433AE5">
              <w:rPr>
                <w:rFonts w:ascii="Arial" w:hAnsi="Arial" w:cs="Arial"/>
              </w:rPr>
              <w:t>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Carácter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Número de identificación de la Licitación Pública Nacional asignado por CompraNet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 los ejercicios fiscales de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Idioma en que se deberán presentar las proposiciones, los anexos legales, administrativos y técnicos, así como en su caso los folletos que se acompañen.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Disponibilidad presupuestaria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y alcance d</w:t>
            </w:r>
            <w:r w:rsidR="00433AE5">
              <w:rPr>
                <w:rFonts w:ascii="Arial" w:hAnsi="Arial" w:cs="Arial"/>
              </w:rPr>
              <w:t>e la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Agrupación de partidas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Precios máximos de referencia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Normas Oficiales Mexicanas, Normas Mexicanas, Internacionales, Referencia y Especificaciones.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Cantidad a contratar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Modalidad de la contratación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w:t>
            </w:r>
            <w:r w:rsidR="00433AE5">
              <w:rPr>
                <w:rFonts w:ascii="Arial" w:hAnsi="Arial" w:cs="Arial"/>
              </w:rPr>
              <w:t>s de Licitación Pública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Abastecimiento simultaneo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Modelo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Moneda en la que deberá cotizarse la partida  y efectuarse los pagos respectivos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Situaciones no previstas en la Convocatoria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Clave CUCOP</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y términos que regirán los diversos actos de la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Reducción de plazos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Fecha, hora y lugar para los actos de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Junta de aclaraciones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Proposiciones conjuntas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Proposición única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Acreditar existencia legal en el acto de presentación y apertura de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Rúbrica en documentos en el acto de presentación y apertura de propuestas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Acto de fallo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Firma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Causas de rescisión administrativa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Rescisión administrativa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lastRenderedPageBreak/>
              <w:t>3.11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Protocolo de actuación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Garantías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Laboral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Penas convencionales y deducciones al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de pago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Requisitos que los licitantes deben cumplir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Do</w:t>
            </w:r>
            <w:r w:rsidR="00433AE5">
              <w:rPr>
                <w:rFonts w:ascii="Arial" w:hAnsi="Arial" w:cs="Arial"/>
              </w:rPr>
              <w:t>cumentación legal vigente</w:t>
            </w:r>
            <w:r w:rsidRPr="00770A51">
              <w:rPr>
                <w:rFonts w:ascii="Arial" w:hAnsi="Arial" w:cs="Arial"/>
              </w:rPr>
              <w:t xml:space="preserve"> que deben </w:t>
            </w:r>
            <w:r w:rsidR="00433AE5">
              <w:rPr>
                <w:rFonts w:ascii="Arial" w:hAnsi="Arial" w:cs="Arial"/>
              </w:rPr>
              <w:t xml:space="preserve">de </w:t>
            </w:r>
            <w:r w:rsidRPr="00770A51">
              <w:rPr>
                <w:rFonts w:ascii="Arial" w:hAnsi="Arial" w:cs="Arial"/>
              </w:rPr>
              <w:t>presen</w:t>
            </w:r>
            <w:r w:rsidR="00433AE5">
              <w:rPr>
                <w:rFonts w:ascii="Arial" w:hAnsi="Arial" w:cs="Arial"/>
              </w:rPr>
              <w:t xml:space="preserve">tar los licitantes </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450576" w:rsidP="00770A51">
            <w:pPr>
              <w:rPr>
                <w:rFonts w:ascii="Arial" w:hAnsi="Arial" w:cs="Arial"/>
              </w:rPr>
            </w:pPr>
            <w:r w:rsidRPr="00770A51">
              <w:rPr>
                <w:rFonts w:ascii="Arial" w:hAnsi="Arial" w:cs="Arial"/>
              </w:rPr>
              <w:t>Documentación</w:t>
            </w:r>
            <w:r>
              <w:rPr>
                <w:rFonts w:ascii="Arial" w:hAnsi="Arial" w:cs="Arial"/>
              </w:rPr>
              <w:t xml:space="preserve">: </w:t>
            </w:r>
            <w:r w:rsidRPr="00770A51">
              <w:rPr>
                <w:rFonts w:ascii="Arial" w:hAnsi="Arial" w:cs="Arial"/>
              </w:rPr>
              <w:t>Proposición técnica que deben presentar los licitantes participantes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4.3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433AE5" w:rsidP="00770A51">
            <w:pPr>
              <w:rPr>
                <w:rFonts w:ascii="Arial" w:hAnsi="Arial" w:cs="Arial"/>
              </w:rPr>
            </w:pPr>
            <w:r>
              <w:rPr>
                <w:rFonts w:ascii="Arial" w:hAnsi="Arial" w:cs="Arial"/>
              </w:rPr>
              <w:t>Documento</w:t>
            </w:r>
            <w:r w:rsidR="00770A51" w:rsidRPr="00770A51">
              <w:rPr>
                <w:rFonts w:ascii="Arial" w:hAnsi="Arial" w:cs="Arial"/>
              </w:rPr>
              <w:t xml:space="preserve"> proposición económica</w:t>
            </w:r>
          </w:p>
        </w:tc>
      </w:tr>
      <w:tr w:rsidR="00C61D82" w:rsidRPr="00770A51" w:rsidTr="00770A51">
        <w:trPr>
          <w:jc w:val="center"/>
        </w:trPr>
        <w:tc>
          <w:tcPr>
            <w:tcW w:w="1076" w:type="dxa"/>
            <w:tcBorders>
              <w:top w:val="single" w:sz="4" w:space="0" w:color="000000"/>
              <w:left w:val="single" w:sz="4" w:space="0" w:color="000000"/>
              <w:bottom w:val="single" w:sz="4" w:space="0" w:color="000000"/>
            </w:tcBorders>
          </w:tcPr>
          <w:p w:rsidR="00C61D82" w:rsidRPr="00770A51" w:rsidRDefault="00C61D82" w:rsidP="00770A51">
            <w:pPr>
              <w:rPr>
                <w:rFonts w:ascii="Arial" w:hAnsi="Arial" w:cs="Arial"/>
              </w:rPr>
            </w:pPr>
            <w:r>
              <w:rPr>
                <w:rFonts w:ascii="Arial" w:hAnsi="Arial" w:cs="Arial"/>
              </w:rPr>
              <w:t>4.4</w:t>
            </w:r>
          </w:p>
        </w:tc>
        <w:tc>
          <w:tcPr>
            <w:tcW w:w="8635" w:type="dxa"/>
            <w:tcBorders>
              <w:top w:val="single" w:sz="4" w:space="0" w:color="000000"/>
              <w:left w:val="single" w:sz="4" w:space="0" w:color="000000"/>
              <w:bottom w:val="single" w:sz="4" w:space="0" w:color="000000"/>
              <w:right w:val="single" w:sz="4" w:space="0" w:color="000000"/>
            </w:tcBorders>
          </w:tcPr>
          <w:p w:rsidR="00C61D82" w:rsidRDefault="00C61D82" w:rsidP="00770A51">
            <w:pPr>
              <w:rPr>
                <w:rFonts w:ascii="Arial" w:hAnsi="Arial" w:cs="Arial"/>
              </w:rPr>
            </w:pPr>
            <w:r>
              <w:rPr>
                <w:rFonts w:ascii="Arial" w:hAnsi="Arial" w:cs="Arial"/>
              </w:rPr>
              <w:t>Documentación complementaria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específicos conforme a los cuales se evaluarán las proposiciones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Criterios de evaluación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433AE5" w:rsidP="00770A51">
            <w:pPr>
              <w:rPr>
                <w:rFonts w:ascii="Arial" w:hAnsi="Arial" w:cs="Arial"/>
              </w:rPr>
            </w:pPr>
            <w:r>
              <w:rPr>
                <w:rFonts w:ascii="Arial" w:hAnsi="Arial" w:cs="Arial"/>
              </w:rPr>
              <w:t>Consideraciones</w:t>
            </w:r>
            <w:r w:rsidR="00770A51" w:rsidRPr="00770A51">
              <w:rPr>
                <w:rFonts w:ascii="Arial" w:hAnsi="Arial" w:cs="Arial"/>
              </w:rPr>
              <w:t xml:space="preserve"> generales para la evaluación de la proposición económica</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Causales de desechamiento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5.4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Adjudicación del contrato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Relación de documentos que debe</w:t>
            </w:r>
            <w:r w:rsidR="00433AE5">
              <w:rPr>
                <w:rFonts w:ascii="Arial" w:hAnsi="Arial" w:cs="Arial"/>
              </w:rPr>
              <w:t>n de presentar los</w:t>
            </w:r>
            <w:r w:rsidRPr="00770A51">
              <w:rPr>
                <w:rFonts w:ascii="Arial" w:hAnsi="Arial" w:cs="Arial"/>
              </w:rPr>
              <w:t xml:space="preserve"> licitante</w:t>
            </w:r>
            <w:r w:rsidR="00433AE5">
              <w:rPr>
                <w:rFonts w:ascii="Arial" w:hAnsi="Arial" w:cs="Arial"/>
              </w:rPr>
              <w:t>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Acreditación de encontrarse al corriente de sus obligaciones fiscales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Consulta de Opinión de Cumplimiento de sus Obligaciones en Materia de Seguridad Social.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Impuestos y Derechos</w:t>
            </w:r>
          </w:p>
        </w:tc>
      </w:tr>
      <w:tr w:rsidR="00C61D82" w:rsidRPr="00770A51" w:rsidTr="00770A51">
        <w:trPr>
          <w:jc w:val="center"/>
        </w:trPr>
        <w:tc>
          <w:tcPr>
            <w:tcW w:w="1076" w:type="dxa"/>
            <w:tcBorders>
              <w:top w:val="single" w:sz="4" w:space="0" w:color="000000"/>
              <w:left w:val="single" w:sz="4" w:space="0" w:color="000000"/>
              <w:bottom w:val="single" w:sz="4" w:space="0" w:color="000000"/>
            </w:tcBorders>
          </w:tcPr>
          <w:p w:rsidR="00C61D82" w:rsidRPr="00770A51" w:rsidRDefault="00C61D82" w:rsidP="00770A51">
            <w:pPr>
              <w:rPr>
                <w:rFonts w:ascii="Arial" w:hAnsi="Arial" w:cs="Arial"/>
              </w:rPr>
            </w:pPr>
            <w:r>
              <w:rPr>
                <w:rFonts w:ascii="Arial" w:hAnsi="Arial" w:cs="Arial"/>
              </w:rPr>
              <w:t>10</w:t>
            </w:r>
          </w:p>
        </w:tc>
        <w:tc>
          <w:tcPr>
            <w:tcW w:w="8635" w:type="dxa"/>
            <w:tcBorders>
              <w:top w:val="single" w:sz="4" w:space="0" w:color="000000"/>
              <w:left w:val="single" w:sz="4" w:space="0" w:color="000000"/>
              <w:bottom w:val="single" w:sz="4" w:space="0" w:color="000000"/>
              <w:right w:val="single" w:sz="4" w:space="0" w:color="000000"/>
            </w:tcBorders>
          </w:tcPr>
          <w:p w:rsidR="00C61D82" w:rsidRPr="00770A51" w:rsidRDefault="00C61D82" w:rsidP="00770A51">
            <w:pPr>
              <w:rPr>
                <w:rFonts w:ascii="Arial" w:hAnsi="Arial" w:cs="Arial"/>
              </w:rPr>
            </w:pPr>
            <w:r>
              <w:rPr>
                <w:rFonts w:ascii="Arial" w:hAnsi="Arial" w:cs="Arial"/>
              </w:rPr>
              <w:t>Inconformidades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C61D82" w:rsidP="00770A51">
            <w:pPr>
              <w:rPr>
                <w:rFonts w:ascii="Arial" w:hAnsi="Arial" w:cs="Arial"/>
              </w:rPr>
            </w:pPr>
            <w:r>
              <w:rPr>
                <w:rFonts w:ascii="Arial" w:hAnsi="Arial" w:cs="Arial"/>
              </w:rPr>
              <w:t>11</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Formatos que facili</w:t>
            </w:r>
            <w:r w:rsidR="00C61D82">
              <w:rPr>
                <w:rFonts w:ascii="Arial" w:hAnsi="Arial" w:cs="Arial"/>
              </w:rPr>
              <w:t>tarán y agilizarán la presentaci</w:t>
            </w:r>
            <w:r w:rsidR="00D73D1E">
              <w:rPr>
                <w:rFonts w:ascii="Arial" w:hAnsi="Arial" w:cs="Arial"/>
              </w:rPr>
              <w:t>ón</w:t>
            </w:r>
            <w:r w:rsidRPr="00770A51">
              <w:rPr>
                <w:rFonts w:ascii="Arial" w:hAnsi="Arial" w:cs="Arial"/>
              </w:rPr>
              <w:t xml:space="preserve"> y recepción de las proposiciones</w:t>
            </w:r>
          </w:p>
        </w:tc>
      </w:tr>
      <w:tr w:rsidR="00770A51"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770A51" w:rsidRPr="00770A51" w:rsidRDefault="00C61D82" w:rsidP="00770A51">
            <w:pPr>
              <w:rPr>
                <w:rFonts w:ascii="Arial" w:hAnsi="Arial" w:cs="Arial"/>
              </w:rPr>
            </w:pPr>
            <w:r>
              <w:rPr>
                <w:rFonts w:ascii="Arial" w:hAnsi="Arial" w:cs="Arial"/>
              </w:rPr>
              <w:t>12</w:t>
            </w:r>
          </w:p>
        </w:tc>
        <w:tc>
          <w:tcPr>
            <w:tcW w:w="8635" w:type="dxa"/>
            <w:tcBorders>
              <w:top w:val="single" w:sz="4" w:space="0" w:color="auto"/>
              <w:left w:val="single" w:sz="4" w:space="0" w:color="auto"/>
              <w:bottom w:val="single" w:sz="4" w:space="0" w:color="auto"/>
              <w:right w:val="single" w:sz="4" w:space="0" w:color="auto"/>
            </w:tcBorders>
          </w:tcPr>
          <w:p w:rsidR="00770A51" w:rsidRPr="00770A51" w:rsidRDefault="00770A51" w:rsidP="00770A51">
            <w:pPr>
              <w:rPr>
                <w:rFonts w:ascii="Arial" w:hAnsi="Arial" w:cs="Arial"/>
              </w:rPr>
            </w:pPr>
            <w:r w:rsidRPr="00770A51">
              <w:rPr>
                <w:rFonts w:ascii="Arial" w:hAnsi="Arial" w:cs="Arial"/>
              </w:rPr>
              <w:t>Relación de anexos</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AF3223">
      <w:pPr>
        <w:jc w:val="both"/>
        <w:rPr>
          <w:rFonts w:ascii="Arial" w:hAnsi="Arial" w:cs="Arial"/>
        </w:rPr>
      </w:pPr>
      <w:r w:rsidRPr="00770A51">
        <w:rPr>
          <w:rFonts w:ascii="Arial" w:hAnsi="Arial" w:cs="Arial"/>
        </w:rPr>
        <w:lastRenderedPageBreak/>
        <w:t>GLOSARIO DE TÉRMINOS.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Para efectos de estas bases, se entenderá por:</w:t>
      </w:r>
    </w:p>
    <w:p w:rsidR="00770A51" w:rsidRPr="00770A51" w:rsidRDefault="00770A51" w:rsidP="00AF3223">
      <w:pPr>
        <w:jc w:val="both"/>
        <w:rPr>
          <w:rFonts w:ascii="Arial" w:hAnsi="Arial" w:cs="Arial"/>
        </w:rPr>
      </w:pPr>
      <w:r w:rsidRPr="00770A51">
        <w:rPr>
          <w:rFonts w:ascii="Arial" w:hAnsi="Arial" w:cs="Arial"/>
        </w:rPr>
        <w:t>Acuerdo: Acuerdo por el que se emiten diversos lineamientos en materia de adquisiciones, arrendamientos y servicios y de obras públicas y servicios relacionados con las mismas, publicado en el Diario Oficial de la Federación el día 9 de septiembre de 2010.</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Administrador del Contrato: Servidor(es) público(s) en quién recae la responsabilidad de dar seguimiento y verificar el cumplimiento de los derechos y obligaciones establecidas en el (os) contrato (s) que se deriven de la presente Convocatoria.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ALSC: Administración Local de Servicios al Contribuyente.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contratante: la facultada en la dependencia o entidad para realizar procedimientos de contratación a efecto de adquirir o arrendar bienes o contratar la prestación de servicios que requiera la dependencia o entidad de que se trate;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requirente: la que en la dependencia o entidad, solicite o requiera formalmente la adquisición o arrendamiento de bienes o la prestación de servicios, o bien aquella que los utilizará;</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Responsable: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Bienes de Inversión: Es todo bien mueble susceptible de ser inventariado.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Canje: Es la obligación que contraen los proveedores con el Instituto, para cambiar bienes en mal estado que no pueden ser utilizados, por bienes nuevos del mismo tipo.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Catálogo de Insumos: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CECOBAN: Centro de Compensación Bancaria.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CFDI: Comprobante Fiscal Digital por Internet.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CFF: Código Fiscal de la Federación.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COFEPRIS: Comisión Federal para la Protección contra Riesgos Sanitarios.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COMPRANET: el Sistema Electrónico de información pública gubernamental sobre adquisiciones, arrendamientos y servicios. con dirección electrónica en Internet: https://upcp-compranet.hacienda.gob.mx/</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Congruencia: Coherencia, Relación lógica.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Contrato: documento a través del cual se formalizan los derechos y obligaciones derivados del fallo del procedimiento de contratación de la adquisición o la prestación de los servicios.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Cuadro Básico: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EMA: Entidad Mexicana de Acreditación A. 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Firma Electrónica Avanzada: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Instituto o IMSS: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ISR: Impuesto sobre la renta.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IVA: Impuesto al Valor Agregado.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LAASSP o Ley: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LFCE: Ley Federal de Competencia Económica.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La persona que participe en cualquier procedimiento de licitación pública o bien de invitación a cuando menos tres personas.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extranjero: Toda persona física o moral, de cualquier nacionalidad excepto la mexicana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Mexicano: Personas físicas o morales de nacionalidad mexicana y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MAAGMAASSP: Manual Administrativo de Aplicación General en Materia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Medio de Identificación Electrónica: Conjunto de datos electrónicos asociados con documentos que son utilizados para reconocer a su autor, y que legitiman el consentimiento de éste para </w:t>
      </w:r>
      <w:r w:rsidRPr="00770A51">
        <w:rPr>
          <w:rFonts w:ascii="Arial" w:hAnsi="Arial" w:cs="Arial"/>
        </w:rPr>
        <w:lastRenderedPageBreak/>
        <w:t xml:space="preserve">obligarlo a las manifestaciones que en él se contienen, de conformidad con el artículo 27 de la LAASSP.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Medios Remotos de Comunicación Electrónica: Los dispositivos tecnológicos para efectuar transmisión de datos e información a través de computadoras, líneas telefónicas, enlaces dedicados, microondas y similares.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MIPYMES: las micro, pequeñas y medianas empresas de nacionalidad mexicana a que hace referencia la Ley para el Desarrollo de la Competitividad de la Micro, Pequeña y Mediana Empresa;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OCDE: Organización para la Cooperación y el Desarrollo Económicos.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Partida o concepto: la división o desglose de los bienes a adquirir o arrendar o de los servicios a contratar, contenidos en un procedimiento de contratación o en un contrato, para diferenciarlos unos de otros, clasificarlos o agruparlos;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POBALINES: Políticas Bases y Lineamientos en Materia de Adquisiciones, Arrendamientos y Servicios en el Instituto.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PREI: Sistema de Planeación de Recursos Institucionales.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Programa Informático: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Proveedor: La persona que celebre contratos de adquisiciones, arrendamientos o servicios.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Proveedor Mexicano: Personas físicas o morales de nacionalidad mexicana y que pueden participar en licitaciones públicas.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Reglamento: Reglamento de la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lastRenderedPageBreak/>
        <w:t xml:space="preserve">SAI: Sistema de Abasto Institucional. Conjunto de acciones programadas en medios electrónicos que permiten realizar actividades comprendidas en el proceso de abastecimiento y suministro, de manera automatizada en red.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SAT: el Servicio de Administración Tributaria.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Secretaría: Secretaría de Economía.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SFP: Secretaría de la Función Pública.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SSA: Secretaría de Salud.</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Sobre cerrado: Cualquier medio que contenga la proposición del licitante, cuyo contenido solo puede ser conocido en el acto de presentación y apertura de proposiciones, en términos de la Ley.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Testigo Social: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TLC: Los Tratados Internacionales suscritos por los Estados Unidos Mexicanos que contengan disposiciones que regulen la participación de Proveedores extranjeros en procedimientos, realizadas por las dependencias y entidades sujetas para la compra de bienes.</w:t>
      </w:r>
    </w:p>
    <w:p w:rsidR="00770A51" w:rsidRPr="00770A51" w:rsidRDefault="00770A51" w:rsidP="00AF3223">
      <w:pPr>
        <w:jc w:val="both"/>
        <w:rPr>
          <w:rFonts w:ascii="Arial" w:hAnsi="Arial" w:cs="Arial"/>
        </w:rPr>
      </w:pPr>
      <w:r w:rsidRPr="00770A51">
        <w:rPr>
          <w:rFonts w:ascii="Arial" w:hAnsi="Arial" w:cs="Arial"/>
        </w:rPr>
        <w:tab/>
      </w:r>
    </w:p>
    <w:p w:rsidR="00770A51" w:rsidRPr="00770A51" w:rsidRDefault="00770A51" w:rsidP="00AF3223">
      <w:pPr>
        <w:jc w:val="both"/>
        <w:rPr>
          <w:rFonts w:ascii="Arial" w:hAnsi="Arial" w:cs="Arial"/>
        </w:rPr>
      </w:pPr>
      <w:r w:rsidRPr="00770A51">
        <w:rPr>
          <w:rFonts w:ascii="Arial" w:hAnsi="Arial" w:cs="Arial"/>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URG: Unidad Responsable del Gasto.</w:t>
      </w:r>
    </w:p>
    <w:p w:rsidR="00770A51" w:rsidRPr="00770A51" w:rsidRDefault="00770A51" w:rsidP="00AF3223">
      <w:pPr>
        <w:jc w:val="both"/>
        <w:rPr>
          <w:rFonts w:ascii="Arial" w:hAnsi="Arial" w:cs="Arial"/>
        </w:rPr>
      </w:pPr>
      <w:r w:rsidRPr="00770A51">
        <w:rPr>
          <w:rFonts w:ascii="Arial" w:hAnsi="Arial" w:cs="Arial"/>
        </w:rPr>
        <w:br w:type="page"/>
      </w:r>
      <w:bookmarkStart w:id="1" w:name="_Toc428988930"/>
    </w:p>
    <w:p w:rsidR="00421C24" w:rsidRPr="00543955" w:rsidRDefault="00421C24" w:rsidP="00421C24">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421C24" w:rsidRPr="00543955" w:rsidRDefault="00421C24" w:rsidP="00421C24">
      <w:pPr>
        <w:jc w:val="right"/>
        <w:rPr>
          <w:rFonts w:ascii="Montserrat" w:hAnsi="Montserrat"/>
          <w:b/>
          <w:sz w:val="12"/>
          <w:szCs w:val="12"/>
        </w:rPr>
      </w:pPr>
      <w:r w:rsidRPr="00543955">
        <w:rPr>
          <w:rFonts w:ascii="Montserrat" w:hAnsi="Montserrat"/>
          <w:b/>
          <w:sz w:val="12"/>
          <w:szCs w:val="12"/>
        </w:rPr>
        <w:t>Jefatura de Servicios de Prestaciones Médicas</w:t>
      </w:r>
    </w:p>
    <w:p w:rsidR="00421C24" w:rsidRPr="00543955" w:rsidRDefault="00421C24" w:rsidP="00421C24">
      <w:pPr>
        <w:jc w:val="right"/>
        <w:rPr>
          <w:rFonts w:ascii="Montserrat" w:hAnsi="Montserrat"/>
          <w:b/>
          <w:sz w:val="10"/>
          <w:szCs w:val="10"/>
        </w:rPr>
      </w:pPr>
      <w:r w:rsidRPr="00543955">
        <w:rPr>
          <w:rFonts w:ascii="Montserrat" w:hAnsi="Montserrat"/>
          <w:b/>
          <w:sz w:val="10"/>
          <w:szCs w:val="10"/>
        </w:rPr>
        <w:t>COORDINACIÓN AUXILIAR OPERATIVA ADMINISTRATIVA</w:t>
      </w:r>
    </w:p>
    <w:p w:rsidR="00421C24" w:rsidRDefault="00421C24"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 Identificación de</w:t>
      </w:r>
      <w:r w:rsidR="006675AD">
        <w:rPr>
          <w:rFonts w:ascii="Arial" w:hAnsi="Arial" w:cs="Arial"/>
          <w:b/>
        </w:rPr>
        <w:t xml:space="preserve"> la Licitación Pública.</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1.1 Datos de identificación.</w:t>
      </w:r>
      <w:bookmarkEnd w:id="1"/>
    </w:p>
    <w:p w:rsidR="00770A51" w:rsidRPr="00770A51" w:rsidRDefault="00770A51" w:rsidP="00770A51">
      <w:pPr>
        <w:jc w:val="both"/>
        <w:rPr>
          <w:rFonts w:ascii="Arial" w:hAnsi="Arial" w:cs="Arial"/>
        </w:rPr>
      </w:pPr>
    </w:p>
    <w:tbl>
      <w:tblPr>
        <w:tblW w:w="5000" w:type="pct"/>
        <w:tblLook w:val="04A0" w:firstRow="1" w:lastRow="0" w:firstColumn="1" w:lastColumn="0" w:noHBand="0" w:noVBand="1"/>
      </w:tblPr>
      <w:tblGrid>
        <w:gridCol w:w="2658"/>
        <w:gridCol w:w="8096"/>
      </w:tblGrid>
      <w:tr w:rsidR="00770A51" w:rsidRPr="00770A51" w:rsidTr="00770A51">
        <w:trPr>
          <w:trHeight w:val="416"/>
        </w:trPr>
        <w:tc>
          <w:tcPr>
            <w:tcW w:w="1236" w:type="pct"/>
          </w:tcPr>
          <w:p w:rsidR="00770A51" w:rsidRPr="00770A51" w:rsidRDefault="00770A51" w:rsidP="00770A51">
            <w:pPr>
              <w:jc w:val="both"/>
              <w:rPr>
                <w:rFonts w:ascii="Arial" w:hAnsi="Arial" w:cs="Arial"/>
              </w:rPr>
            </w:pPr>
            <w:r w:rsidRPr="00770A51">
              <w:rPr>
                <w:rFonts w:ascii="Arial" w:hAnsi="Arial" w:cs="Arial"/>
              </w:rPr>
              <w:t>Entidad contratante:</w:t>
            </w:r>
          </w:p>
        </w:tc>
        <w:tc>
          <w:tcPr>
            <w:tcW w:w="3764" w:type="pct"/>
          </w:tcPr>
          <w:p w:rsidR="00770A51" w:rsidRPr="00770A51" w:rsidRDefault="00770A51" w:rsidP="00770A51">
            <w:pPr>
              <w:jc w:val="both"/>
              <w:rPr>
                <w:rFonts w:ascii="Arial" w:hAnsi="Arial" w:cs="Arial"/>
              </w:rPr>
            </w:pPr>
            <w:r w:rsidRPr="00770A51">
              <w:rPr>
                <w:rFonts w:ascii="Arial" w:hAnsi="Arial" w:cs="Arial"/>
              </w:rPr>
              <w:t>Instituto Mexicano del Seguro Social.</w:t>
            </w:r>
          </w:p>
          <w:p w:rsidR="00770A51" w:rsidRPr="00770A51" w:rsidRDefault="00770A51" w:rsidP="00770A51">
            <w:pPr>
              <w:jc w:val="both"/>
              <w:rPr>
                <w:rFonts w:ascii="Arial" w:hAnsi="Arial" w:cs="Arial"/>
              </w:rPr>
            </w:pPr>
            <w:r w:rsidRPr="00770A51">
              <w:rPr>
                <w:rFonts w:ascii="Arial" w:hAnsi="Arial" w:cs="Arial"/>
              </w:rPr>
              <w:t>Órgano de Operación Administrativa Desconcentrada</w:t>
            </w:r>
          </w:p>
        </w:tc>
      </w:tr>
      <w:tr w:rsidR="00770A51" w:rsidRPr="00770A51" w:rsidTr="00770A51">
        <w:trPr>
          <w:trHeight w:val="595"/>
        </w:trPr>
        <w:tc>
          <w:tcPr>
            <w:tcW w:w="1236" w:type="pct"/>
          </w:tcPr>
          <w:p w:rsidR="00770A51" w:rsidRPr="00770A51" w:rsidRDefault="00770A51" w:rsidP="00770A51">
            <w:pPr>
              <w:jc w:val="both"/>
              <w:rPr>
                <w:rFonts w:ascii="Arial" w:hAnsi="Arial" w:cs="Arial"/>
              </w:rPr>
            </w:pPr>
            <w:bookmarkStart w:id="2" w:name="_Toc428352174"/>
            <w:bookmarkStart w:id="3" w:name="_Toc428352788"/>
            <w:bookmarkStart w:id="4" w:name="_Toc428355179"/>
            <w:bookmarkStart w:id="5" w:name="_Toc428360164"/>
            <w:bookmarkStart w:id="6" w:name="_Toc428378483"/>
            <w:r w:rsidRPr="00770A51">
              <w:rPr>
                <w:rFonts w:ascii="Arial" w:hAnsi="Arial" w:cs="Arial"/>
              </w:rPr>
              <w:t>Área contratante:</w:t>
            </w:r>
            <w:bookmarkEnd w:id="2"/>
            <w:bookmarkEnd w:id="3"/>
            <w:bookmarkEnd w:id="4"/>
            <w:bookmarkEnd w:id="5"/>
            <w:bookmarkEnd w:id="6"/>
          </w:p>
        </w:tc>
        <w:tc>
          <w:tcPr>
            <w:tcW w:w="3764" w:type="pct"/>
          </w:tcPr>
          <w:p w:rsidR="00770A51" w:rsidRPr="00770A51" w:rsidRDefault="00770A51" w:rsidP="00770A51">
            <w:pPr>
              <w:jc w:val="both"/>
              <w:rPr>
                <w:rFonts w:ascii="Arial" w:hAnsi="Arial" w:cs="Arial"/>
              </w:rPr>
            </w:pPr>
            <w:bookmarkStart w:id="7" w:name="_Toc428352175"/>
            <w:bookmarkStart w:id="8" w:name="_Toc428352789"/>
            <w:bookmarkStart w:id="9" w:name="_Toc428355180"/>
            <w:bookmarkStart w:id="10" w:name="_Toc428360165"/>
            <w:bookmarkStart w:id="11" w:name="_Toc428378484"/>
            <w:r w:rsidRPr="00770A51">
              <w:rPr>
                <w:rFonts w:ascii="Arial" w:hAnsi="Arial" w:cs="Arial"/>
              </w:rPr>
              <w:t>Coordinación de Abastecimiento y Equipamiento</w:t>
            </w:r>
          </w:p>
          <w:p w:rsidR="00770A51" w:rsidRPr="00770A51" w:rsidRDefault="00770A51" w:rsidP="00770A51">
            <w:pPr>
              <w:jc w:val="both"/>
              <w:rPr>
                <w:rFonts w:ascii="Arial" w:hAnsi="Arial" w:cs="Arial"/>
              </w:rPr>
            </w:pPr>
            <w:r w:rsidRPr="00770A51">
              <w:rPr>
                <w:rFonts w:ascii="Arial" w:hAnsi="Arial" w:cs="Arial"/>
              </w:rPr>
              <w:t xml:space="preserve">Departamento de Adquisición de Bienes y Contratación de Servicios, adscrito a la </w:t>
            </w:r>
            <w:bookmarkEnd w:id="7"/>
            <w:bookmarkEnd w:id="8"/>
            <w:bookmarkEnd w:id="9"/>
            <w:bookmarkEnd w:id="10"/>
            <w:bookmarkEnd w:id="11"/>
            <w:r w:rsidRPr="00770A51">
              <w:rPr>
                <w:rFonts w:ascii="Arial" w:hAnsi="Arial" w:cs="Arial"/>
              </w:rPr>
              <w:t>Coordinación de Abastecimiento y Equipamiento.</w:t>
            </w:r>
          </w:p>
        </w:tc>
      </w:tr>
      <w:tr w:rsidR="00770A51" w:rsidRPr="00770A51" w:rsidTr="00770A51">
        <w:trPr>
          <w:trHeight w:val="77"/>
        </w:trPr>
        <w:tc>
          <w:tcPr>
            <w:tcW w:w="1236" w:type="pct"/>
          </w:tcPr>
          <w:p w:rsidR="00770A51" w:rsidRPr="00770A51" w:rsidRDefault="00770A51" w:rsidP="00770A51">
            <w:pPr>
              <w:jc w:val="both"/>
              <w:rPr>
                <w:rFonts w:ascii="Arial" w:hAnsi="Arial" w:cs="Arial"/>
              </w:rPr>
            </w:pPr>
            <w:bookmarkStart w:id="12" w:name="_Toc428352176"/>
            <w:bookmarkStart w:id="13" w:name="_Toc428352790"/>
            <w:bookmarkStart w:id="14" w:name="_Toc428355181"/>
            <w:bookmarkStart w:id="15" w:name="_Toc428360166"/>
            <w:bookmarkStart w:id="16" w:name="_Toc428378485"/>
            <w:r w:rsidRPr="00770A51">
              <w:rPr>
                <w:rFonts w:ascii="Arial" w:hAnsi="Arial" w:cs="Arial"/>
              </w:rPr>
              <w:t>Domicilio:</w:t>
            </w:r>
            <w:bookmarkEnd w:id="12"/>
            <w:bookmarkEnd w:id="13"/>
            <w:bookmarkEnd w:id="14"/>
            <w:bookmarkEnd w:id="15"/>
            <w:bookmarkEnd w:id="16"/>
          </w:p>
        </w:tc>
        <w:tc>
          <w:tcPr>
            <w:tcW w:w="3764" w:type="pct"/>
          </w:tcPr>
          <w:p w:rsidR="00770A51" w:rsidRPr="00770A51" w:rsidRDefault="00770A51" w:rsidP="00770A51">
            <w:pPr>
              <w:jc w:val="both"/>
              <w:rPr>
                <w:rFonts w:ascii="Arial" w:hAnsi="Arial" w:cs="Arial"/>
              </w:rPr>
            </w:pPr>
            <w:r w:rsidRPr="00770A51">
              <w:rPr>
                <w:rFonts w:ascii="Arial" w:hAnsi="Arial" w:cs="Arial"/>
              </w:rPr>
              <w:t>Av.  Mezquital No. 6 Colonia San Pablo, Código Postal 76130, Querétaro, Qro.</w:t>
            </w:r>
          </w:p>
        </w:tc>
      </w:tr>
    </w:tbl>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 Medio y carácter de la Licitación Pública.</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1.2.1 Medio.</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 presente Licitación Pública conforme al medio utilizado es electróni</w:t>
      </w:r>
      <w:r w:rsidRPr="00770A51">
        <w:rPr>
          <w:rFonts w:ascii="Arial" w:eastAsia="Apple SD 산돌고딕 Neo 일반체" w:hAnsi="Arial" w:cs="Arial"/>
        </w:rPr>
        <w:t>c</w:t>
      </w:r>
      <w:r w:rsidRPr="00770A51">
        <w:rPr>
          <w:rFonts w:ascii="Arial" w:hAnsi="Arial" w:cs="Arial"/>
        </w:rPr>
        <w:t xml:space="preserve">a, por lo cual, </w:t>
      </w:r>
      <w:r w:rsidRPr="00770A51">
        <w:rPr>
          <w:rFonts w:ascii="Arial" w:eastAsia="Apple SD 산돌고딕 Neo 일반체" w:hAnsi="Arial" w:cs="Arial"/>
        </w:rPr>
        <w:t>l</w:t>
      </w:r>
      <w:r w:rsidRPr="00770A51">
        <w:rPr>
          <w:rFonts w:ascii="Arial" w:hAnsi="Arial" w:cs="Arial"/>
        </w:rPr>
        <w:t>os licitante</w:t>
      </w:r>
      <w:r w:rsidRPr="00770A51">
        <w:rPr>
          <w:rFonts w:ascii="Arial" w:eastAsia="Apple SD 산돌고딕 Neo 일반체" w:hAnsi="Arial" w:cs="Arial"/>
        </w:rPr>
        <w:t>s</w:t>
      </w:r>
      <w:r w:rsidRPr="00770A51">
        <w:rPr>
          <w:rFonts w:ascii="Arial" w:hAnsi="Arial" w:cs="Arial"/>
        </w:rPr>
        <w:t xml:space="preserve"> deberán participar única</w:t>
      </w:r>
      <w:r>
        <w:rPr>
          <w:rFonts w:ascii="Arial" w:hAnsi="Arial" w:cs="Arial"/>
        </w:rPr>
        <w:t>mente a través de CompraNet</w:t>
      </w:r>
      <w:r w:rsidRPr="00770A51">
        <w:rPr>
          <w:rFonts w:ascii="Arial" w:hAnsi="Arial" w:cs="Arial"/>
        </w:rPr>
        <w:t>, de conformidad con lo dispuesto en los Artículos 26 Bis fracción 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interesados en participar en el procedimiento deberán contar con Registro de Identificación Electrónica  ante CompraN</w:t>
      </w:r>
      <w:r>
        <w:rPr>
          <w:rFonts w:ascii="Arial" w:hAnsi="Arial" w:cs="Arial"/>
        </w:rPr>
        <w:t>et.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Electrónica. Esta Licitación Pública Nacional sólo 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Los precios propuestos permanecerán fijos durante la vigencia del contrato. El proveedor adjudicado queda obligado a suscribir el contrato que se derive con base en los términos y condiciones establecidos en esta Licitación Pública Nacional.</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Las condiciones contenidas en la presente Licitación Pública y en las propuestas presentadas por los participantes no podrán ser negociadas, en términos del artículo 26 de la LAASSP.</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1.2.2 Carácter.</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El carácter del presente procedimiento de contratación es nacional con fundamento en el Artículo 28 fracción I de la LAASSP.</w:t>
      </w:r>
    </w:p>
    <w:p w:rsidR="00C20D39" w:rsidRDefault="00C20D39">
      <w:pPr>
        <w:suppressAutoHyphens w:val="0"/>
        <w:rPr>
          <w:rFonts w:ascii="Arial" w:hAnsi="Arial" w:cs="Arial"/>
        </w:rPr>
      </w:pPr>
      <w:bookmarkStart w:id="17" w:name="_Toc428988932"/>
      <w:bookmarkStart w:id="18" w:name="_Toc367205737"/>
      <w:r>
        <w:rPr>
          <w:rFonts w:ascii="Arial" w:hAnsi="Arial" w:cs="Arial"/>
        </w:rPr>
        <w:br w:type="page"/>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1.3 Número de identificación del proyecto de convocatoria asignado por CompraNet</w:t>
      </w:r>
      <w:bookmarkEnd w:id="17"/>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No. LA-50-GYR-050GYR075-N</w:t>
      </w:r>
      <w:r w:rsidR="004108B4">
        <w:rPr>
          <w:rFonts w:ascii="Arial" w:hAnsi="Arial" w:cs="Arial"/>
        </w:rPr>
        <w:t>-22-</w:t>
      </w:r>
      <w:r>
        <w:rPr>
          <w:rFonts w:ascii="Arial" w:hAnsi="Arial" w:cs="Arial"/>
        </w:rPr>
        <w:t>2025</w:t>
      </w:r>
      <w:bookmarkStart w:id="19" w:name="_Toc428988933"/>
    </w:p>
    <w:p w:rsidR="00770A51" w:rsidRPr="00770A51" w:rsidRDefault="00770A51" w:rsidP="00770A51">
      <w:pPr>
        <w:jc w:val="both"/>
        <w:rPr>
          <w:rFonts w:ascii="Arial" w:hAnsi="Arial" w:cs="Arial"/>
        </w:rPr>
      </w:pPr>
    </w:p>
    <w:p w:rsidR="00770A51" w:rsidRPr="00F1108C" w:rsidRDefault="00E45B51" w:rsidP="00770A51">
      <w:pPr>
        <w:jc w:val="both"/>
        <w:rPr>
          <w:rFonts w:ascii="Arial" w:hAnsi="Arial" w:cs="Arial"/>
          <w:b/>
        </w:rPr>
      </w:pPr>
      <w:r>
        <w:rPr>
          <w:rFonts w:ascii="Arial" w:hAnsi="Arial" w:cs="Arial"/>
          <w:b/>
        </w:rPr>
        <w:t>1.4 Identificación</w:t>
      </w:r>
      <w:r w:rsidR="00770A51" w:rsidRPr="00F1108C">
        <w:rPr>
          <w:rFonts w:ascii="Arial" w:hAnsi="Arial" w:cs="Arial"/>
          <w:b/>
        </w:rPr>
        <w:t xml:space="preserve"> de los ejercicios fiscales para la contratación</w:t>
      </w:r>
      <w:bookmarkEnd w:id="19"/>
      <w:r w:rsidR="00770A51"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bookmarkStart w:id="20" w:name="_Toc428988934"/>
      <w:r w:rsidRPr="00770A51">
        <w:rPr>
          <w:rFonts w:ascii="Arial" w:hAnsi="Arial" w:cs="Arial"/>
        </w:rPr>
        <w:t>La presente contratación im</w:t>
      </w:r>
      <w:r>
        <w:rPr>
          <w:rFonts w:ascii="Arial" w:hAnsi="Arial" w:cs="Arial"/>
        </w:rPr>
        <w:t>plicará el ejercicio fiscal 2025</w:t>
      </w:r>
      <w:r w:rsidRPr="00770A51">
        <w:rPr>
          <w:rFonts w:ascii="Arial" w:hAnsi="Arial" w:cs="Arial"/>
        </w:rPr>
        <w:t>.</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1.5 Idioma en que se deberán presentar las proposiciones, los anexos legales y técnicos, así como en su caso los folletos que se acompañen</w:t>
      </w:r>
      <w:bookmarkEnd w:id="18"/>
      <w:bookmarkEnd w:id="20"/>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Las proposiciones deberán presentarse por escrito, preferentemente en papel membretado de la empresa, solo en idioma español y dirigidas al área convocante.</w:t>
      </w:r>
    </w:p>
    <w:p w:rsidR="00770A51" w:rsidRPr="00770A51" w:rsidRDefault="00770A51" w:rsidP="00770A51">
      <w:pPr>
        <w:jc w:val="both"/>
        <w:rPr>
          <w:rFonts w:ascii="Arial" w:hAnsi="Arial" w:cs="Arial"/>
        </w:rPr>
      </w:pPr>
      <w:bookmarkStart w:id="21" w:name="_Toc367205738"/>
      <w:bookmarkStart w:id="22" w:name="_Toc428988935"/>
    </w:p>
    <w:p w:rsidR="00770A51" w:rsidRPr="00770A51" w:rsidRDefault="00770A51" w:rsidP="00770A51">
      <w:pPr>
        <w:jc w:val="both"/>
        <w:rPr>
          <w:rFonts w:ascii="Arial" w:hAnsi="Arial" w:cs="Arial"/>
        </w:rPr>
      </w:pPr>
      <w:r w:rsidRPr="00770A51">
        <w:rPr>
          <w:rFonts w:ascii="Arial" w:hAnsi="Arial" w:cs="Aria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1.6 Disponibilidad presupuestaria</w:t>
      </w:r>
      <w:bookmarkEnd w:id="21"/>
      <w:bookmarkEnd w:id="22"/>
      <w:r w:rsidRPr="00F1108C">
        <w:rPr>
          <w:rFonts w:ascii="Arial" w:hAnsi="Arial" w:cs="Arial"/>
          <w:b/>
        </w:rPr>
        <w:t>.</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 xml:space="preserve">Se cuenta con dictamen de disponibilidad presupuestal </w:t>
      </w:r>
      <w:r>
        <w:rPr>
          <w:rFonts w:ascii="Arial" w:hAnsi="Arial" w:cs="Arial"/>
        </w:rPr>
        <w:t>Previo.</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Cuenta presupuestal: 42061601</w:t>
      </w:r>
    </w:p>
    <w:p w:rsidR="00770A51" w:rsidRPr="00770A51" w:rsidRDefault="00770A51" w:rsidP="00770A51">
      <w:pPr>
        <w:jc w:val="both"/>
        <w:rPr>
          <w:rFonts w:ascii="Arial" w:hAnsi="Arial" w:cs="Arial"/>
        </w:rPr>
      </w:pPr>
    </w:p>
    <w:p w:rsidR="00770A51" w:rsidRPr="00770A51" w:rsidRDefault="00770A51" w:rsidP="00770A51">
      <w:pPr>
        <w:jc w:val="both"/>
        <w:rPr>
          <w:rFonts w:ascii="Arial" w:hAnsi="Arial" w:cs="Arial"/>
        </w:rPr>
      </w:pPr>
      <w:r w:rsidRPr="00770A51">
        <w:rPr>
          <w:rFonts w:ascii="Arial" w:hAnsi="Arial" w:cs="Arial"/>
        </w:rPr>
        <w:t>El presupuesto definitivo a ejercer está sujeto a la aprobación del presupuesto de egresos de la federaci</w:t>
      </w:r>
      <w:r>
        <w:rPr>
          <w:rFonts w:ascii="Arial" w:hAnsi="Arial" w:cs="Arial"/>
        </w:rPr>
        <w:t>ón para el ejercicio fiscal 2025</w:t>
      </w:r>
      <w:r w:rsidRPr="00770A51">
        <w:rPr>
          <w:rFonts w:ascii="Arial" w:hAnsi="Arial" w:cs="Arial"/>
        </w:rPr>
        <w:t>,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w:t>
      </w:r>
      <w:r>
        <w:rPr>
          <w:rFonts w:ascii="Arial" w:hAnsi="Arial" w:cs="Arial"/>
        </w:rPr>
        <w:t>e  para el ejercicio fiscal 2025</w:t>
      </w:r>
      <w:r w:rsidRPr="00770A51">
        <w:rPr>
          <w:rFonts w:ascii="Arial" w:hAnsi="Arial" w:cs="Arial"/>
        </w:rPr>
        <w:t xml:space="preserve"> aprueba la H. Cámara de Diputados del Congreso de la Unión, sin responsabilidad alguna para el Instituto Mexicano del Seguro Social. </w:t>
      </w:r>
    </w:p>
    <w:p w:rsidR="00770A51" w:rsidRPr="00770A51" w:rsidRDefault="00770A51" w:rsidP="00770A51">
      <w:pPr>
        <w:rPr>
          <w:rFonts w:ascii="Arial" w:hAnsi="Arial" w:cs="Arial"/>
        </w:rPr>
      </w:pPr>
      <w:bookmarkStart w:id="23" w:name="_Toc367205740"/>
      <w:bookmarkStart w:id="24" w:name="_Toc428988937"/>
    </w:p>
    <w:p w:rsidR="00770A51" w:rsidRPr="00F1108C" w:rsidRDefault="00770A51" w:rsidP="00770A51">
      <w:pPr>
        <w:rPr>
          <w:rFonts w:ascii="Arial" w:hAnsi="Arial" w:cs="Arial"/>
          <w:b/>
        </w:rPr>
      </w:pPr>
      <w:r w:rsidRPr="00F1108C">
        <w:rPr>
          <w:rFonts w:ascii="Arial" w:hAnsi="Arial" w:cs="Arial"/>
          <w:b/>
        </w:rPr>
        <w:t xml:space="preserve">2. Objeto y alcance de la </w:t>
      </w:r>
      <w:bookmarkEnd w:id="23"/>
      <w:bookmarkEnd w:id="24"/>
      <w:r w:rsidRPr="00F1108C">
        <w:rPr>
          <w:rFonts w:ascii="Arial" w:hAnsi="Arial" w:cs="Arial"/>
          <w:b/>
        </w:rPr>
        <w:t>Licitación Pública.</w:t>
      </w:r>
    </w:p>
    <w:p w:rsidR="00770A51" w:rsidRPr="00F1108C" w:rsidRDefault="00770A51" w:rsidP="00770A51">
      <w:pPr>
        <w:rPr>
          <w:rFonts w:ascii="Arial" w:hAnsi="Arial" w:cs="Arial"/>
          <w:b/>
        </w:rPr>
      </w:pPr>
      <w:bookmarkStart w:id="25" w:name="_Toc428988938"/>
    </w:p>
    <w:p w:rsidR="00770A51" w:rsidRPr="00F1108C" w:rsidRDefault="00770A51" w:rsidP="00770A51">
      <w:pPr>
        <w:rPr>
          <w:rFonts w:ascii="Arial" w:hAnsi="Arial" w:cs="Arial"/>
          <w:b/>
        </w:rPr>
      </w:pPr>
      <w:r w:rsidRPr="00F1108C">
        <w:rPr>
          <w:rFonts w:ascii="Arial" w:hAnsi="Arial" w:cs="Arial"/>
          <w:b/>
        </w:rPr>
        <w:t>2.1 Objeto de la contratación</w:t>
      </w:r>
      <w:bookmarkStart w:id="26" w:name="_Toc428352185"/>
      <w:bookmarkStart w:id="27" w:name="_Toc428352799"/>
      <w:bookmarkStart w:id="28" w:name="_Toc428355191"/>
      <w:bookmarkStart w:id="29" w:name="_Toc428360176"/>
      <w:bookmarkStart w:id="30" w:name="_Toc428378495"/>
      <w:bookmarkEnd w:id="25"/>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Las condiciones contenidas en la presente Convocatoria del procedimiento de Licitación Pública Nacional y en las proposiciones presentadas por los licitantes no podrán ser negociadas, de conformidad con lo previsto en el séptimo párrafo del Artículo 26 de la LAASSP.</w:t>
      </w:r>
    </w:p>
    <w:p w:rsidR="00C20D39" w:rsidRDefault="00C20D39">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 xml:space="preserve">Justificación: </w:t>
      </w:r>
      <w:bookmarkEnd w:id="26"/>
      <w:bookmarkEnd w:id="27"/>
      <w:bookmarkEnd w:id="28"/>
      <w:bookmarkEnd w:id="29"/>
      <w:bookmarkEnd w:id="30"/>
    </w:p>
    <w:p w:rsidR="00770A51" w:rsidRPr="00770A51" w:rsidRDefault="00770A51" w:rsidP="00770A51">
      <w:pPr>
        <w:rPr>
          <w:rFonts w:ascii="Arial" w:hAnsi="Arial" w:cs="Arial"/>
        </w:rPr>
      </w:pPr>
    </w:p>
    <w:p w:rsidR="00770A51" w:rsidRPr="00770A51" w:rsidRDefault="00770A51" w:rsidP="00F1108C">
      <w:pPr>
        <w:jc w:val="both"/>
        <w:rPr>
          <w:rFonts w:ascii="Arial" w:hAnsi="Arial" w:cs="Arial"/>
        </w:rPr>
      </w:pPr>
      <w:r w:rsidRPr="00770A51">
        <w:rPr>
          <w:rFonts w:ascii="Arial" w:hAnsi="Arial" w:cs="Arial"/>
        </w:rPr>
        <w:t>Se trata de un servicio que se otorga a los pacientes que son referidos para atención médica a 2do y 3er Nivel para continuar con su tratamiento médico, o estudios especiales, cirugía de alta complejidad, los cuales no corresponden a la infraestructura de esta Delegación y se tiene en promedio 6000 pacientes y acompañante que requieren ser trasladados mensualmente, lo cual está normado en el Capítulo III Del traslado de pacientes Sección Primera Generalidades, del Reglamento de Prestaciones Médicas.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2.2 Agrupación de partidas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No aplica.</w:t>
      </w:r>
    </w:p>
    <w:p w:rsidR="00770A51" w:rsidRPr="00770A51" w:rsidRDefault="00770A51" w:rsidP="00F1108C">
      <w:pPr>
        <w:jc w:val="both"/>
        <w:rPr>
          <w:rFonts w:ascii="Arial" w:hAnsi="Arial" w:cs="Arial"/>
        </w:rPr>
      </w:pPr>
      <w:bookmarkStart w:id="31" w:name="_Toc424735321"/>
      <w:bookmarkStart w:id="32" w:name="_Toc428988942"/>
    </w:p>
    <w:p w:rsidR="00770A51" w:rsidRPr="00F1108C" w:rsidRDefault="00770A51" w:rsidP="00F1108C">
      <w:pPr>
        <w:jc w:val="both"/>
        <w:rPr>
          <w:rFonts w:ascii="Arial" w:hAnsi="Arial" w:cs="Arial"/>
          <w:b/>
        </w:rPr>
      </w:pPr>
      <w:r w:rsidRPr="00F1108C">
        <w:rPr>
          <w:rFonts w:ascii="Arial" w:hAnsi="Arial" w:cs="Arial"/>
          <w:b/>
        </w:rPr>
        <w:t>2.3 Precios Máximos de Referencia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Para este procedimiento de compra no aplica los Precios Máximos de Referencia (PMR).</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2.4 Normas Oficiales Mexicanas, Normas Mexicanas, Internacionales, Referencia o Especificaciones</w:t>
      </w:r>
      <w:bookmarkEnd w:id="31"/>
      <w:bookmarkEnd w:id="32"/>
    </w:p>
    <w:p w:rsidR="00770A51" w:rsidRPr="00770A51" w:rsidRDefault="00770A51" w:rsidP="00770A51">
      <w:pPr>
        <w:rPr>
          <w:rFonts w:ascii="Arial" w:hAnsi="Arial" w:cs="Arial"/>
          <w:highlight w:val="yellow"/>
        </w:rPr>
      </w:pPr>
    </w:p>
    <w:p w:rsidR="00770A51" w:rsidRPr="00770A51" w:rsidRDefault="00770A51" w:rsidP="00770A51">
      <w:pPr>
        <w:rPr>
          <w:rFonts w:ascii="Arial" w:hAnsi="Arial" w:cs="Arial"/>
        </w:rPr>
      </w:pPr>
      <w:r w:rsidRPr="00770A51">
        <w:rPr>
          <w:rFonts w:ascii="Arial" w:hAnsi="Arial" w:cs="Arial"/>
        </w:rPr>
        <w:t>Remitirse al numeral 4 de la presente convocatoria.</w:t>
      </w:r>
    </w:p>
    <w:p w:rsidR="00770A51" w:rsidRPr="00770A51" w:rsidRDefault="00770A51" w:rsidP="00770A51">
      <w:pPr>
        <w:rPr>
          <w:rFonts w:ascii="Arial" w:hAnsi="Arial" w:cs="Arial"/>
        </w:rPr>
      </w:pPr>
    </w:p>
    <w:p w:rsidR="00770A51" w:rsidRPr="00F1108C" w:rsidRDefault="00770A51" w:rsidP="00770A51">
      <w:pPr>
        <w:rPr>
          <w:rFonts w:ascii="Arial" w:hAnsi="Arial" w:cs="Arial"/>
          <w:b/>
        </w:rPr>
      </w:pPr>
      <w:bookmarkStart w:id="33" w:name="_Toc428988945"/>
      <w:r w:rsidRPr="00F1108C">
        <w:rPr>
          <w:rFonts w:ascii="Arial" w:hAnsi="Arial" w:cs="Arial"/>
          <w:b/>
        </w:rPr>
        <w:t>2.5 Cantidades a contratar</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La cantidad de servicios se detalla en el Anexo No. 1 de la presente convocatoria.</w:t>
      </w:r>
    </w:p>
    <w:p w:rsidR="00770A51" w:rsidRPr="00770A51" w:rsidRDefault="00770A51" w:rsidP="00770A51">
      <w:pPr>
        <w:rPr>
          <w:rFonts w:ascii="Arial" w:hAnsi="Arial" w:cs="Arial"/>
        </w:rPr>
      </w:pPr>
    </w:p>
    <w:bookmarkEnd w:id="33"/>
    <w:p w:rsidR="00770A51" w:rsidRPr="00F1108C" w:rsidRDefault="00770A51" w:rsidP="00770A51">
      <w:pPr>
        <w:rPr>
          <w:rFonts w:ascii="Arial" w:hAnsi="Arial" w:cs="Arial"/>
          <w:b/>
        </w:rPr>
      </w:pPr>
      <w:r w:rsidRPr="00F1108C">
        <w:rPr>
          <w:rFonts w:ascii="Arial" w:hAnsi="Arial" w:cs="Arial"/>
          <w:b/>
        </w:rPr>
        <w:t xml:space="preserve">2.6 Modalidad de </w:t>
      </w:r>
      <w:r w:rsidR="00E45B51">
        <w:rPr>
          <w:rFonts w:ascii="Arial" w:hAnsi="Arial" w:cs="Arial"/>
          <w:b/>
        </w:rPr>
        <w:t xml:space="preserve">la </w:t>
      </w:r>
      <w:r w:rsidRPr="00F1108C">
        <w:rPr>
          <w:rFonts w:ascii="Arial" w:hAnsi="Arial" w:cs="Arial"/>
          <w:b/>
        </w:rPr>
        <w:t>contratación</w:t>
      </w:r>
    </w:p>
    <w:p w:rsidR="00770A51" w:rsidRPr="00F1108C" w:rsidRDefault="00770A51" w:rsidP="00770A51">
      <w:pPr>
        <w:rPr>
          <w:rFonts w:ascii="Arial" w:hAnsi="Arial" w:cs="Arial"/>
          <w:b/>
        </w:rPr>
      </w:pPr>
    </w:p>
    <w:p w:rsidR="00770A51" w:rsidRPr="00770A51" w:rsidRDefault="00770A51" w:rsidP="00F1108C">
      <w:pPr>
        <w:jc w:val="both"/>
        <w:rPr>
          <w:rFonts w:ascii="Arial" w:hAnsi="Arial" w:cs="Arial"/>
        </w:rPr>
      </w:pPr>
      <w:r w:rsidRPr="00770A51">
        <w:rPr>
          <w:rFonts w:ascii="Arial" w:hAnsi="Arial" w:cs="Arial"/>
        </w:rPr>
        <w:t>El presente procedimiento de contratación se llevará a cabo a través de las modalidades de contratación que se detallan a continuación:</w:t>
      </w:r>
    </w:p>
    <w:p w:rsidR="00770A51" w:rsidRPr="00770A51" w:rsidRDefault="00770A51" w:rsidP="00F1108C">
      <w:pPr>
        <w:jc w:val="both"/>
        <w:rPr>
          <w:rFonts w:ascii="Arial" w:hAnsi="Arial" w:cs="Arial"/>
        </w:rPr>
      </w:pP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26"/>
        <w:gridCol w:w="2807"/>
        <w:gridCol w:w="1995"/>
        <w:gridCol w:w="1979"/>
      </w:tblGrid>
      <w:tr w:rsidR="00770A51" w:rsidRPr="00770A51" w:rsidTr="00815717">
        <w:trPr>
          <w:jc w:val="center"/>
        </w:trPr>
        <w:tc>
          <w:tcPr>
            <w:tcW w:w="858" w:type="pct"/>
            <w:shd w:val="clear" w:color="auto" w:fill="D9D9D9" w:themeFill="background1" w:themeFillShade="D9"/>
          </w:tcPr>
          <w:p w:rsidR="00770A51" w:rsidRPr="00770A51" w:rsidRDefault="00770A51" w:rsidP="00815717">
            <w:pPr>
              <w:jc w:val="center"/>
              <w:rPr>
                <w:rFonts w:ascii="Arial" w:hAnsi="Arial" w:cs="Arial"/>
              </w:rPr>
            </w:pPr>
            <w:r w:rsidRPr="00770A51">
              <w:rPr>
                <w:rFonts w:ascii="Arial" w:hAnsi="Arial" w:cs="Arial"/>
              </w:rPr>
              <w:t>Partidas</w:t>
            </w:r>
          </w:p>
        </w:tc>
        <w:tc>
          <w:tcPr>
            <w:tcW w:w="801" w:type="pct"/>
            <w:shd w:val="clear" w:color="auto" w:fill="D9D9D9" w:themeFill="background1" w:themeFillShade="D9"/>
          </w:tcPr>
          <w:p w:rsidR="00770A51" w:rsidRPr="00770A51" w:rsidRDefault="00770A51" w:rsidP="00815717">
            <w:pPr>
              <w:jc w:val="center"/>
              <w:rPr>
                <w:rFonts w:ascii="Arial" w:hAnsi="Arial" w:cs="Arial"/>
              </w:rPr>
            </w:pPr>
            <w:r w:rsidRPr="00770A51">
              <w:rPr>
                <w:rFonts w:ascii="Arial" w:hAnsi="Arial" w:cs="Arial"/>
              </w:rPr>
              <w:t>Modalidad</w:t>
            </w:r>
          </w:p>
        </w:tc>
        <w:tc>
          <w:tcPr>
            <w:tcW w:w="1383" w:type="pct"/>
            <w:shd w:val="clear" w:color="auto" w:fill="D9D9D9" w:themeFill="background1" w:themeFillShade="D9"/>
          </w:tcPr>
          <w:p w:rsidR="00770A51" w:rsidRPr="00770A51" w:rsidRDefault="00770A51" w:rsidP="00815717">
            <w:pPr>
              <w:jc w:val="center"/>
              <w:rPr>
                <w:rFonts w:ascii="Arial" w:hAnsi="Arial" w:cs="Arial"/>
              </w:rPr>
            </w:pPr>
            <w:r w:rsidRPr="00770A51">
              <w:rPr>
                <w:rFonts w:ascii="Arial" w:hAnsi="Arial" w:cs="Arial"/>
              </w:rPr>
              <w:t>Fundamento legal</w:t>
            </w:r>
          </w:p>
        </w:tc>
        <w:tc>
          <w:tcPr>
            <w:tcW w:w="983" w:type="pct"/>
            <w:shd w:val="clear" w:color="auto" w:fill="D9D9D9" w:themeFill="background1" w:themeFillShade="D9"/>
          </w:tcPr>
          <w:p w:rsidR="00770A51" w:rsidRPr="00770A51" w:rsidRDefault="00770A51" w:rsidP="00815717">
            <w:pPr>
              <w:jc w:val="center"/>
              <w:rPr>
                <w:rFonts w:ascii="Arial" w:hAnsi="Arial" w:cs="Arial"/>
              </w:rPr>
            </w:pPr>
            <w:r w:rsidRPr="00770A51">
              <w:rPr>
                <w:rFonts w:ascii="Arial" w:hAnsi="Arial" w:cs="Arial"/>
              </w:rPr>
              <w:t>Modalidad</w:t>
            </w:r>
          </w:p>
        </w:tc>
        <w:tc>
          <w:tcPr>
            <w:tcW w:w="975" w:type="pct"/>
            <w:shd w:val="clear" w:color="auto" w:fill="D9D9D9" w:themeFill="background1" w:themeFillShade="D9"/>
          </w:tcPr>
          <w:p w:rsidR="00770A51" w:rsidRPr="00770A51" w:rsidRDefault="00770A51" w:rsidP="00815717">
            <w:pPr>
              <w:jc w:val="center"/>
              <w:rPr>
                <w:rFonts w:ascii="Arial" w:hAnsi="Arial" w:cs="Arial"/>
              </w:rPr>
            </w:pPr>
            <w:r w:rsidRPr="00770A51">
              <w:rPr>
                <w:rFonts w:ascii="Arial" w:hAnsi="Arial" w:cs="Arial"/>
              </w:rPr>
              <w:t>Fundamento legal</w:t>
            </w:r>
          </w:p>
        </w:tc>
      </w:tr>
      <w:tr w:rsidR="00770A51" w:rsidRPr="00770A51" w:rsidTr="00770A51">
        <w:trPr>
          <w:trHeight w:val="626"/>
          <w:jc w:val="center"/>
        </w:trPr>
        <w:tc>
          <w:tcPr>
            <w:tcW w:w="858" w:type="pct"/>
            <w:vAlign w:val="center"/>
          </w:tcPr>
          <w:p w:rsidR="00770A51" w:rsidRPr="00770A51" w:rsidRDefault="00815717" w:rsidP="00815717">
            <w:pPr>
              <w:jc w:val="center"/>
              <w:rPr>
                <w:rFonts w:ascii="Arial" w:hAnsi="Arial" w:cs="Arial"/>
              </w:rPr>
            </w:pPr>
            <w:r>
              <w:rPr>
                <w:rFonts w:ascii="Arial" w:hAnsi="Arial" w:cs="Arial"/>
              </w:rPr>
              <w:t>Una</w:t>
            </w:r>
          </w:p>
        </w:tc>
        <w:tc>
          <w:tcPr>
            <w:tcW w:w="801" w:type="pct"/>
            <w:vAlign w:val="center"/>
          </w:tcPr>
          <w:p w:rsidR="00770A51" w:rsidRPr="00770A51" w:rsidRDefault="00770A51" w:rsidP="00F1108C">
            <w:pPr>
              <w:jc w:val="both"/>
              <w:rPr>
                <w:rFonts w:ascii="Arial" w:hAnsi="Arial" w:cs="Arial"/>
              </w:rPr>
            </w:pPr>
            <w:r w:rsidRPr="00770A51">
              <w:rPr>
                <w:rFonts w:ascii="Arial" w:hAnsi="Arial" w:cs="Arial"/>
              </w:rPr>
              <w:t>Binario</w:t>
            </w:r>
          </w:p>
        </w:tc>
        <w:tc>
          <w:tcPr>
            <w:tcW w:w="1383" w:type="pct"/>
            <w:vAlign w:val="center"/>
          </w:tcPr>
          <w:p w:rsidR="00770A51" w:rsidRPr="00770A51" w:rsidRDefault="00770A51" w:rsidP="00F1108C">
            <w:pPr>
              <w:jc w:val="both"/>
              <w:rPr>
                <w:rFonts w:ascii="Arial" w:hAnsi="Arial" w:cs="Arial"/>
              </w:rPr>
            </w:pPr>
            <w:r w:rsidRPr="00770A51">
              <w:rPr>
                <w:rFonts w:ascii="Arial" w:hAnsi="Arial" w:cs="Arial"/>
              </w:rPr>
              <w:t>Artículo 36 fracción II de la LAASSP  y 51 del Reglamento</w:t>
            </w:r>
          </w:p>
        </w:tc>
        <w:tc>
          <w:tcPr>
            <w:tcW w:w="983" w:type="pct"/>
            <w:vAlign w:val="center"/>
          </w:tcPr>
          <w:p w:rsidR="00770A51" w:rsidRPr="00770A51" w:rsidRDefault="00770A51" w:rsidP="00F1108C">
            <w:pPr>
              <w:jc w:val="both"/>
              <w:rPr>
                <w:rFonts w:ascii="Arial" w:hAnsi="Arial" w:cs="Arial"/>
              </w:rPr>
            </w:pPr>
            <w:r w:rsidRPr="00770A51">
              <w:rPr>
                <w:rFonts w:ascii="Arial" w:hAnsi="Arial" w:cs="Arial"/>
              </w:rPr>
              <w:t>Contrato abierto</w:t>
            </w:r>
          </w:p>
        </w:tc>
        <w:tc>
          <w:tcPr>
            <w:tcW w:w="975" w:type="pct"/>
          </w:tcPr>
          <w:p w:rsidR="00770A51" w:rsidRPr="00770A51" w:rsidRDefault="00770A51" w:rsidP="00F1108C">
            <w:pPr>
              <w:jc w:val="both"/>
              <w:rPr>
                <w:rFonts w:ascii="Arial" w:hAnsi="Arial" w:cs="Arial"/>
              </w:rPr>
            </w:pPr>
            <w:r w:rsidRPr="00770A51">
              <w:rPr>
                <w:rFonts w:ascii="Arial" w:hAnsi="Arial" w:cs="Arial"/>
              </w:rPr>
              <w:t>Artículo 47 de la LAASSP y 85 del RLAASSP</w:t>
            </w:r>
          </w:p>
        </w:tc>
      </w:tr>
    </w:tbl>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bookmarkStart w:id="34" w:name="_Toc428988946"/>
      <w:r w:rsidRPr="00F1108C">
        <w:rPr>
          <w:rFonts w:ascii="Arial" w:hAnsi="Arial" w:cs="Arial"/>
          <w:b/>
        </w:rPr>
        <w:t>2.7 Forma</w:t>
      </w:r>
      <w:r w:rsidR="00E45B51">
        <w:rPr>
          <w:rFonts w:ascii="Arial" w:hAnsi="Arial" w:cs="Arial"/>
          <w:b/>
        </w:rPr>
        <w:t xml:space="preserve"> de Licitación Pública.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Se adjudicará la totalidad del servicio</w:t>
      </w:r>
      <w:r>
        <w:rPr>
          <w:rFonts w:ascii="Arial" w:hAnsi="Arial" w:cs="Arial"/>
        </w:rPr>
        <w:t xml:space="preserve"> a un solo licitante, por lo cual,</w:t>
      </w:r>
      <w:r w:rsidRPr="00770A51">
        <w:rPr>
          <w:rFonts w:ascii="Arial" w:hAnsi="Arial" w:cs="Arial"/>
        </w:rPr>
        <w:t xml:space="preserve"> los licitantes participantes deberán de cotizar al 100% el servicio solicitado.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2.7.1 Abastecimiento simultáneo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bookmarkStart w:id="35" w:name="_Toc367205763"/>
      <w:bookmarkEnd w:id="34"/>
      <w:r w:rsidRPr="00770A51">
        <w:rPr>
          <w:rFonts w:ascii="Arial" w:hAnsi="Arial" w:cs="Arial"/>
        </w:rPr>
        <w:t>Para el presente proceso no se requiere de abastecimiento simultáneo.</w:t>
      </w:r>
    </w:p>
    <w:p w:rsidR="00C20D39" w:rsidRDefault="00C20D39">
      <w:pPr>
        <w:suppressAutoHyphens w:val="0"/>
        <w:rPr>
          <w:rFonts w:ascii="Arial" w:hAnsi="Arial" w:cs="Arial"/>
        </w:rPr>
      </w:pPr>
      <w:r>
        <w:rPr>
          <w:rFonts w:ascii="Arial" w:hAnsi="Arial" w:cs="Arial"/>
        </w:rPr>
        <w:br w:type="page"/>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2.8 Modelo de contrato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 xml:space="preserve">Se adjunta como </w:t>
      </w:r>
      <w:hyperlink w:anchor="ANEXO_3" w:history="1">
        <w:r w:rsidRPr="00770A51">
          <w:rPr>
            <w:rFonts w:ascii="Arial" w:hAnsi="Arial" w:cs="Arial"/>
          </w:rPr>
          <w:t>Anexo No. 3</w:t>
        </w:r>
      </w:hyperlink>
      <w:r w:rsidRPr="00770A51">
        <w:rPr>
          <w:rFonts w:ascii="Arial" w:hAnsi="Arial" w:cs="Arial"/>
        </w:rPr>
        <w:t xml:space="preserve"> “Modelo de contrato” el modelo de contrato específico que será empleado para formalizar los derechos y obligaciones que se deriven de la presente Licitación Pública Nacional, a los cuales estará obligado el licitante que resulte adjudicado.</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Se informa que el contrato será elaborado y formalizado en la Oficina de Contratos, con el licitante al que se le haya adjudicado el servicio.</w:t>
      </w:r>
    </w:p>
    <w:p w:rsidR="00770A51" w:rsidRPr="00770A51" w:rsidRDefault="00770A51" w:rsidP="00770A51">
      <w:pPr>
        <w:rPr>
          <w:rFonts w:ascii="Arial" w:hAnsi="Arial" w:cs="Arial"/>
        </w:rPr>
      </w:pPr>
    </w:p>
    <w:p w:rsidR="00770A51" w:rsidRPr="00770A51" w:rsidRDefault="00770A51" w:rsidP="00F1108C">
      <w:pPr>
        <w:jc w:val="both"/>
        <w:rPr>
          <w:rFonts w:ascii="Arial" w:hAnsi="Arial" w:cs="Arial"/>
        </w:rPr>
      </w:pPr>
      <w:bookmarkStart w:id="36" w:name="_Toc428988947"/>
      <w:r w:rsidRPr="00770A51">
        <w:rPr>
          <w:rFonts w:ascii="Arial" w:hAnsi="Arial" w:cs="Arial"/>
        </w:rPr>
        <w:t>En caso de discrepancia entre el contenido del contrato y el de la presente Convocatoria, prevalecerá lo estipula</w:t>
      </w:r>
      <w:r w:rsidRPr="00770A51">
        <w:rPr>
          <w:rFonts w:ascii="Arial" w:eastAsia="Apple SD 산돌고딕 Neo 일반체" w:hAnsi="Arial" w:cs="Arial"/>
        </w:rPr>
        <w:t>d</w:t>
      </w:r>
      <w:r w:rsidRPr="00770A51">
        <w:rPr>
          <w:rFonts w:ascii="Arial" w:hAnsi="Arial" w:cs="Arial"/>
        </w:rPr>
        <w:t>o en ésta últim</w:t>
      </w:r>
      <w:r w:rsidRPr="00770A51">
        <w:rPr>
          <w:rFonts w:ascii="Arial" w:eastAsia="Apple SD 산돌고딕 Neo 일반체" w:hAnsi="Arial" w:cs="Arial"/>
        </w:rPr>
        <w:t>a</w:t>
      </w:r>
      <w:r w:rsidRPr="00770A51">
        <w:rPr>
          <w:rFonts w:ascii="Arial" w:hAnsi="Arial" w:cs="Arial"/>
        </w:rPr>
        <w:t>, debiendo considerar las modificaciones que deriven de la Junta de Aclaraciones, de conformidad con lo previsto en el Artículo 45 de la LAASSP.</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2.9 Moneda en la que deberá cotizarse la prestación del servicio y efectuarse los pagos respectivos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El servicio a cotizar, objeto de esta Licitación Pública Nacional y los pagos a efectuar se realizarán en pesos mexicanos.</w:t>
      </w:r>
    </w:p>
    <w:p w:rsidR="00770A51" w:rsidRPr="00770A51" w:rsidRDefault="00770A51" w:rsidP="00F1108C">
      <w:pPr>
        <w:jc w:val="both"/>
        <w:rPr>
          <w:rFonts w:ascii="Arial" w:hAnsi="Arial" w:cs="Arial"/>
        </w:rPr>
      </w:pPr>
    </w:p>
    <w:p w:rsidR="00770A51" w:rsidRPr="00E45B51" w:rsidRDefault="00770A51" w:rsidP="00F1108C">
      <w:pPr>
        <w:jc w:val="both"/>
        <w:rPr>
          <w:rFonts w:ascii="Arial" w:hAnsi="Arial" w:cs="Arial"/>
          <w:b/>
        </w:rPr>
      </w:pPr>
      <w:r w:rsidRPr="00E45B51">
        <w:rPr>
          <w:rFonts w:ascii="Arial" w:hAnsi="Arial" w:cs="Arial"/>
          <w:b/>
        </w:rPr>
        <w:t>2.10 Situaciones no previstas en la Convocatoria</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r w:rsidRPr="00770A51">
        <w:rPr>
          <w:rFonts w:ascii="Arial" w:hAnsi="Arial" w:cs="Arial"/>
        </w:rPr>
        <w:t>Para cualquier situación que no esté prevista en la presente convocatoria, se aplicará lo establecido en la Ley y su Reglamento y, en su caso, la opinión de las autoridades competentes.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 xml:space="preserve">2.11 Clave CUCOP </w:t>
      </w:r>
    </w:p>
    <w:p w:rsidR="00770A51" w:rsidRDefault="00770A51" w:rsidP="00F1108C">
      <w:pPr>
        <w:jc w:val="both"/>
        <w:rPr>
          <w:rFonts w:ascii="Arial" w:hAnsi="Arial" w:cs="Arial"/>
        </w:rPr>
      </w:pPr>
    </w:p>
    <w:p w:rsidR="00E45B51" w:rsidRDefault="00E45B51" w:rsidP="00F1108C">
      <w:pPr>
        <w:jc w:val="both"/>
        <w:rPr>
          <w:rFonts w:ascii="Arial" w:hAnsi="Arial" w:cs="Arial"/>
        </w:rPr>
      </w:pPr>
      <w:r>
        <w:rPr>
          <w:rFonts w:ascii="Arial" w:hAnsi="Arial" w:cs="Arial"/>
        </w:rPr>
        <w:t>44102 Gastos por servicios de traslado de personas</w:t>
      </w:r>
    </w:p>
    <w:p w:rsidR="00E45B51" w:rsidRDefault="00E45B51" w:rsidP="00F1108C">
      <w:pPr>
        <w:jc w:val="both"/>
        <w:rPr>
          <w:rFonts w:ascii="Arial" w:hAnsi="Arial" w:cs="Arial"/>
        </w:rPr>
      </w:pPr>
    </w:p>
    <w:p w:rsidR="00E45B51" w:rsidRDefault="00E45B51" w:rsidP="00F1108C">
      <w:pPr>
        <w:jc w:val="both"/>
        <w:rPr>
          <w:rFonts w:ascii="Arial" w:hAnsi="Arial" w:cs="Arial"/>
        </w:rPr>
      </w:pPr>
      <w:r>
        <w:rPr>
          <w:rFonts w:ascii="Arial" w:hAnsi="Arial" w:cs="Arial"/>
        </w:rPr>
        <w:t>44102-0001 Traslado de personas</w:t>
      </w:r>
    </w:p>
    <w:p w:rsidR="00E45B51" w:rsidRDefault="00E45B51"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 Forma y términos que regirán los diversos actos de la</w:t>
      </w:r>
      <w:bookmarkEnd w:id="35"/>
      <w:bookmarkEnd w:id="36"/>
      <w:r w:rsidR="00C3240D">
        <w:rPr>
          <w:rFonts w:ascii="Arial" w:hAnsi="Arial" w:cs="Arial"/>
          <w:b/>
        </w:rPr>
        <w:t xml:space="preserve"> Licitación Pública.</w:t>
      </w:r>
    </w:p>
    <w:p w:rsidR="00770A51" w:rsidRPr="00F1108C" w:rsidRDefault="00770A51"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3.1 Reducción de Plazos</w:t>
      </w:r>
    </w:p>
    <w:p w:rsidR="00770A51" w:rsidRPr="00770A51" w:rsidRDefault="00770A51" w:rsidP="00F1108C">
      <w:pPr>
        <w:jc w:val="both"/>
        <w:rPr>
          <w:rFonts w:ascii="Arial" w:hAnsi="Arial" w:cs="Arial"/>
        </w:rPr>
      </w:pPr>
    </w:p>
    <w:p w:rsidR="00770A51" w:rsidRPr="00770A51" w:rsidRDefault="00770A51" w:rsidP="00F1108C">
      <w:pPr>
        <w:jc w:val="both"/>
        <w:rPr>
          <w:rFonts w:ascii="Arial" w:hAnsi="Arial" w:cs="Arial"/>
        </w:rPr>
      </w:pPr>
      <w:bookmarkStart w:id="37" w:name="_Toc367205764"/>
      <w:bookmarkStart w:id="38" w:name="_Toc428988949"/>
      <w:r w:rsidRPr="00770A51">
        <w:rPr>
          <w:rFonts w:ascii="Arial" w:hAnsi="Arial" w:cs="Arial"/>
        </w:rPr>
        <w:t>No aplica.</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3.2 Fecha, hora y lugar para los actos de la</w:t>
      </w:r>
      <w:bookmarkEnd w:id="37"/>
      <w:bookmarkEnd w:id="38"/>
      <w:r w:rsidR="00C3240D">
        <w:rPr>
          <w:rFonts w:ascii="Arial" w:hAnsi="Arial" w:cs="Arial"/>
          <w:b/>
        </w:rPr>
        <w:t xml:space="preserve"> Licitación Pública.</w:t>
      </w:r>
    </w:p>
    <w:p w:rsidR="00D038EF" w:rsidRPr="00770A51" w:rsidRDefault="00D038EF" w:rsidP="00F1108C">
      <w:pPr>
        <w:jc w:val="both"/>
        <w:rPr>
          <w:rFonts w:ascii="Arial" w:hAnsi="Arial" w:cs="Arial"/>
        </w:rPr>
      </w:pPr>
    </w:p>
    <w:tbl>
      <w:tblPr>
        <w:tblW w:w="5000" w:type="pct"/>
        <w:jc w:val="center"/>
        <w:tblLook w:val="0000" w:firstRow="0" w:lastRow="0" w:firstColumn="0" w:lastColumn="0" w:noHBand="0" w:noVBand="0"/>
      </w:tblPr>
      <w:tblGrid>
        <w:gridCol w:w="3485"/>
        <w:gridCol w:w="2402"/>
        <w:gridCol w:w="4867"/>
      </w:tblGrid>
      <w:tr w:rsidR="00770A51" w:rsidRPr="00770A51" w:rsidTr="00D038EF">
        <w:trPr>
          <w:trHeight w:val="304"/>
          <w:tblHeader/>
          <w:jc w:val="center"/>
        </w:trPr>
        <w:tc>
          <w:tcPr>
            <w:tcW w:w="1620" w:type="pct"/>
            <w:tcBorders>
              <w:top w:val="single" w:sz="4" w:space="0" w:color="000000"/>
              <w:left w:val="single" w:sz="4" w:space="0" w:color="000000"/>
              <w:bottom w:val="single" w:sz="4" w:space="0" w:color="auto"/>
            </w:tcBorders>
            <w:shd w:val="clear" w:color="auto" w:fill="D9D9D9" w:themeFill="background1" w:themeFillShade="D9"/>
            <w:vAlign w:val="center"/>
          </w:tcPr>
          <w:p w:rsidR="00770A51" w:rsidRPr="00770A51" w:rsidRDefault="00770A51" w:rsidP="00D038EF">
            <w:pPr>
              <w:jc w:val="center"/>
              <w:rPr>
                <w:rFonts w:ascii="Arial" w:hAnsi="Arial" w:cs="Arial"/>
              </w:rPr>
            </w:pPr>
            <w:r w:rsidRPr="00770A51">
              <w:rPr>
                <w:rFonts w:ascii="Arial" w:hAnsi="Arial" w:cs="Arial"/>
              </w:rPr>
              <w:t>Acto</w:t>
            </w:r>
          </w:p>
        </w:tc>
        <w:tc>
          <w:tcPr>
            <w:tcW w:w="1117" w:type="pct"/>
            <w:tcBorders>
              <w:top w:val="single" w:sz="4" w:space="0" w:color="000000"/>
              <w:left w:val="single" w:sz="4" w:space="0" w:color="000000"/>
              <w:bottom w:val="single" w:sz="4" w:space="0" w:color="auto"/>
            </w:tcBorders>
            <w:shd w:val="clear" w:color="auto" w:fill="D9D9D9" w:themeFill="background1" w:themeFillShade="D9"/>
            <w:vAlign w:val="center"/>
          </w:tcPr>
          <w:p w:rsidR="00770A51" w:rsidRPr="00770A51" w:rsidRDefault="00770A51" w:rsidP="00D038EF">
            <w:pPr>
              <w:jc w:val="center"/>
              <w:rPr>
                <w:rFonts w:ascii="Arial" w:hAnsi="Arial" w:cs="Arial"/>
              </w:rPr>
            </w:pPr>
            <w:r w:rsidRPr="00770A51">
              <w:rPr>
                <w:rFonts w:ascii="Arial" w:hAnsi="Arial" w:cs="Arial"/>
              </w:rPr>
              <w:t>Fecha y hora</w:t>
            </w:r>
          </w:p>
        </w:tc>
        <w:tc>
          <w:tcPr>
            <w:tcW w:w="226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770A51" w:rsidRPr="00770A51" w:rsidRDefault="00770A51" w:rsidP="00D038EF">
            <w:pPr>
              <w:jc w:val="center"/>
              <w:rPr>
                <w:rFonts w:ascii="Arial" w:hAnsi="Arial" w:cs="Arial"/>
              </w:rPr>
            </w:pPr>
            <w:r w:rsidRPr="00770A51">
              <w:rPr>
                <w:rFonts w:ascii="Arial" w:hAnsi="Arial" w:cs="Arial"/>
              </w:rPr>
              <w:t>Lugar</w:t>
            </w:r>
          </w:p>
        </w:tc>
      </w:tr>
      <w:tr w:rsidR="00C3240D" w:rsidRPr="00770A51" w:rsidTr="00D038EF">
        <w:trPr>
          <w:trHeight w:val="410"/>
          <w:jc w:val="center"/>
        </w:trPr>
        <w:tc>
          <w:tcPr>
            <w:tcW w:w="1620" w:type="pct"/>
            <w:tcBorders>
              <w:top w:val="single" w:sz="4" w:space="0" w:color="auto"/>
              <w:left w:val="single" w:sz="4" w:space="0" w:color="auto"/>
              <w:bottom w:val="single" w:sz="4" w:space="0" w:color="auto"/>
              <w:right w:val="single" w:sz="4" w:space="0" w:color="auto"/>
            </w:tcBorders>
            <w:vAlign w:val="center"/>
          </w:tcPr>
          <w:p w:rsidR="00C3240D" w:rsidRPr="00770A51" w:rsidRDefault="00C3240D" w:rsidP="00F1108C">
            <w:pPr>
              <w:jc w:val="both"/>
              <w:rPr>
                <w:rFonts w:ascii="Arial" w:hAnsi="Arial" w:cs="Arial"/>
              </w:rPr>
            </w:pPr>
            <w:r>
              <w:rPr>
                <w:rFonts w:ascii="Arial" w:hAnsi="Arial" w:cs="Arial"/>
              </w:rPr>
              <w:t>Publicación en el DOF</w:t>
            </w:r>
          </w:p>
        </w:tc>
        <w:tc>
          <w:tcPr>
            <w:tcW w:w="3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40D" w:rsidRPr="00C3240D" w:rsidRDefault="00C3240D" w:rsidP="00F1108C">
            <w:pPr>
              <w:jc w:val="both"/>
              <w:rPr>
                <w:rFonts w:ascii="Arial" w:hAnsi="Arial" w:cs="Arial"/>
              </w:rPr>
            </w:pPr>
            <w:r w:rsidRPr="00C3240D">
              <w:rPr>
                <w:rFonts w:ascii="Arial" w:hAnsi="Arial" w:cs="Arial"/>
              </w:rPr>
              <w:t>19/12/2024</w:t>
            </w:r>
          </w:p>
        </w:tc>
      </w:tr>
      <w:tr w:rsidR="00C3240D" w:rsidRPr="00770A51" w:rsidTr="00C3240D">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C3240D" w:rsidRDefault="00C3240D" w:rsidP="00F1108C">
            <w:pPr>
              <w:jc w:val="both"/>
              <w:rPr>
                <w:rFonts w:ascii="Arial" w:hAnsi="Arial" w:cs="Arial"/>
              </w:rPr>
            </w:pPr>
            <w:r w:rsidRPr="00770A51">
              <w:rPr>
                <w:rFonts w:ascii="Arial" w:hAnsi="Arial" w:cs="Arial"/>
              </w:rPr>
              <w:t>Publicaci</w:t>
            </w:r>
            <w:r>
              <w:rPr>
                <w:rFonts w:ascii="Arial" w:hAnsi="Arial" w:cs="Arial"/>
              </w:rPr>
              <w:t>ón de la convocatoria en CompraN</w:t>
            </w:r>
            <w:r w:rsidRPr="00770A51">
              <w:rPr>
                <w:rFonts w:ascii="Arial" w:hAnsi="Arial" w:cs="Arial"/>
              </w:rPr>
              <w:t xml:space="preserve">et </w:t>
            </w:r>
          </w:p>
        </w:tc>
        <w:tc>
          <w:tcPr>
            <w:tcW w:w="3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40D" w:rsidRPr="00C3240D" w:rsidRDefault="00C3240D" w:rsidP="00F1108C">
            <w:pPr>
              <w:jc w:val="both"/>
              <w:rPr>
                <w:rFonts w:ascii="Arial" w:hAnsi="Arial" w:cs="Arial"/>
              </w:rPr>
            </w:pPr>
            <w:r w:rsidRPr="00C3240D">
              <w:rPr>
                <w:rFonts w:ascii="Arial" w:hAnsi="Arial" w:cs="Arial"/>
              </w:rPr>
              <w:t>11/12/2024</w:t>
            </w:r>
          </w:p>
        </w:tc>
      </w:tr>
      <w:tr w:rsidR="00770A51" w:rsidRPr="00770A51" w:rsidTr="00D038EF">
        <w:trPr>
          <w:trHeight w:val="551"/>
          <w:jc w:val="center"/>
        </w:trPr>
        <w:tc>
          <w:tcPr>
            <w:tcW w:w="1620" w:type="pct"/>
            <w:tcBorders>
              <w:top w:val="single" w:sz="4" w:space="0" w:color="auto"/>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Junta de Aclaraciones</w:t>
            </w:r>
          </w:p>
        </w:tc>
        <w:tc>
          <w:tcPr>
            <w:tcW w:w="1117" w:type="pct"/>
            <w:tcBorders>
              <w:top w:val="single" w:sz="4" w:space="0" w:color="auto"/>
              <w:left w:val="single" w:sz="4" w:space="0" w:color="000000"/>
              <w:bottom w:val="single" w:sz="4" w:space="0" w:color="000000"/>
              <w:right w:val="single" w:sz="4" w:space="0" w:color="auto"/>
            </w:tcBorders>
            <w:shd w:val="clear" w:color="auto" w:fill="auto"/>
            <w:vAlign w:val="center"/>
          </w:tcPr>
          <w:p w:rsidR="00D038EF" w:rsidRPr="00D038EF" w:rsidRDefault="00D038EF" w:rsidP="00D038EF">
            <w:pPr>
              <w:jc w:val="center"/>
              <w:rPr>
                <w:rFonts w:ascii="Arial" w:hAnsi="Arial" w:cs="Arial"/>
              </w:rPr>
            </w:pPr>
            <w:r w:rsidRPr="00D038EF">
              <w:rPr>
                <w:rFonts w:ascii="Arial" w:hAnsi="Arial" w:cs="Arial"/>
              </w:rPr>
              <w:t>16/12/2024</w:t>
            </w:r>
          </w:p>
          <w:p w:rsidR="00770A51" w:rsidRPr="008730B6" w:rsidRDefault="00D038EF" w:rsidP="00D038EF">
            <w:pPr>
              <w:jc w:val="center"/>
              <w:rPr>
                <w:rFonts w:ascii="Arial" w:hAnsi="Arial" w:cs="Arial"/>
                <w:highlight w:val="yellow"/>
              </w:rPr>
            </w:pPr>
            <w:r w:rsidRPr="00D038EF">
              <w:rPr>
                <w:rFonts w:ascii="Arial" w:hAnsi="Arial" w:cs="Arial"/>
              </w:rPr>
              <w:t>11:00 horas</w:t>
            </w:r>
          </w:p>
        </w:tc>
        <w:tc>
          <w:tcPr>
            <w:tcW w:w="2263" w:type="pct"/>
            <w:vMerge w:val="restart"/>
            <w:tcBorders>
              <w:top w:val="single" w:sz="4" w:space="0" w:color="auto"/>
              <w:left w:val="single" w:sz="4" w:space="0" w:color="auto"/>
              <w:bottom w:val="single" w:sz="4" w:space="0" w:color="auto"/>
              <w:right w:val="single" w:sz="4" w:space="0" w:color="auto"/>
            </w:tcBorders>
            <w:vAlign w:val="center"/>
          </w:tcPr>
          <w:p w:rsidR="00770A51" w:rsidRPr="00770A51" w:rsidRDefault="00C3240D" w:rsidP="00F1108C">
            <w:pPr>
              <w:jc w:val="both"/>
              <w:rPr>
                <w:rFonts w:ascii="Arial" w:hAnsi="Arial" w:cs="Arial"/>
              </w:rPr>
            </w:pPr>
            <w:r>
              <w:rPr>
                <w:rFonts w:ascii="Arial" w:hAnsi="Arial" w:cs="Arial"/>
              </w:rPr>
              <w:t>A través de CompraNet, en la Coordinación de Abastecimiento y Equipamiento, sito en Av. Mezquital No. 6, Col. San Pablo, C.P. 76130, Querétaro, Qro.</w:t>
            </w:r>
          </w:p>
        </w:tc>
      </w:tr>
      <w:tr w:rsidR="00770A51" w:rsidRPr="00770A51" w:rsidTr="00D038EF">
        <w:trPr>
          <w:trHeight w:val="701"/>
          <w:jc w:val="center"/>
        </w:trPr>
        <w:tc>
          <w:tcPr>
            <w:tcW w:w="1620" w:type="pct"/>
            <w:tcBorders>
              <w:top w:val="single" w:sz="4" w:space="0" w:color="000000"/>
              <w:left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Presentación y Apertura de Proposiciones</w:t>
            </w:r>
          </w:p>
        </w:tc>
        <w:tc>
          <w:tcPr>
            <w:tcW w:w="1117" w:type="pct"/>
            <w:tcBorders>
              <w:top w:val="single" w:sz="4" w:space="0" w:color="000000"/>
              <w:left w:val="single" w:sz="4" w:space="0" w:color="000000"/>
              <w:right w:val="single" w:sz="4" w:space="0" w:color="auto"/>
            </w:tcBorders>
            <w:shd w:val="clear" w:color="auto" w:fill="auto"/>
            <w:vAlign w:val="center"/>
          </w:tcPr>
          <w:p w:rsidR="00770A51" w:rsidRPr="00D038EF" w:rsidRDefault="00D038EF" w:rsidP="00D038EF">
            <w:pPr>
              <w:jc w:val="center"/>
              <w:rPr>
                <w:rFonts w:ascii="Arial" w:hAnsi="Arial" w:cs="Arial"/>
              </w:rPr>
            </w:pPr>
            <w:r w:rsidRPr="00D038EF">
              <w:rPr>
                <w:rFonts w:ascii="Arial" w:hAnsi="Arial" w:cs="Arial"/>
              </w:rPr>
              <w:t>26/12/2024</w:t>
            </w:r>
          </w:p>
          <w:p w:rsidR="00D038EF" w:rsidRPr="008730B6" w:rsidRDefault="00D038EF" w:rsidP="00D038EF">
            <w:pPr>
              <w:jc w:val="center"/>
              <w:rPr>
                <w:rFonts w:ascii="Arial" w:hAnsi="Arial" w:cs="Arial"/>
                <w:highlight w:val="yellow"/>
              </w:rPr>
            </w:pPr>
            <w:r w:rsidRPr="00D038EF">
              <w:rPr>
                <w:rFonts w:ascii="Arial" w:hAnsi="Arial" w:cs="Arial"/>
              </w:rPr>
              <w:t>11:00 horas</w:t>
            </w:r>
          </w:p>
        </w:tc>
        <w:tc>
          <w:tcPr>
            <w:tcW w:w="2263" w:type="pct"/>
            <w:vMerge/>
            <w:tcBorders>
              <w:top w:val="single" w:sz="4" w:space="0" w:color="auto"/>
              <w:left w:val="single" w:sz="4" w:space="0" w:color="auto"/>
              <w:bottom w:val="single" w:sz="4" w:space="0" w:color="auto"/>
              <w:right w:val="single" w:sz="4" w:space="0" w:color="auto"/>
            </w:tcBorders>
          </w:tcPr>
          <w:p w:rsidR="00770A51" w:rsidRPr="00770A51" w:rsidRDefault="00770A51" w:rsidP="00F1108C">
            <w:pPr>
              <w:jc w:val="both"/>
              <w:rPr>
                <w:rFonts w:ascii="Arial" w:hAnsi="Arial" w:cs="Arial"/>
              </w:rPr>
            </w:pPr>
          </w:p>
        </w:tc>
      </w:tr>
      <w:tr w:rsidR="00770A51" w:rsidRPr="00770A51" w:rsidTr="00770A51">
        <w:trPr>
          <w:trHeight w:val="509"/>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lastRenderedPageBreak/>
              <w:t>Acto de Notificación</w:t>
            </w:r>
          </w:p>
          <w:p w:rsidR="00770A51" w:rsidRPr="00770A51" w:rsidRDefault="00770A51" w:rsidP="00F1108C">
            <w:pPr>
              <w:jc w:val="both"/>
              <w:rPr>
                <w:rFonts w:ascii="Arial" w:hAnsi="Arial" w:cs="Arial"/>
              </w:rPr>
            </w:pPr>
            <w:r w:rsidRPr="00770A51">
              <w:rPr>
                <w:rFonts w:ascii="Arial" w:hAnsi="Arial" w:cs="Arial"/>
              </w:rPr>
              <w:t>de Fallo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Pr="00D038EF" w:rsidRDefault="00D038EF" w:rsidP="00D038EF">
            <w:pPr>
              <w:jc w:val="center"/>
              <w:rPr>
                <w:rFonts w:ascii="Arial" w:hAnsi="Arial" w:cs="Arial"/>
              </w:rPr>
            </w:pPr>
            <w:r w:rsidRPr="00D038EF">
              <w:rPr>
                <w:rFonts w:ascii="Arial" w:hAnsi="Arial" w:cs="Arial"/>
              </w:rPr>
              <w:t>30/12/2024</w:t>
            </w:r>
          </w:p>
          <w:p w:rsidR="00D038EF" w:rsidRPr="008730B6" w:rsidRDefault="00D038EF" w:rsidP="00D038EF">
            <w:pPr>
              <w:jc w:val="center"/>
              <w:rPr>
                <w:rFonts w:ascii="Arial" w:hAnsi="Arial" w:cs="Arial"/>
                <w:highlight w:val="yellow"/>
              </w:rPr>
            </w:pPr>
            <w:r w:rsidRPr="00D038EF">
              <w:rPr>
                <w:rFonts w:ascii="Arial" w:hAnsi="Arial" w:cs="Arial"/>
              </w:rPr>
              <w:t>16:00 horas</w:t>
            </w:r>
          </w:p>
        </w:tc>
        <w:tc>
          <w:tcPr>
            <w:tcW w:w="2263" w:type="pct"/>
            <w:vMerge/>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p>
        </w:tc>
      </w:tr>
      <w:tr w:rsidR="00770A51" w:rsidRPr="00770A51" w:rsidTr="00770A51">
        <w:trPr>
          <w:trHeight w:val="509"/>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Firma del Contrato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Pr="00770A51" w:rsidRDefault="00D038EF" w:rsidP="00D038EF">
            <w:pPr>
              <w:rPr>
                <w:rFonts w:ascii="Arial" w:hAnsi="Arial" w:cs="Arial"/>
              </w:rPr>
            </w:pPr>
            <w:r>
              <w:rPr>
                <w:rFonts w:ascii="Arial" w:hAnsi="Arial" w:cs="Arial"/>
              </w:rPr>
              <w:t>09/01/2025</w:t>
            </w:r>
            <w:r w:rsidR="008730B6">
              <w:rPr>
                <w:rFonts w:ascii="Arial" w:hAnsi="Arial" w:cs="Arial"/>
              </w:rPr>
              <w:t xml:space="preserve"> o d</w:t>
            </w:r>
            <w:r w:rsidR="00770A51" w:rsidRPr="00770A51">
              <w:rPr>
                <w:rFonts w:ascii="Arial" w:hAnsi="Arial" w:cs="Arial"/>
              </w:rPr>
              <w:t>entro de los 15 días posteriores</w:t>
            </w:r>
            <w:r>
              <w:rPr>
                <w:rFonts w:ascii="Arial" w:hAnsi="Arial" w:cs="Arial"/>
              </w:rPr>
              <w:t xml:space="preserve"> </w:t>
            </w:r>
            <w:r w:rsidR="00770A51" w:rsidRPr="00770A51">
              <w:rPr>
                <w:rFonts w:ascii="Arial" w:hAnsi="Arial" w:cs="Arial"/>
              </w:rPr>
              <w:t>al fallo</w:t>
            </w:r>
          </w:p>
        </w:tc>
        <w:tc>
          <w:tcPr>
            <w:tcW w:w="2263" w:type="pct"/>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r w:rsidRPr="00770A51">
              <w:rPr>
                <w:rFonts w:ascii="Arial" w:hAnsi="Arial" w:cs="Arial"/>
              </w:rPr>
              <w:t>En la Coordinación de Abastecimiento y Equipamiento (Oficina de Contratos) ubicada en Av. Mezquital No. 6, Col. San Pablo, C.P. 76130, Querétaro, Qro.</w:t>
            </w:r>
          </w:p>
        </w:tc>
      </w:tr>
    </w:tbl>
    <w:p w:rsidR="00770A51" w:rsidRDefault="00770A51" w:rsidP="00F1108C">
      <w:pPr>
        <w:jc w:val="both"/>
        <w:rPr>
          <w:rFonts w:ascii="Arial" w:hAnsi="Arial" w:cs="Arial"/>
        </w:rPr>
      </w:pPr>
    </w:p>
    <w:tbl>
      <w:tblPr>
        <w:tblW w:w="5024" w:type="pct"/>
        <w:jc w:val="center"/>
        <w:tblInd w:w="-49" w:type="dxa"/>
        <w:tblLook w:val="0000" w:firstRow="0" w:lastRow="0" w:firstColumn="0" w:lastColumn="0" w:noHBand="0" w:noVBand="0"/>
      </w:tblPr>
      <w:tblGrid>
        <w:gridCol w:w="3514"/>
        <w:gridCol w:w="2425"/>
        <w:gridCol w:w="4867"/>
      </w:tblGrid>
      <w:tr w:rsidR="00855D0C" w:rsidRPr="00770A51" w:rsidTr="00AC091D">
        <w:trPr>
          <w:trHeight w:val="304"/>
          <w:tblHeader/>
          <w:jc w:val="center"/>
        </w:trPr>
        <w:tc>
          <w:tcPr>
            <w:tcW w:w="1626" w:type="pct"/>
            <w:tcBorders>
              <w:top w:val="single" w:sz="4" w:space="0" w:color="000000"/>
              <w:left w:val="single" w:sz="4" w:space="0" w:color="000000"/>
              <w:bottom w:val="single" w:sz="4" w:space="0" w:color="auto"/>
            </w:tcBorders>
            <w:shd w:val="clear" w:color="auto" w:fill="D9D9D9" w:themeFill="background1" w:themeFillShade="D9"/>
            <w:vAlign w:val="center"/>
          </w:tcPr>
          <w:p w:rsidR="00855D0C" w:rsidRPr="00770A51" w:rsidRDefault="00855D0C" w:rsidP="00AC091D">
            <w:pPr>
              <w:jc w:val="center"/>
              <w:rPr>
                <w:rFonts w:ascii="Arial" w:hAnsi="Arial" w:cs="Arial"/>
              </w:rPr>
            </w:pPr>
            <w:r w:rsidRPr="00770A51">
              <w:rPr>
                <w:rFonts w:ascii="Arial" w:hAnsi="Arial" w:cs="Arial"/>
              </w:rPr>
              <w:t>Acto</w:t>
            </w:r>
          </w:p>
        </w:tc>
        <w:tc>
          <w:tcPr>
            <w:tcW w:w="1122" w:type="pct"/>
            <w:tcBorders>
              <w:top w:val="single" w:sz="4" w:space="0" w:color="000000"/>
              <w:left w:val="single" w:sz="4" w:space="0" w:color="000000"/>
              <w:bottom w:val="single" w:sz="4" w:space="0" w:color="auto"/>
            </w:tcBorders>
            <w:shd w:val="clear" w:color="auto" w:fill="D9D9D9" w:themeFill="background1" w:themeFillShade="D9"/>
            <w:vAlign w:val="center"/>
          </w:tcPr>
          <w:p w:rsidR="00855D0C" w:rsidRPr="00770A51" w:rsidRDefault="00855D0C" w:rsidP="00AC091D">
            <w:pPr>
              <w:jc w:val="center"/>
              <w:rPr>
                <w:rFonts w:ascii="Arial" w:hAnsi="Arial" w:cs="Arial"/>
              </w:rPr>
            </w:pPr>
            <w:r w:rsidRPr="00770A51">
              <w:rPr>
                <w:rFonts w:ascii="Arial" w:hAnsi="Arial" w:cs="Arial"/>
              </w:rPr>
              <w:t>Fecha y hora</w:t>
            </w:r>
          </w:p>
        </w:tc>
        <w:tc>
          <w:tcPr>
            <w:tcW w:w="2252"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855D0C" w:rsidRPr="00770A51" w:rsidRDefault="00855D0C" w:rsidP="00AC091D">
            <w:pPr>
              <w:jc w:val="center"/>
              <w:rPr>
                <w:rFonts w:ascii="Arial" w:hAnsi="Arial" w:cs="Arial"/>
              </w:rPr>
            </w:pPr>
            <w:r w:rsidRPr="00770A51">
              <w:rPr>
                <w:rFonts w:ascii="Arial" w:hAnsi="Arial" w:cs="Arial"/>
              </w:rPr>
              <w:t>Lugar</w:t>
            </w:r>
          </w:p>
        </w:tc>
      </w:tr>
      <w:tr w:rsidR="00855D0C" w:rsidRPr="00770A51" w:rsidTr="00AC091D">
        <w:trPr>
          <w:trHeight w:val="551"/>
          <w:jc w:val="center"/>
        </w:trPr>
        <w:tc>
          <w:tcPr>
            <w:tcW w:w="1626" w:type="pct"/>
            <w:tcBorders>
              <w:top w:val="single" w:sz="4" w:space="0" w:color="auto"/>
              <w:left w:val="single" w:sz="4" w:space="0" w:color="auto"/>
              <w:bottom w:val="single" w:sz="4" w:space="0" w:color="auto"/>
              <w:right w:val="single" w:sz="4" w:space="0" w:color="auto"/>
            </w:tcBorders>
            <w:vAlign w:val="center"/>
          </w:tcPr>
          <w:p w:rsidR="00855D0C" w:rsidRPr="00770A51" w:rsidRDefault="00855D0C" w:rsidP="00AC091D">
            <w:pPr>
              <w:rPr>
                <w:rFonts w:ascii="Arial" w:hAnsi="Arial" w:cs="Arial"/>
              </w:rPr>
            </w:pPr>
            <w:r>
              <w:rPr>
                <w:rFonts w:ascii="Arial" w:hAnsi="Arial" w:cs="Arial"/>
              </w:rPr>
              <w:t>Muestra</w:t>
            </w:r>
            <w:r w:rsidRPr="00770A51">
              <w:rPr>
                <w:rFonts w:ascii="Arial" w:hAnsi="Arial" w:cs="Arial"/>
              </w:rPr>
              <w:t xml:space="preserve"> de vehículos</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855D0C" w:rsidRDefault="00855D0C" w:rsidP="00AC091D">
            <w:pPr>
              <w:jc w:val="center"/>
              <w:rPr>
                <w:rFonts w:ascii="Arial" w:hAnsi="Arial" w:cs="Arial"/>
              </w:rPr>
            </w:pPr>
            <w:r>
              <w:rPr>
                <w:rFonts w:ascii="Arial" w:hAnsi="Arial" w:cs="Arial"/>
              </w:rPr>
              <w:t>27/12/2024</w:t>
            </w:r>
          </w:p>
          <w:p w:rsidR="00855D0C" w:rsidRDefault="00855D0C" w:rsidP="00AC091D">
            <w:pPr>
              <w:jc w:val="center"/>
              <w:rPr>
                <w:rFonts w:ascii="Arial" w:hAnsi="Arial" w:cs="Arial"/>
              </w:rPr>
            </w:pPr>
            <w:r>
              <w:rPr>
                <w:rFonts w:ascii="Arial" w:hAnsi="Arial" w:cs="Arial"/>
              </w:rPr>
              <w:t>08:00 horas</w:t>
            </w:r>
          </w:p>
          <w:p w:rsidR="00855D0C" w:rsidRPr="00770A51" w:rsidRDefault="00855D0C" w:rsidP="00AC091D">
            <w:pPr>
              <w:jc w:val="center"/>
              <w:rPr>
                <w:rFonts w:ascii="Arial" w:hAnsi="Arial" w:cs="Arial"/>
              </w:rPr>
            </w:pPr>
          </w:p>
        </w:tc>
        <w:tc>
          <w:tcPr>
            <w:tcW w:w="2252" w:type="pct"/>
            <w:tcBorders>
              <w:top w:val="single" w:sz="4" w:space="0" w:color="auto"/>
              <w:left w:val="single" w:sz="4" w:space="0" w:color="auto"/>
              <w:bottom w:val="single" w:sz="4" w:space="0" w:color="auto"/>
              <w:right w:val="single" w:sz="4" w:space="0" w:color="auto"/>
            </w:tcBorders>
            <w:shd w:val="clear" w:color="auto" w:fill="auto"/>
            <w:vAlign w:val="center"/>
          </w:tcPr>
          <w:p w:rsidR="00855D0C" w:rsidRDefault="00855D0C" w:rsidP="00AC091D">
            <w:pPr>
              <w:rPr>
                <w:rFonts w:ascii="Arial" w:hAnsi="Arial" w:cs="Arial"/>
              </w:rPr>
            </w:pPr>
            <w:r w:rsidRPr="00770A51">
              <w:rPr>
                <w:rFonts w:ascii="Arial" w:hAnsi="Arial" w:cs="Arial"/>
              </w:rPr>
              <w:t>En el estacionamiento de la UMAA</w:t>
            </w:r>
            <w:r>
              <w:rPr>
                <w:rFonts w:ascii="Arial" w:hAnsi="Arial" w:cs="Arial"/>
              </w:rPr>
              <w:t xml:space="preserve"> sito en </w:t>
            </w:r>
          </w:p>
          <w:p w:rsidR="00855D0C" w:rsidRDefault="00855D0C" w:rsidP="00AC091D">
            <w:pPr>
              <w:rPr>
                <w:rFonts w:ascii="Arial" w:hAnsi="Arial" w:cs="Arial"/>
              </w:rPr>
            </w:pPr>
            <w:r w:rsidRPr="00583FB7">
              <w:rPr>
                <w:rFonts w:ascii="Arial" w:hAnsi="Arial" w:cs="Arial"/>
              </w:rPr>
              <w:t>Avenida 4, No.500</w:t>
            </w:r>
            <w:r>
              <w:rPr>
                <w:rFonts w:ascii="Arial" w:hAnsi="Arial" w:cs="Arial"/>
              </w:rPr>
              <w:t>,</w:t>
            </w:r>
            <w:r w:rsidRPr="00583FB7">
              <w:rPr>
                <w:rFonts w:ascii="Arial" w:hAnsi="Arial" w:cs="Arial"/>
              </w:rPr>
              <w:t xml:space="preserve"> Colonia Lomas de Casa Blanca</w:t>
            </w:r>
            <w:r>
              <w:rPr>
                <w:rFonts w:ascii="Arial" w:hAnsi="Arial" w:cs="Arial"/>
              </w:rPr>
              <w:t>, C.P.76080, Querétaro, Qro.</w:t>
            </w:r>
          </w:p>
          <w:p w:rsidR="00855D0C" w:rsidRDefault="00855D0C" w:rsidP="00AC091D">
            <w:pPr>
              <w:rPr>
                <w:rFonts w:ascii="Arial" w:hAnsi="Arial" w:cs="Arial"/>
              </w:rPr>
            </w:pPr>
          </w:p>
          <w:p w:rsidR="00855D0C" w:rsidRPr="00770A51" w:rsidRDefault="00855D0C" w:rsidP="00AC091D">
            <w:pPr>
              <w:rPr>
                <w:rFonts w:ascii="Arial" w:hAnsi="Arial" w:cs="Arial"/>
              </w:rPr>
            </w:pPr>
            <w:r>
              <w:rPr>
                <w:rFonts w:ascii="Arial" w:hAnsi="Arial" w:cs="Arial"/>
              </w:rPr>
              <w:t>Se incluye una lista con</w:t>
            </w:r>
            <w:r w:rsidRPr="00770A51">
              <w:rPr>
                <w:rFonts w:ascii="Arial" w:hAnsi="Arial" w:cs="Arial"/>
              </w:rPr>
              <w:t xml:space="preserve"> las características mínimas indispensables para otorgar el servicio, con una muestra representativa de</w:t>
            </w:r>
            <w:r>
              <w:rPr>
                <w:rFonts w:ascii="Arial" w:hAnsi="Arial" w:cs="Arial"/>
              </w:rPr>
              <w:t>l parque vehicular del licitante. Formato No</w:t>
            </w:r>
            <w:r w:rsidRPr="00770A51">
              <w:rPr>
                <w:rFonts w:ascii="Arial" w:hAnsi="Arial" w:cs="Arial"/>
              </w:rPr>
              <w:t>. 9</w:t>
            </w:r>
          </w:p>
        </w:tc>
      </w:tr>
    </w:tbl>
    <w:p w:rsidR="00855D0C" w:rsidRPr="00770A51" w:rsidRDefault="00855D0C" w:rsidP="00F1108C">
      <w:pPr>
        <w:jc w:val="both"/>
        <w:rPr>
          <w:rFonts w:ascii="Arial" w:hAnsi="Arial" w:cs="Arial"/>
        </w:rPr>
      </w:pPr>
    </w:p>
    <w:tbl>
      <w:tblPr>
        <w:tblW w:w="5000" w:type="pct"/>
        <w:tblInd w:w="-34" w:type="dxa"/>
        <w:tblLook w:val="0000" w:firstRow="0" w:lastRow="0" w:firstColumn="0" w:lastColumn="0" w:noHBand="0" w:noVBand="0"/>
      </w:tblPr>
      <w:tblGrid>
        <w:gridCol w:w="3491"/>
        <w:gridCol w:w="7263"/>
      </w:tblGrid>
      <w:tr w:rsidR="00770A51" w:rsidRPr="00770A51" w:rsidTr="00855D0C">
        <w:tc>
          <w:tcPr>
            <w:tcW w:w="1623" w:type="pct"/>
            <w:tcBorders>
              <w:top w:val="single" w:sz="4" w:space="0" w:color="000000"/>
              <w:left w:val="single" w:sz="4" w:space="0" w:color="000000"/>
              <w:bottom w:val="single" w:sz="4" w:space="0" w:color="000000"/>
            </w:tcBorders>
            <w:vAlign w:val="center"/>
          </w:tcPr>
          <w:p w:rsidR="00770A51" w:rsidRPr="00770A51" w:rsidRDefault="00D038EF" w:rsidP="00770A51">
            <w:pPr>
              <w:rPr>
                <w:rFonts w:ascii="Arial" w:hAnsi="Arial" w:cs="Arial"/>
              </w:rPr>
            </w:pPr>
            <w:r>
              <w:rPr>
                <w:rFonts w:ascii="Arial" w:hAnsi="Arial" w:cs="Arial"/>
              </w:rPr>
              <w:t>T</w:t>
            </w:r>
            <w:r w:rsidRPr="00770A51">
              <w:rPr>
                <w:rFonts w:ascii="Arial" w:hAnsi="Arial" w:cs="Arial"/>
              </w:rPr>
              <w:t>ipo de licitación pública</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D038EF" w:rsidP="00770A51">
            <w:pPr>
              <w:rPr>
                <w:rFonts w:ascii="Arial" w:hAnsi="Arial" w:cs="Arial"/>
              </w:rPr>
            </w:pPr>
            <w:r>
              <w:rPr>
                <w:rFonts w:ascii="Arial" w:hAnsi="Arial" w:cs="Arial"/>
              </w:rPr>
              <w:t>N</w:t>
            </w:r>
            <w:r w:rsidRPr="00770A51">
              <w:rPr>
                <w:rFonts w:ascii="Arial" w:hAnsi="Arial" w:cs="Arial"/>
              </w:rPr>
              <w:t>acional - elec</w:t>
            </w:r>
            <w:r>
              <w:rPr>
                <w:rFonts w:ascii="Arial" w:hAnsi="Arial" w:cs="Arial"/>
              </w:rPr>
              <w:t>trónica (artículos 26 fracción I, 26 bis fracción II, 28 fracción I</w:t>
            </w:r>
            <w:r w:rsidRPr="00770A51">
              <w:rPr>
                <w:rFonts w:ascii="Arial" w:hAnsi="Arial" w:cs="Arial"/>
              </w:rPr>
              <w:t xml:space="preserve">  de la LAASSP.</w:t>
            </w:r>
          </w:p>
        </w:tc>
      </w:tr>
      <w:tr w:rsidR="00770A51" w:rsidRPr="00770A51" w:rsidTr="00855D0C">
        <w:tc>
          <w:tcPr>
            <w:tcW w:w="1623" w:type="pct"/>
            <w:tcBorders>
              <w:top w:val="single" w:sz="4" w:space="0" w:color="000000"/>
              <w:left w:val="single" w:sz="4" w:space="0" w:color="000000"/>
              <w:bottom w:val="single" w:sz="4" w:space="0" w:color="000000"/>
            </w:tcBorders>
            <w:vAlign w:val="center"/>
          </w:tcPr>
          <w:p w:rsidR="00770A51" w:rsidRPr="00770A51" w:rsidRDefault="00D038EF" w:rsidP="00770A51">
            <w:pPr>
              <w:rPr>
                <w:rFonts w:ascii="Arial" w:hAnsi="Arial" w:cs="Arial"/>
              </w:rPr>
            </w:pPr>
            <w:r>
              <w:rPr>
                <w:rFonts w:ascii="Arial" w:hAnsi="Arial" w:cs="Arial"/>
              </w:rPr>
              <w:t>F</w:t>
            </w:r>
            <w:r w:rsidRPr="00770A51">
              <w:rPr>
                <w:rFonts w:ascii="Arial" w:hAnsi="Arial" w:cs="Arial"/>
              </w:rPr>
              <w:t>orma de presentación de las proposiciones</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D038EF" w:rsidP="00770A51">
            <w:pPr>
              <w:rPr>
                <w:rFonts w:ascii="Arial" w:hAnsi="Arial" w:cs="Arial"/>
              </w:rPr>
            </w:pPr>
            <w:r>
              <w:rPr>
                <w:rFonts w:ascii="Arial" w:hAnsi="Arial" w:cs="Arial"/>
              </w:rPr>
              <w:t>E</w:t>
            </w:r>
            <w:r w:rsidRPr="00770A51">
              <w:rPr>
                <w:rFonts w:ascii="Arial" w:hAnsi="Arial" w:cs="Arial"/>
              </w:rPr>
              <w:t>lectrónica (únicamente se aceptaran propuestas a través de la bóveda</w:t>
            </w:r>
            <w:r>
              <w:rPr>
                <w:rFonts w:ascii="Arial" w:hAnsi="Arial" w:cs="Arial"/>
              </w:rPr>
              <w:t xml:space="preserve"> de CompraN</w:t>
            </w:r>
            <w:r w:rsidRPr="00770A51">
              <w:rPr>
                <w:rFonts w:ascii="Arial" w:hAnsi="Arial" w:cs="Arial"/>
              </w:rPr>
              <w:t>et, artículo 26 bis, fracción II, de la LAASSP)</w:t>
            </w:r>
          </w:p>
        </w:tc>
      </w:tr>
    </w:tbl>
    <w:p w:rsidR="00731BD5" w:rsidRDefault="00731BD5" w:rsidP="008730B6">
      <w:pPr>
        <w:jc w:val="both"/>
        <w:rPr>
          <w:rFonts w:ascii="Arial" w:hAnsi="Arial" w:cs="Arial"/>
        </w:rPr>
      </w:pPr>
    </w:p>
    <w:p w:rsidR="00770A51" w:rsidRPr="00770A51" w:rsidRDefault="00770A51" w:rsidP="008730B6">
      <w:pPr>
        <w:jc w:val="both"/>
        <w:rPr>
          <w:rFonts w:ascii="Arial" w:hAnsi="Arial" w:cs="Arial"/>
        </w:rPr>
      </w:pPr>
      <w:r w:rsidRPr="00770A51">
        <w:rPr>
          <w:rFonts w:ascii="Arial" w:hAnsi="Arial" w:cs="Arial"/>
        </w:rPr>
        <w:t>El horario que regirá a los diferentes actos del procedimiento de la Licitación Pública será de conformidad con la zona horaria de la Ciudad de México GMT-5.</w:t>
      </w:r>
    </w:p>
    <w:p w:rsidR="00770A51" w:rsidRPr="00770A51" w:rsidRDefault="00770A51" w:rsidP="008730B6">
      <w:pPr>
        <w:jc w:val="both"/>
        <w:rPr>
          <w:rFonts w:ascii="Arial" w:hAnsi="Arial" w:cs="Arial"/>
        </w:rPr>
      </w:pPr>
    </w:p>
    <w:p w:rsidR="00770A51" w:rsidRPr="00212216" w:rsidRDefault="00770A51" w:rsidP="008730B6">
      <w:pPr>
        <w:jc w:val="both"/>
        <w:rPr>
          <w:rFonts w:ascii="Arial" w:hAnsi="Arial" w:cs="Arial"/>
          <w:b/>
        </w:rPr>
      </w:pPr>
      <w:r w:rsidRPr="00212216">
        <w:rPr>
          <w:rFonts w:ascii="Arial" w:hAnsi="Arial" w:cs="Arial"/>
          <w:b/>
        </w:rPr>
        <w:t>3.3 Junta de Aclaraciones</w:t>
      </w:r>
    </w:p>
    <w:p w:rsidR="00770A51" w:rsidRPr="00770A51" w:rsidRDefault="00770A51" w:rsidP="008730B6">
      <w:pPr>
        <w:jc w:val="both"/>
        <w:rPr>
          <w:rFonts w:ascii="Arial" w:hAnsi="Arial" w:cs="Arial"/>
        </w:rPr>
      </w:pPr>
    </w:p>
    <w:p w:rsidR="00770A51" w:rsidRPr="00770A51" w:rsidRDefault="00770A51" w:rsidP="008730B6">
      <w:pPr>
        <w:jc w:val="both"/>
        <w:rPr>
          <w:rFonts w:ascii="Arial" w:hAnsi="Arial" w:cs="Arial"/>
        </w:rPr>
      </w:pPr>
      <w:r w:rsidRPr="00770A51">
        <w:rPr>
          <w:rFonts w:ascii="Arial" w:hAnsi="Arial" w:cs="Arial"/>
        </w:rPr>
        <w:t>La junta de aclaraciones se llevará a cabo en término</w:t>
      </w:r>
      <w:r w:rsidR="0006507E">
        <w:rPr>
          <w:rFonts w:ascii="Arial" w:hAnsi="Arial" w:cs="Arial"/>
        </w:rPr>
        <w:t>s</w:t>
      </w:r>
      <w:r w:rsidRPr="00770A51">
        <w:rPr>
          <w:rFonts w:ascii="Arial" w:hAnsi="Arial" w:cs="Arial"/>
        </w:rPr>
        <w:t xml:space="preserve"> de los artículos 33 Bis de la LAASSP, 45 y 46 de su RLAASSP, por lo que los licitantes que mani</w:t>
      </w:r>
      <w:r w:rsidR="0006507E">
        <w:rPr>
          <w:rFonts w:ascii="Arial" w:hAnsi="Arial" w:cs="Arial"/>
        </w:rPr>
        <w:t>fiesten su interés en participar</w:t>
      </w:r>
      <w:r w:rsidRPr="00770A51">
        <w:rPr>
          <w:rFonts w:ascii="Arial" w:hAnsi="Arial" w:cs="Arial"/>
        </w:rPr>
        <w:t xml:space="preserve"> en la presente licitación Pública deberán</w:t>
      </w:r>
      <w:r w:rsidR="00E14CF9">
        <w:rPr>
          <w:rFonts w:ascii="Arial" w:hAnsi="Arial" w:cs="Arial"/>
        </w:rPr>
        <w:t xml:space="preserve"> de</w:t>
      </w:r>
      <w:r w:rsidRPr="00770A51">
        <w:rPr>
          <w:rFonts w:ascii="Arial" w:hAnsi="Arial" w:cs="Arial"/>
        </w:rPr>
        <w:t xml:space="preserve"> presentar escrito</w:t>
      </w:r>
      <w:r w:rsidR="0006507E">
        <w:rPr>
          <w:rFonts w:ascii="Arial" w:hAnsi="Arial" w:cs="Arial"/>
        </w:rPr>
        <w:t xml:space="preserve"> de interés</w:t>
      </w:r>
      <w:r w:rsidR="00E14CF9">
        <w:rPr>
          <w:rFonts w:ascii="Arial" w:hAnsi="Arial" w:cs="Arial"/>
        </w:rPr>
        <w:t>, bajo protesta de decir verdad,</w:t>
      </w:r>
      <w:r w:rsidR="0006507E">
        <w:rPr>
          <w:rFonts w:ascii="Arial" w:hAnsi="Arial" w:cs="Arial"/>
        </w:rPr>
        <w:t xml:space="preserve"> en participar en la presente licitación pública</w:t>
      </w:r>
      <w:r w:rsidRPr="00770A51">
        <w:rPr>
          <w:rFonts w:ascii="Arial" w:hAnsi="Arial" w:cs="Arial"/>
        </w:rPr>
        <w:t>, por si o en representació</w:t>
      </w:r>
      <w:r w:rsidR="0006507E">
        <w:rPr>
          <w:rFonts w:ascii="Arial" w:hAnsi="Arial" w:cs="Arial"/>
        </w:rPr>
        <w:t xml:space="preserve">n de un tercero, </w:t>
      </w:r>
      <w:r w:rsidRPr="00770A51">
        <w:rPr>
          <w:rFonts w:ascii="Arial" w:hAnsi="Arial" w:cs="Arial"/>
        </w:rPr>
        <w:t>con el cual serán considerados licitantes y tendrán derecho a formular solicitudes de acla</w:t>
      </w:r>
      <w:r w:rsidR="0006507E">
        <w:rPr>
          <w:rFonts w:ascii="Arial" w:hAnsi="Arial" w:cs="Arial"/>
        </w:rPr>
        <w:t xml:space="preserve">ración utilizando para tal caso la plataforma de CompraNet, Lo anterior, debe realizarse </w:t>
      </w:r>
      <w:r w:rsidRPr="00770A51">
        <w:rPr>
          <w:rFonts w:ascii="Arial" w:hAnsi="Arial" w:cs="Arial"/>
        </w:rPr>
        <w:t>a más tardar veinticuatro(24) horas antes de la fecha y hora programada</w:t>
      </w:r>
      <w:r w:rsidR="0006507E">
        <w:rPr>
          <w:rFonts w:ascii="Arial" w:hAnsi="Arial" w:cs="Arial"/>
        </w:rPr>
        <w:t xml:space="preserve"> para</w:t>
      </w:r>
      <w:r w:rsidRPr="00770A51">
        <w:rPr>
          <w:rFonts w:ascii="Arial" w:hAnsi="Arial" w:cs="Arial"/>
        </w:rPr>
        <w:t xml:space="preserve"> que se realice la Junta de Aclaraciones.</w:t>
      </w:r>
    </w:p>
    <w:p w:rsidR="00770A51" w:rsidRPr="00770A51" w:rsidRDefault="00770A51" w:rsidP="008730B6">
      <w:pPr>
        <w:jc w:val="both"/>
        <w:rPr>
          <w:rFonts w:ascii="Arial" w:hAnsi="Arial" w:cs="Arial"/>
        </w:rPr>
      </w:pPr>
    </w:p>
    <w:p w:rsidR="00770A51" w:rsidRPr="00770A51" w:rsidRDefault="0006507E" w:rsidP="008730B6">
      <w:pPr>
        <w:jc w:val="both"/>
        <w:rPr>
          <w:rFonts w:ascii="Arial" w:hAnsi="Arial" w:cs="Arial"/>
        </w:rPr>
      </w:pPr>
      <w:r>
        <w:rPr>
          <w:rFonts w:ascii="Arial" w:hAnsi="Arial" w:cs="Arial"/>
        </w:rPr>
        <w:t xml:space="preserve">El </w:t>
      </w:r>
      <w:r w:rsidR="00E14CF9">
        <w:rPr>
          <w:rFonts w:ascii="Arial" w:hAnsi="Arial" w:cs="Arial"/>
        </w:rPr>
        <w:t xml:space="preserve">escrito en el que </w:t>
      </w:r>
      <w:r w:rsidR="00770A51" w:rsidRPr="00770A51">
        <w:rPr>
          <w:rFonts w:ascii="Arial" w:hAnsi="Arial" w:cs="Arial"/>
        </w:rPr>
        <w:t>manifestaran su interés en participar en la presente licitación pública, por si o en representación de un tercero, señalando, en cada caso, los datos siguientes:</w:t>
      </w:r>
    </w:p>
    <w:p w:rsidR="00770A51" w:rsidRDefault="00770A51" w:rsidP="008730B6">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t xml:space="preserve">Del licitante: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E14CF9" w:rsidRPr="00770A51" w:rsidRDefault="00E14CF9" w:rsidP="00E14CF9">
      <w:pPr>
        <w:jc w:val="both"/>
        <w:rPr>
          <w:rFonts w:ascii="Arial" w:hAnsi="Arial" w:cs="Arial"/>
        </w:rPr>
      </w:pPr>
    </w:p>
    <w:p w:rsidR="00E14CF9" w:rsidRPr="00770A51" w:rsidRDefault="00E14CF9" w:rsidP="00E14CF9">
      <w:pPr>
        <w:jc w:val="both"/>
        <w:rPr>
          <w:rFonts w:ascii="Arial" w:hAnsi="Arial" w:cs="Arial"/>
        </w:rPr>
      </w:pPr>
      <w:r w:rsidRPr="00770A51">
        <w:rPr>
          <w:rFonts w:ascii="Arial" w:hAnsi="Arial" w:cs="Arial"/>
        </w:rPr>
        <w:lastRenderedPageBreak/>
        <w:t xml:space="preserve">Del representante legal del licitante: datos de las escrituras públicas en las que le fueron otorgadas las facultades para suscribir proposiciones. </w:t>
      </w:r>
    </w:p>
    <w:p w:rsidR="00E14CF9" w:rsidRPr="00770A51"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Con fundamento en lo ordenado en los artículos 33 bis de la LAASSP, 45 y 46 de su reglamento, se desarrollará el evento de junta de aclaraciones.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Nota: en el caso de presentación de proposiciones conjuntas, cualquiera de los integrantes de la agrupación, podrá presentar el escrito mediante el cual manifieste su interés en participar en la junta de aclaraciones y en el procedimiento de contratación.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2.</w:t>
      </w:r>
      <w:r w:rsidRPr="00770A51">
        <w:rPr>
          <w:rFonts w:ascii="Arial" w:hAnsi="Arial" w:cs="Arial"/>
        </w:rPr>
        <w:tab/>
        <w:t xml:space="preserve">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3</w:t>
      </w:r>
      <w:r w:rsidRPr="00770A51">
        <w:rPr>
          <w:rFonts w:ascii="Arial" w:hAnsi="Arial" w:cs="Arial"/>
        </w:rPr>
        <w:tab/>
        <w:t xml:space="preserve">Las solicitudes de aclaración deberán plantearse de manera concisa y estar directamente vinculadas con los numerales contenidos en la convocatoria a la licitación pública nacional, indicando el numeral o punto específico con el cual se relaciona, enviándose a partir de la publicación de la presente convocatoria y a más tardar 24 (veinticuatro horas) antes de la fecha y hora en que se realice la junta de aclaraciones a través de COMPRANET. </w:t>
      </w:r>
    </w:p>
    <w:p w:rsidR="00770A51" w:rsidRPr="00770A51" w:rsidRDefault="00770A51" w:rsidP="00E14CF9">
      <w:pPr>
        <w:jc w:val="both"/>
        <w:rPr>
          <w:rFonts w:ascii="Arial" w:hAnsi="Arial" w:cs="Arial"/>
        </w:rPr>
      </w:pPr>
    </w:p>
    <w:p w:rsidR="00770A51" w:rsidRDefault="00770A51" w:rsidP="00E14CF9">
      <w:pPr>
        <w:jc w:val="both"/>
        <w:rPr>
          <w:rFonts w:ascii="Arial" w:hAnsi="Arial" w:cs="Arial"/>
        </w:rPr>
      </w:pPr>
      <w:r w:rsidRPr="00770A51">
        <w:rPr>
          <w:rFonts w:ascii="Arial" w:hAnsi="Arial" w:cs="Arial"/>
        </w:rPr>
        <w:t>Las solicitudes de aclaraciones que no cumplan con los requisitos señalados, podrán ser desechadas por la convocante</w:t>
      </w:r>
      <w:r w:rsidR="002651A0">
        <w:rPr>
          <w:rFonts w:ascii="Arial" w:hAnsi="Arial" w:cs="Arial"/>
        </w:rPr>
        <w:t>,</w:t>
      </w:r>
      <w:r w:rsidR="00FC31BD" w:rsidRPr="00FC31BD">
        <w:t xml:space="preserve"> </w:t>
      </w:r>
      <w:r w:rsidR="00FC31BD" w:rsidRPr="00FC31BD">
        <w:rPr>
          <w:rFonts w:ascii="Arial" w:hAnsi="Arial" w:cs="Arial"/>
        </w:rPr>
        <w:t>conforme al artíc</w:t>
      </w:r>
      <w:r w:rsidR="00FC31BD">
        <w:rPr>
          <w:rFonts w:ascii="Arial" w:hAnsi="Arial" w:cs="Arial"/>
        </w:rPr>
        <w:t>ulo 45 del Reglamento de la Ley.</w:t>
      </w:r>
    </w:p>
    <w:p w:rsidR="00FC31BD" w:rsidRPr="00770A51" w:rsidRDefault="00FC31BD"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4.</w:t>
      </w:r>
      <w:r w:rsidRPr="00770A51">
        <w:rPr>
          <w:rFonts w:ascii="Arial" w:hAnsi="Arial" w:cs="Arial"/>
        </w:rPr>
        <w:tab/>
        <w:t>A partir de la hora y fecha señaladas en la convocatoria para la celebración de la junta de aclaraciones, conforme a lo previsto en el reglamento de la LAASSP, la convocan</w:t>
      </w:r>
      <w:r w:rsidR="00E14CF9">
        <w:rPr>
          <w:rFonts w:ascii="Arial" w:hAnsi="Arial" w:cs="Arial"/>
        </w:rPr>
        <w:t>te enviará a través de CompraNet</w:t>
      </w:r>
      <w:r w:rsidRPr="00770A51">
        <w:rPr>
          <w:rFonts w:ascii="Arial" w:hAnsi="Arial" w:cs="Arial"/>
        </w:rPr>
        <w:t xml:space="preserve">, las contestaciones a las solicitudes de aclaración recibidas, a partir de la hora y fecha señaladas en la convocatoria para la celebración de la junta de aclaraciones, conforme a lo previsto en el reglamento de la LAASSP.  </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Con el envío y entrega de las respuestas a que se refiere el párrafo anterior la convocante informará a los licitantes, atendiendo al número de solicitudes de aclaraciones contestadas, el plazo que estos tendrán para formular las </w:t>
      </w:r>
      <w:r w:rsidR="00E14CF9">
        <w:rPr>
          <w:rFonts w:ascii="Arial" w:hAnsi="Arial" w:cs="Arial"/>
        </w:rPr>
        <w:t>re</w:t>
      </w:r>
      <w:r w:rsidRPr="00770A51">
        <w:rPr>
          <w:rFonts w:ascii="Arial" w:hAnsi="Arial" w:cs="Arial"/>
        </w:rPr>
        <w:t>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5</w:t>
      </w:r>
      <w:r w:rsidRPr="00770A51">
        <w:rPr>
          <w:rFonts w:ascii="Arial" w:hAnsi="Arial" w:cs="Arial"/>
        </w:rPr>
        <w:tab/>
        <w:t>Cualquier modificación a la convocatoria a la licitación pública, incluyendo las que resulten de la o las juntas de aclaraciones, formará parte de la convocatoria y deberá(n) ser considerada(s) por los licitantes en la elaboración de su proposición.</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rsidR="00E14CF9" w:rsidRDefault="00E14CF9" w:rsidP="00E14CF9">
      <w:pPr>
        <w:jc w:val="both"/>
        <w:rPr>
          <w:rFonts w:ascii="Arial" w:hAnsi="Arial" w:cs="Arial"/>
        </w:rPr>
      </w:pPr>
    </w:p>
    <w:p w:rsidR="00770A51" w:rsidRPr="00770A51" w:rsidRDefault="00770A51" w:rsidP="00E14CF9">
      <w:pPr>
        <w:jc w:val="both"/>
        <w:rPr>
          <w:rFonts w:ascii="Arial" w:hAnsi="Arial" w:cs="Arial"/>
        </w:rPr>
      </w:pPr>
      <w:r w:rsidRPr="00770A51">
        <w:rPr>
          <w:rFonts w:ascii="Arial" w:hAnsi="Arial" w:cs="Arial"/>
        </w:rPr>
        <w:t xml:space="preserve">La convocante tomará como hora de recepción de las solicitudes de aclaración, </w:t>
      </w:r>
      <w:r w:rsidR="00FC31BD">
        <w:rPr>
          <w:rFonts w:ascii="Arial" w:hAnsi="Arial" w:cs="Arial"/>
        </w:rPr>
        <w:t xml:space="preserve">la hora que registre CompraNet </w:t>
      </w:r>
      <w:r w:rsidRPr="00770A51">
        <w:rPr>
          <w:rFonts w:ascii="Arial" w:hAnsi="Arial" w:cs="Arial"/>
        </w:rPr>
        <w:t>al momento de su envío.</w:t>
      </w:r>
      <w:r w:rsidR="00FC31BD">
        <w:rPr>
          <w:rFonts w:ascii="Arial" w:hAnsi="Arial" w:cs="Arial"/>
        </w:rPr>
        <w:t xml:space="preserve"> </w:t>
      </w:r>
      <w:r w:rsidRPr="00770A51">
        <w:rPr>
          <w:rFonts w:ascii="Arial" w:hAnsi="Arial" w:cs="Arial"/>
        </w:rPr>
        <w:t xml:space="preserve">A partir de la hora y fecha señaladas en la convocatoria para la celebración de la junta de aclaraciones, conforme a lo previsto en el artículo </w:t>
      </w:r>
      <w:r w:rsidRPr="00770A51">
        <w:rPr>
          <w:rFonts w:ascii="Arial" w:hAnsi="Arial" w:cs="Arial"/>
        </w:rPr>
        <w:lastRenderedPageBreak/>
        <w:t>46 fracción II del Reglamento de la LAASSP, la convocante enviará a través de CompraNet las contestaciones a las solicitudes de aclaración recibidas a los licitantes.</w:t>
      </w:r>
    </w:p>
    <w:p w:rsidR="00770A51" w:rsidRPr="00770A51" w:rsidRDefault="00770A51" w:rsidP="00E14CF9">
      <w:pPr>
        <w:jc w:val="both"/>
        <w:rPr>
          <w:rFonts w:ascii="Arial" w:hAnsi="Arial" w:cs="Arial"/>
        </w:rPr>
      </w:pPr>
    </w:p>
    <w:p w:rsidR="00770A51" w:rsidRPr="00212216" w:rsidRDefault="00770A51" w:rsidP="00E14CF9">
      <w:pPr>
        <w:jc w:val="both"/>
        <w:rPr>
          <w:rFonts w:ascii="Arial" w:hAnsi="Arial" w:cs="Arial"/>
          <w:b/>
        </w:rPr>
      </w:pPr>
      <w:r w:rsidRPr="00212216">
        <w:rPr>
          <w:rFonts w:ascii="Arial" w:hAnsi="Arial" w:cs="Arial"/>
          <w:b/>
        </w:rPr>
        <w:t>3.4 Presentación y Apertura de Proposiciones</w:t>
      </w:r>
    </w:p>
    <w:p w:rsidR="00770A51" w:rsidRPr="00770A51" w:rsidRDefault="00770A51" w:rsidP="00E14CF9">
      <w:pPr>
        <w:jc w:val="both"/>
        <w:rPr>
          <w:rFonts w:ascii="Arial" w:hAnsi="Arial" w:cs="Arial"/>
        </w:rPr>
      </w:pPr>
    </w:p>
    <w:p w:rsidR="00770A51" w:rsidRPr="00770A51" w:rsidRDefault="00770A51" w:rsidP="00E14CF9">
      <w:pPr>
        <w:jc w:val="both"/>
        <w:rPr>
          <w:rFonts w:ascii="Arial" w:hAnsi="Arial" w:cs="Arial"/>
        </w:rPr>
      </w:pPr>
      <w:bookmarkStart w:id="39" w:name="_Toc428988952"/>
      <w:r w:rsidRPr="00770A51">
        <w:rPr>
          <w:rFonts w:ascii="Arial" w:hAnsi="Arial" w:cs="Arial"/>
        </w:rPr>
        <w:t>La presentación y apertura de proposiciones se llevará a cabo en términos de los Artículos 34 y 35 de la LAASSP, 47, 48, 49 segundo párrafo y 50 del RLAASSP, para lo cual podrán hacer uso de los formatos previstos en el Formato No. 8 “Formatos que facilitarán y agilizarán la presentación y recepción de las proposiciones” de la presente Convocatoria.</w:t>
      </w:r>
    </w:p>
    <w:p w:rsidR="00770A51" w:rsidRPr="00770A51" w:rsidRDefault="00770A51" w:rsidP="00770A51">
      <w:pPr>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licitantes deberán enviar su proposición firmada electrónicamente, conforme al proceso que se detalla en el numeral 6.3 “Envío y firma de proposiciones” (páginas 65 a 93) de la “Guía técnica para licitantes sobre el uso y manejo de CompraNet”, disponible en la página de CompraNet,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w:t>
      </w:r>
      <w:r w:rsidR="00212216">
        <w:rPr>
          <w:rFonts w:ascii="Arial" w:hAnsi="Arial" w:cs="Arial"/>
        </w:rPr>
        <w:t xml:space="preserve">n electrónica que establezca </w:t>
      </w:r>
      <w:r w:rsidRPr="00770A51">
        <w:rPr>
          <w:rFonts w:ascii="Arial" w:hAnsi="Arial" w:cs="Arial"/>
        </w:rPr>
        <w:t>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proposición, de conformidad con el Artículo 50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bookmarkStart w:id="40" w:name="_Toc428988950"/>
      <w:r w:rsidRPr="00770A51">
        <w:rPr>
          <w:rFonts w:ascii="Arial" w:hAnsi="Arial" w:cs="Arial"/>
        </w:rPr>
        <w:t>Una vez recibidas las proposiciones en la fecha, hora y lugar establecidos, éstas no podrán retirarse o dejarse sin efecto, por lo que deberán considerarse vigentes dentro del procedimiento de contratación hasta su conclusión.</w:t>
      </w:r>
      <w:bookmarkEnd w:id="40"/>
    </w:p>
    <w:p w:rsidR="00770A51" w:rsidRPr="00770A51" w:rsidRDefault="00770A51" w:rsidP="00212216">
      <w:pPr>
        <w:jc w:val="both"/>
        <w:rPr>
          <w:rFonts w:ascii="Arial" w:hAnsi="Arial" w:cs="Arial"/>
        </w:rPr>
      </w:pPr>
    </w:p>
    <w:p w:rsidR="00770A51" w:rsidRPr="00212216" w:rsidRDefault="00770A51" w:rsidP="00212216">
      <w:pPr>
        <w:jc w:val="both"/>
        <w:rPr>
          <w:rFonts w:ascii="Arial" w:hAnsi="Arial" w:cs="Arial"/>
          <w:b/>
        </w:rPr>
      </w:pPr>
      <w:r w:rsidRPr="00212216">
        <w:rPr>
          <w:rFonts w:ascii="Arial" w:hAnsi="Arial" w:cs="Arial"/>
          <w:b/>
        </w:rPr>
        <w:t xml:space="preserve">3.5 </w:t>
      </w:r>
      <w:bookmarkStart w:id="41" w:name="_Toc424735333"/>
      <w:r w:rsidRPr="00212216">
        <w:rPr>
          <w:rFonts w:ascii="Arial" w:hAnsi="Arial" w:cs="Arial"/>
          <w:b/>
        </w:rPr>
        <w:t>Proposiciones Conjuntas</w:t>
      </w:r>
      <w:bookmarkEnd w:id="41"/>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Conforme a lo dispuesto en el Artículo 34 de la LAASSP, serán aceptadas las proposiciones conjuntas, siempre y cuando éstas cumplan con lo establecido en el Artículo 44 del RLAASSP.</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Las personas interesadas podrán agruparse para presentar una proposición, para tal efecto deberán cubrir los siguientes requisitos: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escritos señalados en los numerales 4.1.1, 4.1.2, 4.1.3, 4.1.4, 4.1.5, 4.1.6, 4.1.7, 4.1.8, 4.1.9, 4.1.10, 4.1.11, 4.1.12, 4.1.13,</w:t>
      </w:r>
      <w:r w:rsidR="00E07F9A">
        <w:rPr>
          <w:rFonts w:ascii="Arial" w:hAnsi="Arial" w:cs="Arial"/>
        </w:rPr>
        <w:t xml:space="preserve"> 4.1.14</w:t>
      </w:r>
      <w:r w:rsidRPr="00770A51">
        <w:rPr>
          <w:rFonts w:ascii="Arial" w:hAnsi="Arial" w:cs="Arial"/>
        </w:rPr>
        <w:t xml:space="preserve"> deberán ser presentados de manera individual por cada integrante.</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Los escritos señalados en los numerales 4.2, 4.2.1, 4.2.2, 4.2.3, 4.2.4, 4.2.5, 4.2.6, 4.2.7, 4.2.8, 4.2.9, 4.2.10, 4.2.11, 4.2.12, 4.2.13, 4.2.14, 4.2.15, 4.2.16, 4.2.17, 4.2.18</w:t>
      </w:r>
      <w:r w:rsidR="00926256">
        <w:rPr>
          <w:rFonts w:ascii="Arial" w:hAnsi="Arial" w:cs="Arial"/>
        </w:rPr>
        <w:t xml:space="preserve">, </w:t>
      </w:r>
      <w:r w:rsidRPr="00770A51">
        <w:rPr>
          <w:rFonts w:ascii="Arial" w:hAnsi="Arial" w:cs="Arial"/>
        </w:rPr>
        <w:t xml:space="preserve">Proposición Técnica, así </w:t>
      </w:r>
      <w:r w:rsidRPr="00770A51">
        <w:rPr>
          <w:rFonts w:ascii="Arial" w:hAnsi="Arial" w:cs="Arial"/>
        </w:rPr>
        <w:lastRenderedPageBreak/>
        <w:t>como 4.3, 4.3.1  Proposición Econ</w:t>
      </w:r>
      <w:r w:rsidR="00E07F9A">
        <w:rPr>
          <w:rFonts w:ascii="Arial" w:hAnsi="Arial" w:cs="Arial"/>
        </w:rPr>
        <w:t xml:space="preserve">ómica y 4.4, 4.4.1, 4.4.2, </w:t>
      </w:r>
      <w:r w:rsidRPr="00770A51">
        <w:rPr>
          <w:rFonts w:ascii="Arial" w:hAnsi="Arial" w:cs="Arial"/>
        </w:rPr>
        <w:t xml:space="preserve"> documentación complementaria del presente numeral. Deberán ser presentados por cada participante de la agrupación de acuerdo a lo establecido en el Formato No. 5</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Uno de los integrantes podrá presentar el escrito mediante el cual se manifieste el interés en participar en la junta de aclaraciones y en el procedimiento de contratación.</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 xml:space="preserve">Los integrantes deberán celebrar en términos de la legislación aplicable un convenio, en el cual se establezcan con precisión los siguientes aspectos, de conformidad con el </w:t>
      </w:r>
      <w:hyperlink w:anchor="FORMATO_5" w:history="1">
        <w:r w:rsidRPr="00770A51">
          <w:rPr>
            <w:rFonts w:ascii="Arial" w:hAnsi="Arial" w:cs="Arial"/>
          </w:rPr>
          <w:t>Formato No. 5</w:t>
        </w:r>
      </w:hyperlink>
      <w:r w:rsidRPr="00770A51">
        <w:rPr>
          <w:rFonts w:ascii="Arial" w:hAnsi="Arial" w:cs="Arial"/>
        </w:rPr>
        <w:t xml:space="preserve"> “Formato relativo al Modelo de Convenio de Participación Conjunta” de la presente Convocatoria.</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70A51" w:rsidRPr="00770A51" w:rsidRDefault="00770A51" w:rsidP="00212216">
      <w:pPr>
        <w:jc w:val="both"/>
        <w:rPr>
          <w:rFonts w:ascii="Arial" w:hAnsi="Arial" w:cs="Arial"/>
        </w:rPr>
      </w:pPr>
    </w:p>
    <w:p w:rsidR="00770A51" w:rsidRPr="00770A51" w:rsidRDefault="00770A51" w:rsidP="00212216">
      <w:pPr>
        <w:jc w:val="both"/>
        <w:rPr>
          <w:rFonts w:ascii="Arial" w:hAnsi="Arial" w:cs="Arial"/>
        </w:rPr>
      </w:pPr>
      <w:r w:rsidRPr="00770A51">
        <w:rPr>
          <w:rFonts w:ascii="Arial" w:hAnsi="Arial" w:cs="Arial"/>
        </w:rPr>
        <w:t>Nombre y domicilio de los representantes de cada una de las personas agrupadas, señalando, en su caso, los datos de las escrituras públicas con las que acrediten las facultades de representación;</w:t>
      </w:r>
    </w:p>
    <w:p w:rsidR="00770A51" w:rsidRPr="00770A51" w:rsidRDefault="00770A51" w:rsidP="00770A51">
      <w:pPr>
        <w:rPr>
          <w:rFonts w:ascii="Arial" w:hAnsi="Arial" w:cs="Arial"/>
        </w:rPr>
      </w:pPr>
    </w:p>
    <w:p w:rsidR="00770A51" w:rsidRPr="00770A51" w:rsidRDefault="00770A51" w:rsidP="00D73228">
      <w:pPr>
        <w:jc w:val="both"/>
        <w:rPr>
          <w:rFonts w:ascii="Arial" w:hAnsi="Arial" w:cs="Arial"/>
        </w:rPr>
      </w:pPr>
      <w:r w:rsidRPr="00770A51">
        <w:rPr>
          <w:rFonts w:ascii="Arial" w:hAnsi="Arial" w:cs="Arial"/>
        </w:rPr>
        <w:t>Designación de un representante común, otorgándole poder amplio y suficiente, para atender todo lo relacionado con la proposición y con el procedimiento de Licitación Pública;</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Descripción de las partes objeto del contrato que corresponderá cumplir a cada persona integrante, así como la manera en que se exigirá el cumplimiento de las obligaciones, y</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Estipulación expresa de que cada uno de los firmantes quedará obligado junto con los demá</w:t>
      </w:r>
      <w:r w:rsidR="00D73228">
        <w:rPr>
          <w:rFonts w:ascii="Arial" w:hAnsi="Arial" w:cs="Arial"/>
        </w:rPr>
        <w:t>s integrantes, ya sea en forma</w:t>
      </w:r>
      <w:r w:rsidRPr="00770A51">
        <w:rPr>
          <w:rFonts w:ascii="Arial" w:hAnsi="Arial" w:cs="Arial"/>
        </w:rPr>
        <w:t>, según se convenga, para efectos del procedimiento de contratación y del contrato, en caso de que se les adjudique el mismo.</w:t>
      </w:r>
    </w:p>
    <w:p w:rsidR="00770A51" w:rsidRPr="00770A51" w:rsidRDefault="00770A51" w:rsidP="00D73228">
      <w:pPr>
        <w:jc w:val="both"/>
        <w:rPr>
          <w:rFonts w:ascii="Arial" w:hAnsi="Arial" w:cs="Arial"/>
        </w:rPr>
      </w:pPr>
    </w:p>
    <w:p w:rsidR="00770A51" w:rsidRPr="00D73228" w:rsidRDefault="00770A51" w:rsidP="00D73228">
      <w:pPr>
        <w:jc w:val="both"/>
        <w:rPr>
          <w:rFonts w:ascii="Arial" w:hAnsi="Arial" w:cs="Arial"/>
          <w:b/>
        </w:rPr>
      </w:pPr>
      <w:r w:rsidRPr="00D73228">
        <w:rPr>
          <w:rFonts w:ascii="Arial" w:hAnsi="Arial" w:cs="Arial"/>
          <w:b/>
        </w:rPr>
        <w:t>3.6 Proposición Única</w:t>
      </w:r>
    </w:p>
    <w:p w:rsidR="00770A51" w:rsidRPr="00770A51" w:rsidRDefault="00770A51" w:rsidP="00D73228">
      <w:pPr>
        <w:jc w:val="both"/>
        <w:rPr>
          <w:rFonts w:ascii="Arial" w:hAnsi="Arial" w:cs="Arial"/>
        </w:rPr>
      </w:pPr>
    </w:p>
    <w:bookmarkEnd w:id="39"/>
    <w:p w:rsidR="00770A51" w:rsidRPr="00770A51" w:rsidRDefault="00770A51" w:rsidP="00D73228">
      <w:pPr>
        <w:jc w:val="both"/>
        <w:rPr>
          <w:rFonts w:ascii="Arial" w:hAnsi="Arial" w:cs="Arial"/>
        </w:rPr>
      </w:pPr>
      <w:r w:rsidRPr="00770A51">
        <w:rPr>
          <w:rFonts w:ascii="Arial" w:hAnsi="Arial" w:cs="Arial"/>
        </w:rPr>
        <w:t>Los licitantes sólo podrán presentar una proposición en el presente procedimiento de contratación, ya sea por sí mismo, o como integrante de una proposición conjunta.</w:t>
      </w:r>
    </w:p>
    <w:p w:rsidR="00770A51" w:rsidRPr="00770A51" w:rsidRDefault="00770A51" w:rsidP="00D73228">
      <w:pPr>
        <w:jc w:val="both"/>
        <w:rPr>
          <w:rFonts w:ascii="Arial" w:hAnsi="Arial" w:cs="Arial"/>
        </w:rPr>
      </w:pPr>
      <w:bookmarkStart w:id="42" w:name="_Toc428988953"/>
    </w:p>
    <w:p w:rsidR="00770A51" w:rsidRPr="00D73228" w:rsidRDefault="00770A51" w:rsidP="00D73228">
      <w:pPr>
        <w:jc w:val="both"/>
        <w:rPr>
          <w:rFonts w:ascii="Arial" w:hAnsi="Arial" w:cs="Arial"/>
          <w:b/>
        </w:rPr>
      </w:pPr>
      <w:bookmarkStart w:id="43" w:name="_Toc367205771"/>
      <w:r w:rsidRPr="00D73228">
        <w:rPr>
          <w:rFonts w:ascii="Arial" w:hAnsi="Arial" w:cs="Arial"/>
          <w:b/>
        </w:rPr>
        <w:t>3</w:t>
      </w:r>
      <w:bookmarkEnd w:id="43"/>
      <w:r w:rsidRPr="00D73228">
        <w:rPr>
          <w:rFonts w:ascii="Arial" w:hAnsi="Arial" w:cs="Arial"/>
          <w:b/>
        </w:rPr>
        <w:t>.7 Acreditar existencia legal en el acto de presentación y apertura de proposiciones</w:t>
      </w:r>
    </w:p>
    <w:p w:rsidR="00770A51" w:rsidRPr="00770A51" w:rsidRDefault="00770A51" w:rsidP="00D73228">
      <w:pPr>
        <w:jc w:val="both"/>
        <w:rPr>
          <w:rFonts w:ascii="Arial" w:hAnsi="Arial" w:cs="Arial"/>
        </w:rPr>
      </w:pPr>
    </w:p>
    <w:p w:rsidR="00770A51" w:rsidRPr="00770A51" w:rsidRDefault="00770A51" w:rsidP="00D73228">
      <w:pPr>
        <w:jc w:val="both"/>
        <w:rPr>
          <w:rFonts w:ascii="Arial" w:hAnsi="Arial" w:cs="Arial"/>
        </w:rPr>
      </w:pPr>
      <w:r w:rsidRPr="00770A51">
        <w:rPr>
          <w:rFonts w:ascii="Arial" w:hAnsi="Arial" w:cs="Arial"/>
        </w:rPr>
        <w:t xml:space="preserve">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w:t>
      </w:r>
      <w:r w:rsidR="00D73228" w:rsidRPr="00770A51">
        <w:rPr>
          <w:rFonts w:ascii="Arial" w:hAnsi="Arial" w:cs="Arial"/>
        </w:rPr>
        <w:t>acompañando</w:t>
      </w:r>
      <w:r w:rsidRPr="00770A51">
        <w:rPr>
          <w:rFonts w:ascii="Arial" w:hAnsi="Arial" w:cs="Arial"/>
        </w:rPr>
        <w:t xml:space="preserve">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770A51" w:rsidRPr="00770A51" w:rsidRDefault="00770A51" w:rsidP="00D73228">
      <w:pPr>
        <w:jc w:val="both"/>
        <w:rPr>
          <w:rFonts w:ascii="Arial" w:hAnsi="Arial" w:cs="Arial"/>
        </w:rPr>
      </w:pPr>
    </w:p>
    <w:p w:rsidR="00770A51" w:rsidRPr="00D73228" w:rsidRDefault="00770A51" w:rsidP="00770A51">
      <w:pPr>
        <w:rPr>
          <w:rFonts w:ascii="Arial" w:hAnsi="Arial" w:cs="Arial"/>
          <w:b/>
        </w:rPr>
      </w:pPr>
      <w:bookmarkStart w:id="44" w:name="_Toc367205772"/>
      <w:r w:rsidRPr="00D73228">
        <w:rPr>
          <w:rFonts w:ascii="Arial" w:hAnsi="Arial" w:cs="Arial"/>
          <w:b/>
        </w:rPr>
        <w:t>3.8 Rúbrica en documentos en el acto de presentación y apertura de proposiciones</w:t>
      </w:r>
      <w:bookmarkEnd w:id="44"/>
    </w:p>
    <w:p w:rsidR="00770A51" w:rsidRPr="00770A51" w:rsidRDefault="00770A51" w:rsidP="00770A51">
      <w:pPr>
        <w:rPr>
          <w:rFonts w:ascii="Arial" w:hAnsi="Arial" w:cs="Arial"/>
        </w:rPr>
      </w:pPr>
    </w:p>
    <w:p w:rsidR="00770A51" w:rsidRPr="00770A51" w:rsidRDefault="00770A51" w:rsidP="008B3DA3">
      <w:pPr>
        <w:jc w:val="both"/>
        <w:rPr>
          <w:rFonts w:ascii="Arial" w:hAnsi="Arial" w:cs="Arial"/>
        </w:rPr>
      </w:pPr>
      <w:r w:rsidRPr="00770A51">
        <w:rPr>
          <w:rFonts w:ascii="Arial" w:hAnsi="Arial" w:cs="Arial"/>
        </w:rPr>
        <w:t xml:space="preserve">Por tratarse de una Licitación Pública Nacional electrónica en términos del Artículo 26 bis fracción II de la LAASSP, de conformidad con el Artículo 56 fracción III, inciso d) de la LAASSP, y en </w:t>
      </w:r>
      <w:r w:rsidRPr="00770A51">
        <w:rPr>
          <w:rFonts w:ascii="Arial" w:hAnsi="Arial" w:cs="Arial"/>
        </w:rPr>
        <w:lastRenderedPageBreak/>
        <w:t>concordancia con el numeral 24 del “Acuerdo por el que se establecen las disposiciones que se deberán observar para la utilización del sistema electrónico de información pública gubernamental denominado CompraNet”,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En atención a lo antes expuesto, la Convocante procederá a la descarga de las proposiciones técnicas y económicas que se hayan recibido a través del sistema CompraNet, las proposiciones económicas se imprimirán y rubricarán por el servidor(a)  público(a) que presida el acto de conformidad con el Artículo 35, fracción II de la LAASSP.</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3.9 Acto de fallo</w:t>
      </w:r>
      <w:bookmarkEnd w:id="42"/>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El fallo se emitirá de conformidad con el Artículo 37 de la LAASSP y su contenido se difundirá a través de CompraNet el mismo día en que sea emitido, en el entendido de que este procedimiento sustituye a la notificación personal. Asimismo, el fallo podrá ser consultado en el “Mural de comunicación” en la Coordinación de Abastecimiento y Equipamiento ubicado en Avenida  Mezquital No. 6 Colonia San Pablo, Código Postal 76130, Querétaro, Qro., en donde se fijará copia de un ejemplar del acta por un término de cinco días hábiles.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Con fundamento en el Artículo 46 primer párrafo de la LAASSP, con la notificación del fallo serán exigibles los derechos y obligaciones, sin perjuicio de la obligación de las partes de firmar el contrato en la fecha y términos señalados en la presente Convocatoria.</w:t>
      </w:r>
    </w:p>
    <w:p w:rsidR="00770A51" w:rsidRPr="00770A51" w:rsidRDefault="00770A51" w:rsidP="008B3DA3">
      <w:pPr>
        <w:jc w:val="both"/>
        <w:rPr>
          <w:rFonts w:ascii="Arial" w:hAnsi="Arial" w:cs="Arial"/>
        </w:rPr>
      </w:pPr>
    </w:p>
    <w:p w:rsidR="00770A51" w:rsidRDefault="00770A51" w:rsidP="008B3DA3">
      <w:pPr>
        <w:jc w:val="both"/>
        <w:rPr>
          <w:rFonts w:ascii="Arial" w:hAnsi="Arial" w:cs="Arial"/>
        </w:rPr>
      </w:pPr>
      <w:r w:rsidRPr="00770A51">
        <w:rPr>
          <w:rFonts w:ascii="Arial" w:hAnsi="Arial" w:cs="Arial"/>
        </w:rPr>
        <w:t>a).</w:t>
      </w:r>
      <w:r w:rsidRPr="00770A51">
        <w:rPr>
          <w:rFonts w:ascii="Arial" w:hAnsi="Arial" w:cs="Arial"/>
        </w:rPr>
        <w:tab/>
        <w:t>Por tratarse de un procedimiento de contratación realizado de conformidad con lo previsto en el artículo 26 Bis, fracción II de la LAASSP, el contenido del fallo se difun</w:t>
      </w:r>
      <w:r w:rsidR="008B3DA3">
        <w:rPr>
          <w:rFonts w:ascii="Arial" w:hAnsi="Arial" w:cs="Arial"/>
        </w:rPr>
        <w:t>dirá a través de       CompraNet</w:t>
      </w:r>
      <w:r w:rsidRPr="00770A51">
        <w:rPr>
          <w:rFonts w:ascii="Arial" w:hAnsi="Arial" w:cs="Arial"/>
        </w:rPr>
        <w:t xml:space="preserve">. </w:t>
      </w:r>
    </w:p>
    <w:p w:rsidR="008B3DA3" w:rsidRPr="00770A51" w:rsidRDefault="008B3DA3"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b).</w:t>
      </w:r>
      <w:r w:rsidRPr="00770A51">
        <w:rPr>
          <w:rFonts w:ascii="Arial" w:hAnsi="Arial" w:cs="Arial"/>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Al finalizar los actos, se colocará una copia de las actas, que estarán  a disposición de los licitantes que no hayan asistido, en el tablero de la oficina de la Coordinación de Abastecimiento y Equipamiento, ubicada en Avenida Mezquital No. 6 Colonia San Pablo, Código Postal 76130, Querétaro, Qro., por un término no menor a 5 días hábiles.</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Av. Mezquital No. 6, Col. San Pablo, C.P.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difusión a través de CompraNet de las actas antes enunciadas será para efectos de su notificación a los licitantes. Dicho procedimiento sustituye la notificación personal.</w:t>
      </w:r>
    </w:p>
    <w:p w:rsidR="004861FC" w:rsidRDefault="004861FC">
      <w:pPr>
        <w:suppressAutoHyphens w:val="0"/>
        <w:rPr>
          <w:rFonts w:ascii="Arial" w:hAnsi="Arial" w:cs="Arial"/>
        </w:rPr>
      </w:pPr>
      <w:r>
        <w:rPr>
          <w:rFonts w:ascii="Arial" w:hAnsi="Arial" w:cs="Arial"/>
        </w:rPr>
        <w:br w:type="page"/>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3.10 Firma de contrato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 xml:space="preserve">El(los) licitante(s) adjudicado(s) deberá(n) firmar el contrato conforme al modelo que se señala en el </w:t>
      </w:r>
      <w:hyperlink w:anchor="ANEXO_3" w:history="1">
        <w:r w:rsidRPr="00770A51">
          <w:rPr>
            <w:rFonts w:ascii="Arial" w:hAnsi="Arial" w:cs="Arial"/>
          </w:rPr>
          <w:t>Anexo No. 3</w:t>
        </w:r>
      </w:hyperlink>
      <w:r w:rsidRPr="00770A51">
        <w:rPr>
          <w:rFonts w:ascii="Arial" w:hAnsi="Arial" w:cs="Arial"/>
        </w:rPr>
        <w:t xml:space="preserve"> “Modelo de contrato” de la presente Convocatoria, considerando las modificaciones que deriven de la Junta de Aclaraciones, en la Oficina de Contratos, ubicada en la Coordinación de Abastecimiento y Equipamiento ubicado en Avenida Mezquital No. 6 Colonia San Pablo, Código Postal 76130, Querétaro, Qro.</w:t>
      </w:r>
    </w:p>
    <w:p w:rsidR="00770A51" w:rsidRPr="00770A51" w:rsidRDefault="00770A51" w:rsidP="008B3DA3">
      <w:pPr>
        <w:jc w:val="both"/>
        <w:rPr>
          <w:rFonts w:ascii="Arial" w:hAnsi="Arial" w:cs="Arial"/>
        </w:rPr>
      </w:pPr>
    </w:p>
    <w:p w:rsidR="00770A51" w:rsidRPr="00770A51" w:rsidRDefault="00770A51" w:rsidP="008B3DA3">
      <w:pPr>
        <w:jc w:val="both"/>
        <w:rPr>
          <w:rFonts w:ascii="Arial" w:hAnsi="Arial" w:cs="Arial"/>
        </w:rPr>
      </w:pPr>
      <w:r w:rsidRPr="00770A51">
        <w:rPr>
          <w:rFonts w:ascii="Arial" w:hAnsi="Arial" w:cs="Arial"/>
        </w:rPr>
        <w:t>La fecha de la firma será determinada en la emisión del fallo correspondiente al presente procedimiento, de acuerdo a lo establecido por la fracción V del propio Artículo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770A51" w:rsidRPr="00770A51" w:rsidRDefault="00770A51" w:rsidP="00770A51">
      <w:pPr>
        <w:rPr>
          <w:rFonts w:ascii="Arial" w:hAnsi="Arial" w:cs="Arial"/>
        </w:rPr>
      </w:pPr>
      <w:r w:rsidRPr="00770A51">
        <w:rPr>
          <w:rFonts w:ascii="Arial" w:hAnsi="Arial" w:cs="Arial"/>
        </w:rPr>
        <w:t>En su caso, convenio de participación conjunta.</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Artículo 49, fracción IX de la Ley General de Responsabilidades Administrativas.</w:t>
      </w:r>
    </w:p>
    <w:p w:rsidR="00770A51" w:rsidRPr="00770A51" w:rsidRDefault="00770A51" w:rsidP="00770A51">
      <w:pPr>
        <w:rPr>
          <w:rFonts w:ascii="Arial" w:hAnsi="Arial" w:cs="Arial"/>
        </w:rPr>
      </w:pPr>
    </w:p>
    <w:p w:rsidR="00770A51" w:rsidRPr="00BB59A5" w:rsidRDefault="00770A51" w:rsidP="00770A51">
      <w:pPr>
        <w:rPr>
          <w:rFonts w:ascii="Arial" w:hAnsi="Arial" w:cs="Arial"/>
          <w:b/>
        </w:rPr>
      </w:pPr>
      <w:r w:rsidRPr="00BB59A5">
        <w:rPr>
          <w:rFonts w:ascii="Arial" w:hAnsi="Arial" w:cs="Arial"/>
          <w:b/>
        </w:rPr>
        <w:t>3.10.1 CAUSAS DE RESCISIÓN ADMINISTRATIVA DEL CONTRATO:</w:t>
      </w:r>
    </w:p>
    <w:p w:rsidR="00770A51" w:rsidRPr="00770A51" w:rsidRDefault="00770A51" w:rsidP="00770A51">
      <w:pPr>
        <w:rPr>
          <w:rFonts w:ascii="Arial" w:hAnsi="Arial" w:cs="Arial"/>
        </w:rPr>
      </w:pPr>
    </w:p>
    <w:p w:rsidR="00770A51" w:rsidRPr="00770A51" w:rsidRDefault="00770A51" w:rsidP="00BB59A5">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siguientes:</w:t>
      </w:r>
    </w:p>
    <w:p w:rsidR="00770A51" w:rsidRPr="00770A51" w:rsidRDefault="00770A51" w:rsidP="00BB59A5">
      <w:pPr>
        <w:jc w:val="both"/>
        <w:rPr>
          <w:rFonts w:ascii="Arial" w:hAnsi="Arial" w:cs="Arial"/>
        </w:rPr>
      </w:pPr>
    </w:p>
    <w:p w:rsidR="00770A51" w:rsidRPr="00770A51" w:rsidRDefault="00770A51" w:rsidP="00BB59A5">
      <w:pPr>
        <w:jc w:val="both"/>
        <w:rPr>
          <w:rFonts w:ascii="Arial" w:hAnsi="Arial" w:cs="Arial"/>
        </w:rPr>
      </w:pPr>
      <w:r w:rsidRPr="00770A51">
        <w:rPr>
          <w:rFonts w:ascii="Arial" w:hAnsi="Arial" w:cs="Arial"/>
        </w:rPr>
        <w:t>Cuando no entregue la garantía de cumplimiento del contrato, dentro del término de 10 (diez) días naturales posteriores a la firma del mismo.</w:t>
      </w:r>
    </w:p>
    <w:p w:rsidR="00770A51" w:rsidRPr="00770A51" w:rsidRDefault="00770A51" w:rsidP="00BB59A5">
      <w:pPr>
        <w:jc w:val="both"/>
        <w:rPr>
          <w:rFonts w:ascii="Arial" w:hAnsi="Arial" w:cs="Arial"/>
        </w:rPr>
      </w:pPr>
      <w:r w:rsidRPr="00770A51">
        <w:rPr>
          <w:rFonts w:ascii="Arial" w:hAnsi="Arial" w:cs="Arial"/>
        </w:rPr>
        <w:lastRenderedPageBreak/>
        <w:t>Cuando “EL PROVEEDOR”  incurra en falta de veracidad total o parcial respecto a la información proporcionada para la celebración del contrato.</w:t>
      </w:r>
    </w:p>
    <w:p w:rsidR="00770A51" w:rsidRPr="00770A51" w:rsidRDefault="00770A51" w:rsidP="00BB59A5">
      <w:pPr>
        <w:jc w:val="both"/>
        <w:rPr>
          <w:rFonts w:ascii="Arial" w:hAnsi="Arial" w:cs="Arial"/>
        </w:rPr>
      </w:pPr>
      <w:r w:rsidRPr="00770A51">
        <w:rPr>
          <w:rFonts w:ascii="Arial" w:hAnsi="Arial" w:cs="Arial"/>
        </w:rPr>
        <w:t>Cuando se incumpla, total o parcialmente, con cualesquiera de las obligaciones establecidas en el contrato y sus anexos.</w:t>
      </w:r>
    </w:p>
    <w:p w:rsidR="00770A51" w:rsidRPr="00770A51" w:rsidRDefault="00770A51" w:rsidP="00BB59A5">
      <w:pPr>
        <w:jc w:val="both"/>
        <w:rPr>
          <w:rFonts w:ascii="Arial" w:hAnsi="Arial" w:cs="Arial"/>
        </w:rPr>
      </w:pPr>
      <w:r w:rsidRPr="00770A51">
        <w:rPr>
          <w:rFonts w:ascii="Arial" w:hAnsi="Arial" w:cs="Arial"/>
        </w:rPr>
        <w:t>Cuando se compruebe que “EL PROVEEDOR” haya entregado bienes o realizado servicios con descripciones y características distintas a las pactadas en el contrato.</w:t>
      </w:r>
    </w:p>
    <w:p w:rsidR="00770A51" w:rsidRPr="00770A51" w:rsidRDefault="00770A51" w:rsidP="00BB59A5">
      <w:pPr>
        <w:jc w:val="both"/>
        <w:rPr>
          <w:rFonts w:ascii="Arial" w:hAnsi="Arial" w:cs="Arial"/>
        </w:rPr>
      </w:pPr>
      <w:r w:rsidRPr="00770A51">
        <w:rPr>
          <w:rFonts w:ascii="Arial" w:hAnsi="Arial" w:cs="Arial"/>
        </w:rPr>
        <w:t>En caso de que “EL PROVEEDOR” no reponga los servicios (pruebas) que le hayan sido notificados, por problemas de calidad, de acuerdo a lo estipulado en el contrato.</w:t>
      </w:r>
    </w:p>
    <w:p w:rsidR="00770A51" w:rsidRPr="00770A51" w:rsidRDefault="00770A51" w:rsidP="00BB59A5">
      <w:pPr>
        <w:jc w:val="both"/>
        <w:rPr>
          <w:rFonts w:ascii="Arial" w:hAnsi="Arial" w:cs="Arial"/>
        </w:rPr>
      </w:pPr>
      <w:r w:rsidRPr="00770A51">
        <w:rPr>
          <w:rFonts w:ascii="Arial" w:hAnsi="Arial" w:cs="Arial"/>
        </w:rPr>
        <w:t>Cuando se transmitan total o parcialmente, bajo cualquier título, los derechos y obligaciones pactadas en el presente instrumento jurídico, con excepción de los derechos de cobro, previa autorización de “EL INSTITUTO”.</w:t>
      </w:r>
    </w:p>
    <w:p w:rsidR="00770A51" w:rsidRPr="00770A51" w:rsidRDefault="00770A51" w:rsidP="00BB59A5">
      <w:pPr>
        <w:jc w:val="both"/>
        <w:rPr>
          <w:rFonts w:ascii="Arial" w:hAnsi="Arial" w:cs="Arial"/>
        </w:rPr>
      </w:pPr>
      <w:r w:rsidRPr="00770A51">
        <w:rPr>
          <w:rFonts w:ascii="Arial" w:hAnsi="Arial" w:cs="Arial"/>
        </w:rPr>
        <w:t>Si la autoridad competente declara el concurso mercantil o cualquier situación análoga o equivalente que afecte el patrimonio de “EL PROVEEDOR”.</w:t>
      </w:r>
    </w:p>
    <w:p w:rsidR="00770A51" w:rsidRPr="00770A51" w:rsidRDefault="00770A51" w:rsidP="00BB59A5">
      <w:pPr>
        <w:jc w:val="both"/>
        <w:rPr>
          <w:rFonts w:ascii="Arial" w:hAnsi="Arial" w:cs="Arial"/>
        </w:rPr>
      </w:pPr>
      <w:r w:rsidRPr="00770A51">
        <w:rPr>
          <w:rFonts w:ascii="Arial" w:hAnsi="Arial" w:cs="Arial"/>
        </w:rPr>
        <w:t>En caso de que durante la vigencia del contrato, se suspenda o retire el Certificado que avala el cumplimiento de la Norma Internacional o especificación técnica aplicable, y no se haya recibido su renovación ante un Organismo de Certificación acreditado.</w:t>
      </w:r>
    </w:p>
    <w:p w:rsidR="00770A51" w:rsidRPr="00770A51" w:rsidRDefault="00770A51" w:rsidP="00BB59A5">
      <w:pPr>
        <w:jc w:val="both"/>
        <w:rPr>
          <w:rFonts w:ascii="Arial" w:hAnsi="Arial" w:cs="Arial"/>
        </w:rPr>
      </w:pPr>
      <w:r w:rsidRPr="00770A51">
        <w:rPr>
          <w:rFonts w:ascii="Arial" w:hAnsi="Arial" w:cs="Arial"/>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70A51" w:rsidRPr="00770A51" w:rsidRDefault="00770A51" w:rsidP="00612385">
      <w:pPr>
        <w:jc w:val="both"/>
        <w:rPr>
          <w:rFonts w:ascii="Arial" w:hAnsi="Arial" w:cs="Arial"/>
        </w:rPr>
      </w:pPr>
      <w:r w:rsidRPr="00770A51">
        <w:rPr>
          <w:rFonts w:ascii="Arial" w:hAnsi="Arial" w:cs="Arial"/>
        </w:rPr>
        <w:t>Si el proveedor por causas imputables a él, no inicia las entregas o servicios objeto del contrato dentro de los ocho días siguientes a la fecha convenida sin causa justificada.</w:t>
      </w:r>
    </w:p>
    <w:p w:rsidR="00770A51" w:rsidRPr="00770A51" w:rsidRDefault="00770A51" w:rsidP="00612385">
      <w:pPr>
        <w:jc w:val="both"/>
        <w:rPr>
          <w:rFonts w:ascii="Arial" w:hAnsi="Arial" w:cs="Arial"/>
        </w:rPr>
      </w:pPr>
      <w:r w:rsidRPr="00770A51">
        <w:rPr>
          <w:rFonts w:ascii="Arial" w:hAnsi="Arial" w:cs="Arial"/>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Secretaria de Salud.</w:t>
      </w:r>
    </w:p>
    <w:p w:rsidR="00770A51" w:rsidRPr="00770A51" w:rsidRDefault="00770A51" w:rsidP="00612385">
      <w:pPr>
        <w:jc w:val="both"/>
        <w:rPr>
          <w:rFonts w:ascii="Arial" w:hAnsi="Arial" w:cs="Arial"/>
        </w:rPr>
      </w:pPr>
      <w:r w:rsidRPr="00770A51">
        <w:rPr>
          <w:rFonts w:ascii="Arial" w:hAnsi="Arial" w:cs="Arial"/>
        </w:rPr>
        <w:t>Cuando se compruebe que “EL PROVEEDOR” haya prestado el servicio con alcances o características distintas a las pactadas en esta Licitación Pública Nacional.</w:t>
      </w:r>
    </w:p>
    <w:p w:rsidR="00770A51" w:rsidRPr="00770A51" w:rsidRDefault="00770A51" w:rsidP="00612385">
      <w:pPr>
        <w:jc w:val="both"/>
        <w:rPr>
          <w:rFonts w:ascii="Arial" w:hAnsi="Arial" w:cs="Arial"/>
        </w:rPr>
      </w:pPr>
      <w:r w:rsidRPr="00770A51">
        <w:rPr>
          <w:rFonts w:ascii="Arial" w:hAnsi="Arial" w:cs="Arial"/>
        </w:rPr>
        <w:t xml:space="preserve">Cuando se transmitan total o parcialmente, bajo cualquier título, los derechos y obligaciones a que se refieren la presente convocatoria, con excepción de los derechos de cobro, previa autorización del Instituto. </w:t>
      </w:r>
    </w:p>
    <w:p w:rsidR="00770A51" w:rsidRPr="00770A51" w:rsidRDefault="00770A51" w:rsidP="00612385">
      <w:pPr>
        <w:jc w:val="both"/>
        <w:rPr>
          <w:rFonts w:ascii="Arial" w:hAnsi="Arial" w:cs="Arial"/>
        </w:rPr>
      </w:pPr>
    </w:p>
    <w:p w:rsidR="00770A51" w:rsidRPr="00BB59A5" w:rsidRDefault="00770A51" w:rsidP="00612385">
      <w:pPr>
        <w:jc w:val="both"/>
        <w:rPr>
          <w:rFonts w:ascii="Arial" w:hAnsi="Arial" w:cs="Arial"/>
          <w:b/>
        </w:rPr>
      </w:pPr>
      <w:r w:rsidRPr="00BB59A5">
        <w:rPr>
          <w:rFonts w:ascii="Arial" w:hAnsi="Arial" w:cs="Arial"/>
          <w:b/>
        </w:rPr>
        <w:t>3.10</w:t>
      </w:r>
      <w:r w:rsidR="00EE7246">
        <w:rPr>
          <w:rFonts w:ascii="Arial" w:hAnsi="Arial" w:cs="Arial"/>
          <w:b/>
        </w:rPr>
        <w:t>.2 RECISIÓN ADMINISTRATIVA DEL CONTRATO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rescisión administrativa, las partes convienen en someterse al siguiente procedimiento: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Transcurrido el término a que se refiere el párrafo anterior, se resolverá considerando los argumentos y pruebas que hubiere hecho valer.</w:t>
      </w:r>
    </w:p>
    <w:p w:rsidR="00BB59A5" w:rsidRDefault="00BB59A5"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lastRenderedPageBreak/>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el supuesto de que se rescinda el contrato, “EL INSTITUTO” no aplicará las penas convencionales, ni su contabilización para hacer efectiva la garantía de cumplimiento de este instrumento jurídico.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 xml:space="preserve">Para los efectos del párrafo que antecede, y de conformidad con el artículo 103 del Reglamento de la Ley de Adquisiciones, Arrendamientos y Servicios del </w:t>
      </w:r>
      <w:r w:rsidR="00421C24" w:rsidRPr="00770A51">
        <w:rPr>
          <w:rFonts w:ascii="Arial" w:hAnsi="Arial" w:cs="Arial"/>
        </w:rPr>
        <w:t>Sector</w:t>
      </w:r>
      <w:r w:rsidRPr="00770A51">
        <w:rPr>
          <w:rFonts w:ascii="Arial" w:hAnsi="Arial" w:cs="Arial"/>
        </w:rPr>
        <w:t xml:space="preserve"> Público. </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caso de que “EL INSTITUTO” determine dar por rescindido el presente contrato, se deberá formular un finiquito en el que se hagan constar los pagos que, en su caso, deba efectuar “EL INSTITUTO” por concepto de los servicios proporcionados por “EL PROVEEDOR” hasta el momento en que se determine la rescisión administrativa.</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Si previamente a la determinación de dar por rescindido el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70A51" w:rsidRPr="00770A51" w:rsidRDefault="00770A51" w:rsidP="00612385">
      <w:pPr>
        <w:jc w:val="both"/>
        <w:rPr>
          <w:rFonts w:ascii="Arial" w:hAnsi="Arial" w:cs="Arial"/>
        </w:rPr>
      </w:pPr>
    </w:p>
    <w:p w:rsidR="00770A51" w:rsidRPr="00612385" w:rsidRDefault="00770A51" w:rsidP="00612385">
      <w:pPr>
        <w:jc w:val="both"/>
        <w:rPr>
          <w:rFonts w:ascii="Arial" w:hAnsi="Arial" w:cs="Arial"/>
          <w:b/>
        </w:rPr>
      </w:pPr>
      <w:r w:rsidRPr="00612385">
        <w:rPr>
          <w:rFonts w:ascii="Arial" w:hAnsi="Arial" w:cs="Arial"/>
          <w:b/>
        </w:rPr>
        <w:t>3.11 Protocolo de actuación</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r w:rsidR="00612385">
        <w:rPr>
          <w:rFonts w:ascii="Arial" w:hAnsi="Arial" w:cs="Arial"/>
        </w:rPr>
        <w:t>.</w:t>
      </w:r>
    </w:p>
    <w:p w:rsidR="004861FC" w:rsidRDefault="004861FC">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612385" w:rsidRDefault="00770A51" w:rsidP="00770A51">
      <w:pPr>
        <w:rPr>
          <w:rFonts w:ascii="Arial" w:hAnsi="Arial" w:cs="Arial"/>
          <w:b/>
        </w:rPr>
      </w:pPr>
      <w:r w:rsidRPr="00612385">
        <w:rPr>
          <w:rFonts w:ascii="Arial" w:hAnsi="Arial" w:cs="Arial"/>
          <w:b/>
        </w:rPr>
        <w:t xml:space="preserve">3.12 </w:t>
      </w:r>
      <w:r w:rsidR="00612385">
        <w:rPr>
          <w:rFonts w:ascii="Arial" w:hAnsi="Arial" w:cs="Arial"/>
          <w:b/>
        </w:rPr>
        <w:t>Garantías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GARANTÍA DE LOS BIENES O SERVICIOS:</w:t>
      </w:r>
    </w:p>
    <w:p w:rsidR="00770A51" w:rsidRPr="00770A51" w:rsidRDefault="00770A51" w:rsidP="00770A51">
      <w:pPr>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El proveedor deberá manifestar expresamente: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770A51" w:rsidRPr="00770A51" w:rsidRDefault="00770A51" w:rsidP="00612385">
      <w:pPr>
        <w:jc w:val="both"/>
        <w:rPr>
          <w:rFonts w:ascii="Arial" w:hAnsi="Arial" w:cs="Arial"/>
        </w:rPr>
      </w:pPr>
    </w:p>
    <w:p w:rsidR="00770A51" w:rsidRPr="00770A51" w:rsidRDefault="00770A51" w:rsidP="00612385">
      <w:pPr>
        <w:jc w:val="both"/>
        <w:rPr>
          <w:rFonts w:ascii="Arial" w:hAnsi="Arial" w:cs="Arial"/>
        </w:rPr>
      </w:pPr>
      <w:r w:rsidRPr="00770A51">
        <w:rPr>
          <w:rFonts w:ascii="Arial" w:hAnsi="Arial" w:cs="Aria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770A51" w:rsidRPr="00770A51" w:rsidRDefault="00770A51" w:rsidP="00C259D4">
      <w:pPr>
        <w:jc w:val="both"/>
        <w:rPr>
          <w:rFonts w:ascii="Arial" w:hAnsi="Arial" w:cs="Arial"/>
        </w:rPr>
      </w:pPr>
      <w:r w:rsidRPr="00770A51">
        <w:rPr>
          <w:rFonts w:ascii="Arial" w:hAnsi="Arial" w:cs="Arial"/>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Su conformidad en que la reclamación que se presente ante la afianzadora por incumplimiento de contrato, quedará integrada con la siguiente documentación:</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Reclamación por escrito a la Institución de Fianzas.</w:t>
      </w:r>
    </w:p>
    <w:p w:rsidR="00770A51" w:rsidRPr="00770A51" w:rsidRDefault="00770A51" w:rsidP="00C259D4">
      <w:pPr>
        <w:jc w:val="both"/>
        <w:rPr>
          <w:rFonts w:ascii="Arial" w:hAnsi="Arial" w:cs="Arial"/>
        </w:rPr>
      </w:pPr>
      <w:r w:rsidRPr="00770A51">
        <w:rPr>
          <w:rFonts w:ascii="Arial" w:hAnsi="Arial" w:cs="Arial"/>
        </w:rPr>
        <w:t>Copia de la póliza de fianza en su caso, sus documentos modificatorios.</w:t>
      </w:r>
    </w:p>
    <w:p w:rsidR="00770A51" w:rsidRPr="00770A51" w:rsidRDefault="00770A51" w:rsidP="00C259D4">
      <w:pPr>
        <w:jc w:val="both"/>
        <w:rPr>
          <w:rFonts w:ascii="Arial" w:hAnsi="Arial" w:cs="Arial"/>
        </w:rPr>
      </w:pPr>
      <w:r w:rsidRPr="00770A51">
        <w:rPr>
          <w:rFonts w:ascii="Arial" w:hAnsi="Arial" w:cs="Arial"/>
        </w:rPr>
        <w:t>Copia del contrato garantizado y en su caso sus convenios modificatorios.</w:t>
      </w:r>
    </w:p>
    <w:p w:rsidR="00770A51" w:rsidRPr="00770A51" w:rsidRDefault="00770A51" w:rsidP="00C259D4">
      <w:pPr>
        <w:jc w:val="both"/>
        <w:rPr>
          <w:rFonts w:ascii="Arial" w:hAnsi="Arial" w:cs="Arial"/>
        </w:rPr>
      </w:pPr>
      <w:r w:rsidRPr="00770A51">
        <w:rPr>
          <w:rFonts w:ascii="Arial" w:hAnsi="Arial" w:cs="Arial"/>
        </w:rPr>
        <w:t>Copia del documento de notificación al fiado de su incumplimiento.</w:t>
      </w:r>
    </w:p>
    <w:p w:rsidR="00770A51" w:rsidRPr="00770A51" w:rsidRDefault="00770A51" w:rsidP="00C259D4">
      <w:pPr>
        <w:jc w:val="both"/>
        <w:rPr>
          <w:rFonts w:ascii="Arial" w:hAnsi="Arial" w:cs="Arial"/>
        </w:rPr>
      </w:pPr>
      <w:r w:rsidRPr="00770A51">
        <w:rPr>
          <w:rFonts w:ascii="Arial" w:hAnsi="Arial" w:cs="Arial"/>
        </w:rPr>
        <w:t>En su caso, la rescisión del contrato y su notificación.</w:t>
      </w:r>
    </w:p>
    <w:p w:rsidR="00770A51" w:rsidRPr="00770A51" w:rsidRDefault="00770A51" w:rsidP="00C259D4">
      <w:pPr>
        <w:jc w:val="both"/>
        <w:rPr>
          <w:rFonts w:ascii="Arial" w:hAnsi="Arial" w:cs="Arial"/>
        </w:rPr>
      </w:pPr>
      <w:r w:rsidRPr="00770A51">
        <w:rPr>
          <w:rFonts w:ascii="Arial" w:hAnsi="Arial" w:cs="Arial"/>
        </w:rPr>
        <w:t>En su caso, documento de terminación anticipada y su notificación.</w:t>
      </w:r>
    </w:p>
    <w:p w:rsidR="00770A51" w:rsidRPr="00770A51" w:rsidRDefault="00770A51" w:rsidP="00C259D4">
      <w:pPr>
        <w:jc w:val="both"/>
        <w:rPr>
          <w:rFonts w:ascii="Arial" w:hAnsi="Arial" w:cs="Arial"/>
        </w:rPr>
      </w:pPr>
      <w:r w:rsidRPr="00770A51">
        <w:rPr>
          <w:rFonts w:ascii="Arial" w:hAnsi="Arial" w:cs="Arial"/>
        </w:rPr>
        <w:t>Copia del finiquito y en su caso, su notificación.</w:t>
      </w:r>
    </w:p>
    <w:p w:rsidR="00770A51" w:rsidRPr="00770A51" w:rsidRDefault="00770A51" w:rsidP="00C259D4">
      <w:pPr>
        <w:jc w:val="both"/>
        <w:rPr>
          <w:rFonts w:ascii="Arial" w:hAnsi="Arial" w:cs="Arial"/>
        </w:rPr>
      </w:pPr>
      <w:r w:rsidRPr="00770A51">
        <w:rPr>
          <w:rFonts w:ascii="Arial" w:hAnsi="Arial" w:cs="Arial"/>
        </w:rPr>
        <w:t>Importe reclamado.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 xml:space="preserve">No obstante lo anterior, en el supuesto de que el monto del contrato adjudicado sea igual o menor a 900 días de salario mínimo general vigente en el Distrito Federal, el licitante ganador podrá </w:t>
      </w:r>
      <w:r w:rsidRPr="00770A51">
        <w:rPr>
          <w:rFonts w:ascii="Arial" w:hAnsi="Arial" w:cs="Arial"/>
        </w:rPr>
        <w:lastRenderedPageBreak/>
        <w:t>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debe expedirse a nombre del Instituto Mexicano del Seguro Social.</w:t>
      </w:r>
    </w:p>
    <w:p w:rsidR="00770A51" w:rsidRPr="00770A51" w:rsidRDefault="00770A51" w:rsidP="00C259D4">
      <w:pPr>
        <w:jc w:val="both"/>
        <w:rPr>
          <w:rFonts w:ascii="Arial" w:hAnsi="Arial" w:cs="Arial"/>
        </w:rPr>
      </w:pPr>
      <w:r w:rsidRPr="00770A51">
        <w:rPr>
          <w:rFonts w:ascii="Arial" w:hAnsi="Arial" w:cs="Arial"/>
        </w:rPr>
        <w:t>Dicho cheque deberá ser resguardado, a título de garantía, en el caso del IMSS en la División de Contratos.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prestación de los servicios correspondientes.</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A petición del Instituto, los licitantes deberán aportar todos los datos que se le soliciten con respecto a los recursos que posee, mismos que tienden a avalar la calidad y la oportunidad en el otorgamiento del servicio.</w:t>
      </w:r>
    </w:p>
    <w:p w:rsidR="00770A51" w:rsidRPr="00770A51" w:rsidRDefault="00770A51" w:rsidP="00C259D4">
      <w:pPr>
        <w:jc w:val="both"/>
        <w:rPr>
          <w:rFonts w:ascii="Arial" w:hAnsi="Arial" w:cs="Arial"/>
        </w:rPr>
      </w:pPr>
    </w:p>
    <w:p w:rsidR="00770A51" w:rsidRPr="00770A51" w:rsidRDefault="00770A51" w:rsidP="00C259D4">
      <w:pPr>
        <w:jc w:val="both"/>
        <w:rPr>
          <w:rFonts w:ascii="Arial" w:hAnsi="Arial" w:cs="Arial"/>
        </w:rPr>
      </w:pPr>
      <w:r w:rsidRPr="00770A51">
        <w:rPr>
          <w:rFonts w:ascii="Arial" w:hAnsi="Arial" w:cs="Arial"/>
        </w:rPr>
        <w:t>El prestador del servicio podrá ser supervisado en el momento y situación que el Instituto lo determine a fin de sancionar la calidad de los servicios a contratar, otorgando el Instituto esta responsabilidad a su personal técnico, vigilando el debido cumplimiento de las cláusulas del contrato que se suscriba, en el número de veces y en la condición que se considere necesarias.</w:t>
      </w:r>
    </w:p>
    <w:p w:rsidR="00770A51" w:rsidRPr="00770A51" w:rsidRDefault="00770A51" w:rsidP="00C259D4">
      <w:pPr>
        <w:jc w:val="both"/>
        <w:rPr>
          <w:rFonts w:ascii="Arial" w:hAnsi="Arial" w:cs="Arial"/>
        </w:rPr>
      </w:pPr>
    </w:p>
    <w:p w:rsidR="00770A51" w:rsidRPr="00C259D4" w:rsidRDefault="00770A51" w:rsidP="00421C24">
      <w:pPr>
        <w:jc w:val="both"/>
        <w:rPr>
          <w:rFonts w:ascii="Arial" w:hAnsi="Arial" w:cs="Arial"/>
          <w:b/>
        </w:rPr>
      </w:pPr>
      <w:r w:rsidRPr="00C259D4">
        <w:rPr>
          <w:rFonts w:ascii="Arial" w:hAnsi="Arial" w:cs="Arial"/>
          <w:b/>
        </w:rPr>
        <w:t>GARANTÍA DE CUMPLIMIENTO DE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en el tipo de moneda ofertada. En caso de que el Instituto reciba comunicado por parte de la Unidad médica y/o  Administrativa, queja por defecto de servicio prestado, se podrá solicitar la cancelación del contrato, previa evaluación de la falta de cumplimiento al mismo.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 garantía de cumplimiento a las obligaciones del contrato, únicamente podrá ser liberada mediante autorización que sea emitida por escrito, por parte del Instituto, a través del Administrador del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Esta garantía deberá presentarse a más tardar, dentro de los diez días naturales siguientes a la fecha de firma del contrato, en términos del artículo 48 de la LAASSP.</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Periodo de garantía: Durante la vigencia del contrato.</w:t>
      </w:r>
      <w:bookmarkStart w:id="45" w:name="_Toc428988954"/>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3.13 Relación laboral</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Las partes convienen que el instituto no adquiere ninguna obligación de carácter laboral para con el proveedor, ni para con los trabajadores que el mismo contrate para la realización de los servicios objeto de la presente Licitación Pública Nacional, toda vez que dicho personal depende única y exclusivamente del proveedor. Siendo por lo tanto a cargo de este último todas las responsabilidades provenientes de la utilización de los servicios de la (s) persona (s) que éste contrate; por lo anterior no se considerara al instituto como patrón solidario ni substituto y el proveedor expresamente lo exime de cualquier responsabilidad de carácter laboral, civil, fiscal, de seguridad social o de cualquier otra índole que en su caso pudiera llegar a generarse.</w:t>
      </w:r>
    </w:p>
    <w:p w:rsidR="00770A51" w:rsidRPr="00770A51" w:rsidRDefault="00770A51" w:rsidP="00421C24">
      <w:pPr>
        <w:jc w:val="both"/>
        <w:rPr>
          <w:rFonts w:ascii="Arial" w:hAnsi="Arial" w:cs="Arial"/>
        </w:rPr>
      </w:pPr>
      <w:r w:rsidRPr="00770A51">
        <w:rPr>
          <w:rFonts w:ascii="Arial" w:hAnsi="Arial" w:cs="Arial"/>
        </w:rPr>
        <w:t>El proveedor adjudicado se constituye como único patrón del personal que ocupe para proporcionar los servicios objeto de la presente Licitación Pública Nacional, en los términos del artículo 10 de la ley federal del trabajo, sin reserva de lo dispuesto en el artículo 132 del mismo ordenamiento legal, quedando totalmente a su cargo todas las obligaciones que se deriven de las relaciones laborales, contractuales, fiscales y de seguridad social con sus trabajadores. Por lo que “El adjudicado será  el único responsable de las violaciones que en virtud de las disposiciones legales y demás ordenamientos en materia de trabajo y seguridad social, se deriven frente a dicho personal liberando al Instituto de cualquier responsabilidad solidaria y reclamación que hagan sus trabajadores al respecto.</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  3.14 Penas convencionales y deducciones al pago.</w:t>
      </w:r>
    </w:p>
    <w:p w:rsidR="00770A51" w:rsidRDefault="00770A51" w:rsidP="00421C24">
      <w:pPr>
        <w:jc w:val="both"/>
        <w:rPr>
          <w:rFonts w:ascii="Arial" w:hAnsi="Arial" w:cs="Arial"/>
        </w:rPr>
      </w:pPr>
    </w:p>
    <w:p w:rsidR="008425F8" w:rsidRDefault="00553D81" w:rsidP="008425F8">
      <w:pPr>
        <w:jc w:val="both"/>
        <w:rPr>
          <w:rFonts w:ascii="Microsoft YaHei" w:eastAsia="Microsoft YaHei" w:hAnsi="Microsoft YaHei"/>
          <w:sz w:val="20"/>
          <w:szCs w:val="18"/>
        </w:rPr>
      </w:pPr>
      <w:r>
        <w:rPr>
          <w:rFonts w:ascii="Arial" w:hAnsi="Arial" w:cs="Arial"/>
        </w:rPr>
        <w:t xml:space="preserve">Remitirse al Anexo No. 2, Términos y Condiciones, </w:t>
      </w:r>
      <w:r w:rsidR="008425F8">
        <w:rPr>
          <w:rFonts w:ascii="Arial" w:hAnsi="Arial" w:cs="Arial"/>
        </w:rPr>
        <w:t xml:space="preserve">inciso </w:t>
      </w:r>
      <w:r w:rsidR="008425F8" w:rsidRPr="00E00E5B">
        <w:rPr>
          <w:rFonts w:ascii="Microsoft YaHei" w:eastAsia="Microsoft YaHei" w:hAnsi="Microsoft YaHei"/>
          <w:sz w:val="20"/>
          <w:szCs w:val="18"/>
        </w:rPr>
        <w:t xml:space="preserve">h) Las penas convencionales y deducciones al pago de conformidad con lo dispuesto en el lineamiento 5.5.8 de las presentes POBALINES. </w:t>
      </w:r>
    </w:p>
    <w:p w:rsidR="00553D81" w:rsidRPr="00770A51" w:rsidRDefault="00553D81" w:rsidP="00421C24">
      <w:pPr>
        <w:jc w:val="both"/>
        <w:rPr>
          <w:rFonts w:ascii="Arial" w:hAnsi="Arial" w:cs="Arial"/>
        </w:rPr>
      </w:pPr>
    </w:p>
    <w:p w:rsidR="00770A51" w:rsidRPr="00421C24" w:rsidRDefault="00770A51" w:rsidP="00770A51">
      <w:pPr>
        <w:rPr>
          <w:rFonts w:ascii="Arial" w:hAnsi="Arial" w:cs="Arial"/>
          <w:b/>
        </w:rPr>
      </w:pPr>
      <w:r w:rsidRPr="00421C24">
        <w:rPr>
          <w:rFonts w:ascii="Arial" w:hAnsi="Arial" w:cs="Arial"/>
          <w:b/>
        </w:rPr>
        <w:t>3. 15 Forma de pago</w:t>
      </w:r>
    </w:p>
    <w:p w:rsidR="00770A51" w:rsidRPr="00770A51" w:rsidRDefault="00770A51" w:rsidP="00770A51">
      <w:pPr>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pago se efectuará en pesos mexicanos, en una sola exhibición, a los 15 (quince) días naturales posteriores a la entrega por parte del proveedor, de los siguientes documentos que respalden el servicio de manera mensual.</w:t>
      </w:r>
    </w:p>
    <w:p w:rsidR="00770A51" w:rsidRPr="00770A51" w:rsidRDefault="00770A51" w:rsidP="00421C24">
      <w:pPr>
        <w:jc w:val="both"/>
        <w:rPr>
          <w:rFonts w:ascii="Arial" w:hAnsi="Arial" w:cs="Arial"/>
        </w:rPr>
      </w:pP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Existencia de un contrato, pedido o convenio formalizado.</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Copia de la fianza.</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Original de la factura que reúna los requisitos fiscales respectivos, en la que se indique el servicio prestado, las unidades en las que se realizó la entrega y los siguientes datos:</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Número de Proveedor.</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Número de Contrato.</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Número de fianza y nombre de la afianzadora.</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Numero de servicios otorgados.</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Unidad donde se brindó el servicio.</w:t>
      </w:r>
    </w:p>
    <w:p w:rsidR="00573C6F" w:rsidRPr="00573C6F" w:rsidRDefault="00573C6F" w:rsidP="00573C6F">
      <w:pPr>
        <w:pStyle w:val="Prrafodelista"/>
        <w:numPr>
          <w:ilvl w:val="0"/>
          <w:numId w:val="50"/>
        </w:numPr>
        <w:suppressAutoHyphens w:val="0"/>
        <w:jc w:val="both"/>
        <w:rPr>
          <w:rFonts w:ascii="Arial" w:hAnsi="Arial" w:cs="Arial"/>
        </w:rPr>
      </w:pPr>
      <w:r w:rsidRPr="00573C6F">
        <w:rPr>
          <w:rFonts w:ascii="Arial" w:hAnsi="Arial" w:cs="Arial"/>
        </w:rPr>
        <w:t>El Proveedor, queda obligado a entregar al Instituto, junto con la factura de cobro respectivo, la “Opinión del Cumplimiento de obligaciones en materia de Seguridad Social”, SAT e INFONVIT, vigente y positiva.</w:t>
      </w:r>
    </w:p>
    <w:p w:rsidR="00573C6F" w:rsidRDefault="00573C6F" w:rsidP="00421C24">
      <w:pPr>
        <w:jc w:val="both"/>
        <w:rPr>
          <w:rFonts w:ascii="Arial" w:hAnsi="Arial" w:cs="Arial"/>
        </w:rPr>
      </w:pP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Nota de crédito (en su caso) conteniendo:</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Número de contrato.</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lastRenderedPageBreak/>
        <w:t>Número de proveedor.</w:t>
      </w:r>
    </w:p>
    <w:p w:rsidR="00770A51" w:rsidRPr="00573C6F" w:rsidRDefault="00770A51" w:rsidP="00573C6F">
      <w:pPr>
        <w:pStyle w:val="Prrafodelista"/>
        <w:numPr>
          <w:ilvl w:val="0"/>
          <w:numId w:val="50"/>
        </w:numPr>
        <w:jc w:val="both"/>
        <w:rPr>
          <w:rFonts w:ascii="Arial" w:hAnsi="Arial" w:cs="Arial"/>
        </w:rPr>
      </w:pPr>
      <w:r w:rsidRPr="00573C6F">
        <w:rPr>
          <w:rFonts w:ascii="Arial" w:hAnsi="Arial" w:cs="Arial"/>
        </w:rPr>
        <w:t>Número de orden de reposición que origina la nota de crédito.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Firmas de autorización en la representación impresa:</w:t>
      </w:r>
    </w:p>
    <w:p w:rsidR="00770A51" w:rsidRPr="00770A51" w:rsidRDefault="00770A51" w:rsidP="00421C24">
      <w:pPr>
        <w:jc w:val="both"/>
        <w:rPr>
          <w:rFonts w:ascii="Arial" w:hAnsi="Arial" w:cs="Arial"/>
        </w:rPr>
      </w:pPr>
      <w:r w:rsidRPr="00770A51">
        <w:rPr>
          <w:rFonts w:ascii="Arial" w:hAnsi="Arial" w:cs="Arial"/>
        </w:rPr>
        <w:t>Auxiliar administrativo del contrato y/o Jefe de Servicio.</w:t>
      </w:r>
    </w:p>
    <w:p w:rsidR="00770A51" w:rsidRPr="00770A51" w:rsidRDefault="00770A51" w:rsidP="00421C24">
      <w:pPr>
        <w:jc w:val="both"/>
        <w:rPr>
          <w:rFonts w:ascii="Arial" w:hAnsi="Arial" w:cs="Arial"/>
        </w:rPr>
      </w:pPr>
      <w:r w:rsidRPr="00770A51">
        <w:rPr>
          <w:rFonts w:ascii="Arial" w:hAnsi="Arial" w:cs="Arial"/>
        </w:rPr>
        <w:t>Director</w:t>
      </w:r>
    </w:p>
    <w:p w:rsidR="00770A51" w:rsidRPr="00770A51" w:rsidRDefault="00770A51" w:rsidP="00421C24">
      <w:pPr>
        <w:jc w:val="both"/>
        <w:rPr>
          <w:rFonts w:ascii="Arial" w:hAnsi="Arial" w:cs="Arial"/>
        </w:rPr>
      </w:pPr>
      <w:r w:rsidRPr="00770A51">
        <w:rPr>
          <w:rFonts w:ascii="Arial" w:hAnsi="Arial" w:cs="Arial"/>
        </w:rPr>
        <w:t>Administrador</w:t>
      </w:r>
    </w:p>
    <w:p w:rsidR="00770A51" w:rsidRPr="00770A51" w:rsidRDefault="00770A51" w:rsidP="00421C24">
      <w:pPr>
        <w:jc w:val="both"/>
        <w:rPr>
          <w:rFonts w:ascii="Arial" w:hAnsi="Arial" w:cs="Arial"/>
        </w:rPr>
      </w:pPr>
      <w:r w:rsidRPr="00770A51">
        <w:rPr>
          <w:rFonts w:ascii="Arial" w:hAnsi="Arial" w:cs="Arial"/>
        </w:rPr>
        <w:t>Administrador del Contrato.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PARA EFECTO DE CONTROL INTERNO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 </w:t>
      </w:r>
    </w:p>
    <w:p w:rsidR="00770A51" w:rsidRPr="00770A51" w:rsidRDefault="00770A51" w:rsidP="00421C24">
      <w:pPr>
        <w:jc w:val="both"/>
        <w:rPr>
          <w:rFonts w:ascii="Arial" w:hAnsi="Arial" w:cs="Arial"/>
        </w:rPr>
      </w:pPr>
      <w:r w:rsidRPr="00770A51">
        <w:rPr>
          <w:rFonts w:ascii="Arial" w:hAnsi="Arial" w:cs="Arial"/>
        </w:rPr>
        <w:t xml:space="preserve">Documento que conste la prestación del servicio TP01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Los licitantes quedan obligados, durante la vigencia del contrato, a entregar al instituto, junto con la factura de cobro respectiva, la “Opinión del Cumplimiento de Obligaciones en materia de Seguridad Social” vigente y positiva, únicamente cuando el monto del contrato sea superior a los $300,000.00</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Para este servicio el Instituto Mexicano del Seguro Social no otorgará anticipo.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La documentación deberá entregarse en la caja pagadora de la Jefatura de Finanzas en Querétaro, ubicada en Blvd. Bernardo Quintana No. 4100,  4TO. Piso, Col. Álamos 3ra. Sección, C.P. 76160 Querétaro, Qro., (Dentro de la Plaza Boulevares) de 09:00 a 14:00 horas de lunes a viernes,</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El pago se efectuará a través del sistema electrónico interbancario que el IMSS tiene en operación.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En caso de que el proveedor presente su factura con errores o deficiencias, el plazo de pago se ajustará en términos del artículo 90 del Reglamento.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El proveedor podrá optar porque el Instituto efectúe el pago de los aparatos suministrados, a través del esquema electrónico intrabancario que el IMSS tiene en operación, con las instituciones bancarias siguientes: Banamex, S.A., BBVA, Bancomer, S.A., Banorte, S.A. y Scotiabank Inverlat, S.A., para tal efecto deberá presentar su documentación en: La Sala de usos múltiples de la Coordinación de Abastecimiento y Equipamiento, sito en Avenida Mezquital No. 6 Colonia San Pablo, Código Postal 76130, Querétaro, Qro.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 xml:space="preserve">En caso de que el proveedor solicite el abono en una cuenta contratada en un banco diferente a los antes citados (interbancario), el IMSS realizará la instrucción de pago en la fecha de </w:t>
      </w:r>
      <w:r w:rsidRPr="00770A51">
        <w:rPr>
          <w:rFonts w:ascii="Arial" w:hAnsi="Arial" w:cs="Arial"/>
        </w:rPr>
        <w:lastRenderedPageBreak/>
        <w:t>vencimiento del  contra-recibo y su aplicación se llevará a cabo al día hábil siguiente, de acuerdo con el mecanismo establecido por CECOBAN.</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770A51" w:rsidRPr="00770A51" w:rsidRDefault="00770A51" w:rsidP="00421C24">
      <w:pPr>
        <w:jc w:val="both"/>
        <w:rPr>
          <w:rFonts w:ascii="Arial" w:hAnsi="Arial" w:cs="Arial"/>
        </w:rPr>
      </w:pPr>
      <w:r w:rsidRPr="00770A51">
        <w:rPr>
          <w:rFonts w:ascii="Arial" w:hAnsi="Arial" w:cs="Arial"/>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770A51" w:rsidRPr="00770A51" w:rsidRDefault="00770A51" w:rsidP="00421C24">
      <w:pPr>
        <w:jc w:val="both"/>
        <w:rPr>
          <w:rFonts w:ascii="Arial" w:hAnsi="Arial" w:cs="Arial"/>
        </w:rPr>
      </w:pPr>
      <w:r w:rsidRPr="00770A51">
        <w:rPr>
          <w:rFonts w:ascii="Arial" w:hAnsi="Arial" w:cs="Arial"/>
        </w:rPr>
        <w:t>El pago de la prestación de servicio quedará condicionado proporcionalmente al pago que el proveedor deba efectuar por concepto de penas convencionales por atraso y de deductivas.</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4. </w:t>
      </w:r>
      <w:bookmarkStart w:id="46" w:name="_Toc424735341"/>
      <w:r w:rsidRPr="00421C24">
        <w:rPr>
          <w:rFonts w:ascii="Arial" w:hAnsi="Arial" w:cs="Arial"/>
          <w:b/>
        </w:rPr>
        <w:t>Requisitos que los licitantes deben cumplir</w:t>
      </w:r>
      <w:bookmarkStart w:id="47" w:name="_Toc428988955"/>
      <w:bookmarkEnd w:id="45"/>
      <w:bookmarkEnd w:id="46"/>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Los requisitos que se consideran indispensables para la evaluación de la proposición legal técnica y económica, cuyo incumplimiento afectaría su solvencia y motivaría su desechamiento, son los documentos indicados en los numerales  4.1, 4.1.2, 4.1.3, 4.1.4, 4.1.5, 4.1.6, 4.1.7, 4.1.8, 4.1.8, 4.1.9, 4.1.10, 4.1.11, 4.1.12, 4.1.13,</w:t>
      </w:r>
      <w:r w:rsidR="00C12A5E">
        <w:rPr>
          <w:rFonts w:ascii="Arial" w:hAnsi="Arial" w:cs="Arial"/>
        </w:rPr>
        <w:t xml:space="preserve"> 4.1.14,</w:t>
      </w:r>
      <w:r w:rsidR="00667F4E">
        <w:rPr>
          <w:rFonts w:ascii="Arial" w:hAnsi="Arial" w:cs="Arial"/>
        </w:rPr>
        <w:t xml:space="preserve"> </w:t>
      </w:r>
      <w:r w:rsidRPr="00770A51">
        <w:rPr>
          <w:rFonts w:ascii="Arial" w:hAnsi="Arial" w:cs="Arial"/>
        </w:rPr>
        <w:t>documentación legal-administrativa 4.2, 4.2.1, 4.2.2, 4.2.3, 4.2.4, 4.2.5, 4.2.6, 4.2.7, 4.2.8, 4.2.9, 4.2.10, 4.2.11, 4.2.12, 4.2.13, 4.2.14, 4.2.15, 4.2.16, 4.2.17, 4.2.18</w:t>
      </w:r>
      <w:r w:rsidR="00926256">
        <w:rPr>
          <w:rFonts w:ascii="Arial" w:hAnsi="Arial" w:cs="Arial"/>
        </w:rPr>
        <w:t xml:space="preserve">, </w:t>
      </w:r>
      <w:r w:rsidRPr="00770A51">
        <w:rPr>
          <w:rFonts w:ascii="Arial" w:hAnsi="Arial" w:cs="Arial"/>
        </w:rPr>
        <w:t>Proposición Técnica, así como 4.3, 4.3.1  Proposición Econ</w:t>
      </w:r>
      <w:r w:rsidR="00C12A5E">
        <w:rPr>
          <w:rFonts w:ascii="Arial" w:hAnsi="Arial" w:cs="Arial"/>
        </w:rPr>
        <w:t>ómica y 4.4, 4.4.1, 4.4.2,</w:t>
      </w:r>
      <w:r w:rsidRPr="00770A51">
        <w:rPr>
          <w:rFonts w:ascii="Arial" w:hAnsi="Arial" w:cs="Arial"/>
        </w:rPr>
        <w:t xml:space="preserve"> documentación complementaria del presente numeral.</w:t>
      </w:r>
    </w:p>
    <w:p w:rsidR="00770A51" w:rsidRPr="00770A51" w:rsidRDefault="00770A51" w:rsidP="00421C24">
      <w:pPr>
        <w:jc w:val="both"/>
        <w:rPr>
          <w:rFonts w:ascii="Arial" w:hAnsi="Arial" w:cs="Arial"/>
        </w:rPr>
      </w:pPr>
    </w:p>
    <w:p w:rsidR="00770A51" w:rsidRPr="00770A51" w:rsidRDefault="00770A51" w:rsidP="00421C24">
      <w:pPr>
        <w:jc w:val="both"/>
        <w:rPr>
          <w:rFonts w:ascii="Arial" w:hAnsi="Arial" w:cs="Arial"/>
        </w:rPr>
      </w:pPr>
      <w:r w:rsidRPr="00770A51">
        <w:rPr>
          <w:rFonts w:ascii="Arial" w:hAnsi="Arial" w:cs="Arial"/>
        </w:rPr>
        <w:t>Con fundamento en los Artículos 26 Bis fracción II y 34 de la LAASSP, el licitante deberá enviar a través del sistema CompraNet, la siguiente documentación:</w:t>
      </w:r>
    </w:p>
    <w:p w:rsidR="00770A51" w:rsidRPr="00770A51" w:rsidRDefault="00770A51" w:rsidP="00421C24">
      <w:pPr>
        <w:jc w:val="both"/>
        <w:rPr>
          <w:rFonts w:ascii="Arial" w:hAnsi="Arial" w:cs="Arial"/>
        </w:rPr>
      </w:pPr>
      <w:bookmarkStart w:id="48" w:name="_Toc428988960"/>
      <w:bookmarkEnd w:id="47"/>
    </w:p>
    <w:p w:rsidR="00770A51" w:rsidRPr="00421C24" w:rsidRDefault="00770A51" w:rsidP="00421C24">
      <w:pPr>
        <w:jc w:val="both"/>
        <w:rPr>
          <w:rFonts w:ascii="Arial" w:hAnsi="Arial" w:cs="Arial"/>
          <w:b/>
        </w:rPr>
      </w:pPr>
      <w:r w:rsidRPr="00421C24">
        <w:rPr>
          <w:rFonts w:ascii="Arial" w:hAnsi="Arial" w:cs="Arial"/>
          <w:b/>
        </w:rPr>
        <w:t>4.1 Documentación legal</w:t>
      </w:r>
      <w:bookmarkEnd w:id="48"/>
      <w:r w:rsidRPr="00421C24">
        <w:rPr>
          <w:rFonts w:ascii="Arial" w:hAnsi="Arial" w:cs="Arial"/>
          <w:b/>
        </w:rPr>
        <w:t xml:space="preserve"> vigente que </w:t>
      </w:r>
      <w:r w:rsidR="00421C24" w:rsidRPr="00421C24">
        <w:rPr>
          <w:rFonts w:ascii="Arial" w:hAnsi="Arial" w:cs="Arial"/>
          <w:b/>
        </w:rPr>
        <w:t>deben</w:t>
      </w:r>
      <w:r w:rsidR="007D69D7">
        <w:rPr>
          <w:rFonts w:ascii="Arial" w:hAnsi="Arial" w:cs="Arial"/>
          <w:b/>
        </w:rPr>
        <w:t xml:space="preserve"> de</w:t>
      </w:r>
      <w:r w:rsidRPr="00421C24">
        <w:rPr>
          <w:rFonts w:ascii="Arial" w:hAnsi="Arial" w:cs="Arial"/>
          <w:b/>
        </w:rPr>
        <w:t xml:space="preserve"> presen</w:t>
      </w:r>
      <w:r w:rsidR="007D69D7">
        <w:rPr>
          <w:rFonts w:ascii="Arial" w:hAnsi="Arial" w:cs="Arial"/>
          <w:b/>
        </w:rPr>
        <w:t>tar los licitantes</w:t>
      </w:r>
      <w:r w:rsidRPr="00421C24">
        <w:rPr>
          <w:rFonts w:ascii="Arial" w:hAnsi="Arial" w:cs="Arial"/>
          <w:b/>
        </w:rPr>
        <w:t xml:space="preserve"> </w:t>
      </w:r>
    </w:p>
    <w:p w:rsidR="00770A51" w:rsidRDefault="00770A51" w:rsidP="00770A51">
      <w:pPr>
        <w:rPr>
          <w:rFonts w:ascii="Arial" w:hAnsi="Arial" w:cs="Arial"/>
        </w:rPr>
      </w:pPr>
    </w:p>
    <w:p w:rsidR="001E6447" w:rsidRPr="00770A51" w:rsidRDefault="001E6447" w:rsidP="00770A51">
      <w:pPr>
        <w:rPr>
          <w:rFonts w:ascii="Arial" w:hAnsi="Arial" w:cs="Arial"/>
        </w:rPr>
      </w:pPr>
      <w:r>
        <w:rPr>
          <w:rFonts w:ascii="Arial" w:hAnsi="Arial" w:cs="Arial"/>
        </w:rPr>
        <w:t>Remitirse al Formato No. 8 de la Presente Convocatoria.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bookmarkStart w:id="49" w:name="_Toc428988956"/>
      <w:r w:rsidRPr="00770A51">
        <w:rPr>
          <w:rFonts w:ascii="Arial" w:hAnsi="Arial" w:cs="Arial"/>
        </w:rPr>
        <w:t>En caso de participación conjunta, cada integrante deberá cumplir con la entrega de toda la documentación legal.</w:t>
      </w:r>
    </w:p>
    <w:p w:rsidR="00770A51" w:rsidRPr="00770A51" w:rsidRDefault="00770A51" w:rsidP="00770A51">
      <w:pPr>
        <w:rPr>
          <w:rFonts w:ascii="Arial" w:hAnsi="Arial" w:cs="Arial"/>
        </w:rPr>
      </w:pPr>
    </w:p>
    <w:p w:rsidR="00770A51" w:rsidRPr="00554879" w:rsidRDefault="00770A51" w:rsidP="00770A51">
      <w:pPr>
        <w:rPr>
          <w:rFonts w:ascii="Arial" w:hAnsi="Arial" w:cs="Arial"/>
          <w:b/>
        </w:rPr>
      </w:pPr>
      <w:r w:rsidRPr="00554879">
        <w:rPr>
          <w:rFonts w:ascii="Arial" w:hAnsi="Arial" w:cs="Arial"/>
          <w:b/>
        </w:rPr>
        <w:t xml:space="preserve">4.2 </w:t>
      </w:r>
      <w:bookmarkEnd w:id="49"/>
      <w:r w:rsidR="00450576" w:rsidRPr="00554879">
        <w:rPr>
          <w:rFonts w:ascii="Arial" w:hAnsi="Arial" w:cs="Arial"/>
          <w:b/>
        </w:rPr>
        <w:t>Documentación: Proposición técnica que deben presen</w:t>
      </w:r>
      <w:r w:rsidR="00554879" w:rsidRPr="00554879">
        <w:rPr>
          <w:rFonts w:ascii="Arial" w:hAnsi="Arial" w:cs="Arial"/>
          <w:b/>
        </w:rPr>
        <w:t>tar los licitantes.</w:t>
      </w:r>
    </w:p>
    <w:p w:rsidR="00770A51" w:rsidRPr="00770A51" w:rsidRDefault="00770A51" w:rsidP="00770A51">
      <w:pPr>
        <w:rPr>
          <w:rFonts w:ascii="Arial" w:hAnsi="Arial" w:cs="Arial"/>
        </w:rPr>
      </w:pPr>
    </w:p>
    <w:p w:rsidR="001E6447" w:rsidRPr="00770A51" w:rsidRDefault="001E6447" w:rsidP="001E6447">
      <w:pPr>
        <w:rPr>
          <w:rFonts w:ascii="Arial" w:hAnsi="Arial" w:cs="Arial"/>
        </w:rPr>
      </w:pPr>
      <w:r>
        <w:rPr>
          <w:rFonts w:ascii="Arial" w:hAnsi="Arial" w:cs="Arial"/>
        </w:rPr>
        <w:t>Remitirse al Formato No. 8 de la Presente Convocatoria.</w:t>
      </w:r>
    </w:p>
    <w:p w:rsidR="00770A51" w:rsidRPr="00770A51" w:rsidRDefault="00770A51" w:rsidP="00770A51">
      <w:pPr>
        <w:rPr>
          <w:rFonts w:ascii="Arial" w:hAnsi="Arial" w:cs="Arial"/>
        </w:rPr>
      </w:pPr>
    </w:p>
    <w:p w:rsidR="00770A51" w:rsidRPr="00770A51" w:rsidRDefault="00770A51" w:rsidP="00554879">
      <w:pPr>
        <w:jc w:val="both"/>
        <w:rPr>
          <w:rFonts w:ascii="Arial" w:hAnsi="Arial" w:cs="Arial"/>
        </w:rPr>
      </w:pPr>
      <w:r w:rsidRPr="00770A51">
        <w:rPr>
          <w:rFonts w:ascii="Arial" w:hAnsi="Arial" w:cs="Arial"/>
        </w:rPr>
        <w:t xml:space="preserve">En caso de participación conjunta, cada licitante deberá presentar la </w:t>
      </w:r>
      <w:r w:rsidR="00554879" w:rsidRPr="00770A51">
        <w:rPr>
          <w:rFonts w:ascii="Arial" w:hAnsi="Arial" w:cs="Arial"/>
        </w:rPr>
        <w:t>documentación</w:t>
      </w:r>
      <w:r w:rsidRPr="00770A51">
        <w:rPr>
          <w:rFonts w:ascii="Arial" w:hAnsi="Arial" w:cs="Arial"/>
        </w:rPr>
        <w:t xml:space="preserve"> que corresponda de acuerdo a lo señalado en el oficio de participación conjunta.</w:t>
      </w:r>
    </w:p>
    <w:p w:rsidR="001E6447" w:rsidRDefault="001E6447">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554879" w:rsidRDefault="00770A51" w:rsidP="00770A51">
      <w:pPr>
        <w:rPr>
          <w:rFonts w:ascii="Arial" w:hAnsi="Arial" w:cs="Arial"/>
          <w:b/>
        </w:rPr>
      </w:pPr>
      <w:r w:rsidRPr="00554879">
        <w:rPr>
          <w:rFonts w:ascii="Arial" w:hAnsi="Arial" w:cs="Arial"/>
          <w:b/>
        </w:rPr>
        <w:t xml:space="preserve">4.3 Documento proposición económica </w:t>
      </w:r>
    </w:p>
    <w:p w:rsidR="00770A51" w:rsidRPr="00770A51" w:rsidRDefault="00770A51" w:rsidP="00770A51">
      <w:pPr>
        <w:rPr>
          <w:rFonts w:ascii="Arial" w:hAnsi="Arial" w:cs="Arial"/>
        </w:rPr>
      </w:pPr>
    </w:p>
    <w:p w:rsidR="001E6447" w:rsidRPr="00770A51" w:rsidRDefault="001E6447" w:rsidP="001E6447">
      <w:pPr>
        <w:rPr>
          <w:rFonts w:ascii="Arial" w:hAnsi="Arial" w:cs="Arial"/>
        </w:rPr>
      </w:pPr>
      <w:r>
        <w:rPr>
          <w:rFonts w:ascii="Arial" w:hAnsi="Arial" w:cs="Arial"/>
        </w:rPr>
        <w:t>Remitirse al Formato No. 8 de la Presente Convocatoria.</w:t>
      </w:r>
    </w:p>
    <w:p w:rsidR="00581104" w:rsidRDefault="00581104" w:rsidP="00770A51">
      <w:pPr>
        <w:rPr>
          <w:rFonts w:ascii="Arial" w:hAnsi="Arial" w:cs="Arial"/>
        </w:rPr>
      </w:pPr>
    </w:p>
    <w:p w:rsidR="00770A51" w:rsidRPr="00554879" w:rsidRDefault="00770A51" w:rsidP="00770A51">
      <w:pPr>
        <w:rPr>
          <w:rFonts w:ascii="Arial" w:hAnsi="Arial" w:cs="Arial"/>
          <w:b/>
        </w:rPr>
      </w:pPr>
      <w:r w:rsidRPr="00554879">
        <w:rPr>
          <w:rFonts w:ascii="Arial" w:hAnsi="Arial" w:cs="Arial"/>
          <w:b/>
        </w:rPr>
        <w:t xml:space="preserve">4.4 Documentación complementaria </w:t>
      </w:r>
    </w:p>
    <w:p w:rsidR="001E6447" w:rsidRDefault="001E6447" w:rsidP="001E6447">
      <w:pPr>
        <w:rPr>
          <w:rFonts w:ascii="Arial" w:hAnsi="Arial" w:cs="Arial"/>
        </w:rPr>
      </w:pPr>
    </w:p>
    <w:p w:rsidR="001E6447" w:rsidRPr="00770A51" w:rsidRDefault="001E6447" w:rsidP="001E6447">
      <w:pPr>
        <w:rPr>
          <w:rFonts w:ascii="Arial" w:hAnsi="Arial" w:cs="Arial"/>
        </w:rPr>
      </w:pPr>
      <w:r>
        <w:rPr>
          <w:rFonts w:ascii="Arial" w:hAnsi="Arial" w:cs="Arial"/>
        </w:rPr>
        <w:t>Remitirse al Formato No. 8 de la Presente Convocatoria.</w:t>
      </w:r>
    </w:p>
    <w:p w:rsidR="001E6447" w:rsidRPr="00770A51" w:rsidRDefault="001E6447" w:rsidP="00770A51">
      <w:pPr>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participación conjunta, cada licitante deberá presentar la documentación que corresponda de acuerdo a lo señalado en el oficio de participación conjunta.</w:t>
      </w:r>
    </w:p>
    <w:p w:rsidR="00770A51" w:rsidRPr="00770A51" w:rsidRDefault="00770A51" w:rsidP="00FE1BE1">
      <w:pPr>
        <w:jc w:val="both"/>
        <w:rPr>
          <w:rFonts w:ascii="Arial" w:hAnsi="Arial" w:cs="Arial"/>
        </w:rPr>
      </w:pPr>
    </w:p>
    <w:p w:rsidR="00770A51" w:rsidRPr="00554879" w:rsidRDefault="00770A51" w:rsidP="00FE1BE1">
      <w:pPr>
        <w:jc w:val="both"/>
        <w:rPr>
          <w:rFonts w:ascii="Arial" w:hAnsi="Arial" w:cs="Arial"/>
          <w:b/>
        </w:rPr>
      </w:pPr>
      <w:r w:rsidRPr="00554879">
        <w:rPr>
          <w:rFonts w:ascii="Arial" w:hAnsi="Arial" w:cs="Arial"/>
          <w:b/>
        </w:rPr>
        <w:t>5. Criterios específicos conforme a los cuales se evaluarán las proposiciones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evaluarán los siguientes puntos: 4.1, 4.1.2, 4.1.3, 4.1.4, 4.1.5, 4.1.6, 4.1.7, 4.1.8, 4.1.9, 4.1.10, 4.1.11, 4.1.12, 4.1.13, 4.1.14, 4.2, 4.2.1, 4.2.2, 4.2.3, 4.2.4, 4.2.5, 4.2.6, 4.2.7, 4.2.8, 4.2.9, 4.2.10,  4.2.11, 4.2.12, 4.2.13, 4.2.14, 4.2.15, 4.2.16, 4.2.17, 4.2.18, 4.3,</w:t>
      </w:r>
      <w:r w:rsidR="00C12A5E">
        <w:rPr>
          <w:rFonts w:ascii="Arial" w:hAnsi="Arial" w:cs="Arial"/>
        </w:rPr>
        <w:t xml:space="preserve"> 4.3.1, 4.4, 4.4.1, 4.4.2, </w:t>
      </w:r>
      <w:r w:rsidRPr="00770A51">
        <w:rPr>
          <w:rFonts w:ascii="Arial" w:hAnsi="Arial" w:cs="Arial"/>
        </w:rPr>
        <w:t xml:space="preserve"> SUS ANEXOS Y FORMATOS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criterios que se aplicarán para evaluar las proposiciones, se basarán en la información documental remitida a través del sistema COMPRANET por los licitantes, conforme al Formato No. 8 el cual forma parte de las presentes bases, considerando las modificaciones que deriven de la o las juntas de aclaraciones (en su caso).</w:t>
      </w:r>
    </w:p>
    <w:p w:rsidR="00770A51" w:rsidRPr="00770A51" w:rsidRDefault="00770A51" w:rsidP="00FE1BE1">
      <w:pPr>
        <w:jc w:val="both"/>
        <w:rPr>
          <w:rFonts w:ascii="Arial" w:hAnsi="Arial" w:cs="Arial"/>
        </w:rPr>
      </w:pPr>
    </w:p>
    <w:p w:rsidR="00770A51" w:rsidRPr="00C20D39" w:rsidRDefault="00770A51" w:rsidP="00FE1BE1">
      <w:pPr>
        <w:jc w:val="both"/>
        <w:rPr>
          <w:rFonts w:ascii="Arial" w:hAnsi="Arial" w:cs="Arial"/>
          <w:b/>
        </w:rPr>
      </w:pPr>
      <w:r w:rsidRPr="00C20D39">
        <w:rPr>
          <w:rFonts w:ascii="Arial" w:hAnsi="Arial" w:cs="Arial"/>
          <w:b/>
        </w:rPr>
        <w:t xml:space="preserve">5.1 Criterios de evaluación </w:t>
      </w:r>
    </w:p>
    <w:p w:rsidR="00770A51" w:rsidRPr="00770A51" w:rsidRDefault="00770A51" w:rsidP="00FE1BE1">
      <w:pPr>
        <w:jc w:val="both"/>
        <w:rPr>
          <w:rFonts w:ascii="Arial" w:hAnsi="Arial" w:cs="Arial"/>
        </w:rPr>
      </w:pPr>
      <w:bookmarkStart w:id="50" w:name="Punto_10"/>
      <w:bookmarkEnd w:id="50"/>
    </w:p>
    <w:p w:rsidR="00770A51" w:rsidRPr="00770A51" w:rsidRDefault="00770A51" w:rsidP="00FE1BE1">
      <w:pPr>
        <w:jc w:val="both"/>
        <w:rPr>
          <w:rFonts w:ascii="Arial" w:hAnsi="Arial" w:cs="Arial"/>
        </w:rPr>
      </w:pPr>
      <w:r w:rsidRPr="00770A51">
        <w:rPr>
          <w:rFonts w:ascii="Arial" w:hAnsi="Arial" w:cs="Arial"/>
        </w:rPr>
        <w:t>La evaluación de las proposiciones que se reciban en el proceso de contratación será BINARIA, toda vez que el caso que nos ocupa, se actualiza la hipótesis normativa prevista en el numeral 41 tercer párrafo del Reglamento de la Ley de Adquisiciones, Arrendamientos y Sector Público (LAASSP), que señala: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Artículo 41.- Los criterios para evaluar la solvencia de las proposiciones, deberán guardar relación con los requisitos y especificaciones señalados en la convocatoria a la licitación pública para la integración de las propuestas técnicas y económicas.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Así mismo,   los criterios que se aplicarán para evaluar las proposiciones se basaran en la información documental presentada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Por lo que, el licitante que resulte adjudicado, deberá cumplir con todos los requisitos solicitados en la Convocatoria, ya que todos son necesarios para garantizar la calidad y entrega oportuna  del producto y/o servicio.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aplicar será el Binario.</w:t>
      </w:r>
    </w:p>
    <w:p w:rsidR="00770A51" w:rsidRPr="00770A51" w:rsidRDefault="00770A51" w:rsidP="00FE1BE1">
      <w:pPr>
        <w:jc w:val="both"/>
        <w:rPr>
          <w:rFonts w:ascii="Arial" w:hAnsi="Arial" w:cs="Arial"/>
        </w:rPr>
      </w:pPr>
    </w:p>
    <w:p w:rsidR="00770A51" w:rsidRPr="00554879" w:rsidRDefault="00770A51" w:rsidP="00FE1BE1">
      <w:pPr>
        <w:jc w:val="both"/>
        <w:rPr>
          <w:rFonts w:ascii="Arial" w:hAnsi="Arial" w:cs="Arial"/>
          <w:b/>
        </w:rPr>
      </w:pPr>
      <w:r w:rsidRPr="00554879">
        <w:rPr>
          <w:rFonts w:ascii="Arial" w:hAnsi="Arial" w:cs="Arial"/>
          <w:b/>
        </w:rPr>
        <w:t>5.2 Consideraciones generales para la evaluación de</w:t>
      </w:r>
      <w:r w:rsidR="00554879">
        <w:rPr>
          <w:rFonts w:ascii="Arial" w:hAnsi="Arial" w:cs="Arial"/>
          <w:b/>
        </w:rPr>
        <w:t xml:space="preserve"> las proposiciones</w:t>
      </w:r>
      <w:r w:rsidRPr="00554879">
        <w:rPr>
          <w:rFonts w:ascii="Arial" w:hAnsi="Arial" w:cs="Arial"/>
          <w:b/>
        </w:rPr>
        <w:t xml:space="preserve"> económica</w:t>
      </w:r>
      <w:r w:rsidR="00554879">
        <w:rPr>
          <w:rFonts w:ascii="Arial" w:hAnsi="Arial" w:cs="Arial"/>
          <w:b/>
        </w:rPr>
        <w:t>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Para efectos de la evaluación de la proposición económica, el Área Contratante tomará en consider</w:t>
      </w:r>
      <w:bookmarkStart w:id="51" w:name="_Toc428988965"/>
      <w:r w:rsidRPr="00770A51">
        <w:rPr>
          <w:rFonts w:ascii="Arial" w:hAnsi="Arial" w:cs="Arial"/>
        </w:rPr>
        <w:t>ación los criterios siguientes: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La proposición económica deberá considerar el total de la cantidad requerida en pesos mexicanos, indicando número de partida, clave SAI y/o PREI en su caso, descripción, cantidad, marca en su caso, país de origen en su caso, precio unitario; subtotal y el importe total de los servicios ofertados, desglosando el I.V.A., conforme al Formato No. 7, el cual forma parte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analizarán los precios ofertados por los licitantes, y las operaciones aritméticas con objeto de verificar el importe total de los servicios ofertados, conforme a los datos contenidos en su proposición económica Formato No. 7, de las presentes bases.</w:t>
      </w:r>
    </w:p>
    <w:p w:rsidR="00770A51" w:rsidRPr="00770A51" w:rsidRDefault="00770A51" w:rsidP="00FE1BE1">
      <w:pPr>
        <w:jc w:val="both"/>
        <w:rPr>
          <w:rFonts w:ascii="Arial" w:hAnsi="Arial" w:cs="Arial"/>
        </w:rPr>
      </w:pPr>
      <w:r w:rsidRPr="00770A51">
        <w:rPr>
          <w:rFonts w:ascii="Arial" w:hAnsi="Arial" w:cs="Arial"/>
        </w:rPr>
        <w:t xml:space="preserve">En caso de que se detecte un error de cálculo en alguna proposición, se podrá llevar a cabo su rectificación cuando la corrección no implique la modificación del “precio unitario”, en el entendido de que para efectos de lo señalado en el Artículo 55 del RLAASSP.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ofertar un porcentaje de descuento con más de dos decimales, únicamente se tomará en consideración para el cálculo de su oferta hasta los dos decimales, eliminando los restantes, sin redondear.</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Se verificará que los licitantes  coticen la totalidad de los servicios requeridos por partida.</w:t>
      </w:r>
    </w:p>
    <w:p w:rsidR="00581104" w:rsidRDefault="00581104">
      <w:pPr>
        <w:suppressAutoHyphens w:val="0"/>
        <w:rPr>
          <w:rFonts w:ascii="Arial" w:hAnsi="Arial" w:cs="Arial"/>
        </w:rPr>
      </w:pPr>
      <w:r>
        <w:rPr>
          <w:rFonts w:ascii="Arial" w:hAnsi="Arial" w:cs="Arial"/>
        </w:rPr>
        <w:br w:type="page"/>
      </w:r>
    </w:p>
    <w:p w:rsidR="00770A51" w:rsidRPr="00770A51" w:rsidRDefault="00770A51" w:rsidP="00FE1BE1">
      <w:pPr>
        <w:jc w:val="both"/>
        <w:rPr>
          <w:rFonts w:ascii="Arial" w:hAnsi="Arial" w:cs="Arial"/>
        </w:rPr>
      </w:pPr>
    </w:p>
    <w:p w:rsidR="00770A51" w:rsidRPr="00554879" w:rsidRDefault="00770A51" w:rsidP="00FE1BE1">
      <w:pPr>
        <w:jc w:val="both"/>
        <w:rPr>
          <w:rFonts w:ascii="Arial" w:hAnsi="Arial" w:cs="Arial"/>
          <w:b/>
        </w:rPr>
      </w:pPr>
      <w:bookmarkStart w:id="52" w:name="_Toc428988961"/>
      <w:r w:rsidRPr="00554879">
        <w:rPr>
          <w:rFonts w:ascii="Arial" w:hAnsi="Arial" w:cs="Arial"/>
          <w:b/>
        </w:rPr>
        <w:t>5.3 Causales de desechamiento</w:t>
      </w:r>
      <w:bookmarkEnd w:id="52"/>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conformidad con el Artículo 29 fracción XV de la LAASSP, será causa de desechamiento: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A.Cuando el licitante no envíe a través de CompraNet, la documentación solicitada en los numerales: 4.1, 4.1.1, 4.1.2, 4.1.3, 4.1.4, 4.1.5, 4.1.6, 4.1.7, 4.1.8, 4.1.9, 4.1.10, 4.1.11, 4.1.12, 4.1.13, 4.2, 4.2.1, 4.2.2, 4.2.3, 4.2.4, 4.2.5, 4.2.6, 4.2.7, 4.2.8, 4.2.9, 4.2.10,  4.2.11, 4.2.12, 4.2.13, 4.2.14, </w:t>
      </w:r>
      <w:r w:rsidR="00926256">
        <w:rPr>
          <w:rFonts w:ascii="Arial" w:hAnsi="Arial" w:cs="Arial"/>
        </w:rPr>
        <w:t>4.2.15, 4.2.16, 4.2.17, 4.2.18,</w:t>
      </w:r>
      <w:r w:rsidRPr="00770A51">
        <w:rPr>
          <w:rFonts w:ascii="Arial" w:hAnsi="Arial" w:cs="Arial"/>
        </w:rPr>
        <w:t xml:space="preserve"> 4.3, 4.3.1,  4.4, 4.4.3, sus anexos y formatos así como los que se deriven del Acto de la Junta de Aclaraciones o bien que en los escritos señalados se omita la leyenda “bajo protesta de decir verdad”, en su caso, o bien cuando modifique el contenido de los documentos.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B.Cuando las empresas/licitantes se encuentren dentro de algunos los supuestos del Art. 50 y 60 de la Ley.</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C.Cuando presente proposición en participación conjunta y no envíe a través de CompraNet:</w:t>
      </w:r>
    </w:p>
    <w:p w:rsidR="00770A51" w:rsidRPr="00770A51" w:rsidRDefault="00770A51" w:rsidP="00FE1BE1">
      <w:pPr>
        <w:jc w:val="both"/>
        <w:rPr>
          <w:rFonts w:ascii="Arial" w:hAnsi="Arial" w:cs="Arial"/>
        </w:rPr>
      </w:pPr>
      <w:r w:rsidRPr="00770A51">
        <w:rPr>
          <w:rFonts w:ascii="Arial" w:hAnsi="Arial" w:cs="Arial"/>
        </w:rPr>
        <w:t>Por cada integrante de la agrupación, la documentación solicitada en los numerales 4.1, 4.1.1, 4.1.2, 4.1.3, 4.1.4, 4.1.5, 4.1.6, 4.1.7, 4.1.8, 4.1.9, 4.1.10, 4.1.11, 4.1.12, 4.1.13</w:t>
      </w:r>
      <w:r w:rsidR="001269FD">
        <w:rPr>
          <w:rFonts w:ascii="Arial" w:hAnsi="Arial" w:cs="Arial"/>
        </w:rPr>
        <w:t>, 4.1.14,</w:t>
      </w:r>
      <w:r w:rsidRPr="00770A51">
        <w:rPr>
          <w:rFonts w:ascii="Arial" w:hAnsi="Arial" w:cs="Arial"/>
        </w:rPr>
        <w:t xml:space="preserve"> sus anexos y formatos de la presente convocatoria. Lo que corresponda a cada participante de la agrupación: 4.2, 4.2.1, 4.2.2, 4.2.3, 4.2.4, 4.2.5, 4.2.6, 4.2.7, 4.2.8, 4.2.9, 4.2.10, 4.2.11, 4.2.12, 4.2.13, 4.2.14, 4.2.15, 4.2.16, 4.2.17, 4.2.18,</w:t>
      </w:r>
      <w:r w:rsidR="001269FD">
        <w:rPr>
          <w:rFonts w:ascii="Arial" w:hAnsi="Arial" w:cs="Arial"/>
        </w:rPr>
        <w:t xml:space="preserve"> 4.3, 4.3.1, 4.4, 4.4.1</w:t>
      </w:r>
      <w:r w:rsidRPr="00770A51">
        <w:rPr>
          <w:rFonts w:ascii="Arial" w:hAnsi="Arial" w:cs="Arial"/>
        </w:rPr>
        <w:t xml:space="preserve"> sus anexos y formatos de la presente convocatoria de conformidad a lo señalado en el numeral “3.5 Proposiciones Conjuntas”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“Firma digital No Valida”, o bien, que no cumpla con lo señalado en el numeral “3.4 Presentación y Apertura de Proposiciones” de la presente Convocatoria.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E.Cuando presente más de una proposición por partida, ya sea por sí mismo, o como integrante de una proposición conjunta.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F.Cuando los documentos (uno o más)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G.Cuando se compruebe que tienen acuerdo con otros licitantes para elevar el costo de los servicios solicitados, o bien, cualquier otro acuerdo que tenga como fin obtener una ventaja sobre los demás licitantes.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H.Cuando no cotice la cantidad total de servicios requeridos por partida o renglón, según corresponda.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I.Cuando no exista congruencia entre la descripción técnica del licitante y las especificaciones y requisitos obligatorios señaladas en el Anexo No.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J</w:t>
      </w:r>
      <w:r w:rsidR="00770A51" w:rsidRPr="00770A51">
        <w:rPr>
          <w:rFonts w:ascii="Arial" w:hAnsi="Arial" w:cs="Arial"/>
        </w:rPr>
        <w:t>.Cuando incurran en cualquier violación a las disposiciones de la LAASSP, a su Reglamento o a cualquier otro ordenamiento legal o normativo vinculado con este procedimiento.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K</w:t>
      </w:r>
      <w:r w:rsidR="00770A51" w:rsidRPr="00770A51">
        <w:rPr>
          <w:rFonts w:ascii="Arial" w:hAnsi="Arial" w:cs="Arial"/>
        </w:rPr>
        <w:t>.Cuando no presente uno o más de los escritos o manifiestos solicitados con carácter de “bajo protesta de decir verdad”, solicitados en las presentes bases u omita la leyenda requerida.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L</w:t>
      </w:r>
      <w:r w:rsidR="00770A51" w:rsidRPr="00770A51">
        <w:rPr>
          <w:rFonts w:ascii="Arial" w:hAnsi="Arial" w:cs="Arial"/>
        </w:rPr>
        <w:t>.Cuando no exista congruencia entre los catálogos, instructivos y demás documentación que soporte su propuesta que presenten los licitantes con lo ofertado en la propuesta técnica.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M</w:t>
      </w:r>
      <w:r w:rsidR="00770A51" w:rsidRPr="00770A51">
        <w:rPr>
          <w:rFonts w:ascii="Arial" w:hAnsi="Arial" w:cs="Arial"/>
        </w:rPr>
        <w:t>.Cuando el licitante no oferte alguna de las características solicitadas en las especificaciones contenidas en el ANEXO NÚMERO 1 de la presente convocatoria.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N</w:t>
      </w:r>
      <w:r w:rsidR="00770A51" w:rsidRPr="00770A51">
        <w:rPr>
          <w:rFonts w:ascii="Arial" w:hAnsi="Arial" w:cs="Arial"/>
        </w:rPr>
        <w:t>.Cuando cualquiera de los documentos presentados en su propuesta técnica, legal, administrativa y/o económica no sean legibles o no resulten completamente legibles incluyendo folletos, manuales, catálogos.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O</w:t>
      </w:r>
      <w:r w:rsidR="00770A51" w:rsidRPr="00770A51">
        <w:rPr>
          <w:rFonts w:ascii="Arial" w:hAnsi="Arial" w:cs="Arial"/>
        </w:rPr>
        <w:t>.Cuando oferten en moneda extranjera.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P</w:t>
      </w:r>
      <w:r w:rsidR="00770A51" w:rsidRPr="00770A51">
        <w:rPr>
          <w:rFonts w:ascii="Arial" w:hAnsi="Arial" w:cs="Arial"/>
        </w:rPr>
        <w:t>.Cuando no presente muestras físicas en el tiempo establec</w:t>
      </w:r>
      <w:r w:rsidR="00581104">
        <w:rPr>
          <w:rFonts w:ascii="Arial" w:hAnsi="Arial" w:cs="Arial"/>
        </w:rPr>
        <w:t>ido o no cumpla con los requisitos solicitados.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Q</w:t>
      </w:r>
      <w:r w:rsidR="00770A51" w:rsidRPr="00770A51">
        <w:rPr>
          <w:rFonts w:ascii="Arial" w:hAnsi="Arial" w:cs="Arial"/>
        </w:rPr>
        <w:t>.Cuando el objeto social descrito en la Licencia de funcionamiento o permiso de operación expedido por una autoridad municipal, estatal o federal competente,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R</w:t>
      </w:r>
      <w:r w:rsidR="00770A51" w:rsidRPr="00770A51">
        <w:rPr>
          <w:rFonts w:ascii="Arial" w:hAnsi="Arial" w:cs="Arial"/>
        </w:rPr>
        <w:t>.Cuando el objeto social descrito en el Acta Constitutiva no se relacione con el servicio a contratar por el Instituto.</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S</w:t>
      </w:r>
      <w:r w:rsidR="00770A51" w:rsidRPr="00770A51">
        <w:rPr>
          <w:rFonts w:ascii="Arial" w:hAnsi="Arial" w:cs="Arial"/>
        </w:rPr>
        <w:t>.Cuando se omita foliar cada  uno de los documentos que integren la proposición y aquéllos distintos a ésta, por lo que deberán estar foliados en todas y cada una de las hojas que conforman la proposición.</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T</w:t>
      </w:r>
      <w:r w:rsidR="00770A51" w:rsidRPr="00770A51">
        <w:rPr>
          <w:rFonts w:ascii="Arial" w:hAnsi="Arial" w:cs="Arial"/>
        </w:rPr>
        <w:t>.Si omite requisitar o no requisite adecuadamente cualquiera de los formatos solicitados en las presentes bases.</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U</w:t>
      </w:r>
      <w:r w:rsidR="00770A51" w:rsidRPr="00770A51">
        <w:rPr>
          <w:rFonts w:ascii="Arial" w:hAnsi="Arial" w:cs="Arial"/>
        </w:rPr>
        <w:t>.Cuando las proposiciones no cuenten con la firma electrónica, de conformidad con lo previsto en el quinto párrafo del artículo 27 de “La Ley”.</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V</w:t>
      </w:r>
      <w:r w:rsidR="00770A51" w:rsidRPr="00770A51">
        <w:rPr>
          <w:rFonts w:ascii="Arial" w:hAnsi="Arial" w:cs="Arial"/>
        </w:rPr>
        <w:t>.Cuando su propuesta económica no cumpla con lo establecido en el Formato No. 7.</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W</w:t>
      </w:r>
      <w:r w:rsidR="00770A51" w:rsidRPr="00770A51">
        <w:rPr>
          <w:rFonts w:ascii="Arial" w:hAnsi="Arial" w:cs="Arial"/>
        </w:rPr>
        <w:t>.Cuando el Número del Registro Patronal emitido en la Tarjeta de Identificación Patronal no coincida con el Número de Registro Patronal de la opinión de cumplimiento de INFONAVIT.</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X</w:t>
      </w:r>
      <w:r w:rsidR="00770A51" w:rsidRPr="00770A51">
        <w:rPr>
          <w:rFonts w:ascii="Arial" w:hAnsi="Arial" w:cs="Arial"/>
        </w:rPr>
        <w:t>.Cuando la propuesta económica del licitante rebase el presupuesto que se tiene para esta.</w:t>
      </w:r>
    </w:p>
    <w:p w:rsidR="00770A51" w:rsidRPr="00770A51" w:rsidRDefault="00770A51" w:rsidP="00FE1BE1">
      <w:pPr>
        <w:jc w:val="both"/>
        <w:rPr>
          <w:rFonts w:ascii="Arial" w:hAnsi="Arial" w:cs="Arial"/>
        </w:rPr>
      </w:pPr>
    </w:p>
    <w:p w:rsidR="00770A51" w:rsidRPr="00770A51" w:rsidRDefault="00E6277A" w:rsidP="00FE1BE1">
      <w:pPr>
        <w:jc w:val="both"/>
        <w:rPr>
          <w:rFonts w:ascii="Arial" w:hAnsi="Arial" w:cs="Arial"/>
        </w:rPr>
      </w:pPr>
      <w:r>
        <w:rPr>
          <w:rFonts w:ascii="Arial" w:hAnsi="Arial" w:cs="Arial"/>
        </w:rPr>
        <w:t>Y</w:t>
      </w:r>
      <w:r w:rsidR="00770A51" w:rsidRPr="00770A51">
        <w:rPr>
          <w:rFonts w:ascii="Arial" w:hAnsi="Arial" w:cs="Arial"/>
        </w:rPr>
        <w:t>. Cuando el QR de las opiniones de cumplimiento del SAT, INFONAVIT y/o SEGURIDAD SOCIAL, no se pueda leer, para verificar su autenticidad.</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lastRenderedPageBreak/>
        <w:t>NOTA: Para cualquier situación que no esté prevista en la presente convocatoria, se aplicará lo establecido en la Ley y su Reglamento y, en su caso, la opinión de las autoridades competentes.</w:t>
      </w:r>
      <w:bookmarkEnd w:id="51"/>
    </w:p>
    <w:p w:rsidR="00770A51" w:rsidRPr="00770A51" w:rsidRDefault="00770A51" w:rsidP="00FE1BE1">
      <w:pPr>
        <w:jc w:val="both"/>
        <w:rPr>
          <w:rFonts w:ascii="Arial" w:hAnsi="Arial" w:cs="Arial"/>
        </w:rPr>
      </w:pPr>
    </w:p>
    <w:p w:rsidR="00770A51" w:rsidRPr="002D0257" w:rsidRDefault="00770A51" w:rsidP="00FE1BE1">
      <w:pPr>
        <w:jc w:val="both"/>
        <w:rPr>
          <w:rFonts w:ascii="Arial" w:hAnsi="Arial" w:cs="Arial"/>
          <w:b/>
        </w:rPr>
      </w:pPr>
      <w:r w:rsidRPr="002D0257">
        <w:rPr>
          <w:rFonts w:ascii="Arial" w:hAnsi="Arial" w:cs="Arial"/>
          <w:b/>
        </w:rPr>
        <w:t>5.4 Adjudicación de</w:t>
      </w:r>
      <w:r w:rsidR="002D0257">
        <w:rPr>
          <w:rFonts w:ascii="Arial" w:hAnsi="Arial" w:cs="Arial"/>
          <w:b/>
        </w:rPr>
        <w:t>l</w:t>
      </w:r>
      <w:r w:rsidRPr="002D0257">
        <w:rPr>
          <w:rFonts w:ascii="Arial" w:hAnsi="Arial" w:cs="Arial"/>
          <w:b/>
        </w:rPr>
        <w:t xml:space="preserve"> contrato</w:t>
      </w:r>
    </w:p>
    <w:p w:rsidR="002D0257" w:rsidRPr="00770A51" w:rsidRDefault="002D0257"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El contrato será adjudicado al licitante cuya oferta resulte solvente porque cumple, con los requisitos legales, técnicos y económicos de la presente Convocatoria garantizando de esta forma el cumplimiento de las obligaciones respectivas.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fracción II, de la LAASSP y 54 del RLAASSP.</w:t>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bookmarkStart w:id="53" w:name="_Toc428988966"/>
      <w:r w:rsidRPr="00E6277A">
        <w:rPr>
          <w:rFonts w:ascii="Arial" w:hAnsi="Arial" w:cs="Arial"/>
          <w:b/>
        </w:rPr>
        <w:t>6. Relación de documentos que debe</w:t>
      </w:r>
      <w:r w:rsidR="00620923">
        <w:rPr>
          <w:rFonts w:ascii="Arial" w:hAnsi="Arial" w:cs="Arial"/>
          <w:b/>
        </w:rPr>
        <w:t>n de presentar los</w:t>
      </w:r>
      <w:r w:rsidRPr="00E6277A">
        <w:rPr>
          <w:rFonts w:ascii="Arial" w:hAnsi="Arial" w:cs="Arial"/>
          <w:b/>
        </w:rPr>
        <w:t xml:space="preserve"> licitante</w:t>
      </w:r>
      <w:bookmarkEnd w:id="53"/>
      <w:r w:rsidR="00620923">
        <w:rPr>
          <w:rFonts w:ascii="Arial" w:hAnsi="Arial" w:cs="Arial"/>
          <w:b/>
        </w:rPr>
        <w:t>s</w:t>
      </w:r>
    </w:p>
    <w:p w:rsidR="00770A51" w:rsidRPr="00770A51" w:rsidRDefault="00770A51" w:rsidP="00FE1BE1">
      <w:pPr>
        <w:jc w:val="both"/>
        <w:rPr>
          <w:rFonts w:ascii="Arial" w:eastAsia="Arial Unicode MS" w:hAnsi="Arial" w:cs="Arial"/>
        </w:rPr>
      </w:pPr>
    </w:p>
    <w:p w:rsidR="00770A51" w:rsidRPr="00770A51" w:rsidRDefault="00770A51" w:rsidP="00FE1BE1">
      <w:pPr>
        <w:jc w:val="both"/>
        <w:rPr>
          <w:rFonts w:ascii="Arial" w:hAnsi="Arial" w:cs="Arial"/>
        </w:rPr>
      </w:pPr>
      <w:r w:rsidRPr="00770A51">
        <w:rPr>
          <w:rFonts w:ascii="Arial" w:hAnsi="Arial" w:cs="Arial"/>
        </w:rPr>
        <w:t>En el Formato No. 8 de la presente Convocatoria, se relacionan los documentos que debe presentar cada licitante.</w:t>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r w:rsidRPr="00E6277A">
        <w:rPr>
          <w:rFonts w:ascii="Arial" w:hAnsi="Arial" w:cs="Arial"/>
          <w:b/>
        </w:rPr>
        <w:t>7. Acreditación de encontrarse al corriente de sus obligaciones fiscales</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ACREDITACIÓN DE ENCONTRARSE AL CORRIENTE DE SUS OBLIGACIONES FISCALES.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(Una vez realizado el fallo del procedimiento)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 xml:space="preserve">El (los) licitante(s) que resulte(n) ganador(es) preferentemente dentro de los quince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Titulo 2, Capitulo 2.1 de la Regla 2.1.28 de la Resolución Miscelánea Fiscal para 2024,  publicada en el Diario Oficial de la Federación </w:t>
      </w:r>
      <w:r w:rsidR="00620923">
        <w:rPr>
          <w:rFonts w:ascii="Arial" w:hAnsi="Arial" w:cs="Arial"/>
        </w:rPr>
        <w:t xml:space="preserve">(DOF) el 29 de diciembre de 2023. </w:t>
      </w:r>
      <w:r w:rsidRPr="00E6277A">
        <w:rPr>
          <w:rFonts w:ascii="Arial" w:hAnsi="Arial" w:cs="Arial"/>
        </w:rPr>
        <w:t>Debiendo remitirlas a la Oficina de Contratos.</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(Previo a la formalización del contrato)</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Previo a la suscripción del contrato, el licitante ganador deberá presentar la respuesta de la consulta de opinión ante el SAT, relacionada con el cumplimiento de sus obligaciones fiscales, en los términos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 xml:space="preserve">Para el caso de que el licitante ganador vaya a celebrar dos o más contratos derivados del presente procedimiento licitatorio, previo a la suscripción de cada instrumento jurídico y por cada </w:t>
      </w:r>
      <w:r w:rsidRPr="00E6277A">
        <w:rPr>
          <w:rFonts w:ascii="Arial" w:hAnsi="Arial" w:cs="Arial"/>
        </w:rPr>
        <w:lastRenderedPageBreak/>
        <w:t>uno de éstos, deberá presentar el escrito al que se hace referencia en el párrafo anterior, con el que compruebe que realizó la opinión ante el SAT, en términos de lo que establece el Titulo 2, Capitulo 2.1 de la Regla 2.1.28 de la Resolución Miscelánea Fiscal para 2024, publicada en el Diario Oficial de la Federación (DOF) el 29 de diciembre de 2023.</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E6277A" w:rsidRPr="00E6277A" w:rsidRDefault="00E6277A" w:rsidP="00E6277A">
      <w:pPr>
        <w:suppressAutoHyphens w:val="0"/>
        <w:jc w:val="both"/>
        <w:rPr>
          <w:rFonts w:ascii="Arial" w:hAnsi="Arial" w:cs="Arial"/>
        </w:rPr>
      </w:pPr>
    </w:p>
    <w:p w:rsidR="00E6277A" w:rsidRPr="00E6277A" w:rsidRDefault="00E6277A" w:rsidP="00E6277A">
      <w:pPr>
        <w:suppressAutoHyphens w:val="0"/>
        <w:jc w:val="both"/>
        <w:rPr>
          <w:rFonts w:ascii="Arial" w:hAnsi="Arial" w:cs="Arial"/>
        </w:rPr>
      </w:pPr>
      <w:r w:rsidRPr="00E6277A">
        <w:rPr>
          <w:rFonts w:ascii="Arial" w:hAnsi="Arial" w:cs="Arial"/>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E6277A" w:rsidRPr="00770A51" w:rsidRDefault="00E6277A" w:rsidP="00FE1BE1">
      <w:pPr>
        <w:jc w:val="both"/>
        <w:rPr>
          <w:rFonts w:ascii="Arial" w:hAnsi="Arial" w:cs="Arial"/>
        </w:rPr>
      </w:pPr>
    </w:p>
    <w:p w:rsidR="00770A51" w:rsidRPr="00E6277A" w:rsidRDefault="00770A51" w:rsidP="00FE1BE1">
      <w:pPr>
        <w:jc w:val="both"/>
        <w:rPr>
          <w:rFonts w:ascii="Arial" w:hAnsi="Arial" w:cs="Arial"/>
          <w:b/>
        </w:rPr>
      </w:pPr>
      <w:r w:rsidRPr="00E6277A">
        <w:rPr>
          <w:rFonts w:ascii="Arial" w:hAnsi="Arial" w:cs="Arial"/>
          <w:b/>
        </w:rPr>
        <w:t xml:space="preserve">8. </w:t>
      </w:r>
      <w:r w:rsidR="00620923">
        <w:rPr>
          <w:rFonts w:ascii="Arial" w:hAnsi="Arial" w:cs="Arial"/>
          <w:b/>
        </w:rPr>
        <w:t>Consulta de opinión de</w:t>
      </w:r>
      <w:r w:rsidRPr="00E6277A">
        <w:rPr>
          <w:rFonts w:ascii="Arial" w:hAnsi="Arial" w:cs="Arial"/>
          <w:b/>
        </w:rPr>
        <w:t xml:space="preserve"> cumplimiento de sus obligaciones en materia de seguridad social</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Los particulares que para realizar algún trámite requieran la opinión de cumplimiento de obligaciones fiscales en materia de seguridad social, deberán realizar el siguiente procedimiento:</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Ingresarán en la página de internet del instituto (</w:t>
      </w:r>
      <w:hyperlink r:id="rId10" w:history="1">
        <w:r w:rsidRPr="00770A51">
          <w:rPr>
            <w:rFonts w:ascii="Arial" w:hAnsi="Arial" w:cs="Arial"/>
          </w:rPr>
          <w:t>www.imss.gob.mx</w:t>
        </w:r>
      </w:hyperlink>
      <w:r w:rsidRPr="00770A51">
        <w:rPr>
          <w:rFonts w:ascii="Arial" w:hAnsi="Arial" w:cs="Arial"/>
        </w:rPr>
        <w:t>), en el apartado “Patrones o empresas”, después en “Escritorio Virtual”, donde se registran con su firma electrónica (FIEL) y contraseña y deberán aceptar los términos y condiciones para el uso de los medios electrónicos. En el supuesto de tener un representant</w:t>
      </w:r>
      <w:r w:rsidR="00B10F23">
        <w:rPr>
          <w:rFonts w:ascii="Arial" w:hAnsi="Arial" w:cs="Arial"/>
        </w:rPr>
        <w:t xml:space="preserve">e legal, este ingresará su FIEL. </w:t>
      </w:r>
      <w:r w:rsidRPr="00770A51">
        <w:rPr>
          <w:rFonts w:ascii="Arial" w:hAnsi="Arial" w:cs="Arial"/>
        </w:rPr>
        <w:t>Posteriormente</w:t>
      </w:r>
      <w:r w:rsidR="00B10F23">
        <w:rPr>
          <w:rFonts w:ascii="Arial" w:hAnsi="Arial" w:cs="Arial"/>
        </w:rPr>
        <w:t>,</w:t>
      </w:r>
      <w:r w:rsidRPr="00770A51">
        <w:rPr>
          <w:rFonts w:ascii="Arial" w:hAnsi="Arial" w:cs="Arial"/>
        </w:rPr>
        <w:t xml:space="preserv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Después elegir la opción “opinión de cumplimiento”, el particular podrá imprimir el documento  que contiene la opinión de cumplimiento de obligaciones fiscales en materia de seguridad social.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La multicitada opinión, se generará atendiendo a la situación fiscal en materia de seguridad social del particular en los siguientes sentidos: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 xml:space="preserve">Positiva: Cuando el particular esté inscrito ante el instituto y al corriente en el cumplimiento de las obligaciones. </w:t>
      </w:r>
    </w:p>
    <w:p w:rsidR="00770A51" w:rsidRPr="00770A51" w:rsidRDefault="00770A51" w:rsidP="00FE1BE1">
      <w:pPr>
        <w:jc w:val="both"/>
        <w:rPr>
          <w:rFonts w:ascii="Arial" w:hAnsi="Arial" w:cs="Arial"/>
        </w:rPr>
      </w:pPr>
    </w:p>
    <w:p w:rsidR="00770A51" w:rsidRPr="00770A51" w:rsidRDefault="00770A51" w:rsidP="00FE1BE1">
      <w:pPr>
        <w:jc w:val="both"/>
        <w:rPr>
          <w:rFonts w:ascii="Arial" w:hAnsi="Arial" w:cs="Arial"/>
        </w:rPr>
      </w:pPr>
      <w:r w:rsidRPr="00770A51">
        <w:rPr>
          <w:rFonts w:ascii="Arial" w:hAnsi="Arial" w:cs="Arial"/>
        </w:rPr>
        <w:t>Negativa: Cuando el particular no esté al corriente en el cumplimiento de las obligaciones en materia de seguridad social.</w:t>
      </w:r>
    </w:p>
    <w:p w:rsidR="00770A51" w:rsidRPr="00770A51" w:rsidRDefault="00770A51" w:rsidP="00FE1BE1">
      <w:pPr>
        <w:jc w:val="both"/>
        <w:rPr>
          <w:rFonts w:ascii="Arial" w:hAnsi="Arial" w:cs="Arial"/>
        </w:rPr>
      </w:pPr>
    </w:p>
    <w:p w:rsidR="00770A51" w:rsidRPr="00FE1BE1" w:rsidRDefault="00770A51" w:rsidP="00FE1BE1">
      <w:pPr>
        <w:jc w:val="both"/>
        <w:rPr>
          <w:rFonts w:ascii="Arial" w:hAnsi="Arial" w:cs="Arial"/>
          <w:b/>
        </w:rPr>
      </w:pPr>
      <w:r w:rsidRPr="00FE1BE1">
        <w:rPr>
          <w:rFonts w:ascii="Arial" w:hAnsi="Arial" w:cs="Arial"/>
          <w:b/>
        </w:rPr>
        <w:t>9. Impuestos y Derechos</w:t>
      </w:r>
    </w:p>
    <w:p w:rsidR="00770A51" w:rsidRPr="00770A51" w:rsidRDefault="00770A51" w:rsidP="00FE1BE1">
      <w:pPr>
        <w:jc w:val="both"/>
        <w:rPr>
          <w:rFonts w:ascii="Arial" w:hAnsi="Arial" w:cs="Arial"/>
        </w:rPr>
      </w:pPr>
    </w:p>
    <w:p w:rsidR="00770A51" w:rsidRDefault="00770A51" w:rsidP="00FE1BE1">
      <w:pPr>
        <w:jc w:val="both"/>
        <w:rPr>
          <w:rFonts w:ascii="Arial" w:hAnsi="Arial" w:cs="Arial"/>
        </w:rPr>
      </w:pPr>
      <w:r w:rsidRPr="00770A51">
        <w:rPr>
          <w:rFonts w:ascii="Arial" w:hAnsi="Arial" w:cs="Arial"/>
        </w:rPr>
        <w:t>Los impuestos y derechos que procedan con motivo de la contratación de los servicios objeto de la presente Licitación Pública, serán pagados por el proveedor conforme a la legislación aplicable en la materia.</w:t>
      </w:r>
    </w:p>
    <w:p w:rsidR="00B10F23" w:rsidRPr="00770A51" w:rsidRDefault="00B10F23" w:rsidP="00FE1BE1">
      <w:pPr>
        <w:jc w:val="both"/>
        <w:rPr>
          <w:rFonts w:ascii="Arial" w:hAnsi="Arial" w:cs="Arial"/>
        </w:rPr>
      </w:pPr>
    </w:p>
    <w:p w:rsidR="00770A51" w:rsidRDefault="00770A51" w:rsidP="00FE1BE1">
      <w:pPr>
        <w:jc w:val="both"/>
        <w:rPr>
          <w:rFonts w:ascii="Arial" w:hAnsi="Arial" w:cs="Arial"/>
        </w:rPr>
      </w:pPr>
      <w:r w:rsidRPr="00770A51">
        <w:rPr>
          <w:rFonts w:ascii="Arial" w:hAnsi="Arial" w:cs="Arial"/>
        </w:rPr>
        <w:t>El Instituto sólo cubrirá el impuesto al valor agregado de acuerdo a lo establecido en las disposiciones legales vigentes en la materia.</w:t>
      </w:r>
    </w:p>
    <w:p w:rsidR="00620923" w:rsidRDefault="00620923" w:rsidP="00FE1BE1">
      <w:pPr>
        <w:jc w:val="both"/>
        <w:rPr>
          <w:rFonts w:ascii="Arial" w:hAnsi="Arial" w:cs="Arial"/>
        </w:rPr>
      </w:pPr>
    </w:p>
    <w:p w:rsidR="00620923" w:rsidRDefault="00620923" w:rsidP="00620923">
      <w:pPr>
        <w:jc w:val="both"/>
        <w:rPr>
          <w:rFonts w:ascii="Arial" w:hAnsi="Arial" w:cs="Arial"/>
          <w:b/>
        </w:rPr>
      </w:pPr>
      <w:r>
        <w:rPr>
          <w:rFonts w:ascii="Arial" w:hAnsi="Arial" w:cs="Arial"/>
          <w:b/>
        </w:rPr>
        <w:t>9. Inconformidades</w:t>
      </w:r>
    </w:p>
    <w:p w:rsidR="00620923" w:rsidRDefault="00620923" w:rsidP="00620923">
      <w:pPr>
        <w:jc w:val="both"/>
        <w:rPr>
          <w:rFonts w:ascii="Arial" w:hAnsi="Arial" w:cs="Arial"/>
          <w:b/>
        </w:rPr>
      </w:pPr>
    </w:p>
    <w:p w:rsidR="00C35E43" w:rsidRPr="00C35E43" w:rsidRDefault="00C35E43" w:rsidP="00C35E43">
      <w:pPr>
        <w:suppressAutoHyphens w:val="0"/>
        <w:jc w:val="both"/>
        <w:rPr>
          <w:rFonts w:ascii="Arial" w:hAnsi="Arial" w:cs="Arial"/>
        </w:rPr>
      </w:pPr>
      <w:r w:rsidRPr="00C35E43">
        <w:rPr>
          <w:rFonts w:ascii="Arial" w:hAnsi="Arial" w:cs="Arial"/>
        </w:rPr>
        <w:t>De conformidad con lo dispuesto en artículo 65 y 66 de la LAASSP, los licitantes podrán interponer inconformidad ante el OIC o a través de CompraNet, en la siguiente dirección electrónica:</w:t>
      </w:r>
      <w:r w:rsidRPr="00C35E43">
        <w:rPr>
          <w:rFonts w:ascii="Montserrat" w:eastAsiaTheme="minorEastAsia" w:hAnsi="Montserrat" w:cs="Arial"/>
          <w:sz w:val="20"/>
          <w:lang w:val="es-ES_tradnl" w:eastAsia="en-US"/>
        </w:rPr>
        <w:t xml:space="preserve"> </w:t>
      </w:r>
      <w:hyperlink r:id="rId11" w:history="1">
        <w:r w:rsidRPr="00C35E43">
          <w:rPr>
            <w:rFonts w:ascii="Montserrat" w:eastAsiaTheme="minorEastAsia" w:hAnsi="Montserrat" w:cs="Arial"/>
            <w:color w:val="0000FF" w:themeColor="hyperlink"/>
            <w:sz w:val="20"/>
            <w:u w:val="single"/>
            <w:lang w:val="es-ES_tradnl" w:eastAsia="en-US"/>
          </w:rPr>
          <w:t>https://www.gob.mx/compranet/acciones-y-programas/inconformidades-electronicas-183145</w:t>
        </w:r>
      </w:hyperlink>
      <w:r w:rsidRPr="00C35E43">
        <w:rPr>
          <w:rFonts w:ascii="Montserrat" w:eastAsiaTheme="minorEastAsia" w:hAnsi="Montserrat" w:cs="Arial"/>
          <w:sz w:val="20"/>
          <w:lang w:val="es-ES_tradnl" w:eastAsia="en-US"/>
        </w:rPr>
        <w:t xml:space="preserve"> </w:t>
      </w:r>
      <w:r w:rsidRPr="00C35E43">
        <w:rPr>
          <w:rFonts w:ascii="Arial" w:hAnsi="Arial" w:cs="Arial"/>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Delegación Álvaro Obregón, Código Postal 01000, México.</w:t>
      </w:r>
    </w:p>
    <w:p w:rsidR="00770A51" w:rsidRPr="00770A51" w:rsidRDefault="00770A51" w:rsidP="00FE1BE1">
      <w:pPr>
        <w:jc w:val="both"/>
        <w:rPr>
          <w:rFonts w:ascii="Arial" w:hAnsi="Arial" w:cs="Arial"/>
        </w:rPr>
      </w:pPr>
    </w:p>
    <w:p w:rsidR="00770A51" w:rsidRPr="00FE1BE1" w:rsidRDefault="00620923" w:rsidP="00FE1BE1">
      <w:pPr>
        <w:jc w:val="both"/>
        <w:rPr>
          <w:rFonts w:ascii="Arial" w:hAnsi="Arial" w:cs="Arial"/>
          <w:b/>
        </w:rPr>
      </w:pPr>
      <w:bookmarkStart w:id="54" w:name="_Toc428988968"/>
      <w:r>
        <w:rPr>
          <w:rFonts w:ascii="Arial" w:hAnsi="Arial" w:cs="Arial"/>
          <w:b/>
        </w:rPr>
        <w:t>11</w:t>
      </w:r>
      <w:r w:rsidR="00770A51" w:rsidRPr="00FE1BE1">
        <w:rPr>
          <w:rFonts w:ascii="Arial" w:hAnsi="Arial" w:cs="Arial"/>
          <w:b/>
        </w:rPr>
        <w:t>.  Formatos que facilitarán y agilizarán la presentación y recepción de las proposiciones</w:t>
      </w:r>
      <w:bookmarkEnd w:id="54"/>
    </w:p>
    <w:p w:rsidR="00770A51" w:rsidRPr="00770A51" w:rsidRDefault="00770A51" w:rsidP="00770A51">
      <w:pPr>
        <w:rPr>
          <w:rFonts w:ascii="Arial" w:hAnsi="Arial" w:cs="Arial"/>
        </w:rPr>
      </w:pPr>
    </w:p>
    <w:tbl>
      <w:tblPr>
        <w:tblW w:w="5000" w:type="pct"/>
        <w:tblLook w:val="04A0" w:firstRow="1" w:lastRow="0" w:firstColumn="1" w:lastColumn="0" w:noHBand="0" w:noVBand="1"/>
      </w:tblPr>
      <w:tblGrid>
        <w:gridCol w:w="2060"/>
        <w:gridCol w:w="8694"/>
      </w:tblGrid>
      <w:tr w:rsidR="00770A51" w:rsidRPr="00770A51" w:rsidTr="00770A51">
        <w:trPr>
          <w:trHeight w:val="232"/>
          <w:tblHeader/>
        </w:trPr>
        <w:tc>
          <w:tcPr>
            <w:tcW w:w="958" w:type="pct"/>
            <w:shd w:val="clear" w:color="auto" w:fill="1F497D"/>
            <w:vAlign w:val="center"/>
          </w:tcPr>
          <w:p w:rsidR="00770A51" w:rsidRPr="00770A51" w:rsidRDefault="00770A51" w:rsidP="00770A51">
            <w:pPr>
              <w:rPr>
                <w:rFonts w:ascii="Arial" w:hAnsi="Arial" w:cs="Arial"/>
              </w:rPr>
            </w:pPr>
            <w:r w:rsidRPr="00770A51">
              <w:rPr>
                <w:rFonts w:ascii="Arial" w:hAnsi="Arial" w:cs="Arial"/>
              </w:rPr>
              <w:t>Formato</w:t>
            </w:r>
          </w:p>
        </w:tc>
        <w:tc>
          <w:tcPr>
            <w:tcW w:w="4042" w:type="pct"/>
            <w:shd w:val="clear" w:color="auto" w:fill="1F497D"/>
            <w:vAlign w:val="center"/>
          </w:tcPr>
          <w:p w:rsidR="00770A51" w:rsidRPr="00770A51" w:rsidRDefault="00770A51" w:rsidP="00770A51">
            <w:pPr>
              <w:rPr>
                <w:rFonts w:ascii="Arial" w:hAnsi="Arial" w:cs="Arial"/>
              </w:rPr>
            </w:pPr>
            <w:r w:rsidRPr="00770A51">
              <w:rPr>
                <w:rFonts w:ascii="Arial" w:hAnsi="Arial" w:cs="Arial"/>
              </w:rPr>
              <w:t>Descripción</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1</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al Escrito de Acreditación del Licitante.</w:t>
            </w:r>
          </w:p>
        </w:tc>
      </w:tr>
      <w:tr w:rsidR="00770A51" w:rsidRPr="00770A51" w:rsidTr="00770A51">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2</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al Escrito de no encontrarse en los supuestos de los Artículos 50 y 60 de la LAASSP.</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3</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 la Declaración de Integridad del Licitante.</w:t>
            </w:r>
          </w:p>
        </w:tc>
      </w:tr>
      <w:tr w:rsidR="00770A51" w:rsidRPr="00770A51" w:rsidTr="00770A51">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4</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tc>
      </w:tr>
      <w:tr w:rsidR="00770A51" w:rsidRPr="00770A51" w:rsidTr="00770A51">
        <w:trPr>
          <w:trHeight w:val="24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5</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al Modelo de Convenio de Participación Conjunta.</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6</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 utilizar datos personales del licitante</w:t>
            </w:r>
          </w:p>
        </w:tc>
      </w:tr>
      <w:tr w:rsidR="00770A51" w:rsidRPr="00770A51" w:rsidTr="00770A51">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7</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 la Propuesta Económica</w:t>
            </w:r>
          </w:p>
        </w:tc>
      </w:tr>
      <w:tr w:rsidR="00770A51" w:rsidRPr="00770A51" w:rsidTr="00770A51">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8</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Relación de documentos que deberá enviar el licitante.</w:t>
            </w:r>
          </w:p>
        </w:tc>
      </w:tr>
      <w:tr w:rsidR="00770A51" w:rsidRPr="00770A51" w:rsidTr="00770A51">
        <w:tblPrEx>
          <w:tblLook w:val="0000" w:firstRow="0" w:lastRow="0" w:firstColumn="0" w:lastColumn="0" w:noHBand="0" w:noVBand="0"/>
        </w:tblPrEx>
        <w:trPr>
          <w:trHeight w:val="48"/>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9</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Cedula de evaluación para el servicio de traslado de pacientes (boletaje)</w:t>
            </w:r>
          </w:p>
        </w:tc>
      </w:tr>
    </w:tbl>
    <w:p w:rsidR="00770A51" w:rsidRPr="00770A51" w:rsidRDefault="00770A51" w:rsidP="00770A51">
      <w:pPr>
        <w:rPr>
          <w:rFonts w:ascii="Arial" w:hAnsi="Arial" w:cs="Arial"/>
        </w:rPr>
      </w:pPr>
    </w:p>
    <w:p w:rsidR="00770A51" w:rsidRPr="00FE1BE1" w:rsidRDefault="00620923" w:rsidP="00770A51">
      <w:pPr>
        <w:rPr>
          <w:rFonts w:ascii="Arial" w:hAnsi="Arial" w:cs="Arial"/>
          <w:b/>
        </w:rPr>
      </w:pPr>
      <w:r>
        <w:rPr>
          <w:rFonts w:ascii="Arial" w:hAnsi="Arial" w:cs="Arial"/>
          <w:b/>
        </w:rPr>
        <w:t>12</w:t>
      </w:r>
      <w:r w:rsidR="00770A51" w:rsidRPr="00FE1BE1">
        <w:rPr>
          <w:rFonts w:ascii="Arial" w:hAnsi="Arial" w:cs="Arial"/>
          <w:b/>
        </w:rPr>
        <w:t>. Relación de anexos</w:t>
      </w:r>
    </w:p>
    <w:p w:rsidR="00770A51" w:rsidRPr="00770A51" w:rsidRDefault="00770A51" w:rsidP="00770A51">
      <w:pPr>
        <w:rPr>
          <w:rFonts w:ascii="Arial" w:hAnsi="Arial" w:cs="Arial"/>
        </w:rPr>
      </w:pPr>
    </w:p>
    <w:tbl>
      <w:tblPr>
        <w:tblW w:w="4993" w:type="pct"/>
        <w:tblLook w:val="04A0" w:firstRow="1" w:lastRow="0" w:firstColumn="1" w:lastColumn="0" w:noHBand="0" w:noVBand="1"/>
      </w:tblPr>
      <w:tblGrid>
        <w:gridCol w:w="1890"/>
        <w:gridCol w:w="8849"/>
      </w:tblGrid>
      <w:tr w:rsidR="00770A51" w:rsidRPr="00770A51" w:rsidTr="00770A51">
        <w:trPr>
          <w:tblHeader/>
        </w:trPr>
        <w:tc>
          <w:tcPr>
            <w:tcW w:w="880" w:type="pct"/>
            <w:shd w:val="clear" w:color="auto" w:fill="1F497D"/>
            <w:vAlign w:val="center"/>
          </w:tcPr>
          <w:p w:rsidR="00770A51" w:rsidRPr="00770A51" w:rsidRDefault="00770A51" w:rsidP="00770A51">
            <w:pPr>
              <w:rPr>
                <w:rFonts w:ascii="Arial" w:hAnsi="Arial" w:cs="Arial"/>
              </w:rPr>
            </w:pPr>
            <w:r w:rsidRPr="00770A51">
              <w:rPr>
                <w:rFonts w:ascii="Arial" w:hAnsi="Arial" w:cs="Arial"/>
              </w:rPr>
              <w:t>Anexo</w:t>
            </w:r>
          </w:p>
        </w:tc>
        <w:tc>
          <w:tcPr>
            <w:tcW w:w="4120" w:type="pct"/>
            <w:shd w:val="clear" w:color="auto" w:fill="1F497D"/>
            <w:vAlign w:val="center"/>
          </w:tcPr>
          <w:p w:rsidR="00770A51" w:rsidRPr="00770A51" w:rsidRDefault="00770A51" w:rsidP="00770A51">
            <w:pPr>
              <w:rPr>
                <w:rFonts w:ascii="Arial" w:hAnsi="Arial" w:cs="Arial"/>
              </w:rPr>
            </w:pPr>
            <w:r w:rsidRPr="00770A51">
              <w:rPr>
                <w:rFonts w:ascii="Arial" w:hAnsi="Arial" w:cs="Arial"/>
              </w:rPr>
              <w:t>Descripción</w:t>
            </w:r>
          </w:p>
        </w:tc>
      </w:tr>
      <w:tr w:rsidR="00770A51" w:rsidRPr="00770A51" w:rsidTr="00770A51">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Requerimiento- Descripción Amplia y Detallada</w:t>
            </w:r>
          </w:p>
        </w:tc>
      </w:tr>
      <w:tr w:rsidR="00770A51" w:rsidRPr="00770A51" w:rsidTr="00770A51">
        <w:tc>
          <w:tcPr>
            <w:tcW w:w="880" w:type="pct"/>
            <w:tcBorders>
              <w:bottom w:val="single" w:sz="4" w:space="0" w:color="auto"/>
            </w:tcBorders>
            <w:shd w:val="clear" w:color="auto" w:fill="auto"/>
            <w:vAlign w:val="center"/>
          </w:tcPr>
          <w:p w:rsidR="00770A51" w:rsidRPr="00770A51" w:rsidRDefault="00770A51" w:rsidP="00770A51">
            <w:pPr>
              <w:rPr>
                <w:rFonts w:ascii="Arial" w:hAnsi="Arial" w:cs="Arial"/>
              </w:rPr>
            </w:pPr>
            <w:r w:rsidRPr="00770A51">
              <w:rPr>
                <w:rFonts w:ascii="Arial" w:hAnsi="Arial" w:cs="Arial"/>
              </w:rPr>
              <w:t>Anexo No. 2</w:t>
            </w:r>
          </w:p>
        </w:tc>
        <w:tc>
          <w:tcPr>
            <w:tcW w:w="4120" w:type="pct"/>
            <w:tcBorders>
              <w:bottom w:val="single" w:sz="4" w:space="0" w:color="auto"/>
            </w:tcBorders>
            <w:shd w:val="clear" w:color="auto" w:fill="auto"/>
            <w:vAlign w:val="center"/>
          </w:tcPr>
          <w:p w:rsidR="00770A51" w:rsidRPr="00770A51" w:rsidRDefault="00770A51" w:rsidP="00770A51">
            <w:pPr>
              <w:rPr>
                <w:rFonts w:ascii="Arial" w:hAnsi="Arial" w:cs="Arial"/>
              </w:rPr>
            </w:pPr>
            <w:r w:rsidRPr="00770A51">
              <w:rPr>
                <w:rFonts w:ascii="Arial" w:hAnsi="Arial" w:cs="Arial"/>
              </w:rPr>
              <w:t>Anexo Técnico y Anexo Términos y Condiciones.</w:t>
            </w:r>
          </w:p>
        </w:tc>
      </w:tr>
      <w:tr w:rsidR="00770A51" w:rsidRPr="00770A51" w:rsidTr="00770A51">
        <w:trPr>
          <w:trHeight w:val="79"/>
        </w:trPr>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Modelo de contrato.</w:t>
            </w:r>
          </w:p>
        </w:tc>
      </w:tr>
      <w:tr w:rsidR="00770A51" w:rsidRPr="00770A51" w:rsidTr="00770A51">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Fianza de cumplimiento de contrato.</w:t>
            </w:r>
          </w:p>
        </w:tc>
      </w:tr>
    </w:tbl>
    <w:p w:rsidR="00B10F23" w:rsidRDefault="00B10F23"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ATENTAMENTE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MTRO. KEVIN CAZARES BÁRCENAS</w:t>
      </w:r>
    </w:p>
    <w:p w:rsidR="00770A51" w:rsidRPr="00770A51" w:rsidRDefault="00770A51" w:rsidP="00770A51">
      <w:pPr>
        <w:rPr>
          <w:rFonts w:ascii="Arial" w:hAnsi="Arial" w:cs="Arial"/>
        </w:rPr>
      </w:pPr>
      <w:r w:rsidRPr="00770A51">
        <w:rPr>
          <w:rFonts w:ascii="Arial" w:hAnsi="Arial" w:cs="Arial"/>
        </w:rPr>
        <w:t>TITULAR DE LA COORDINACIÓN DE ABASTECIMIENTO Y EQUIPAMIENTO</w:t>
      </w:r>
    </w:p>
    <w:p w:rsidR="00770A51" w:rsidRPr="00770A51" w:rsidRDefault="00770A51" w:rsidP="00770A51">
      <w:pPr>
        <w:rPr>
          <w:rFonts w:ascii="Arial" w:hAnsi="Arial" w:cs="Arial"/>
        </w:rPr>
      </w:pPr>
    </w:p>
    <w:p w:rsidR="00B10F23" w:rsidRPr="00B10F23" w:rsidRDefault="00B10F23" w:rsidP="00B10F23">
      <w:pPr>
        <w:rPr>
          <w:rFonts w:ascii="Arial" w:hAnsi="Arial" w:cs="Arial"/>
          <w:sz w:val="20"/>
        </w:rPr>
      </w:pPr>
      <w:r w:rsidRPr="00B10F23">
        <w:rPr>
          <w:rFonts w:ascii="Arial" w:hAnsi="Arial" w:cs="Arial"/>
          <w:sz w:val="20"/>
        </w:rPr>
        <w:t>R</w:t>
      </w:r>
      <w:r>
        <w:rPr>
          <w:rFonts w:ascii="Arial" w:hAnsi="Arial" w:cs="Arial"/>
          <w:sz w:val="20"/>
        </w:rPr>
        <w:t>evisó: L.A. J. Guadalupe Monroy Reséndiz, Encargado</w:t>
      </w:r>
      <w:r w:rsidRPr="00B10F23">
        <w:rPr>
          <w:rFonts w:ascii="Arial" w:hAnsi="Arial" w:cs="Arial"/>
          <w:sz w:val="20"/>
        </w:rPr>
        <w:t xml:space="preserve"> del Departamento de Adquisición de Bienes y Contratación de Servicios.</w:t>
      </w:r>
    </w:p>
    <w:p w:rsidR="00770A51" w:rsidRPr="00B10F23" w:rsidRDefault="00770A51" w:rsidP="00770A51">
      <w:pPr>
        <w:rPr>
          <w:rFonts w:ascii="Arial" w:hAnsi="Arial" w:cs="Arial"/>
          <w:sz w:val="20"/>
        </w:rPr>
      </w:pPr>
      <w:r w:rsidRPr="00B10F23">
        <w:rPr>
          <w:rFonts w:ascii="Arial" w:hAnsi="Arial" w:cs="Arial"/>
          <w:sz w:val="20"/>
        </w:rPr>
        <w:t>Revisó: Mtro. Jonathan Sánchez Martínez, Jefe de la Oficina de Adquisición de Bienes y Contratación de Servicios.</w:t>
      </w:r>
    </w:p>
    <w:p w:rsidR="00B10F23" w:rsidRPr="00B10F23" w:rsidRDefault="00B10F23" w:rsidP="00B10F23">
      <w:pPr>
        <w:rPr>
          <w:rFonts w:ascii="Arial" w:hAnsi="Arial" w:cs="Arial"/>
          <w:sz w:val="20"/>
        </w:rPr>
      </w:pPr>
      <w:r w:rsidRPr="00B10F23">
        <w:rPr>
          <w:rFonts w:ascii="Arial" w:hAnsi="Arial" w:cs="Arial"/>
          <w:sz w:val="20"/>
        </w:rPr>
        <w:t>Elaboró: Lic. Silvia Jaramillo Centeno, N47 Líder de Proyecto C80</w:t>
      </w:r>
    </w:p>
    <w:p w:rsidR="00AF3223" w:rsidRPr="00B10F23" w:rsidRDefault="00AF3223" w:rsidP="00B10F23">
      <w:pPr>
        <w:suppressAutoHyphens w:val="0"/>
        <w:rPr>
          <w:rFonts w:ascii="Arial" w:hAnsi="Arial" w:cs="Arial"/>
        </w:rPr>
      </w:pPr>
      <w:r>
        <w:rPr>
          <w:rFonts w:ascii="Arial" w:hAnsi="Arial" w:cs="Arial"/>
        </w:rPr>
        <w:br w:type="page"/>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81104" w:rsidRDefault="00AF3223" w:rsidP="00581104">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AF3223" w:rsidRDefault="00770A51" w:rsidP="00AF3223">
      <w:pPr>
        <w:jc w:val="center"/>
        <w:rPr>
          <w:rFonts w:ascii="Arial" w:hAnsi="Arial" w:cs="Arial"/>
          <w:b/>
        </w:rPr>
      </w:pPr>
      <w:r w:rsidRPr="00AF3223">
        <w:rPr>
          <w:rFonts w:ascii="Arial" w:hAnsi="Arial" w:cs="Arial"/>
          <w:b/>
        </w:rPr>
        <w:t>ANEXO NO. 1</w:t>
      </w:r>
    </w:p>
    <w:p w:rsidR="00770A51" w:rsidRPr="00770A51" w:rsidRDefault="00770A51" w:rsidP="00770A51">
      <w:pPr>
        <w:rPr>
          <w:rFonts w:ascii="Arial" w:hAnsi="Arial" w:cs="Arial"/>
        </w:rPr>
      </w:pPr>
    </w:p>
    <w:p w:rsidR="001406DE" w:rsidRDefault="001406DE" w:rsidP="001406DE">
      <w:pPr>
        <w:ind w:right="-35"/>
        <w:jc w:val="center"/>
        <w:rPr>
          <w:rFonts w:ascii="Microsoft YaHei" w:eastAsia="Microsoft YaHei" w:hAnsi="Microsoft YaHei" w:cs="Arial"/>
          <w:b/>
          <w:bCs/>
          <w:sz w:val="20"/>
          <w:szCs w:val="18"/>
          <w:u w:val="single"/>
        </w:rPr>
      </w:pPr>
      <w:bookmarkStart w:id="55" w:name="ANEXO_3"/>
      <w:r>
        <w:rPr>
          <w:rFonts w:ascii="Microsoft YaHei" w:eastAsia="Microsoft YaHei" w:hAnsi="Microsoft YaHei" w:cs="Arial"/>
          <w:b/>
          <w:bCs/>
          <w:sz w:val="20"/>
          <w:szCs w:val="18"/>
          <w:u w:val="single"/>
        </w:rPr>
        <w:t>ANEXO TÉCNICO</w:t>
      </w:r>
    </w:p>
    <w:p w:rsidR="001406DE" w:rsidRPr="00E00E5B" w:rsidRDefault="001406DE" w:rsidP="001406DE">
      <w:pPr>
        <w:ind w:right="-35"/>
        <w:jc w:val="center"/>
        <w:rPr>
          <w:rFonts w:ascii="Microsoft YaHei" w:eastAsia="Microsoft YaHei" w:hAnsi="Microsoft YaHei" w:cs="Arial"/>
          <w:b/>
          <w:sz w:val="20"/>
          <w:szCs w:val="18"/>
        </w:rPr>
      </w:pPr>
      <w:r w:rsidRPr="00E00E5B">
        <w:rPr>
          <w:rFonts w:ascii="Microsoft YaHei" w:eastAsia="Microsoft YaHei" w:hAnsi="Microsoft YaHei" w:cs="Arial"/>
          <w:b/>
          <w:bCs/>
          <w:sz w:val="20"/>
          <w:szCs w:val="18"/>
          <w:u w:val="single"/>
        </w:rPr>
        <w:t>SERVICIO DE TRASLADO DE PACIENTES FORÁNEOS (BOLETAJE)</w:t>
      </w:r>
      <w:r>
        <w:rPr>
          <w:rFonts w:ascii="Microsoft YaHei" w:eastAsia="Microsoft YaHei" w:hAnsi="Microsoft YaHei" w:cs="Arial"/>
          <w:b/>
          <w:bCs/>
          <w:sz w:val="20"/>
          <w:szCs w:val="18"/>
          <w:u w:val="single"/>
        </w:rPr>
        <w:t xml:space="preserve"> 2025</w:t>
      </w:r>
    </w:p>
    <w:p w:rsidR="001406DE" w:rsidRPr="00E00E5B" w:rsidRDefault="001406DE" w:rsidP="001406DE">
      <w:pPr>
        <w:ind w:right="-35"/>
        <w:jc w:val="both"/>
        <w:rPr>
          <w:rFonts w:ascii="Microsoft YaHei" w:eastAsia="Microsoft YaHei" w:hAnsi="Microsoft YaHei" w:cs="Arial"/>
          <w:sz w:val="20"/>
          <w:szCs w:val="18"/>
        </w:rPr>
      </w:pPr>
    </w:p>
    <w:p w:rsidR="001406DE" w:rsidRPr="00E00E5B" w:rsidRDefault="001406DE" w:rsidP="001406DE">
      <w:pPr>
        <w:ind w:right="-35"/>
        <w:jc w:val="both"/>
        <w:rPr>
          <w:rFonts w:ascii="Microsoft YaHei" w:eastAsia="Microsoft YaHei" w:hAnsi="Microsoft YaHei" w:cs="Arial"/>
          <w:sz w:val="20"/>
          <w:szCs w:val="18"/>
        </w:rPr>
      </w:pPr>
      <w:r>
        <w:rPr>
          <w:rFonts w:ascii="Microsoft YaHei" w:eastAsia="Microsoft YaHei" w:hAnsi="Microsoft YaHei" w:cs="Arial"/>
          <w:sz w:val="20"/>
          <w:szCs w:val="18"/>
        </w:rPr>
        <w:t>Vigencia del contrato: D</w:t>
      </w:r>
      <w:r w:rsidRPr="00E00E5B">
        <w:rPr>
          <w:rFonts w:ascii="Microsoft YaHei" w:eastAsia="Microsoft YaHei" w:hAnsi="Microsoft YaHei" w:cs="Arial"/>
          <w:sz w:val="20"/>
          <w:szCs w:val="18"/>
        </w:rPr>
        <w:t>el 01 de enero al 31 de Diciembre del 2025.</w:t>
      </w:r>
    </w:p>
    <w:p w:rsidR="001406DE" w:rsidRPr="00E00E5B" w:rsidRDefault="001406DE" w:rsidP="001406DE">
      <w:pPr>
        <w:jc w:val="both"/>
        <w:rPr>
          <w:rFonts w:ascii="Microsoft YaHei" w:eastAsia="Microsoft YaHei" w:hAnsi="Microsoft YaHei" w:cs="Arial"/>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a) 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 </w:t>
      </w:r>
    </w:p>
    <w:p w:rsidR="001406DE" w:rsidRDefault="001406DE" w:rsidP="001406DE">
      <w:pPr>
        <w:jc w:val="center"/>
        <w:rPr>
          <w:rFonts w:ascii="Microsoft YaHei" w:eastAsia="Microsoft YaHei" w:hAnsi="Microsoft YaHei"/>
          <w:sz w:val="20"/>
          <w:szCs w:val="18"/>
        </w:rPr>
      </w:pPr>
    </w:p>
    <w:p w:rsidR="001406DE" w:rsidRDefault="001406DE" w:rsidP="001406DE">
      <w:pPr>
        <w:jc w:val="center"/>
        <w:rPr>
          <w:rFonts w:ascii="Microsoft YaHei" w:eastAsia="Microsoft YaHei" w:hAnsi="Microsoft YaHei"/>
          <w:sz w:val="20"/>
          <w:szCs w:val="18"/>
        </w:rPr>
      </w:pPr>
      <w:r>
        <w:rPr>
          <w:rFonts w:ascii="Microsoft YaHei" w:eastAsia="Microsoft YaHei" w:hAnsi="Microsoft YaHei"/>
          <w:sz w:val="20"/>
          <w:szCs w:val="18"/>
        </w:rPr>
        <w:t>PROGRAMA DE RUTAS</w:t>
      </w:r>
    </w:p>
    <w:tbl>
      <w:tblPr>
        <w:tblW w:w="6845" w:type="dxa"/>
        <w:jc w:val="center"/>
        <w:tblInd w:w="55" w:type="dxa"/>
        <w:tblCellMar>
          <w:left w:w="70" w:type="dxa"/>
          <w:right w:w="70" w:type="dxa"/>
        </w:tblCellMar>
        <w:tblLook w:val="04A0" w:firstRow="1" w:lastRow="0" w:firstColumn="1" w:lastColumn="0" w:noHBand="0" w:noVBand="1"/>
      </w:tblPr>
      <w:tblGrid>
        <w:gridCol w:w="585"/>
        <w:gridCol w:w="1456"/>
        <w:gridCol w:w="1154"/>
        <w:gridCol w:w="1189"/>
        <w:gridCol w:w="1109"/>
        <w:gridCol w:w="976"/>
        <w:gridCol w:w="976"/>
      </w:tblGrid>
      <w:tr w:rsidR="00581104" w:rsidRPr="001406DE" w:rsidTr="00AE6FD6">
        <w:trPr>
          <w:trHeight w:val="165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RUTA N°</w:t>
            </w:r>
          </w:p>
        </w:tc>
        <w:tc>
          <w:tcPr>
            <w:tcW w:w="1334"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SALIDA (ORIGEN)</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LLEGADA (DESTINO)</w:t>
            </w:r>
          </w:p>
        </w:tc>
        <w:tc>
          <w:tcPr>
            <w:tcW w:w="1092"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FRECUENCIA REQUERIDA</w:t>
            </w:r>
          </w:p>
        </w:tc>
        <w:tc>
          <w:tcPr>
            <w:tcW w:w="1019"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HORARIO REQUERIDO</w:t>
            </w:r>
          </w:p>
        </w:tc>
        <w:tc>
          <w:tcPr>
            <w:tcW w:w="898"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CANTIDAD MINIMA VIAJES</w:t>
            </w:r>
          </w:p>
        </w:tc>
        <w:tc>
          <w:tcPr>
            <w:tcW w:w="898" w:type="dxa"/>
            <w:tcBorders>
              <w:top w:val="single" w:sz="4" w:space="0" w:color="auto"/>
              <w:left w:val="nil"/>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CANTIDAD MAXIMA VIAJES</w:t>
            </w:r>
          </w:p>
        </w:tc>
      </w:tr>
      <w:tr w:rsidR="00581104" w:rsidRPr="001406DE" w:rsidTr="00AE6FD6">
        <w:trPr>
          <w:trHeight w:val="42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TEQUISQUIAPAN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TEQUISQUIAPAN</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COLON </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4</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COLON </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5</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6</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7</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8</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9</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10</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11</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4720D8">
        <w:trPr>
          <w:trHeight w:val="42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4720D8">
        <w:trPr>
          <w:trHeight w:val="42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lastRenderedPageBreak/>
              <w:t>14</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4720D8">
        <w:trPr>
          <w:trHeight w:val="420"/>
          <w:jc w:val="center"/>
        </w:trPr>
        <w:tc>
          <w:tcPr>
            <w:tcW w:w="5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15</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16</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17</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18</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19</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20</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21</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22</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23</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24</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25</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26</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27</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28</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29</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30</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HGR 1</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31</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HGR 2</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32</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UMMA</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r w:rsidR="00581104" w:rsidRPr="001406DE" w:rsidTr="00AE6FD6">
        <w:trPr>
          <w:trHeight w:val="420"/>
          <w:jc w:val="center"/>
        </w:trPr>
        <w:tc>
          <w:tcPr>
            <w:tcW w:w="544" w:type="dxa"/>
            <w:tcBorders>
              <w:top w:val="nil"/>
              <w:left w:val="single" w:sz="4" w:space="0" w:color="auto"/>
              <w:bottom w:val="single" w:sz="4" w:space="0" w:color="auto"/>
              <w:right w:val="single" w:sz="4" w:space="0" w:color="auto"/>
            </w:tcBorders>
            <w:shd w:val="clear" w:color="000000" w:fill="BFBFBF"/>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33</w:t>
            </w:r>
          </w:p>
        </w:tc>
        <w:tc>
          <w:tcPr>
            <w:tcW w:w="1334"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QUERETARO </w:t>
            </w:r>
          </w:p>
        </w:tc>
        <w:tc>
          <w:tcPr>
            <w:tcW w:w="1060"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092"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1019"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98" w:type="dxa"/>
            <w:tcBorders>
              <w:top w:val="nil"/>
              <w:left w:val="nil"/>
              <w:bottom w:val="single" w:sz="4" w:space="0" w:color="auto"/>
              <w:right w:val="single" w:sz="4" w:space="0" w:color="auto"/>
            </w:tcBorders>
            <w:shd w:val="clear" w:color="auto" w:fill="auto"/>
            <w:vAlign w:val="center"/>
            <w:hideMark/>
          </w:tcPr>
          <w:p w:rsidR="00581104" w:rsidRPr="001406DE" w:rsidRDefault="00581104" w:rsidP="001406DE">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r>
    </w:tbl>
    <w:p w:rsidR="001406DE" w:rsidRPr="00E00E5B"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Para el caso de Traslado de Pacientes de pasajeros IMSS menores de edad el rango de edades para generar pasaje será el siguiente:</w:t>
      </w: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*Pasajeros IMSS menores de edad de 0 a 5 años cumplidos no generan pasaje.</w:t>
      </w: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*Pasajeros IMSS menores de edad de 6 a 12 años cumplidos generan medio pasaje.</w:t>
      </w: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*Pasajeros IMSS menores de edad de 13 años cumplidos en adelante generan pasaje completo.</w:t>
      </w: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*Adultos mayores a 60 años presentando credencial de INAPAM pagan medio pasaje</w:t>
      </w:r>
      <w:r>
        <w:rPr>
          <w:rFonts w:ascii="Microsoft YaHei" w:eastAsia="Microsoft YaHei" w:hAnsi="Microsoft YaHei"/>
          <w:sz w:val="20"/>
          <w:szCs w:val="18"/>
        </w:rPr>
        <w:t>.</w:t>
      </w:r>
    </w:p>
    <w:p w:rsidR="001406DE" w:rsidRDefault="001406DE" w:rsidP="001406DE">
      <w:pPr>
        <w:jc w:val="both"/>
        <w:rPr>
          <w:rFonts w:ascii="Microsoft YaHei" w:eastAsia="Microsoft YaHei" w:hAnsi="Microsoft YaHei"/>
          <w:sz w:val="20"/>
          <w:szCs w:val="18"/>
        </w:rPr>
      </w:pPr>
      <w:r w:rsidRPr="001406DE">
        <w:rPr>
          <w:rFonts w:ascii="Microsoft YaHei" w:eastAsia="Microsoft YaHei" w:hAnsi="Microsoft YaHei"/>
          <w:sz w:val="20"/>
          <w:szCs w:val="18"/>
        </w:rPr>
        <w:t>1.      Se establece que tanto  los importes parciales como el importe total solo serán utilizados por la convocante para determinar el participante ganador, ya que el alcance del contrato abierto a firmar está definido por los montos mínimo y máximo del contrato y por los precios unitarios (costos de pasaje)  que se contratan. Es obligatorio cotizar todos y cada uno de los renglones de no ser así se desechará la propuesta.</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Nota: L</w:t>
      </w:r>
      <w:r w:rsidRPr="001406DE">
        <w:rPr>
          <w:rFonts w:ascii="Microsoft YaHei" w:eastAsia="Microsoft YaHei" w:hAnsi="Microsoft YaHei"/>
          <w:sz w:val="20"/>
          <w:szCs w:val="18"/>
        </w:rPr>
        <w:t>as cantidades son enunciativas</w:t>
      </w:r>
      <w:r>
        <w:rPr>
          <w:rFonts w:ascii="Microsoft YaHei" w:eastAsia="Microsoft YaHei" w:hAnsi="Microsoft YaHei"/>
          <w:sz w:val="20"/>
          <w:szCs w:val="18"/>
        </w:rPr>
        <w:t>,</w:t>
      </w:r>
      <w:r w:rsidRPr="001406DE">
        <w:rPr>
          <w:rFonts w:ascii="Microsoft YaHei" w:eastAsia="Microsoft YaHei" w:hAnsi="Microsoft YaHei"/>
          <w:sz w:val="20"/>
          <w:szCs w:val="18"/>
        </w:rPr>
        <w:t xml:space="preserve"> más no limitativas, debiendo </w:t>
      </w:r>
      <w:r>
        <w:rPr>
          <w:rFonts w:ascii="Microsoft YaHei" w:eastAsia="Microsoft YaHei" w:hAnsi="Microsoft YaHei"/>
          <w:sz w:val="20"/>
          <w:szCs w:val="18"/>
        </w:rPr>
        <w:t>ajustarse el contrato al monto m</w:t>
      </w:r>
      <w:r w:rsidRPr="001406DE">
        <w:rPr>
          <w:rFonts w:ascii="Microsoft YaHei" w:eastAsia="Microsoft YaHei" w:hAnsi="Microsoft YaHei"/>
          <w:sz w:val="20"/>
          <w:szCs w:val="18"/>
        </w:rPr>
        <w:t xml:space="preserve">áximo autorizado en el dictamen de disponibilidad presupuestal que </w:t>
      </w:r>
      <w:r>
        <w:rPr>
          <w:rFonts w:ascii="Microsoft YaHei" w:eastAsia="Microsoft YaHei" w:hAnsi="Microsoft YaHei"/>
          <w:sz w:val="20"/>
          <w:szCs w:val="18"/>
        </w:rPr>
        <w:t>soporta la presente contratación.</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Los servicios propuestos a otorgar por el prestador adjudicado deberán de apegarse justa, exacta y cabalmente a la descripción solicitada por el Instituto que se indica en el Anexo Numero 1.</w:t>
      </w:r>
      <w:r>
        <w:rPr>
          <w:rFonts w:ascii="Microsoft YaHei" w:eastAsia="Microsoft YaHei" w:hAnsi="Microsoft YaHei"/>
          <w:sz w:val="20"/>
          <w:szCs w:val="18"/>
        </w:rPr>
        <w:t xml:space="preserve"> </w:t>
      </w:r>
      <w:r w:rsidRPr="00E00E5B">
        <w:rPr>
          <w:rFonts w:ascii="Microsoft YaHei" w:eastAsia="Microsoft YaHei" w:hAnsi="Microsoft YaHei"/>
          <w:sz w:val="20"/>
          <w:szCs w:val="18"/>
        </w:rPr>
        <w:t>El Instituto requiere un servicio de primera que operen viajes directos de origen - destino - origen.</w:t>
      </w:r>
    </w:p>
    <w:p w:rsidR="001406DE" w:rsidRPr="0011555C" w:rsidRDefault="001406DE" w:rsidP="001406DE">
      <w:pPr>
        <w:jc w:val="both"/>
        <w:rPr>
          <w:rFonts w:ascii="Microsoft YaHei" w:eastAsia="Microsoft YaHei" w:hAnsi="Microsoft YaHei"/>
          <w:sz w:val="20"/>
          <w:szCs w:val="18"/>
        </w:rPr>
      </w:pPr>
      <w:r w:rsidRPr="0011555C">
        <w:rPr>
          <w:rFonts w:ascii="Microsoft YaHei" w:eastAsia="Microsoft YaHei" w:hAnsi="Microsoft YaHei"/>
          <w:sz w:val="20"/>
          <w:szCs w:val="18"/>
        </w:rPr>
        <w:t></w:t>
      </w:r>
      <w:r w:rsidRPr="0011555C">
        <w:rPr>
          <w:rFonts w:ascii="Microsoft YaHei" w:eastAsia="Microsoft YaHei" w:hAnsi="Microsoft YaHei"/>
          <w:sz w:val="20"/>
          <w:szCs w:val="18"/>
        </w:rPr>
        <w:tab/>
        <w:t xml:space="preserve">La supervisión operativa tomará como criterios la opinión de los usuarios derechohabientes, en cuanto al trato, oportunidad, seguridad y en general sobre la calidad de los servicios. </w:t>
      </w:r>
    </w:p>
    <w:p w:rsidR="001406DE" w:rsidRDefault="001406DE" w:rsidP="001406DE">
      <w:pPr>
        <w:jc w:val="both"/>
        <w:rPr>
          <w:rFonts w:ascii="Microsoft YaHei" w:eastAsia="Microsoft YaHei" w:hAnsi="Microsoft YaHei"/>
          <w:sz w:val="20"/>
          <w:szCs w:val="18"/>
        </w:rPr>
      </w:pPr>
      <w:r w:rsidRPr="0011555C">
        <w:rPr>
          <w:rFonts w:ascii="Microsoft YaHei" w:eastAsia="Microsoft YaHei" w:hAnsi="Microsoft YaHei"/>
          <w:sz w:val="20"/>
          <w:szCs w:val="18"/>
        </w:rPr>
        <w:t></w:t>
      </w:r>
      <w:r w:rsidRPr="0011555C">
        <w:rPr>
          <w:rFonts w:ascii="Microsoft YaHei" w:eastAsia="Microsoft YaHei" w:hAnsi="Microsoft YaHei"/>
          <w:sz w:val="20"/>
          <w:szCs w:val="18"/>
        </w:rPr>
        <w:tab/>
        <w:t>En las visitas de supervisión operativa se verificará que el equipamiento y los recursos sean los ofrecidos en la propuesta y estipulados en el contrato.</w:t>
      </w:r>
    </w:p>
    <w:p w:rsidR="001406DE" w:rsidRDefault="001406DE" w:rsidP="001406DE">
      <w:pPr>
        <w:jc w:val="both"/>
        <w:rPr>
          <w:rFonts w:ascii="Microsoft YaHei" w:eastAsia="Microsoft YaHei" w:hAnsi="Microsoft YaHei"/>
          <w:sz w:val="20"/>
          <w:szCs w:val="18"/>
        </w:rPr>
      </w:pPr>
    </w:p>
    <w:p w:rsidR="001406DE" w:rsidRPr="000958ED" w:rsidRDefault="001406DE"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1. </w:t>
      </w:r>
      <w:r w:rsidRPr="000958ED">
        <w:rPr>
          <w:rFonts w:ascii="Microsoft YaHei" w:eastAsia="Microsoft YaHei" w:hAnsi="Microsoft YaHei"/>
          <w:sz w:val="20"/>
          <w:szCs w:val="18"/>
        </w:rPr>
        <w:t>En las unidades médicas el área técnica de cada unida</w:t>
      </w:r>
      <w:r w:rsidR="000958ED" w:rsidRPr="000958ED">
        <w:rPr>
          <w:rFonts w:ascii="Microsoft YaHei" w:eastAsia="Microsoft YaHei" w:hAnsi="Microsoft YaHei"/>
          <w:sz w:val="20"/>
          <w:szCs w:val="18"/>
        </w:rPr>
        <w:t>d, proporcionaran un tanto del F</w:t>
      </w:r>
      <w:r w:rsidRPr="000958ED">
        <w:rPr>
          <w:rFonts w:ascii="Microsoft YaHei" w:eastAsia="Microsoft YaHei" w:hAnsi="Microsoft YaHei"/>
          <w:sz w:val="20"/>
          <w:szCs w:val="18"/>
        </w:rPr>
        <w:t xml:space="preserve">ormato </w:t>
      </w:r>
      <w:r w:rsidR="000958ED" w:rsidRPr="000958ED">
        <w:rPr>
          <w:rFonts w:ascii="Microsoft YaHei" w:eastAsia="Microsoft YaHei" w:hAnsi="Microsoft YaHei"/>
          <w:sz w:val="20"/>
          <w:szCs w:val="18"/>
        </w:rPr>
        <w:t>TP01</w:t>
      </w:r>
      <w:r w:rsidRPr="000958ED">
        <w:rPr>
          <w:rFonts w:ascii="Microsoft YaHei" w:eastAsia="Microsoft YaHei" w:hAnsi="Microsoft YaHei"/>
          <w:sz w:val="20"/>
          <w:szCs w:val="18"/>
        </w:rPr>
        <w:t xml:space="preserve"> que entregara la empresa debidamente foliado y </w:t>
      </w:r>
      <w:r w:rsidR="000958ED" w:rsidRPr="000958ED">
        <w:rPr>
          <w:rFonts w:ascii="Microsoft YaHei" w:eastAsia="Microsoft YaHei" w:hAnsi="Microsoft YaHei"/>
          <w:sz w:val="20"/>
          <w:szCs w:val="18"/>
        </w:rPr>
        <w:t>reposición</w:t>
      </w:r>
      <w:r w:rsidRPr="000958ED">
        <w:rPr>
          <w:rFonts w:ascii="Microsoft YaHei" w:eastAsia="Microsoft YaHei" w:hAnsi="Microsoft YaHei"/>
          <w:sz w:val="20"/>
          <w:szCs w:val="18"/>
        </w:rPr>
        <w:t xml:space="preserve"> de termino con la leyenda original</w:t>
      </w:r>
      <w:r w:rsidR="000958ED" w:rsidRPr="000958ED">
        <w:rPr>
          <w:rFonts w:ascii="Microsoft YaHei" w:eastAsia="Microsoft YaHei" w:hAnsi="Microsoft YaHei"/>
          <w:sz w:val="20"/>
          <w:szCs w:val="18"/>
        </w:rPr>
        <w:t>,</w:t>
      </w:r>
      <w:r w:rsidRPr="000958ED">
        <w:rPr>
          <w:rFonts w:ascii="Microsoft YaHei" w:eastAsia="Microsoft YaHei" w:hAnsi="Microsoft YaHei"/>
          <w:sz w:val="20"/>
          <w:szCs w:val="18"/>
        </w:rPr>
        <w:t xml:space="preserve"> </w:t>
      </w:r>
      <w:r w:rsidR="000958ED" w:rsidRPr="000958ED">
        <w:rPr>
          <w:rFonts w:ascii="Microsoft YaHei" w:eastAsia="Microsoft YaHei" w:hAnsi="Microsoft YaHei"/>
          <w:sz w:val="20"/>
          <w:szCs w:val="18"/>
        </w:rPr>
        <w:t>razón</w:t>
      </w:r>
      <w:r w:rsidRPr="000958ED">
        <w:rPr>
          <w:rFonts w:ascii="Microsoft YaHei" w:eastAsia="Microsoft YaHei" w:hAnsi="Microsoft YaHei"/>
          <w:sz w:val="20"/>
          <w:szCs w:val="18"/>
        </w:rPr>
        <w:t xml:space="preserve"> social de la empresa, mismo que le entregará el derechohabiente, el cual canjeara en taquilla por un boleto de viajero (el que amparará su seguro de viajero </w:t>
      </w:r>
      <w:r w:rsidR="000958ED" w:rsidRPr="000958ED">
        <w:rPr>
          <w:rFonts w:ascii="Microsoft YaHei" w:eastAsia="Microsoft YaHei" w:hAnsi="Microsoft YaHei"/>
          <w:sz w:val="20"/>
          <w:szCs w:val="18"/>
        </w:rPr>
        <w:t>al que tiene derecho por ley). S</w:t>
      </w:r>
      <w:r w:rsidRPr="000958ED">
        <w:rPr>
          <w:rFonts w:ascii="Microsoft YaHei" w:eastAsia="Microsoft YaHei" w:hAnsi="Microsoft YaHei"/>
          <w:sz w:val="20"/>
          <w:szCs w:val="18"/>
        </w:rPr>
        <w:t xml:space="preserve">e le informará que las </w:t>
      </w:r>
      <w:r w:rsidR="000958ED" w:rsidRPr="000958ED">
        <w:rPr>
          <w:rFonts w:ascii="Microsoft YaHei" w:eastAsia="Microsoft YaHei" w:hAnsi="Microsoft YaHei"/>
          <w:sz w:val="20"/>
          <w:szCs w:val="18"/>
        </w:rPr>
        <w:t xml:space="preserve">TP01 </w:t>
      </w:r>
      <w:r w:rsidRPr="000958ED">
        <w:rPr>
          <w:rFonts w:ascii="Microsoft YaHei" w:eastAsia="Microsoft YaHei" w:hAnsi="Microsoft YaHei"/>
          <w:sz w:val="20"/>
          <w:szCs w:val="18"/>
        </w:rPr>
        <w:t>deben de tener de manera obligatoria el sello de la empresa que realizará el servicio (certificación).</w:t>
      </w:r>
    </w:p>
    <w:p w:rsidR="001406DE" w:rsidRPr="00B60390" w:rsidRDefault="001406DE" w:rsidP="001406DE">
      <w:pPr>
        <w:jc w:val="both"/>
        <w:rPr>
          <w:rFonts w:ascii="Microsoft YaHei" w:eastAsia="Microsoft YaHei" w:hAnsi="Microsoft YaHei"/>
          <w:sz w:val="16"/>
          <w:szCs w:val="18"/>
        </w:rPr>
      </w:pPr>
    </w:p>
    <w:p w:rsidR="001406DE" w:rsidRPr="000958ED"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2. </w:t>
      </w:r>
      <w:r w:rsidRPr="000958ED">
        <w:rPr>
          <w:rFonts w:ascii="Microsoft YaHei" w:eastAsia="Microsoft YaHei" w:hAnsi="Microsoft YaHei"/>
          <w:sz w:val="20"/>
          <w:szCs w:val="18"/>
        </w:rPr>
        <w:t>E</w:t>
      </w:r>
      <w:r w:rsidR="001406DE" w:rsidRPr="000958ED">
        <w:rPr>
          <w:rFonts w:ascii="Microsoft YaHei" w:eastAsia="Microsoft YaHei" w:hAnsi="Microsoft YaHei"/>
          <w:sz w:val="20"/>
          <w:szCs w:val="18"/>
        </w:rPr>
        <w:t xml:space="preserve">l proveedor deberá de emitir el boleto de manera personalizada, registrando invariablemente el nombre del paciente y acompañante cuando haya sido autorizado el acompañante, así como la fecha de la cita que esté registrada en la </w:t>
      </w:r>
      <w:r w:rsidRPr="000958ED">
        <w:rPr>
          <w:rFonts w:ascii="Microsoft YaHei" w:eastAsia="Microsoft YaHei" w:hAnsi="Microsoft YaHei"/>
          <w:sz w:val="20"/>
          <w:szCs w:val="18"/>
        </w:rPr>
        <w:t>TP01</w:t>
      </w:r>
      <w:r w:rsidR="001406DE" w:rsidRPr="000958ED">
        <w:rPr>
          <w:rFonts w:ascii="Microsoft YaHei" w:eastAsia="Microsoft YaHei" w:hAnsi="Microsoft YaHei"/>
          <w:sz w:val="20"/>
          <w:szCs w:val="18"/>
        </w:rPr>
        <w:t xml:space="preserve"> y que corresponde a la cita que tiene el paciente e</w:t>
      </w:r>
      <w:r w:rsidRPr="000958ED">
        <w:rPr>
          <w:rFonts w:ascii="Microsoft YaHei" w:eastAsia="Microsoft YaHei" w:hAnsi="Microsoft YaHei"/>
          <w:sz w:val="20"/>
          <w:szCs w:val="18"/>
        </w:rPr>
        <w:t>n la unidad médica de destino. L</w:t>
      </w:r>
      <w:r w:rsidR="001406DE" w:rsidRPr="000958ED">
        <w:rPr>
          <w:rFonts w:ascii="Microsoft YaHei" w:eastAsia="Microsoft YaHei" w:hAnsi="Microsoft YaHei"/>
          <w:sz w:val="20"/>
          <w:szCs w:val="18"/>
        </w:rPr>
        <w:t>os boletos que proporcione</w:t>
      </w:r>
      <w:r w:rsidRPr="000958ED">
        <w:rPr>
          <w:rFonts w:ascii="Microsoft YaHei" w:eastAsia="Microsoft YaHei" w:hAnsi="Microsoft YaHei"/>
          <w:sz w:val="20"/>
          <w:szCs w:val="18"/>
        </w:rPr>
        <w:t xml:space="preserve"> deberán de tener el sello de “No N</w:t>
      </w:r>
      <w:r>
        <w:rPr>
          <w:rFonts w:ascii="Microsoft YaHei" w:eastAsia="Microsoft YaHei" w:hAnsi="Microsoft YaHei"/>
          <w:sz w:val="20"/>
          <w:szCs w:val="18"/>
        </w:rPr>
        <w:t>egociable”</w:t>
      </w:r>
    </w:p>
    <w:p w:rsidR="001406DE" w:rsidRPr="00B60390" w:rsidRDefault="001406DE" w:rsidP="001406DE">
      <w:pPr>
        <w:jc w:val="both"/>
        <w:rPr>
          <w:rFonts w:ascii="Microsoft YaHei" w:eastAsia="Microsoft YaHei" w:hAnsi="Microsoft YaHei"/>
          <w:sz w:val="16"/>
          <w:szCs w:val="18"/>
        </w:rPr>
      </w:pPr>
    </w:p>
    <w:p w:rsidR="001406DE" w:rsidRPr="000958ED"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3. </w:t>
      </w:r>
      <w:r w:rsidRPr="000958ED">
        <w:rPr>
          <w:rFonts w:ascii="Microsoft YaHei" w:eastAsia="Microsoft YaHei" w:hAnsi="Microsoft YaHei"/>
          <w:sz w:val="20"/>
          <w:szCs w:val="18"/>
        </w:rPr>
        <w:t>E</w:t>
      </w:r>
      <w:r w:rsidR="001406DE" w:rsidRPr="000958ED">
        <w:rPr>
          <w:rFonts w:ascii="Microsoft YaHei" w:eastAsia="Microsoft YaHei" w:hAnsi="Microsoft YaHei"/>
          <w:sz w:val="20"/>
          <w:szCs w:val="18"/>
        </w:rPr>
        <w:t xml:space="preserve">l proveedor deberá de solicitar, previo a realizar el canje de la </w:t>
      </w:r>
      <w:r w:rsidRPr="000958ED">
        <w:rPr>
          <w:rFonts w:ascii="Microsoft YaHei" w:eastAsia="Microsoft YaHei" w:hAnsi="Microsoft YaHei"/>
          <w:sz w:val="20"/>
          <w:szCs w:val="18"/>
        </w:rPr>
        <w:t xml:space="preserve">“TP01” </w:t>
      </w:r>
      <w:r w:rsidR="001406DE" w:rsidRPr="000958ED">
        <w:rPr>
          <w:rFonts w:ascii="Microsoft YaHei" w:eastAsia="Microsoft YaHei" w:hAnsi="Microsoft YaHei"/>
          <w:sz w:val="20"/>
          <w:szCs w:val="18"/>
        </w:rPr>
        <w:t xml:space="preserve">copia de la credencial de elector, </w:t>
      </w:r>
      <w:r w:rsidRPr="000958ED">
        <w:rPr>
          <w:rFonts w:ascii="Microsoft YaHei" w:eastAsia="Microsoft YaHei" w:hAnsi="Microsoft YaHei"/>
          <w:sz w:val="20"/>
          <w:szCs w:val="18"/>
        </w:rPr>
        <w:t>ADIMSS o Cartilla Nacional de S</w:t>
      </w:r>
      <w:r w:rsidR="001406DE" w:rsidRPr="000958ED">
        <w:rPr>
          <w:rFonts w:ascii="Microsoft YaHei" w:eastAsia="Microsoft YaHei" w:hAnsi="Microsoft YaHei"/>
          <w:sz w:val="20"/>
          <w:szCs w:val="18"/>
        </w:rPr>
        <w:t>alud con fotografía del paciente, vigencia de derechos  en formato digital y copia de la credencial de elector del acompañante (siempre y cuando este último esté autorizado por el director o subdirector del hospital y/o del director o jefe de servicio de la unidad de medicina familiar correspondiente, de acuerdo al reglam</w:t>
      </w:r>
      <w:r w:rsidRPr="000958ED">
        <w:rPr>
          <w:rFonts w:ascii="Microsoft YaHei" w:eastAsia="Microsoft YaHei" w:hAnsi="Microsoft YaHei"/>
          <w:sz w:val="20"/>
          <w:szCs w:val="18"/>
        </w:rPr>
        <w:t>ento de prestaciones médicas). E</w:t>
      </w:r>
      <w:r w:rsidR="001406DE" w:rsidRPr="000958ED">
        <w:rPr>
          <w:rFonts w:ascii="Microsoft YaHei" w:eastAsia="Microsoft YaHei" w:hAnsi="Microsoft YaHei"/>
          <w:sz w:val="20"/>
          <w:szCs w:val="18"/>
        </w:rPr>
        <w:t>n caso de que el sujeto de traslado sea menor de edad, deberá de solicitar copia de la cartilla nacional de salud con fotografía y copia de la credenci</w:t>
      </w:r>
      <w:r w:rsidRPr="000958ED">
        <w:rPr>
          <w:rFonts w:ascii="Microsoft YaHei" w:eastAsia="Microsoft YaHei" w:hAnsi="Microsoft YaHei"/>
          <w:sz w:val="20"/>
          <w:szCs w:val="18"/>
        </w:rPr>
        <w:t>al de elector del acompañante. E</w:t>
      </w:r>
      <w:r w:rsidR="001406DE" w:rsidRPr="000958ED">
        <w:rPr>
          <w:rFonts w:ascii="Microsoft YaHei" w:eastAsia="Microsoft YaHei" w:hAnsi="Microsoft YaHei"/>
          <w:sz w:val="20"/>
          <w:szCs w:val="18"/>
        </w:rPr>
        <w:t xml:space="preserve">n caso de presentar alguna </w:t>
      </w:r>
      <w:r w:rsidRPr="000958ED">
        <w:rPr>
          <w:rFonts w:ascii="Microsoft YaHei" w:eastAsia="Microsoft YaHei" w:hAnsi="Microsoft YaHei"/>
          <w:sz w:val="20"/>
          <w:szCs w:val="18"/>
        </w:rPr>
        <w:t>complicación</w:t>
      </w:r>
      <w:r w:rsidR="001406DE" w:rsidRPr="000958ED">
        <w:rPr>
          <w:rFonts w:ascii="Microsoft YaHei" w:eastAsia="Microsoft YaHei" w:hAnsi="Microsoft YaHei"/>
          <w:sz w:val="20"/>
          <w:szCs w:val="18"/>
        </w:rPr>
        <w:t xml:space="preserve"> </w:t>
      </w:r>
      <w:r w:rsidRPr="000958ED">
        <w:rPr>
          <w:rFonts w:ascii="Microsoft YaHei" w:eastAsia="Microsoft YaHei" w:hAnsi="Microsoft YaHei"/>
          <w:sz w:val="20"/>
          <w:szCs w:val="18"/>
        </w:rPr>
        <w:t>médica</w:t>
      </w:r>
      <w:r w:rsidR="001406DE" w:rsidRPr="000958ED">
        <w:rPr>
          <w:rFonts w:ascii="Microsoft YaHei" w:eastAsia="Microsoft YaHei" w:hAnsi="Microsoft YaHei"/>
          <w:sz w:val="20"/>
          <w:szCs w:val="18"/>
        </w:rPr>
        <w:t xml:space="preserve">, que no permita el regreso en la fecha establecida en la </w:t>
      </w:r>
      <w:r w:rsidRPr="000958ED">
        <w:rPr>
          <w:rFonts w:ascii="Microsoft YaHei" w:eastAsia="Microsoft YaHei" w:hAnsi="Microsoft YaHei"/>
          <w:sz w:val="20"/>
          <w:szCs w:val="18"/>
        </w:rPr>
        <w:t>TP 01</w:t>
      </w:r>
      <w:r w:rsidR="001406DE" w:rsidRPr="000958ED">
        <w:rPr>
          <w:rFonts w:ascii="Microsoft YaHei" w:eastAsia="Microsoft YaHei" w:hAnsi="Microsoft YaHei"/>
          <w:sz w:val="20"/>
          <w:szCs w:val="18"/>
        </w:rPr>
        <w:t xml:space="preserve">, para generar el boleto </w:t>
      </w:r>
      <w:r w:rsidRPr="000958ED">
        <w:rPr>
          <w:rFonts w:ascii="Microsoft YaHei" w:eastAsia="Microsoft YaHei" w:hAnsi="Microsoft YaHei"/>
          <w:sz w:val="20"/>
          <w:szCs w:val="18"/>
        </w:rPr>
        <w:t>deberá</w:t>
      </w:r>
      <w:r w:rsidR="001406DE" w:rsidRPr="000958ED">
        <w:rPr>
          <w:rFonts w:ascii="Microsoft YaHei" w:eastAsia="Microsoft YaHei" w:hAnsi="Microsoft YaHei"/>
          <w:sz w:val="20"/>
          <w:szCs w:val="18"/>
        </w:rPr>
        <w:t xml:space="preserve"> entregar constancia de </w:t>
      </w:r>
      <w:r w:rsidRPr="000958ED">
        <w:rPr>
          <w:rFonts w:ascii="Microsoft YaHei" w:eastAsia="Microsoft YaHei" w:hAnsi="Microsoft YaHei"/>
          <w:sz w:val="20"/>
          <w:szCs w:val="18"/>
        </w:rPr>
        <w:t>hospitalización</w:t>
      </w:r>
      <w:r w:rsidR="001406DE" w:rsidRPr="000958ED">
        <w:rPr>
          <w:rFonts w:ascii="Microsoft YaHei" w:eastAsia="Microsoft YaHei" w:hAnsi="Microsoft YaHei"/>
          <w:sz w:val="20"/>
          <w:szCs w:val="18"/>
        </w:rPr>
        <w:t xml:space="preserve"> y/o resumen medico debidamente requisitado.</w:t>
      </w:r>
    </w:p>
    <w:p w:rsidR="001406DE" w:rsidRPr="00B60390" w:rsidRDefault="001406DE" w:rsidP="001406DE">
      <w:pPr>
        <w:jc w:val="both"/>
        <w:rPr>
          <w:rFonts w:ascii="Microsoft YaHei" w:eastAsia="Microsoft YaHei" w:hAnsi="Microsoft YaHei"/>
          <w:sz w:val="16"/>
          <w:szCs w:val="18"/>
        </w:rPr>
      </w:pPr>
    </w:p>
    <w:p w:rsidR="001406DE" w:rsidRPr="000958ED"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4. </w:t>
      </w:r>
      <w:r w:rsidRPr="000958ED">
        <w:rPr>
          <w:rFonts w:ascii="Microsoft YaHei" w:eastAsia="Microsoft YaHei" w:hAnsi="Microsoft YaHei"/>
          <w:sz w:val="20"/>
          <w:szCs w:val="18"/>
        </w:rPr>
        <w:t>B</w:t>
      </w:r>
      <w:r w:rsidR="001406DE" w:rsidRPr="000958ED">
        <w:rPr>
          <w:rFonts w:ascii="Microsoft YaHei" w:eastAsia="Microsoft YaHei" w:hAnsi="Microsoft YaHei"/>
          <w:sz w:val="20"/>
          <w:szCs w:val="18"/>
        </w:rPr>
        <w:t xml:space="preserve">ajo ninguna circunstancia, el proveedor deberá de cambiar la </w:t>
      </w:r>
      <w:r w:rsidRPr="000958ED">
        <w:rPr>
          <w:rFonts w:ascii="Microsoft YaHei" w:eastAsia="Microsoft YaHei" w:hAnsi="Microsoft YaHei"/>
          <w:sz w:val="20"/>
          <w:szCs w:val="18"/>
        </w:rPr>
        <w:t xml:space="preserve">“TP01” </w:t>
      </w:r>
      <w:r w:rsidR="001406DE" w:rsidRPr="000958ED">
        <w:rPr>
          <w:rFonts w:ascii="Microsoft YaHei" w:eastAsia="Microsoft YaHei" w:hAnsi="Microsoft YaHei"/>
          <w:sz w:val="20"/>
          <w:szCs w:val="18"/>
        </w:rPr>
        <w:t>por dinero en efect</w:t>
      </w:r>
      <w:r w:rsidRPr="000958ED">
        <w:rPr>
          <w:rFonts w:ascii="Microsoft YaHei" w:eastAsia="Microsoft YaHei" w:hAnsi="Microsoft YaHei"/>
          <w:sz w:val="20"/>
          <w:szCs w:val="18"/>
        </w:rPr>
        <w:t>ivo al paciente o acompañante. E</w:t>
      </w:r>
      <w:r w:rsidR="001406DE" w:rsidRPr="000958ED">
        <w:rPr>
          <w:rFonts w:ascii="Microsoft YaHei" w:eastAsia="Microsoft YaHei" w:hAnsi="Microsoft YaHei"/>
          <w:sz w:val="20"/>
          <w:szCs w:val="18"/>
        </w:rPr>
        <w:t>n caso de que se compruebe de manera fehaciente esta situación con alguno de los pacientes, de inmediato se hará rescisión del contrato.</w:t>
      </w:r>
    </w:p>
    <w:p w:rsidR="001406DE" w:rsidRPr="00B60390" w:rsidRDefault="001406DE" w:rsidP="001406DE">
      <w:pPr>
        <w:jc w:val="both"/>
        <w:rPr>
          <w:rFonts w:ascii="Microsoft YaHei" w:eastAsia="Microsoft YaHei" w:hAnsi="Microsoft YaHei"/>
          <w:sz w:val="16"/>
          <w:szCs w:val="18"/>
        </w:rPr>
      </w:pPr>
    </w:p>
    <w:p w:rsidR="001406DE" w:rsidRPr="000958ED"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5. </w:t>
      </w:r>
      <w:r w:rsidRPr="000958ED">
        <w:rPr>
          <w:rFonts w:ascii="Microsoft YaHei" w:eastAsia="Microsoft YaHei" w:hAnsi="Microsoft YaHei"/>
          <w:sz w:val="20"/>
          <w:szCs w:val="18"/>
        </w:rPr>
        <w:t>E</w:t>
      </w:r>
      <w:r w:rsidR="001406DE" w:rsidRPr="000958ED">
        <w:rPr>
          <w:rFonts w:ascii="Microsoft YaHei" w:eastAsia="Microsoft YaHei" w:hAnsi="Microsoft YaHei"/>
          <w:sz w:val="20"/>
          <w:szCs w:val="18"/>
        </w:rPr>
        <w:t xml:space="preserve">l proveedor deberá de realizar el canje de la </w:t>
      </w:r>
      <w:r w:rsidRPr="000958ED">
        <w:rPr>
          <w:rFonts w:ascii="Microsoft YaHei" w:eastAsia="Microsoft YaHei" w:hAnsi="Microsoft YaHei"/>
          <w:sz w:val="20"/>
          <w:szCs w:val="18"/>
        </w:rPr>
        <w:t xml:space="preserve">“TP01” </w:t>
      </w:r>
      <w:r w:rsidR="001406DE" w:rsidRPr="000958ED">
        <w:rPr>
          <w:rFonts w:ascii="Microsoft YaHei" w:eastAsia="Microsoft YaHei" w:hAnsi="Microsoft YaHei"/>
          <w:sz w:val="20"/>
          <w:szCs w:val="18"/>
        </w:rPr>
        <w:t xml:space="preserve">por el boleto del viaje exclusivamente en el lugar que aparezca como “localidad” en dicho documento y en la “fecha de cita” que viene impresa en la </w:t>
      </w:r>
      <w:r w:rsidRPr="000958ED">
        <w:rPr>
          <w:rFonts w:ascii="Microsoft YaHei" w:eastAsia="Microsoft YaHei" w:hAnsi="Microsoft YaHei"/>
          <w:sz w:val="20"/>
          <w:szCs w:val="18"/>
        </w:rPr>
        <w:t>TP01. N</w:t>
      </w:r>
      <w:r w:rsidR="001406DE" w:rsidRPr="000958ED">
        <w:rPr>
          <w:rFonts w:ascii="Microsoft YaHei" w:eastAsia="Microsoft YaHei" w:hAnsi="Microsoft YaHei"/>
          <w:sz w:val="20"/>
          <w:szCs w:val="18"/>
        </w:rPr>
        <w:t xml:space="preserve">o está </w:t>
      </w:r>
      <w:r w:rsidR="00344818" w:rsidRPr="000958ED">
        <w:rPr>
          <w:rFonts w:ascii="Microsoft YaHei" w:eastAsia="Microsoft YaHei" w:hAnsi="Microsoft YaHei"/>
          <w:sz w:val="20"/>
          <w:szCs w:val="18"/>
        </w:rPr>
        <w:t>permitida</w:t>
      </w:r>
      <w:r w:rsidR="001406DE" w:rsidRPr="000958ED">
        <w:rPr>
          <w:rFonts w:ascii="Microsoft YaHei" w:eastAsia="Microsoft YaHei" w:hAnsi="Microsoft YaHei"/>
          <w:sz w:val="20"/>
          <w:szCs w:val="18"/>
        </w:rPr>
        <w:t xml:space="preserve"> la emisión de boletos de viaje en un lugar y fecha diferente a lo</w:t>
      </w:r>
      <w:r w:rsidR="00344818">
        <w:rPr>
          <w:rFonts w:ascii="Microsoft YaHei" w:eastAsia="Microsoft YaHei" w:hAnsi="Microsoft YaHei"/>
          <w:sz w:val="20"/>
          <w:szCs w:val="18"/>
        </w:rPr>
        <w:t xml:space="preserve"> que se tiene registrado en </w:t>
      </w:r>
      <w:r w:rsidR="00344818">
        <w:rPr>
          <w:rFonts w:ascii="Microsoft YaHei" w:eastAsia="Microsoft YaHei" w:hAnsi="Microsoft YaHei"/>
          <w:sz w:val="20"/>
          <w:szCs w:val="18"/>
        </w:rPr>
        <w:lastRenderedPageBreak/>
        <w:t xml:space="preserve">la </w:t>
      </w:r>
      <w:r w:rsidR="00344818" w:rsidRPr="000958ED">
        <w:rPr>
          <w:rFonts w:ascii="Microsoft YaHei" w:eastAsia="Microsoft YaHei" w:hAnsi="Microsoft YaHei"/>
          <w:sz w:val="20"/>
          <w:szCs w:val="18"/>
        </w:rPr>
        <w:t>TP01</w:t>
      </w:r>
      <w:r w:rsidR="001406DE" w:rsidRPr="000958ED">
        <w:rPr>
          <w:rFonts w:ascii="Microsoft YaHei" w:eastAsia="Microsoft YaHei" w:hAnsi="Microsoft YaHei"/>
          <w:sz w:val="20"/>
          <w:szCs w:val="18"/>
        </w:rPr>
        <w:t xml:space="preserve"> en caso de comprobarse lo anterior, se realizará resci</w:t>
      </w:r>
      <w:r w:rsidRPr="000958ED">
        <w:rPr>
          <w:rFonts w:ascii="Microsoft YaHei" w:eastAsia="Microsoft YaHei" w:hAnsi="Microsoft YaHei"/>
          <w:sz w:val="20"/>
          <w:szCs w:val="18"/>
        </w:rPr>
        <w:t>sión de contrato al proveedor. E</w:t>
      </w:r>
      <w:r w:rsidR="001406DE" w:rsidRPr="000958ED">
        <w:rPr>
          <w:rFonts w:ascii="Microsoft YaHei" w:eastAsia="Microsoft YaHei" w:hAnsi="Microsoft YaHei"/>
          <w:sz w:val="20"/>
          <w:szCs w:val="18"/>
        </w:rPr>
        <w:t xml:space="preserve">n caso de presentar alguna </w:t>
      </w:r>
      <w:r w:rsidRPr="000958ED">
        <w:rPr>
          <w:rFonts w:ascii="Microsoft YaHei" w:eastAsia="Microsoft YaHei" w:hAnsi="Microsoft YaHei"/>
          <w:sz w:val="20"/>
          <w:szCs w:val="18"/>
        </w:rPr>
        <w:t>complicación</w:t>
      </w:r>
      <w:r w:rsidR="001406DE" w:rsidRPr="000958ED">
        <w:rPr>
          <w:rFonts w:ascii="Microsoft YaHei" w:eastAsia="Microsoft YaHei" w:hAnsi="Microsoft YaHei"/>
          <w:sz w:val="20"/>
          <w:szCs w:val="18"/>
        </w:rPr>
        <w:t xml:space="preserve"> </w:t>
      </w:r>
      <w:r w:rsidR="00344818" w:rsidRPr="000958ED">
        <w:rPr>
          <w:rFonts w:ascii="Microsoft YaHei" w:eastAsia="Microsoft YaHei" w:hAnsi="Microsoft YaHei"/>
          <w:sz w:val="20"/>
          <w:szCs w:val="18"/>
        </w:rPr>
        <w:t>médica</w:t>
      </w:r>
      <w:r w:rsidR="001406DE" w:rsidRPr="000958ED">
        <w:rPr>
          <w:rFonts w:ascii="Microsoft YaHei" w:eastAsia="Microsoft YaHei" w:hAnsi="Microsoft YaHei"/>
          <w:sz w:val="20"/>
          <w:szCs w:val="18"/>
        </w:rPr>
        <w:t xml:space="preserve">, que no permita el regreso en la fecha establecida en la </w:t>
      </w:r>
      <w:r w:rsidRPr="000958ED">
        <w:rPr>
          <w:rFonts w:ascii="Microsoft YaHei" w:eastAsia="Microsoft YaHei" w:hAnsi="Microsoft YaHei"/>
          <w:sz w:val="20"/>
          <w:szCs w:val="18"/>
        </w:rPr>
        <w:t xml:space="preserve">TP 01, </w:t>
      </w:r>
      <w:r w:rsidR="001406DE" w:rsidRPr="000958ED">
        <w:rPr>
          <w:rFonts w:ascii="Microsoft YaHei" w:eastAsia="Microsoft YaHei" w:hAnsi="Microsoft YaHei"/>
          <w:sz w:val="20"/>
          <w:szCs w:val="18"/>
        </w:rPr>
        <w:t xml:space="preserve">para generar el boleto </w:t>
      </w:r>
      <w:r w:rsidRPr="000958ED">
        <w:rPr>
          <w:rFonts w:ascii="Microsoft YaHei" w:eastAsia="Microsoft YaHei" w:hAnsi="Microsoft YaHei"/>
          <w:sz w:val="20"/>
          <w:szCs w:val="18"/>
        </w:rPr>
        <w:t>deberá</w:t>
      </w:r>
      <w:r w:rsidR="001406DE" w:rsidRPr="000958ED">
        <w:rPr>
          <w:rFonts w:ascii="Microsoft YaHei" w:eastAsia="Microsoft YaHei" w:hAnsi="Microsoft YaHei"/>
          <w:sz w:val="20"/>
          <w:szCs w:val="18"/>
        </w:rPr>
        <w:t xml:space="preserve"> </w:t>
      </w:r>
      <w:r w:rsidRPr="000958ED">
        <w:rPr>
          <w:rFonts w:ascii="Microsoft YaHei" w:eastAsia="Microsoft YaHei" w:hAnsi="Microsoft YaHei"/>
          <w:sz w:val="20"/>
          <w:szCs w:val="18"/>
        </w:rPr>
        <w:t xml:space="preserve">de </w:t>
      </w:r>
      <w:r w:rsidR="001406DE" w:rsidRPr="000958ED">
        <w:rPr>
          <w:rFonts w:ascii="Microsoft YaHei" w:eastAsia="Microsoft YaHei" w:hAnsi="Microsoft YaHei"/>
          <w:sz w:val="20"/>
          <w:szCs w:val="18"/>
        </w:rPr>
        <w:t xml:space="preserve">entregar constancia de </w:t>
      </w:r>
      <w:r w:rsidRPr="000958ED">
        <w:rPr>
          <w:rFonts w:ascii="Microsoft YaHei" w:eastAsia="Microsoft YaHei" w:hAnsi="Microsoft YaHei"/>
          <w:sz w:val="20"/>
          <w:szCs w:val="18"/>
        </w:rPr>
        <w:t>hospitalización</w:t>
      </w:r>
      <w:r w:rsidR="001406DE" w:rsidRPr="000958ED">
        <w:rPr>
          <w:rFonts w:ascii="Microsoft YaHei" w:eastAsia="Microsoft YaHei" w:hAnsi="Microsoft YaHei"/>
          <w:sz w:val="20"/>
          <w:szCs w:val="18"/>
        </w:rPr>
        <w:t xml:space="preserve"> y/o resumen medico debidamente requisitado.</w:t>
      </w:r>
    </w:p>
    <w:p w:rsidR="000958ED" w:rsidRPr="00B60390" w:rsidRDefault="000958ED" w:rsidP="001406DE">
      <w:pPr>
        <w:jc w:val="both"/>
        <w:rPr>
          <w:rFonts w:ascii="Microsoft YaHei" w:eastAsia="Microsoft YaHei" w:hAnsi="Microsoft YaHei"/>
          <w:sz w:val="16"/>
          <w:szCs w:val="18"/>
        </w:rPr>
      </w:pPr>
    </w:p>
    <w:p w:rsidR="001406DE" w:rsidRPr="00344818"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6. </w:t>
      </w:r>
      <w:r w:rsidRPr="00344818">
        <w:rPr>
          <w:rFonts w:ascii="Microsoft YaHei" w:eastAsia="Microsoft YaHei" w:hAnsi="Microsoft YaHei"/>
          <w:sz w:val="20"/>
          <w:szCs w:val="18"/>
        </w:rPr>
        <w:t xml:space="preserve">El proveedor remitirá de manera quincenal, al  administrador de cada unidad médica y a la Coordinación Auxiliar Operativa Administrativa de la Delegación, en  archivo </w:t>
      </w:r>
      <w:r w:rsidR="004720D8">
        <w:rPr>
          <w:rFonts w:ascii="Microsoft YaHei" w:eastAsia="Microsoft YaHei" w:hAnsi="Microsoft YaHei"/>
          <w:sz w:val="20"/>
          <w:szCs w:val="18"/>
        </w:rPr>
        <w:t>en PDF</w:t>
      </w:r>
      <w:r w:rsidRPr="00344818">
        <w:rPr>
          <w:rFonts w:ascii="Microsoft YaHei" w:eastAsia="Microsoft YaHei" w:hAnsi="Microsoft YaHei"/>
          <w:sz w:val="20"/>
          <w:szCs w:val="18"/>
        </w:rPr>
        <w:t xml:space="preserve"> y </w:t>
      </w:r>
      <w:r w:rsidR="004720D8" w:rsidRPr="00344818">
        <w:rPr>
          <w:rFonts w:ascii="Microsoft YaHei" w:eastAsia="Microsoft YaHei" w:hAnsi="Microsoft YaHei"/>
          <w:sz w:val="20"/>
          <w:szCs w:val="18"/>
        </w:rPr>
        <w:t>Excel</w:t>
      </w:r>
      <w:r w:rsidRPr="00344818">
        <w:rPr>
          <w:rFonts w:ascii="Microsoft YaHei" w:eastAsia="Microsoft YaHei" w:hAnsi="Microsoft YaHei"/>
          <w:sz w:val="20"/>
          <w:szCs w:val="18"/>
        </w:rPr>
        <w:t>, vía correo electrónico, un resumen  de la cantidad de boletos entregados  a derechohabientes (pacientes y acompañantes) de la siguiente forma:</w:t>
      </w:r>
    </w:p>
    <w:p w:rsidR="000958ED" w:rsidRPr="00344818" w:rsidRDefault="000958ED" w:rsidP="001406DE">
      <w:pPr>
        <w:jc w:val="both"/>
        <w:rPr>
          <w:rFonts w:ascii="Microsoft YaHei" w:eastAsia="Microsoft YaHei" w:hAnsi="Microsoft YaHei"/>
          <w:sz w:val="20"/>
          <w:szCs w:val="18"/>
        </w:rPr>
      </w:pPr>
    </w:p>
    <w:p w:rsidR="001406DE" w:rsidRPr="00344818" w:rsidRDefault="000958ED" w:rsidP="001406DE">
      <w:pPr>
        <w:jc w:val="both"/>
        <w:rPr>
          <w:rFonts w:ascii="Microsoft YaHei" w:eastAsia="Microsoft YaHei" w:hAnsi="Microsoft YaHei"/>
          <w:sz w:val="20"/>
          <w:szCs w:val="18"/>
        </w:rPr>
      </w:pPr>
      <w:r w:rsidRPr="00344818">
        <w:rPr>
          <w:rFonts w:ascii="Microsoft YaHei" w:eastAsia="Microsoft YaHei" w:hAnsi="Microsoft YaHei"/>
          <w:sz w:val="20"/>
          <w:szCs w:val="18"/>
        </w:rPr>
        <w:t>Del día 01 al 10 de cada mes, deberá remitir el resumen de la cantidad de boletos entregados del  16 al último día del mes inmediato anterior.</w:t>
      </w:r>
    </w:p>
    <w:p w:rsidR="000958ED" w:rsidRPr="00344818" w:rsidRDefault="000958ED" w:rsidP="001406DE">
      <w:pPr>
        <w:jc w:val="both"/>
        <w:rPr>
          <w:rFonts w:ascii="Microsoft YaHei" w:eastAsia="Microsoft YaHei" w:hAnsi="Microsoft YaHei"/>
          <w:sz w:val="20"/>
          <w:szCs w:val="18"/>
        </w:rPr>
      </w:pPr>
    </w:p>
    <w:p w:rsidR="001406DE" w:rsidRPr="00344818" w:rsidRDefault="000958ED" w:rsidP="001406DE">
      <w:pPr>
        <w:jc w:val="both"/>
        <w:rPr>
          <w:rFonts w:ascii="Microsoft YaHei" w:eastAsia="Microsoft YaHei" w:hAnsi="Microsoft YaHei"/>
          <w:sz w:val="20"/>
          <w:szCs w:val="18"/>
        </w:rPr>
      </w:pPr>
      <w:r w:rsidRPr="00344818">
        <w:rPr>
          <w:rFonts w:ascii="Microsoft YaHei" w:eastAsia="Microsoft YaHei" w:hAnsi="Microsoft YaHei"/>
          <w:sz w:val="20"/>
          <w:szCs w:val="18"/>
        </w:rPr>
        <w:t>Del  día 16 al 26 de cada mes deberá remitir el resumen de la cantidad de boletos entregados del 01 al 15 del mes en curso.</w:t>
      </w:r>
    </w:p>
    <w:p w:rsidR="001406DE" w:rsidRPr="00344818" w:rsidRDefault="001406DE" w:rsidP="001406DE">
      <w:pPr>
        <w:jc w:val="both"/>
        <w:rPr>
          <w:rFonts w:ascii="Microsoft YaHei" w:eastAsia="Microsoft YaHei" w:hAnsi="Microsoft YaHei"/>
          <w:sz w:val="20"/>
          <w:szCs w:val="18"/>
        </w:rPr>
      </w:pPr>
    </w:p>
    <w:p w:rsidR="001406DE" w:rsidRPr="00344818" w:rsidRDefault="000958ED" w:rsidP="001406DE">
      <w:pPr>
        <w:jc w:val="both"/>
        <w:rPr>
          <w:rFonts w:ascii="Microsoft YaHei" w:eastAsia="Microsoft YaHei" w:hAnsi="Microsoft YaHei"/>
          <w:sz w:val="20"/>
          <w:szCs w:val="18"/>
        </w:rPr>
      </w:pPr>
      <w:r>
        <w:rPr>
          <w:rFonts w:ascii="Microsoft YaHei" w:eastAsia="Microsoft YaHei" w:hAnsi="Microsoft YaHei"/>
          <w:sz w:val="16"/>
          <w:szCs w:val="18"/>
        </w:rPr>
        <w:t xml:space="preserve">7. </w:t>
      </w:r>
      <w:r w:rsidRPr="00344818">
        <w:rPr>
          <w:rFonts w:ascii="Microsoft YaHei" w:eastAsia="Microsoft YaHei" w:hAnsi="Microsoft YaHei"/>
          <w:sz w:val="20"/>
          <w:szCs w:val="18"/>
        </w:rPr>
        <w:t>El formato original “Razón social empresa de transporte” que el paciente entregue en taquilla, servirá para que el proveedor sustente la solicitud del servicio de traslado de pacientes a la unidad de origen haciendo entrega invariable de las “TP01” y de la factura por periodos mensuales en cada una de las administraciones de las unidades médicas.</w:t>
      </w:r>
    </w:p>
    <w:p w:rsidR="001406DE" w:rsidRPr="00344818"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5803C2">
        <w:rPr>
          <w:rFonts w:ascii="Microsoft YaHei" w:eastAsia="Microsoft YaHei" w:hAnsi="Microsoft YaHei"/>
          <w:sz w:val="20"/>
          <w:szCs w:val="18"/>
        </w:rPr>
        <w:t>El Instituto realizará supervisiones y verificaciones aleatorias y sin previo aviso, a los vehículos, a fin de corroborar el cumplimiento del servicio contratado.</w:t>
      </w:r>
    </w:p>
    <w:p w:rsidR="001406DE"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b/>
          <w:sz w:val="20"/>
          <w:szCs w:val="18"/>
        </w:rPr>
      </w:pPr>
      <w:r w:rsidRPr="00E00E5B">
        <w:rPr>
          <w:rFonts w:ascii="Microsoft YaHei" w:eastAsia="Microsoft YaHei" w:hAnsi="Microsoft YaHei"/>
          <w:b/>
          <w:sz w:val="20"/>
          <w:szCs w:val="18"/>
        </w:rPr>
        <w:t>Los vehículos deberán contar con las siguientes características:</w:t>
      </w:r>
    </w:p>
    <w:p w:rsidR="001406DE" w:rsidRPr="00E00E5B"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Autobuses, que  cumplan con la  Norma Oficial Mexicana NOM-067-SCT-2/SECOFI-1999 y deberá contar con botiquín de primeros auxilios,  baño (WC), aire acondicionado y calefacción, sistema satelital GPS y/o Telefonía Celular ( ANEXAR CONTRATO)</w:t>
      </w:r>
      <w:r>
        <w:rPr>
          <w:rFonts w:ascii="Microsoft YaHei" w:eastAsia="Microsoft YaHei" w:hAnsi="Microsoft YaHei"/>
          <w:sz w:val="20"/>
          <w:szCs w:val="18"/>
        </w:rPr>
        <w:t xml:space="preserve"> </w:t>
      </w:r>
      <w:r w:rsidRPr="00E00E5B">
        <w:rPr>
          <w:rFonts w:ascii="Microsoft YaHei" w:eastAsia="Microsoft YaHei" w:hAnsi="Microsoft YaHei"/>
          <w:sz w:val="20"/>
          <w:szCs w:val="18"/>
        </w:rPr>
        <w:t xml:space="preserve">y además de que el mismo se encuentre en buen estado general, </w:t>
      </w:r>
    </w:p>
    <w:p w:rsidR="001406DE"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CALIDAD:</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Chofer con licencia de conducir vigente, clase chofer para servicio público federal y debidamente uniformado, deberá ser mayor de edad.</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Prestador de servicios se obliga a contar con vehículos de primera, en buenas condiciones en general, en la hora y lugar establecido en la presente, de no llegar el autobús o no encontrarse en buenas condiciones, se obliga a sustituirlo por otro con las características antes mencionadas con un modelo no menor a 2019.</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En el supuesto de que las características de los transportes de servicio sean modificadas sin previa autorización, el Instituto una vez comprobado el cambio o la falta de funcionamiento del equipo, procederá a rechazar el servicio y solicitar el cambio del autobús.</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w:t>
      </w:r>
      <w:r w:rsidRPr="00E00E5B">
        <w:rPr>
          <w:rFonts w:ascii="Microsoft YaHei" w:eastAsia="Microsoft YaHei" w:hAnsi="Microsoft YaHei"/>
          <w:sz w:val="20"/>
          <w:szCs w:val="18"/>
        </w:rPr>
        <w:tab/>
        <w:t>Deberán portar aviso de texto en lugar visible de la dependencia ante la cual pueden presentar sus quejas y estar identificadas como exclusiva para el traslado de paciente del I.M.S.S.</w:t>
      </w: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 xml:space="preserve">Anexo a su propuesta deberá presentar la documentación relacionada a los vehículos propuestos, así como de los que fungirán como sustitutos debiendo ser estos últimos de las mismas características de los propuestos como titulares, </w:t>
      </w:r>
      <w:r w:rsidRPr="00923E7B">
        <w:rPr>
          <w:rFonts w:ascii="Microsoft YaHei" w:eastAsia="Microsoft YaHei" w:hAnsi="Microsoft YaHei"/>
          <w:sz w:val="20"/>
          <w:szCs w:val="18"/>
        </w:rPr>
        <w:t xml:space="preserve">debiendo ofertar un autobús </w:t>
      </w:r>
      <w:r w:rsidRPr="002103EB">
        <w:rPr>
          <w:rFonts w:ascii="Microsoft YaHei" w:eastAsia="Microsoft YaHei" w:hAnsi="Microsoft YaHei"/>
          <w:sz w:val="20"/>
          <w:szCs w:val="18"/>
        </w:rPr>
        <w:t>y una camioneta</w:t>
      </w:r>
      <w:r w:rsidRPr="00923E7B">
        <w:rPr>
          <w:rFonts w:ascii="Microsoft YaHei" w:eastAsia="Microsoft YaHei" w:hAnsi="Microsoft YaHei"/>
          <w:sz w:val="20"/>
          <w:szCs w:val="18"/>
        </w:rPr>
        <w:t xml:space="preserve"> sustitutos para cubrir la ruta que lo requiera.</w:t>
      </w: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proveedor se obliga a mantener en condiciones óptimas de servicios las unidades destinadas para no entorpecer la continuidad de la prestación del mismo, en el supuesto de algún desperfecto que no le permita iniciar o continuar el recorrido de la ruta en trayecto o retorno, se obliga directamente a asignar otra unidad de condiciones y equipamiento semejantes para la cobertura del servicio, con la oportunidad y la calidad requerida.</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proveedor deberá utilizar las vías de comunicación de los mejores rangos para el tránsito de las unidades, siendo obligatorio por autopistas cuando la red carretera cuente con ellas.</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proveedor aceptará supervisiones en el momento y situación que el Instituto determine, a fin de evaluar la calidad de los servicios subrogados, así mismo deberá entregar a la Jefatura de Prestaciones Médicas (administrador del contrato) un informe mensual de las condiciones que guardan los servicios prestados a los derechohabientes del Instituto.</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licitante participante en su propuesta deberá anexar las constancias de inscripción de sus trabajadores, al régimen del seguro social los cuales no deberán ser menores a una antigüedad de 1 mes para chóferes.</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La transportación de los pacientes y acompañantes será por cuenta del prestador de servicios.</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En el supuesto de que el proveedor adjudicado no proporcione algún servicio en los términos, plazos y periodicidad requerida, este será cancelado automáticamente, siendo optativo para el Instituto reprogramar el mismo.</w:t>
      </w: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 xml:space="preserve">La calidad de los servicios  </w:t>
      </w:r>
      <w:r>
        <w:rPr>
          <w:rFonts w:ascii="Microsoft YaHei" w:eastAsia="Microsoft YaHei" w:hAnsi="Microsoft YaHei"/>
          <w:sz w:val="20"/>
          <w:szCs w:val="18"/>
        </w:rPr>
        <w:t>objeto del presente</w:t>
      </w:r>
      <w:r w:rsidRPr="00E00E5B">
        <w:rPr>
          <w:rFonts w:ascii="Microsoft YaHei" w:eastAsia="Microsoft YaHei" w:hAnsi="Microsoft YaHei"/>
          <w:sz w:val="20"/>
          <w:szCs w:val="18"/>
        </w:rPr>
        <w:t xml:space="preserve"> deberá apegarse justa, exacta y cabalmente a lo solicitado en el Anexo Numero 1.</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 xml:space="preserve">Será responsabilidad del prestador de servicios adjudicado realizar por su cuenta las maniobras de acomodo y estacionamiento de la Unidad en el lugar de destino. </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Los servicios  y atenciones  requeridas deberán ser proporcionados los 365 días del año a los pacientes y acompañantes que el Instituto autori</w:t>
      </w:r>
      <w:r>
        <w:rPr>
          <w:rFonts w:ascii="Microsoft YaHei" w:eastAsia="Microsoft YaHei" w:hAnsi="Microsoft YaHei"/>
          <w:sz w:val="20"/>
          <w:szCs w:val="18"/>
        </w:rPr>
        <w:t>ce, según la cita médica agenda</w:t>
      </w:r>
      <w:r w:rsidRPr="00E00E5B">
        <w:rPr>
          <w:rFonts w:ascii="Microsoft YaHei" w:eastAsia="Microsoft YaHei" w:hAnsi="Microsoft YaHei"/>
          <w:sz w:val="20"/>
          <w:szCs w:val="18"/>
        </w:rPr>
        <w:t>da</w:t>
      </w:r>
      <w:r>
        <w:rPr>
          <w:rFonts w:ascii="Microsoft YaHei" w:eastAsia="Microsoft YaHei" w:hAnsi="Microsoft YaHei"/>
          <w:sz w:val="20"/>
          <w:szCs w:val="18"/>
        </w:rPr>
        <w:t>.</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Bajo ninguna circunstancia, el proveedor deberá trasladar a los pacientes o sus acompañantes por dinero en efectivo. En caso de que se compruebe de manera fehaciente esta situación con alguno de los pacientes, de inmediato se hará rescisión del contrato.</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El proveedor dotará periódicamente al Instituto de la cantidad suficiente de blocks de boletos, rotulados con el nombre de su empresa, debidamente foliados e identificados con las palabras ida y vuelta, y con la leyenda “no negociable”.</w:t>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ab/>
        <w:t xml:space="preserve">De manera quincenal  el proveedor o la persona que éste designe, entregará un listado al Administrador del contrato y/o a quien este designe, en cuyo documento deberá estar especificado qué </w:t>
      </w:r>
      <w:r w:rsidRPr="00E00E5B">
        <w:rPr>
          <w:rFonts w:ascii="Microsoft YaHei" w:eastAsia="Microsoft YaHei" w:hAnsi="Microsoft YaHei"/>
          <w:sz w:val="20"/>
          <w:szCs w:val="18"/>
        </w:rPr>
        <w:lastRenderedPageBreak/>
        <w:t>pacientes y sus acompañantes viajaron de ida y vuelta, o bien solo viajó de ida o solo viajó de regreso, y adjuntará a dicho listado los boletos que le entregaron los pacientes al abordar el autobús.</w:t>
      </w:r>
    </w:p>
    <w:p w:rsidR="001406DE"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El proveedor o la persona que éste designe, entregará el listado de pacientes que viajaron, al Administrador del contrato y/o a quien este designe, en cuyo documento deberá estar especificado qué pacientes y sus acompañantes viajaron de ida y vuelta, o bien solo viajó de ida o solo viajó de regreso, y adjuntará a dicho listado los boletos que le entregaron los pacientes al abordar el autobús.</w:t>
      </w:r>
    </w:p>
    <w:p w:rsidR="001406DE" w:rsidRPr="00E00E5B" w:rsidRDefault="001406DE" w:rsidP="001406DE">
      <w:pPr>
        <w:jc w:val="both"/>
        <w:rPr>
          <w:rFonts w:ascii="Microsoft YaHei" w:eastAsia="Microsoft YaHei" w:hAnsi="Microsoft YaHei"/>
          <w:b/>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b) 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Únicamente se podrá solicitar la presentación de muestras cuando se cuente con el personal técnico capacitado y certificado para realizar las pruebas, mismas que deberán realizarse conforme la LFMN y conforme a las Normas oficiales, y Normas Mexicanas de referencia. </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En el caso de insumos para la salud, las piezas requeridas para prueba de la COCTI deberán entregarse dentro del plazo que ésta establezca y serán con cargo al proveedor, lo cual estará previsto en la convocatoria del procedimiento de contratación.</w:t>
      </w:r>
    </w:p>
    <w:p w:rsidR="001406DE"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No aplica</w:t>
      </w:r>
    </w:p>
    <w:p w:rsidR="001406DE" w:rsidRPr="00E00E5B"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c) 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 </w:t>
      </w: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ab/>
      </w: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d)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 </w:t>
      </w:r>
      <w:r w:rsidRPr="00E00E5B">
        <w:rPr>
          <w:rFonts w:ascii="Microsoft YaHei" w:eastAsia="Microsoft YaHei" w:hAnsi="Microsoft YaHei"/>
          <w:sz w:val="20"/>
          <w:szCs w:val="18"/>
        </w:rPr>
        <w:tab/>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No se requiere.</w:t>
      </w:r>
    </w:p>
    <w:p w:rsidR="001406DE" w:rsidRPr="00E00E5B"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e) </w:t>
      </w:r>
      <w:r w:rsidRPr="00074311">
        <w:rPr>
          <w:rFonts w:ascii="Microsoft YaHei" w:eastAsia="Microsoft YaHei" w:hAnsi="Microsoft YaHei"/>
          <w:sz w:val="20"/>
          <w:szCs w:val="18"/>
        </w:rPr>
        <w:t>Normas: Oficial Mexicana, Estándar (antes Mexicana), Internacional, de Referencia o Especificación Técnica, que resulte aplicable a los bienes o servicios requeridos, conforme a la LIC con base en lo señalado en el numeral 4.28.4 de las presentes POBALINES y, en su caso, el Reg</w:t>
      </w:r>
      <w:r>
        <w:rPr>
          <w:rFonts w:ascii="Microsoft YaHei" w:eastAsia="Microsoft YaHei" w:hAnsi="Microsoft YaHei"/>
          <w:sz w:val="20"/>
          <w:szCs w:val="18"/>
        </w:rPr>
        <w:t>istro Sanitario correspondiente.</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Los vehículos requeridos para el traslado de pacientes y que pondrá el proveedor al servicio del Instituto Mexicano del Seguro Social en la Delegación Quer</w:t>
      </w:r>
      <w:r>
        <w:rPr>
          <w:rFonts w:ascii="Microsoft YaHei" w:eastAsia="Microsoft YaHei" w:hAnsi="Microsoft YaHei"/>
          <w:sz w:val="20"/>
          <w:szCs w:val="18"/>
        </w:rPr>
        <w:t xml:space="preserve">étaro, del periodo a partir </w:t>
      </w:r>
      <w:r w:rsidRPr="00E00E5B">
        <w:rPr>
          <w:rFonts w:ascii="Microsoft YaHei" w:eastAsia="Microsoft YaHei" w:hAnsi="Microsoft YaHei"/>
          <w:sz w:val="20"/>
          <w:szCs w:val="18"/>
        </w:rPr>
        <w:t>del 01 de enero al 31 de Diciembre del 202</w:t>
      </w:r>
      <w:r>
        <w:rPr>
          <w:rFonts w:ascii="Microsoft YaHei" w:eastAsia="Microsoft YaHei" w:hAnsi="Microsoft YaHei"/>
          <w:sz w:val="20"/>
          <w:szCs w:val="18"/>
        </w:rPr>
        <w:t>5</w:t>
      </w:r>
      <w:r w:rsidRPr="00E00E5B">
        <w:rPr>
          <w:rFonts w:ascii="Microsoft YaHei" w:eastAsia="Microsoft YaHei" w:hAnsi="Microsoft YaHei"/>
          <w:sz w:val="20"/>
          <w:szCs w:val="18"/>
        </w:rPr>
        <w:t xml:space="preserve"> deberán de cumplir con las siguientes especificaciones mínimas, establecidas en la Norma Oficial Mexicana NOM-067-SCT-2/SECOFI-1999, Transporte Terrestre-Servicio de Autotransporte Económico y Mixto-Minibús-Características y Especificaciones Técnicas y de Seguridad.</w:t>
      </w:r>
    </w:p>
    <w:p w:rsidR="001406DE" w:rsidRPr="00E00E5B"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a).</w:t>
      </w:r>
      <w:r w:rsidRPr="00E00E5B">
        <w:rPr>
          <w:rFonts w:ascii="Microsoft YaHei" w:eastAsia="Microsoft YaHei" w:hAnsi="Microsoft YaHei"/>
          <w:sz w:val="20"/>
          <w:szCs w:val="18"/>
        </w:rPr>
        <w:t>Estar en óptimas condiciones mecánicas, cómodas, con buena apariencia y limpias.</w:t>
      </w:r>
    </w:p>
    <w:p w:rsidR="001406DE" w:rsidRPr="00E00E5B"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b).</w:t>
      </w:r>
      <w:r w:rsidRPr="00E00E5B">
        <w:rPr>
          <w:rFonts w:ascii="Microsoft YaHei" w:eastAsia="Microsoft YaHei" w:hAnsi="Microsoft YaHei"/>
          <w:sz w:val="20"/>
          <w:szCs w:val="18"/>
        </w:rPr>
        <w:t>Tener una capacidad mínima de</w:t>
      </w:r>
      <w:r>
        <w:rPr>
          <w:rFonts w:ascii="Microsoft YaHei" w:eastAsia="Microsoft YaHei" w:hAnsi="Microsoft YaHei"/>
          <w:sz w:val="20"/>
          <w:szCs w:val="18"/>
        </w:rPr>
        <w:t xml:space="preserve"> acuerdo a la </w:t>
      </w:r>
      <w:r w:rsidRPr="00E00E5B">
        <w:rPr>
          <w:rFonts w:ascii="Microsoft YaHei" w:eastAsia="Microsoft YaHei" w:hAnsi="Microsoft YaHei"/>
          <w:sz w:val="20"/>
          <w:szCs w:val="18"/>
        </w:rPr>
        <w:t>NOM-067-SCT-2/SECOFI-1999</w:t>
      </w:r>
      <w:r>
        <w:rPr>
          <w:rFonts w:ascii="Microsoft YaHei" w:eastAsia="Microsoft YaHei" w:hAnsi="Microsoft YaHei"/>
          <w:sz w:val="20"/>
          <w:szCs w:val="18"/>
        </w:rPr>
        <w:t xml:space="preserve">, </w:t>
      </w:r>
      <w:r w:rsidRPr="00E00E5B">
        <w:rPr>
          <w:rFonts w:ascii="Microsoft YaHei" w:eastAsia="Microsoft YaHei" w:hAnsi="Microsoft YaHei"/>
          <w:sz w:val="20"/>
          <w:szCs w:val="18"/>
        </w:rPr>
        <w:t>tratándose de autobuses Contar con un botiquín de primeros auxilios.</w:t>
      </w:r>
    </w:p>
    <w:p w:rsidR="001406DE"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c).</w:t>
      </w:r>
      <w:r w:rsidRPr="00E00E5B">
        <w:rPr>
          <w:rFonts w:ascii="Microsoft YaHei" w:eastAsia="Microsoft YaHei" w:hAnsi="Microsoft YaHei"/>
          <w:sz w:val="20"/>
          <w:szCs w:val="18"/>
        </w:rPr>
        <w:t>De acuerdo a lo establecido en el numeral 4.3.1.1 de la NOM-067-SCT-2/SECOFI-1999, las unidades deben contar con doble localización de las salidas de emergencia y contar con las puertas de ascenso y descenso de personas, a fin de proporcionar cuando menos una opción de salida en cualquier posición cuando se presente una situación de emergencia que obligue a abandonar el vehículo rápidamente.</w:t>
      </w:r>
    </w:p>
    <w:p w:rsidR="001406DE"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d).</w:t>
      </w:r>
      <w:r w:rsidRPr="00E00E5B">
        <w:rPr>
          <w:rFonts w:ascii="Microsoft YaHei" w:eastAsia="Microsoft YaHei" w:hAnsi="Microsoft YaHei"/>
          <w:sz w:val="20"/>
          <w:szCs w:val="18"/>
        </w:rPr>
        <w:t>Las unidades deben tener incorporados extintores que ayuden a sofocar el fuego en caso de un incendio espontáneo que se genere por el usuario o el propio vehículo. Se deberán localizar en lugares de fácil acceso y donde no obstruyan el movimiento de los usuarios y la operación del conductor. Su manejo y funcionamiento estará indicado en éstos en forma legible e indeleble y de fácil entendimiento. (Numeral 4.3.2.1 de la NOM-067-SCT-2/SECOFI-1999).</w:t>
      </w:r>
    </w:p>
    <w:p w:rsidR="001406DE" w:rsidRPr="00E00E5B"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e).</w:t>
      </w:r>
      <w:r w:rsidRPr="00E00E5B">
        <w:rPr>
          <w:rFonts w:ascii="Microsoft YaHei" w:eastAsia="Microsoft YaHei" w:hAnsi="Microsoft YaHei"/>
          <w:sz w:val="20"/>
          <w:szCs w:val="18"/>
        </w:rPr>
        <w:t>Los extintores utilizados deben ser del tipo “A”, “B”, “C” de polvo químico exclusivamente, de acuerdo con la Normal Oficial Mexicana NOM-100-STPS.</w:t>
      </w:r>
    </w:p>
    <w:p w:rsidR="001406DE"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f).</w:t>
      </w:r>
      <w:r w:rsidRPr="00E00E5B">
        <w:rPr>
          <w:rFonts w:ascii="Microsoft YaHei" w:eastAsia="Microsoft YaHei" w:hAnsi="Microsoft YaHei"/>
          <w:sz w:val="20"/>
          <w:szCs w:val="18"/>
        </w:rPr>
        <w:t>Las unidades deben contar en su interior con materiales que tengan una alta resistencia al fuego, que al incendiarse emitan un bajo índice de toxicidad, a fin de evitar que algún usuario sea intoxicado por inhalación en caso de incendio.</w:t>
      </w:r>
    </w:p>
    <w:p w:rsidR="001406DE" w:rsidRPr="00E00E5B"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g).</w:t>
      </w:r>
      <w:r w:rsidRPr="00E00E5B">
        <w:rPr>
          <w:rFonts w:ascii="Microsoft YaHei" w:eastAsia="Microsoft YaHei" w:hAnsi="Microsoft YaHei"/>
          <w:sz w:val="20"/>
          <w:szCs w:val="18"/>
        </w:rPr>
        <w:t>Tener vigente el seguro de viajero y seguro de daños a terceros, de acuerdo a lo establecido por la Secretaría de Comunicaciones y Transportes.</w:t>
      </w:r>
    </w:p>
    <w:p w:rsidR="001406DE" w:rsidRDefault="001406DE" w:rsidP="001406DE">
      <w:pPr>
        <w:jc w:val="both"/>
        <w:rPr>
          <w:rFonts w:ascii="Microsoft YaHei" w:eastAsia="Microsoft YaHei" w:hAnsi="Microsoft YaHei"/>
          <w:sz w:val="20"/>
          <w:szCs w:val="18"/>
        </w:rPr>
      </w:pPr>
    </w:p>
    <w:p w:rsidR="001406DE" w:rsidRDefault="001406DE" w:rsidP="001406DE">
      <w:pPr>
        <w:jc w:val="both"/>
        <w:rPr>
          <w:rFonts w:ascii="Microsoft YaHei" w:eastAsia="Microsoft YaHei" w:hAnsi="Microsoft YaHei"/>
          <w:sz w:val="20"/>
          <w:szCs w:val="18"/>
        </w:rPr>
      </w:pPr>
      <w:r>
        <w:rPr>
          <w:rFonts w:ascii="Microsoft YaHei" w:eastAsia="Microsoft YaHei" w:hAnsi="Microsoft YaHei"/>
          <w:sz w:val="20"/>
          <w:szCs w:val="18"/>
        </w:rPr>
        <w:t>f).-</w:t>
      </w:r>
      <w:r w:rsidRPr="00E00E5B">
        <w:rPr>
          <w:rFonts w:ascii="Microsoft YaHei" w:eastAsia="Microsoft YaHei" w:hAnsi="Microsoft YaHei"/>
          <w:sz w:val="20"/>
          <w:szCs w:val="18"/>
        </w:rPr>
        <w:t xml:space="preserve">El Anexo Técnico no deberá contener información relativa a la suficiencia presupuestaria, precios de contratación, o al tipo de procedimiento de contratación. </w:t>
      </w:r>
    </w:p>
    <w:p w:rsidR="001406DE" w:rsidRDefault="001406DE" w:rsidP="001406DE">
      <w:pPr>
        <w:jc w:val="both"/>
        <w:rPr>
          <w:rFonts w:ascii="Microsoft YaHei" w:eastAsia="Microsoft YaHei" w:hAnsi="Microsoft YaHei"/>
          <w:sz w:val="20"/>
          <w:szCs w:val="18"/>
        </w:rPr>
      </w:pPr>
    </w:p>
    <w:p w:rsidR="001406DE" w:rsidRPr="00E00E5B" w:rsidRDefault="001406DE" w:rsidP="001406DE">
      <w:pPr>
        <w:jc w:val="both"/>
        <w:rPr>
          <w:rFonts w:ascii="Microsoft YaHei" w:eastAsia="Microsoft YaHei" w:hAnsi="Microsoft YaHei"/>
          <w:sz w:val="20"/>
          <w:szCs w:val="18"/>
        </w:rPr>
      </w:pPr>
      <w:r w:rsidRPr="00E00E5B">
        <w:rPr>
          <w:rFonts w:ascii="Microsoft YaHei" w:eastAsia="Microsoft YaHei" w:hAnsi="Microsoft YaHei"/>
          <w:sz w:val="20"/>
          <w:szCs w:val="18"/>
        </w:rPr>
        <w:t>No aplica.</w:t>
      </w:r>
    </w:p>
    <w:p w:rsidR="00AF3223" w:rsidRDefault="00AF3223" w:rsidP="00770A51">
      <w:pPr>
        <w:rPr>
          <w:rFonts w:ascii="Arial" w:hAnsi="Arial" w:cs="Arial"/>
        </w:rPr>
      </w:pPr>
    </w:p>
    <w:p w:rsidR="004720D8" w:rsidRDefault="004720D8">
      <w:pPr>
        <w:suppressAutoHyphens w:val="0"/>
        <w:rPr>
          <w:rFonts w:ascii="Arial" w:hAnsi="Arial" w:cs="Arial"/>
        </w:rPr>
      </w:pPr>
      <w:r>
        <w:rPr>
          <w:rFonts w:ascii="Arial" w:hAnsi="Arial" w:cs="Arial"/>
        </w:rPr>
        <w:br w:type="page"/>
      </w:r>
    </w:p>
    <w:p w:rsidR="00C95FAF" w:rsidRDefault="00C95FAF" w:rsidP="00770A51">
      <w:pPr>
        <w:rPr>
          <w:rFonts w:ascii="Arial" w:hAnsi="Arial" w:cs="Arial"/>
        </w:rPr>
      </w:pPr>
    </w:p>
    <w:p w:rsidR="00C95FAF" w:rsidRDefault="00C95FAF" w:rsidP="00C95FAF">
      <w:pPr>
        <w:jc w:val="center"/>
        <w:rPr>
          <w:rFonts w:ascii="Arial" w:hAnsi="Arial" w:cs="Arial"/>
          <w:b/>
        </w:rPr>
      </w:pPr>
      <w:r w:rsidRPr="00C95FAF">
        <w:rPr>
          <w:rFonts w:ascii="Arial" w:hAnsi="Arial" w:cs="Arial"/>
          <w:b/>
        </w:rPr>
        <w:t>ANEXO NO. 2</w:t>
      </w:r>
    </w:p>
    <w:p w:rsidR="00C95FAF" w:rsidRDefault="00C95FAF" w:rsidP="00C95FAF">
      <w:pPr>
        <w:jc w:val="center"/>
        <w:rPr>
          <w:rFonts w:ascii="Arial" w:hAnsi="Arial" w:cs="Arial"/>
          <w:b/>
        </w:rPr>
      </w:pPr>
    </w:p>
    <w:p w:rsidR="00553D81" w:rsidRDefault="00553D81" w:rsidP="00553D81">
      <w:pPr>
        <w:ind w:right="-35"/>
        <w:jc w:val="center"/>
        <w:rPr>
          <w:rFonts w:ascii="Microsoft YaHei" w:eastAsia="Microsoft YaHei" w:hAnsi="Microsoft YaHei" w:cs="Arial"/>
          <w:b/>
          <w:bCs/>
          <w:sz w:val="20"/>
          <w:szCs w:val="18"/>
          <w:u w:val="single"/>
        </w:rPr>
      </w:pPr>
      <w:r>
        <w:rPr>
          <w:rFonts w:ascii="Microsoft YaHei" w:eastAsia="Microsoft YaHei" w:hAnsi="Microsoft YaHei" w:cs="Arial"/>
          <w:b/>
          <w:bCs/>
          <w:sz w:val="20"/>
          <w:szCs w:val="18"/>
          <w:u w:val="single"/>
        </w:rPr>
        <w:t>TÉRMINOS Y CONDICIONES</w:t>
      </w:r>
    </w:p>
    <w:p w:rsidR="00553D81" w:rsidRPr="00E00E5B" w:rsidRDefault="00553D81" w:rsidP="00553D81">
      <w:pPr>
        <w:ind w:right="-35"/>
        <w:jc w:val="center"/>
        <w:rPr>
          <w:rFonts w:ascii="Microsoft YaHei" w:eastAsia="Microsoft YaHei" w:hAnsi="Microsoft YaHei" w:cs="Arial"/>
          <w:b/>
          <w:sz w:val="20"/>
          <w:szCs w:val="18"/>
        </w:rPr>
      </w:pPr>
      <w:r w:rsidRPr="00E00E5B">
        <w:rPr>
          <w:rFonts w:ascii="Microsoft YaHei" w:eastAsia="Microsoft YaHei" w:hAnsi="Microsoft YaHei" w:cs="Arial"/>
          <w:b/>
          <w:bCs/>
          <w:sz w:val="20"/>
          <w:szCs w:val="18"/>
          <w:u w:val="single"/>
        </w:rPr>
        <w:t>SERVICIO DE TRASLADO DE PACIENTES FORÁNEOS (BOLETAJE)</w:t>
      </w:r>
      <w:r>
        <w:rPr>
          <w:rFonts w:ascii="Microsoft YaHei" w:eastAsia="Microsoft YaHei" w:hAnsi="Microsoft YaHei" w:cs="Arial"/>
          <w:b/>
          <w:bCs/>
          <w:sz w:val="20"/>
          <w:szCs w:val="18"/>
          <w:u w:val="single"/>
        </w:rPr>
        <w:t xml:space="preserve"> 2025</w:t>
      </w:r>
    </w:p>
    <w:p w:rsidR="00553D81" w:rsidRPr="00E00E5B" w:rsidRDefault="00553D81" w:rsidP="00553D81">
      <w:pPr>
        <w:ind w:right="-35"/>
        <w:jc w:val="both"/>
        <w:rPr>
          <w:rFonts w:ascii="Microsoft YaHei" w:eastAsia="Microsoft YaHei" w:hAnsi="Microsoft YaHei" w:cs="Arial"/>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a) </w:t>
      </w:r>
      <w:r w:rsidRPr="00EC0CEC">
        <w:rPr>
          <w:rFonts w:ascii="Microsoft YaHei" w:eastAsia="Microsoft YaHei" w:hAnsi="Microsoft YaHei"/>
          <w:sz w:val="20"/>
          <w:szCs w:val="18"/>
        </w:rPr>
        <w:t>Vigencia de la contratación y ejercicio presupuestal al que corresponda.</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La vigencia del contrato será a partir del </w:t>
      </w:r>
      <w:r w:rsidRPr="00E00E5B">
        <w:rPr>
          <w:rFonts w:ascii="Microsoft YaHei" w:eastAsia="Microsoft YaHei" w:hAnsi="Microsoft YaHei" w:cs="Arial"/>
          <w:sz w:val="20"/>
          <w:szCs w:val="18"/>
        </w:rPr>
        <w:t>1 de enero al 31 de Diciembre del 202</w:t>
      </w:r>
      <w:r>
        <w:rPr>
          <w:rFonts w:ascii="Microsoft YaHei" w:eastAsia="Microsoft YaHei" w:hAnsi="Microsoft YaHei" w:cs="Arial"/>
          <w:sz w:val="20"/>
          <w:szCs w:val="18"/>
        </w:rPr>
        <w:t>5</w:t>
      </w:r>
      <w:r w:rsidRPr="00E00E5B">
        <w:rPr>
          <w:rFonts w:ascii="Microsoft YaHei" w:eastAsia="Microsoft YaHei" w:hAnsi="Microsoft YaHei"/>
          <w:sz w:val="20"/>
          <w:szCs w:val="18"/>
        </w:rPr>
        <w:t>.</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b) </w:t>
      </w:r>
      <w:r w:rsidRPr="00EC0CEC">
        <w:rPr>
          <w:rFonts w:ascii="Microsoft YaHei" w:eastAsia="Microsoft YaHei" w:hAnsi="Microsoft YaHei"/>
          <w:sz w:val="20"/>
          <w:szCs w:val="18"/>
        </w:rPr>
        <w:t>Plazo de entrega del bien, arrendamiento o servicio, indicando en su caso, el calendario con programa y condiciones de entregas que corresponda</w:t>
      </w:r>
      <w:r>
        <w:rPr>
          <w:rFonts w:ascii="Microsoft YaHei" w:eastAsia="Microsoft YaHei" w:hAnsi="Microsoft YaHei"/>
          <w:sz w:val="20"/>
          <w:szCs w:val="18"/>
        </w:rPr>
        <w:t>.</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E</w:t>
      </w:r>
      <w:r w:rsidRPr="00E00E5B">
        <w:rPr>
          <w:rFonts w:ascii="Microsoft YaHei" w:eastAsia="Microsoft YaHei" w:hAnsi="Microsoft YaHei"/>
          <w:sz w:val="20"/>
          <w:szCs w:val="18"/>
        </w:rPr>
        <w:t>l servicio deberá ser prestado dentro del plazo establecido, conforme al calendario, horario, lugares y</w:t>
      </w:r>
      <w:r>
        <w:rPr>
          <w:rFonts w:ascii="Microsoft YaHei" w:eastAsia="Microsoft YaHei" w:hAnsi="Microsoft YaHei"/>
          <w:sz w:val="20"/>
          <w:szCs w:val="18"/>
        </w:rPr>
        <w:t xml:space="preserve"> destinos que se indican en el Anexo No.1 (uno) del presente requerimiento</w:t>
      </w:r>
      <w:r w:rsidRPr="00E00E5B">
        <w:rPr>
          <w:rFonts w:ascii="Microsoft YaHei" w:eastAsia="Microsoft YaHei" w:hAnsi="Microsoft YaHei"/>
          <w:sz w:val="20"/>
          <w:szCs w:val="18"/>
        </w:rPr>
        <w:t>.</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E</w:t>
      </w:r>
      <w:r w:rsidRPr="00E00E5B">
        <w:rPr>
          <w:rFonts w:ascii="Microsoft YaHei" w:eastAsia="Microsoft YaHei" w:hAnsi="Microsoft YaHei"/>
          <w:sz w:val="20"/>
          <w:szCs w:val="18"/>
        </w:rPr>
        <w:t>l traslado de pacientes se realizará iniciando y concluyendo en el domicilio de las instalaciones del proveedor, mismo que deberá estar ubicado en la misma localidad de la unidad emisora y receptora, en los municipios del estado de Querétaro y las ciudad de México conforme a las condiciones y rutas establecidas en el anexo número 1 (uno).</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El contrato es abierto, la orden del servicio se </w:t>
      </w:r>
      <w:r>
        <w:rPr>
          <w:rFonts w:ascii="Microsoft YaHei" w:eastAsia="Microsoft YaHei" w:hAnsi="Microsoft YaHei"/>
          <w:sz w:val="20"/>
          <w:szCs w:val="18"/>
        </w:rPr>
        <w:t>realizará mediante el formato TP</w:t>
      </w:r>
      <w:r w:rsidRPr="00E00E5B">
        <w:rPr>
          <w:rFonts w:ascii="Microsoft YaHei" w:eastAsia="Microsoft YaHei" w:hAnsi="Microsoft YaHei"/>
          <w:sz w:val="20"/>
          <w:szCs w:val="18"/>
        </w:rPr>
        <w:t>01 con la leyenda “original razón social de la empresa”</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c) </w:t>
      </w:r>
      <w:r w:rsidRPr="00EC0CEC">
        <w:rPr>
          <w:rFonts w:ascii="Microsoft YaHei" w:eastAsia="Microsoft YaHei" w:hAnsi="Microsoft YaHei"/>
          <w:sz w:val="20"/>
          <w:szCs w:val="18"/>
        </w:rPr>
        <w:t>Criterio de evaluación de proposiciones conforme a lo dispuesto por los artículos 51, 52 y 53 del RLAASSP.</w:t>
      </w: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 </w:t>
      </w:r>
    </w:p>
    <w:p w:rsidR="00553D81" w:rsidRPr="00815749" w:rsidRDefault="00553D81" w:rsidP="00553D81">
      <w:pPr>
        <w:jc w:val="both"/>
        <w:rPr>
          <w:rFonts w:ascii="Microsoft YaHei" w:eastAsia="Microsoft YaHei" w:hAnsi="Microsoft YaHei"/>
          <w:sz w:val="20"/>
          <w:szCs w:val="18"/>
        </w:rPr>
      </w:pPr>
      <w:r w:rsidRPr="00815749">
        <w:rPr>
          <w:rFonts w:ascii="Microsoft YaHei" w:eastAsia="Microsoft YaHei" w:hAnsi="Microsoft YaHei"/>
          <w:sz w:val="20"/>
          <w:szCs w:val="18"/>
        </w:rPr>
        <w:t>De conformidad con el segundo párrafo del artículo 51 del RLAASSP, solo será procedente utilizar el sistema binario cuando:</w:t>
      </w:r>
    </w:p>
    <w:p w:rsidR="00553D81" w:rsidRPr="00815749" w:rsidRDefault="00553D81" w:rsidP="00553D81">
      <w:pPr>
        <w:jc w:val="both"/>
        <w:rPr>
          <w:rFonts w:ascii="Microsoft YaHei" w:eastAsia="Microsoft YaHei" w:hAnsi="Microsoft YaHei"/>
          <w:sz w:val="20"/>
          <w:szCs w:val="18"/>
        </w:rPr>
      </w:pPr>
    </w:p>
    <w:p w:rsidR="00553D81" w:rsidRPr="00815749" w:rsidRDefault="00553D81" w:rsidP="00553D81">
      <w:pPr>
        <w:pStyle w:val="Prrafodelista"/>
        <w:numPr>
          <w:ilvl w:val="0"/>
          <w:numId w:val="34"/>
        </w:numPr>
        <w:suppressAutoHyphens w:val="0"/>
        <w:contextualSpacing/>
        <w:jc w:val="both"/>
        <w:rPr>
          <w:rFonts w:ascii="Microsoft YaHei" w:eastAsia="Microsoft YaHei" w:hAnsi="Microsoft YaHei"/>
          <w:sz w:val="20"/>
          <w:szCs w:val="18"/>
          <w:lang w:val="es-MX"/>
        </w:rPr>
      </w:pPr>
      <w:r w:rsidRPr="00815749">
        <w:rPr>
          <w:rFonts w:ascii="Microsoft YaHei" w:eastAsia="Microsoft YaHei" w:hAnsi="Microsoft YaHei"/>
          <w:sz w:val="20"/>
          <w:szCs w:val="18"/>
          <w:lang w:val="es-MX"/>
        </w:rPr>
        <w:t>Las características de los bienes o servicios a adjudicar están estandarizadas; y Las obligaciones contractuales previstas para el procedimiento de contratación no requieren que el proveedor sea evaluado por cuanto hace a la capacidad de los recursos económicos, materiales y humanos para analizar si podrán cumplir con sus obligaciones, tampoco es necesario evaluar su experiencia y especialidad como proveedor ni el cumplimiento de contratos previos.</w:t>
      </w:r>
    </w:p>
    <w:p w:rsidR="00553D81" w:rsidRPr="00815749" w:rsidRDefault="00553D81" w:rsidP="00553D81">
      <w:pPr>
        <w:pStyle w:val="Prrafodelista"/>
        <w:ind w:left="1065"/>
        <w:jc w:val="both"/>
        <w:rPr>
          <w:rFonts w:ascii="Microsoft YaHei" w:eastAsia="Microsoft YaHei" w:hAnsi="Microsoft YaHei"/>
          <w:sz w:val="20"/>
          <w:szCs w:val="18"/>
          <w:lang w:val="es-MX"/>
        </w:rPr>
      </w:pPr>
    </w:p>
    <w:p w:rsidR="00553D81" w:rsidRDefault="00553D81" w:rsidP="00553D81">
      <w:pPr>
        <w:jc w:val="both"/>
        <w:rPr>
          <w:rFonts w:ascii="Microsoft YaHei" w:eastAsia="Microsoft YaHei" w:hAnsi="Microsoft YaHei"/>
          <w:sz w:val="20"/>
          <w:szCs w:val="18"/>
        </w:rPr>
      </w:pPr>
      <w:r w:rsidRPr="00815749">
        <w:rPr>
          <w:rFonts w:ascii="Microsoft YaHei" w:eastAsia="Microsoft YaHei" w:hAnsi="Microsoft YaHei"/>
          <w:sz w:val="20"/>
          <w:szCs w:val="18"/>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 aplicar será el Binario.</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d) Licencias, permisos, registros, certificados o autorizaciones que debe cumplir o aplicarse al bien o servicio a contratar.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El proveedor  deberá  de contar con los permisos correspondientes para ofrecer los servic</w:t>
      </w:r>
      <w:r>
        <w:rPr>
          <w:rFonts w:ascii="Microsoft YaHei" w:eastAsia="Microsoft YaHei" w:hAnsi="Microsoft YaHei"/>
          <w:sz w:val="20"/>
          <w:szCs w:val="18"/>
        </w:rPr>
        <w:t>ios para lo que será contratado,</w:t>
      </w:r>
      <w:r w:rsidRPr="00E00E5B">
        <w:rPr>
          <w:rFonts w:ascii="Microsoft YaHei" w:eastAsia="Microsoft YaHei" w:hAnsi="Microsoft YaHei"/>
          <w:sz w:val="20"/>
          <w:szCs w:val="18"/>
        </w:rPr>
        <w:t xml:space="preserve">  deberá  acreditar  que se encuentra  legalmente constituido  ya sea como persona física o moral, de conformidad con las leyes del Estado y que cuenta con las licencias  y permisos federales, estatales y/o municipales que apliquen  para la prestación de los servicios  y contratación de bienes objeto  del presente documento.</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790F70">
        <w:rPr>
          <w:rFonts w:ascii="Microsoft YaHei" w:eastAsia="Microsoft YaHei" w:hAnsi="Microsoft YaHei"/>
          <w:sz w:val="20"/>
          <w:szCs w:val="18"/>
        </w:rPr>
        <w:t xml:space="preserve">Documentos que el licitante deberá presentar </w:t>
      </w:r>
    </w:p>
    <w:p w:rsidR="00553D81" w:rsidRPr="00E00E5B" w:rsidRDefault="00553D81" w:rsidP="00553D81">
      <w:pPr>
        <w:jc w:val="both"/>
        <w:rPr>
          <w:rFonts w:ascii="Microsoft YaHei" w:eastAsia="Microsoft YaHei" w:hAnsi="Microsoft YaHei"/>
          <w:sz w:val="20"/>
          <w:szCs w:val="18"/>
        </w:rPr>
      </w:pP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Constancia de Situación Fiscal correspondiente al mes en curso. </w:t>
      </w:r>
    </w:p>
    <w:p w:rsidR="00553D81" w:rsidRPr="00376988" w:rsidRDefault="00553D81" w:rsidP="00553D81">
      <w:pPr>
        <w:pStyle w:val="Prrafodelista"/>
        <w:numPr>
          <w:ilvl w:val="0"/>
          <w:numId w:val="35"/>
        </w:numPr>
        <w:suppressAutoHyphens w:val="0"/>
        <w:contextualSpacing/>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Licencia de funcionamiento o permiso de operación  expedido por autoridad Municipal, Estatal o Federal competente.</w:t>
      </w:r>
    </w:p>
    <w:p w:rsidR="00553D81" w:rsidRPr="00376988" w:rsidRDefault="00553D81" w:rsidP="00553D81">
      <w:pPr>
        <w:pStyle w:val="Prrafodelista"/>
        <w:numPr>
          <w:ilvl w:val="0"/>
          <w:numId w:val="35"/>
        </w:numPr>
        <w:suppressAutoHyphens w:val="0"/>
        <w:contextualSpacing/>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Permiso de la Secretaría de Comunicaciones y Transportes de Servicio Pasajeros de la NOM-067-SCT-2/SECOFI-1999 vigente.</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Tarjetas  de circulación  vigentes autorizadas  por la Secretaría  de Comunicaciones y transportes.</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Títulos  de Concesión federal que cubra las rutas de contratar.</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Póliza  de seguro de viajero y los seguros de los vehículos con cobertura mínima  de daños a Terceros.</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Factura en la que se compruebe que la unidad de transporte es de su propiedad o en su caso contrato vigente de arrendamiento financiero a favor del licitante, debiendo enviar copia de la factura.</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Relación de personal  operador  de autobuses anexando copia  de su Licencia  de Conducir tipo federal.</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Factura y tarjeta  de circulación a nombre del Licitante  de cada vehículo propuesto para prestar el servicio, con el objeto  de acreditar  con la documentación necesaria, la  propiedad de las unidades automotrices con la que va a prestar el servicio  de traslado  de pacientes.</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Acreditar  los permisos  de la Secretaría  de Comunicaciones  y Transportes con cobertura  legalmente  autorizada  y operando  en las rutas  de servicio público federal y/o estatal de pasaje en las que está proponiendo  el servicio solicitado en esta licitación. </w:t>
      </w:r>
    </w:p>
    <w:p w:rsidR="00553D81" w:rsidRPr="00376988" w:rsidRDefault="00553D81" w:rsidP="00553D81">
      <w:pPr>
        <w:pStyle w:val="Prrafodelista"/>
        <w:numPr>
          <w:ilvl w:val="0"/>
          <w:numId w:val="35"/>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Escrito en donde proporcione números telefónicos  y/o cuenta  de correo electrónico, para consulta  y resolución  de asuntos  relacionados.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b/>
          <w:sz w:val="20"/>
          <w:szCs w:val="18"/>
        </w:rPr>
      </w:pPr>
      <w:r w:rsidRPr="00E00E5B">
        <w:rPr>
          <w:rFonts w:ascii="Microsoft YaHei" w:eastAsia="Microsoft YaHei" w:hAnsi="Microsoft YaHei"/>
          <w:b/>
          <w:sz w:val="20"/>
          <w:szCs w:val="18"/>
        </w:rPr>
        <w:t>Persona Moral, además deberá presentar:</w:t>
      </w:r>
    </w:p>
    <w:p w:rsidR="00553D81" w:rsidRPr="00E00E5B" w:rsidRDefault="00553D81" w:rsidP="00553D81">
      <w:pPr>
        <w:jc w:val="both"/>
        <w:rPr>
          <w:rFonts w:ascii="Microsoft YaHei" w:eastAsia="Microsoft YaHei" w:hAnsi="Microsoft YaHei"/>
          <w:b/>
          <w:sz w:val="20"/>
          <w:szCs w:val="18"/>
        </w:rPr>
      </w:pPr>
    </w:p>
    <w:p w:rsidR="00553D81" w:rsidRPr="00376988" w:rsidRDefault="00553D81" w:rsidP="00553D81">
      <w:pPr>
        <w:pStyle w:val="Prrafodelista"/>
        <w:numPr>
          <w:ilvl w:val="0"/>
          <w:numId w:val="36"/>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Acta Constitutiva de la empresa en donde se describa el objeto social, el cual debe relacionarse con el bien a adquirir por el Instituto.</w:t>
      </w:r>
    </w:p>
    <w:p w:rsidR="00553D81" w:rsidRPr="00376988" w:rsidRDefault="00553D81" w:rsidP="00553D81">
      <w:pPr>
        <w:pStyle w:val="Prrafodelista"/>
        <w:numPr>
          <w:ilvl w:val="0"/>
          <w:numId w:val="36"/>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Poder Notarial del Representante Legal de la Empresa.</w:t>
      </w:r>
    </w:p>
    <w:p w:rsidR="00553D81" w:rsidRPr="00376988" w:rsidRDefault="00553D81" w:rsidP="00553D81">
      <w:pPr>
        <w:pStyle w:val="Prrafodelista"/>
        <w:numPr>
          <w:ilvl w:val="0"/>
          <w:numId w:val="36"/>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Comprobante de Domicilio.</w:t>
      </w:r>
    </w:p>
    <w:p w:rsidR="00553D81" w:rsidRPr="00376988" w:rsidRDefault="00553D81" w:rsidP="00553D81">
      <w:pPr>
        <w:pStyle w:val="Prrafodelista"/>
        <w:numPr>
          <w:ilvl w:val="0"/>
          <w:numId w:val="36"/>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lastRenderedPageBreak/>
        <w:t>Identificación oficial vigente con fotografía, (cartilla del servicio militar nacional, pasaporte, credencial para votar con fotografía o cédula profesional), de la persona que firme la proposición</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b/>
          <w:sz w:val="20"/>
          <w:szCs w:val="18"/>
        </w:rPr>
      </w:pPr>
      <w:r w:rsidRPr="00E00E5B">
        <w:rPr>
          <w:rFonts w:ascii="Microsoft YaHei" w:eastAsia="Microsoft YaHei" w:hAnsi="Microsoft YaHei"/>
          <w:b/>
          <w:sz w:val="20"/>
          <w:szCs w:val="18"/>
        </w:rPr>
        <w:t>Personas físicas, además deberán presentar:</w:t>
      </w:r>
    </w:p>
    <w:p w:rsidR="00553D81" w:rsidRDefault="00553D81" w:rsidP="00553D81">
      <w:pPr>
        <w:jc w:val="both"/>
        <w:rPr>
          <w:rFonts w:ascii="Microsoft YaHei" w:eastAsia="Microsoft YaHei" w:hAnsi="Microsoft YaHei"/>
          <w:sz w:val="20"/>
          <w:szCs w:val="18"/>
        </w:rPr>
      </w:pPr>
    </w:p>
    <w:p w:rsidR="00553D81" w:rsidRPr="00376988" w:rsidRDefault="00553D81" w:rsidP="00553D81">
      <w:pPr>
        <w:pStyle w:val="Prrafodelista"/>
        <w:numPr>
          <w:ilvl w:val="0"/>
          <w:numId w:val="37"/>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Acta de nacimiento, en su caso, la carta de naturalización respectiva expedida por la autoridad competente, </w:t>
      </w:r>
    </w:p>
    <w:p w:rsidR="00553D81" w:rsidRPr="00376988" w:rsidRDefault="00553D81" w:rsidP="00553D81">
      <w:pPr>
        <w:pStyle w:val="Prrafodelista"/>
        <w:numPr>
          <w:ilvl w:val="0"/>
          <w:numId w:val="37"/>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Comprobante de Domicilio. </w:t>
      </w:r>
    </w:p>
    <w:p w:rsidR="00553D81" w:rsidRPr="00376988" w:rsidRDefault="00553D81" w:rsidP="00553D81">
      <w:pPr>
        <w:pStyle w:val="Prrafodelista"/>
        <w:numPr>
          <w:ilvl w:val="0"/>
          <w:numId w:val="37"/>
        </w:numPr>
        <w:suppressAutoHyphens w:val="0"/>
        <w:contextualSpacing/>
        <w:jc w:val="both"/>
        <w:rPr>
          <w:rFonts w:ascii="Microsoft YaHei" w:eastAsia="Microsoft YaHei" w:hAnsi="Microsoft YaHei"/>
          <w:sz w:val="20"/>
          <w:szCs w:val="18"/>
          <w:lang w:val="es-MX"/>
        </w:rPr>
      </w:pPr>
      <w:r w:rsidRPr="00376988">
        <w:rPr>
          <w:rFonts w:ascii="Microsoft YaHei" w:eastAsia="Microsoft YaHei" w:hAnsi="Microsoft YaHei"/>
          <w:sz w:val="20"/>
          <w:szCs w:val="18"/>
          <w:lang w:val="es-MX"/>
        </w:rPr>
        <w:t xml:space="preserve">Identificación oficial vigente con fotografía, (cartilla del servicio militar nacional, pasaporte, credencial)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Las partes convienen en que “E</w:t>
      </w:r>
      <w:r w:rsidRPr="00E00E5B">
        <w:rPr>
          <w:rFonts w:ascii="Microsoft YaHei" w:eastAsia="Microsoft YaHei" w:hAnsi="Microsoft YaHei"/>
          <w:sz w:val="20"/>
          <w:szCs w:val="18"/>
        </w:rPr>
        <w:t>l Instituto” no adquiere ninguna obligación</w:t>
      </w:r>
      <w:r>
        <w:rPr>
          <w:rFonts w:ascii="Microsoft YaHei" w:eastAsia="Microsoft YaHei" w:hAnsi="Microsoft YaHei"/>
          <w:sz w:val="20"/>
          <w:szCs w:val="18"/>
        </w:rPr>
        <w:t xml:space="preserve"> de carácter laboral para con “El Proveedor”</w:t>
      </w:r>
      <w:r w:rsidRPr="00E00E5B">
        <w:rPr>
          <w:rFonts w:ascii="Microsoft YaHei" w:eastAsia="Microsoft YaHei" w:hAnsi="Microsoft YaHei"/>
          <w:sz w:val="20"/>
          <w:szCs w:val="18"/>
        </w:rPr>
        <w:t xml:space="preserve"> ni para con los trabajadores que el mismo contrate para la realización de los servicios objeto de la</w:t>
      </w:r>
      <w:r>
        <w:rPr>
          <w:rFonts w:ascii="Microsoft YaHei" w:eastAsia="Microsoft YaHei" w:hAnsi="Microsoft YaHei"/>
          <w:sz w:val="20"/>
          <w:szCs w:val="18"/>
        </w:rPr>
        <w:t xml:space="preserve"> presente contratación</w:t>
      </w:r>
      <w:r w:rsidRPr="00E00E5B">
        <w:rPr>
          <w:rFonts w:ascii="Microsoft YaHei" w:eastAsia="Microsoft YaHei" w:hAnsi="Microsoft YaHei"/>
          <w:sz w:val="20"/>
          <w:szCs w:val="18"/>
        </w:rPr>
        <w:t>, toda vez que dicho perso</w:t>
      </w:r>
      <w:r>
        <w:rPr>
          <w:rFonts w:ascii="Microsoft YaHei" w:eastAsia="Microsoft YaHei" w:hAnsi="Microsoft YaHei"/>
          <w:sz w:val="20"/>
          <w:szCs w:val="18"/>
        </w:rPr>
        <w:t>nal depende exclusivamente de “El Proveedor”</w:t>
      </w:r>
      <w:r w:rsidRPr="00E00E5B">
        <w:rPr>
          <w:rFonts w:ascii="Microsoft YaHei" w:eastAsia="Microsoft YaHei" w:hAnsi="Microsoft YaHei"/>
          <w:sz w:val="20"/>
          <w:szCs w:val="18"/>
        </w:rPr>
        <w:t xml:space="preserve"> siendo por tanto a cargo de éste todas las responsabilidades provenientes de los servicios del personal que le auxilie, y que no se</w:t>
      </w:r>
      <w:r>
        <w:rPr>
          <w:rFonts w:ascii="Microsoft YaHei" w:eastAsia="Microsoft YaHei" w:hAnsi="Microsoft YaHei"/>
          <w:sz w:val="20"/>
          <w:szCs w:val="18"/>
        </w:rPr>
        <w:t xml:space="preserve">a puesto a su disposición </w:t>
      </w:r>
      <w:r w:rsidR="004720D8">
        <w:rPr>
          <w:rFonts w:ascii="Microsoft YaHei" w:eastAsia="Microsoft YaHei" w:hAnsi="Microsoft YaHei"/>
          <w:sz w:val="20"/>
          <w:szCs w:val="18"/>
        </w:rPr>
        <w:t>por “</w:t>
      </w:r>
      <w:r w:rsidR="004720D8" w:rsidRPr="00E00E5B">
        <w:rPr>
          <w:rFonts w:ascii="Microsoft YaHei" w:eastAsia="Microsoft YaHei" w:hAnsi="Microsoft YaHei"/>
          <w:sz w:val="20"/>
          <w:szCs w:val="18"/>
        </w:rPr>
        <w:t>El</w:t>
      </w:r>
      <w:r w:rsidRPr="00E00E5B">
        <w:rPr>
          <w:rFonts w:ascii="Microsoft YaHei" w:eastAsia="Microsoft YaHei" w:hAnsi="Microsoft YaHei"/>
          <w:sz w:val="20"/>
          <w:szCs w:val="18"/>
        </w:rPr>
        <w:t xml:space="preserve"> Instituto”. </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Por lo ant</w:t>
      </w:r>
      <w:r>
        <w:rPr>
          <w:rFonts w:ascii="Microsoft YaHei" w:eastAsia="Microsoft YaHei" w:hAnsi="Microsoft YaHei"/>
          <w:sz w:val="20"/>
          <w:szCs w:val="18"/>
        </w:rPr>
        <w:t>erior, no se le considerará a “E</w:t>
      </w:r>
      <w:r w:rsidRPr="00E00E5B">
        <w:rPr>
          <w:rFonts w:ascii="Microsoft YaHei" w:eastAsia="Microsoft YaHei" w:hAnsi="Microsoft YaHei"/>
          <w:sz w:val="20"/>
          <w:szCs w:val="18"/>
        </w:rPr>
        <w:t>l In</w:t>
      </w:r>
      <w:r>
        <w:rPr>
          <w:rFonts w:ascii="Microsoft YaHei" w:eastAsia="Microsoft YaHei" w:hAnsi="Microsoft YaHei"/>
          <w:sz w:val="20"/>
          <w:szCs w:val="18"/>
        </w:rPr>
        <w:t>stituto” como patrón, ni aun sustituto, y “El P</w:t>
      </w:r>
      <w:r w:rsidRPr="00E00E5B">
        <w:rPr>
          <w:rFonts w:ascii="Microsoft YaHei" w:eastAsia="Microsoft YaHei" w:hAnsi="Microsoft YaHei"/>
          <w:sz w:val="20"/>
          <w:szCs w:val="18"/>
        </w:rPr>
        <w:t>roveedor” expresamente lo exime de cualquier responsabilidad de carácter civil, fiscal, de seguridad social o de otra especie, que en su caso pudiera llegar a generarse.</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e) </w:t>
      </w:r>
      <w:r w:rsidRPr="00FC1D1A">
        <w:rPr>
          <w:rFonts w:ascii="Microsoft YaHei" w:eastAsia="Microsoft YaHei" w:hAnsi="Microsoft YaHei"/>
          <w:sz w:val="20"/>
          <w:szCs w:val="18"/>
        </w:rPr>
        <w:t>Documentación técnica necesaria como pueden ser: folletos, catálogos, fotografías, manuales entre otros, en caso de que se requieran para comprobar sus especificaciones.</w:t>
      </w:r>
      <w:r w:rsidRPr="00E00E5B">
        <w:rPr>
          <w:rFonts w:ascii="Microsoft YaHei" w:eastAsia="Microsoft YaHei" w:hAnsi="Microsoft YaHei"/>
          <w:sz w:val="20"/>
          <w:szCs w:val="18"/>
        </w:rPr>
        <w:t xml:space="preserve"> </w:t>
      </w:r>
    </w:p>
    <w:p w:rsidR="00553D81" w:rsidRPr="00E00E5B" w:rsidRDefault="00553D81" w:rsidP="00553D81">
      <w:pPr>
        <w:jc w:val="both"/>
        <w:rPr>
          <w:rFonts w:ascii="Microsoft YaHei" w:eastAsia="Microsoft YaHei" w:hAnsi="Microsoft YaHei"/>
          <w:sz w:val="20"/>
          <w:szCs w:val="18"/>
        </w:rPr>
      </w:pPr>
    </w:p>
    <w:p w:rsidR="00553D81" w:rsidRPr="006364D6"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Deberán </w:t>
      </w:r>
      <w:r>
        <w:rPr>
          <w:rFonts w:ascii="Microsoft YaHei" w:eastAsia="Microsoft YaHei" w:hAnsi="Microsoft YaHei"/>
          <w:sz w:val="20"/>
          <w:szCs w:val="18"/>
        </w:rPr>
        <w:t xml:space="preserve">de </w:t>
      </w:r>
      <w:r w:rsidRPr="00E00E5B">
        <w:rPr>
          <w:rFonts w:ascii="Microsoft YaHei" w:eastAsia="Microsoft YaHei" w:hAnsi="Microsoft YaHei"/>
          <w:sz w:val="20"/>
          <w:szCs w:val="18"/>
        </w:rPr>
        <w:t xml:space="preserve">presentar </w:t>
      </w:r>
      <w:r>
        <w:rPr>
          <w:rFonts w:ascii="Microsoft YaHei" w:eastAsia="Microsoft YaHei" w:hAnsi="Microsoft YaHei"/>
          <w:sz w:val="20"/>
          <w:szCs w:val="18"/>
        </w:rPr>
        <w:t xml:space="preserve"> catálogos o fotografías, en las que se haga</w:t>
      </w:r>
      <w:r w:rsidRPr="00E00E5B">
        <w:rPr>
          <w:rFonts w:ascii="Microsoft YaHei" w:eastAsia="Microsoft YaHei" w:hAnsi="Microsoft YaHei"/>
          <w:sz w:val="20"/>
          <w:szCs w:val="18"/>
        </w:rPr>
        <w:t xml:space="preserve"> constar los vehículos y</w:t>
      </w:r>
      <w:r>
        <w:rPr>
          <w:rFonts w:ascii="Microsoft YaHei" w:eastAsia="Microsoft YaHei" w:hAnsi="Microsoft YaHei"/>
          <w:sz w:val="20"/>
          <w:szCs w:val="18"/>
        </w:rPr>
        <w:t xml:space="preserve"> las</w:t>
      </w:r>
      <w:r w:rsidRPr="00E00E5B">
        <w:rPr>
          <w:rFonts w:ascii="Microsoft YaHei" w:eastAsia="Microsoft YaHei" w:hAnsi="Microsoft YaHei"/>
          <w:sz w:val="20"/>
          <w:szCs w:val="18"/>
        </w:rPr>
        <w:t xml:space="preserve"> características de los mismos, referenciando la ruta a la que pertenece cada vehículo, </w:t>
      </w:r>
      <w:r w:rsidRPr="00407FB0">
        <w:rPr>
          <w:rFonts w:ascii="Microsoft YaHei" w:eastAsia="Microsoft YaHei" w:hAnsi="Microsoft YaHei"/>
          <w:sz w:val="20"/>
          <w:szCs w:val="18"/>
        </w:rPr>
        <w:t xml:space="preserve">tanto para los vehículos  </w:t>
      </w:r>
      <w:r w:rsidRPr="006364D6">
        <w:rPr>
          <w:rFonts w:ascii="Microsoft YaHei" w:eastAsia="Microsoft YaHei" w:hAnsi="Microsoft YaHei"/>
          <w:sz w:val="20"/>
          <w:szCs w:val="18"/>
        </w:rPr>
        <w:t xml:space="preserve">titulares  como para  las o la camioneta  sustituto(s)  </w:t>
      </w:r>
    </w:p>
    <w:p w:rsidR="00553D81" w:rsidRDefault="00553D81" w:rsidP="00553D81">
      <w:pPr>
        <w:jc w:val="both"/>
        <w:rPr>
          <w:rFonts w:ascii="Microsoft YaHei" w:eastAsia="Microsoft YaHei" w:hAnsi="Microsoft YaHei"/>
          <w:sz w:val="20"/>
          <w:szCs w:val="18"/>
          <w:highlight w:val="green"/>
        </w:rPr>
      </w:pPr>
    </w:p>
    <w:p w:rsidR="00553D81" w:rsidRPr="001620EE"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 xml:space="preserve">Los licitantes deberán de presentar un mapa con la </w:t>
      </w:r>
      <w:r w:rsidRPr="00A04283">
        <w:rPr>
          <w:rFonts w:ascii="Microsoft YaHei" w:eastAsia="Microsoft YaHei" w:hAnsi="Microsoft YaHei"/>
          <w:sz w:val="20"/>
          <w:szCs w:val="18"/>
        </w:rPr>
        <w:t>Ubicación de sus instalaciones sustraído de GOOGLE MAPS.</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f) Visitas a las instalaciones institucionales, donde se suministrarán o colocarán los bienes o donde se prestarán los servicios, en su caso. </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 visita a las instalaciones del Instituto.</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 xml:space="preserve">g) Si se requiere efectuar visitas a las instalaciones de los licitantes. Se deberá precisar puntualmente, el objeto y el resultado que se espera obtener de la misma, a efecto de que se plasme en la convocatoria.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815749">
        <w:rPr>
          <w:rFonts w:ascii="Microsoft YaHei" w:eastAsia="Microsoft YaHei" w:hAnsi="Microsoft YaHei"/>
          <w:sz w:val="20"/>
          <w:szCs w:val="18"/>
        </w:rPr>
        <w:t>No se requiere visita a las instalaciones de los licitantes</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h) Las penas convencionales y deducciones al pago de conformidad con lo dispuesto en el lineamiento 5.5.8 de las presentes POBALINES. </w:t>
      </w:r>
    </w:p>
    <w:p w:rsidR="00553D81" w:rsidRPr="00E00E5B" w:rsidRDefault="00553D81" w:rsidP="00553D81">
      <w:pPr>
        <w:jc w:val="both"/>
        <w:rPr>
          <w:rFonts w:ascii="Microsoft YaHei" w:eastAsia="Microsoft YaHei" w:hAnsi="Microsoft YaHei"/>
          <w:sz w:val="20"/>
          <w:szCs w:val="18"/>
        </w:rPr>
      </w:pPr>
    </w:p>
    <w:tbl>
      <w:tblPr>
        <w:tblW w:w="10581" w:type="dxa"/>
        <w:jc w:val="center"/>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2"/>
        <w:gridCol w:w="1559"/>
        <w:gridCol w:w="1559"/>
        <w:gridCol w:w="1984"/>
        <w:gridCol w:w="2497"/>
      </w:tblGrid>
      <w:tr w:rsidR="00553D81" w:rsidRPr="004C5682" w:rsidTr="004720D8">
        <w:trPr>
          <w:trHeight w:val="436"/>
          <w:tblHeader/>
          <w:jc w:val="center"/>
        </w:trPr>
        <w:tc>
          <w:tcPr>
            <w:tcW w:w="2982" w:type="dxa"/>
            <w:shd w:val="clear" w:color="auto" w:fill="D9D9D9" w:themeFill="background1" w:themeFillShade="D9"/>
            <w:vAlign w:val="center"/>
          </w:tcPr>
          <w:p w:rsidR="00553D81" w:rsidRPr="004C5682" w:rsidRDefault="00553D81" w:rsidP="004720D8">
            <w:pPr>
              <w:jc w:val="center"/>
              <w:rPr>
                <w:rFonts w:ascii="Microsoft YaHei" w:eastAsia="Microsoft YaHei" w:hAnsi="Microsoft YaHei" w:cs="Arial"/>
                <w:b/>
                <w:sz w:val="14"/>
                <w:szCs w:val="18"/>
              </w:rPr>
            </w:pPr>
            <w:r w:rsidRPr="004C5682">
              <w:rPr>
                <w:rFonts w:ascii="Microsoft YaHei" w:eastAsia="Microsoft YaHei" w:hAnsi="Microsoft YaHei" w:cs="Arial"/>
                <w:b/>
                <w:sz w:val="14"/>
                <w:szCs w:val="18"/>
              </w:rPr>
              <w:t>CONCEPTO</w:t>
            </w:r>
          </w:p>
        </w:tc>
        <w:tc>
          <w:tcPr>
            <w:tcW w:w="1559" w:type="dxa"/>
            <w:shd w:val="clear" w:color="auto" w:fill="D9D9D9" w:themeFill="background1" w:themeFillShade="D9"/>
            <w:vAlign w:val="center"/>
          </w:tcPr>
          <w:p w:rsidR="00553D81" w:rsidRPr="004C5682" w:rsidRDefault="00553D81" w:rsidP="004720D8">
            <w:pPr>
              <w:jc w:val="center"/>
              <w:rPr>
                <w:rFonts w:ascii="Microsoft YaHei" w:eastAsia="Microsoft YaHei" w:hAnsi="Microsoft YaHei" w:cs="Arial"/>
                <w:b/>
                <w:sz w:val="14"/>
                <w:szCs w:val="18"/>
              </w:rPr>
            </w:pPr>
            <w:r w:rsidRPr="004C5682">
              <w:rPr>
                <w:rFonts w:ascii="Microsoft YaHei" w:eastAsia="Microsoft YaHei" w:hAnsi="Microsoft YaHei" w:cs="Arial"/>
                <w:b/>
                <w:sz w:val="14"/>
                <w:szCs w:val="18"/>
              </w:rPr>
              <w:t>UNIDAD</w:t>
            </w:r>
          </w:p>
        </w:tc>
        <w:tc>
          <w:tcPr>
            <w:tcW w:w="1559" w:type="dxa"/>
            <w:shd w:val="clear" w:color="auto" w:fill="D9D9D9" w:themeFill="background1" w:themeFillShade="D9"/>
            <w:vAlign w:val="center"/>
          </w:tcPr>
          <w:p w:rsidR="00553D81" w:rsidRPr="004C5682" w:rsidRDefault="00553D81" w:rsidP="004720D8">
            <w:pPr>
              <w:jc w:val="center"/>
              <w:rPr>
                <w:rFonts w:ascii="Microsoft YaHei" w:eastAsia="Microsoft YaHei" w:hAnsi="Microsoft YaHei" w:cs="Arial"/>
                <w:sz w:val="14"/>
                <w:szCs w:val="18"/>
              </w:rPr>
            </w:pPr>
            <w:r w:rsidRPr="004C5682">
              <w:rPr>
                <w:rFonts w:ascii="Microsoft YaHei" w:eastAsia="Microsoft YaHei" w:hAnsi="Microsoft YaHei" w:cs="Arial"/>
                <w:b/>
                <w:sz w:val="14"/>
                <w:szCs w:val="18"/>
              </w:rPr>
              <w:t>PENALIZACIÓN</w:t>
            </w:r>
          </w:p>
        </w:tc>
        <w:tc>
          <w:tcPr>
            <w:tcW w:w="1984" w:type="dxa"/>
            <w:shd w:val="clear" w:color="auto" w:fill="D9D9D9" w:themeFill="background1" w:themeFillShade="D9"/>
            <w:vAlign w:val="center"/>
          </w:tcPr>
          <w:p w:rsidR="00553D81" w:rsidRPr="004C5682" w:rsidRDefault="00553D81" w:rsidP="00C20D39">
            <w:pPr>
              <w:jc w:val="center"/>
              <w:rPr>
                <w:rFonts w:ascii="Microsoft YaHei" w:eastAsia="Microsoft YaHei" w:hAnsi="Microsoft YaHei" w:cs="Arial"/>
                <w:b/>
                <w:sz w:val="14"/>
                <w:szCs w:val="18"/>
              </w:rPr>
            </w:pPr>
            <w:r w:rsidRPr="004C5682">
              <w:rPr>
                <w:rFonts w:ascii="Microsoft YaHei" w:eastAsia="Microsoft YaHei" w:hAnsi="Microsoft YaHei" w:cs="Arial"/>
                <w:b/>
                <w:sz w:val="14"/>
                <w:szCs w:val="18"/>
              </w:rPr>
              <w:t>RESPONSABLE DE REPORTAR EL INCUMPLIMIENTO</w:t>
            </w:r>
          </w:p>
        </w:tc>
        <w:tc>
          <w:tcPr>
            <w:tcW w:w="2497" w:type="dxa"/>
            <w:shd w:val="clear" w:color="auto" w:fill="D9D9D9" w:themeFill="background1" w:themeFillShade="D9"/>
          </w:tcPr>
          <w:p w:rsidR="00553D81" w:rsidRPr="004C5682" w:rsidRDefault="00553D81" w:rsidP="00C20D39">
            <w:pPr>
              <w:jc w:val="center"/>
              <w:rPr>
                <w:rFonts w:ascii="Microsoft YaHei" w:eastAsia="Microsoft YaHei" w:hAnsi="Microsoft YaHei" w:cs="Arial"/>
                <w:b/>
                <w:sz w:val="14"/>
                <w:szCs w:val="18"/>
              </w:rPr>
            </w:pPr>
            <w:r w:rsidRPr="004C5682">
              <w:rPr>
                <w:rFonts w:ascii="Microsoft YaHei" w:eastAsia="Microsoft YaHei" w:hAnsi="Microsoft YaHei" w:cs="Arial"/>
                <w:b/>
                <w:sz w:val="14"/>
                <w:szCs w:val="18"/>
              </w:rPr>
              <w:t>ADMINISTRADOR DEL CONTRATO SERÁ EL RESPONSABLE DEL CÁLCULO, NOTIFICACIÓN DE LA PENA</w:t>
            </w:r>
          </w:p>
        </w:tc>
      </w:tr>
      <w:tr w:rsidR="00553D81" w:rsidRPr="004C5682" w:rsidTr="00C20D39">
        <w:trPr>
          <w:trHeight w:val="1694"/>
          <w:jc w:val="center"/>
        </w:trPr>
        <w:tc>
          <w:tcPr>
            <w:tcW w:w="2982" w:type="dxa"/>
            <w:shd w:val="clear" w:color="auto" w:fill="auto"/>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En caso de algún incumplimiento o irregularidad detectada, sustentada en apego al contrato</w:t>
            </w:r>
          </w:p>
        </w:tc>
        <w:tc>
          <w:tcPr>
            <w:tcW w:w="1559" w:type="dxa"/>
          </w:tcPr>
          <w:p w:rsidR="00553D81" w:rsidRPr="004C5682" w:rsidRDefault="00553D81" w:rsidP="00C20D39">
            <w:pPr>
              <w:tabs>
                <w:tab w:val="left" w:pos="7158"/>
                <w:tab w:val="left" w:pos="9828"/>
              </w:tabs>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Por cada irregularidad detectada o incumplimiento a lo contratado.</w:t>
            </w:r>
          </w:p>
          <w:p w:rsidR="00553D81" w:rsidRPr="004C5682" w:rsidRDefault="00553D81" w:rsidP="00C20D39">
            <w:pPr>
              <w:jc w:val="both"/>
              <w:rPr>
                <w:rFonts w:ascii="Microsoft YaHei" w:eastAsia="Microsoft YaHei" w:hAnsi="Microsoft YaHei" w:cs="Arial"/>
                <w:sz w:val="16"/>
                <w:szCs w:val="18"/>
              </w:rPr>
            </w:pPr>
          </w:p>
        </w:tc>
        <w:tc>
          <w:tcPr>
            <w:tcW w:w="1559" w:type="dxa"/>
            <w:tcBorders>
              <w:top w:val="single" w:sz="4" w:space="0" w:color="auto"/>
              <w:left w:val="single" w:sz="4" w:space="0" w:color="auto"/>
              <w:bottom w:val="single" w:sz="4" w:space="0" w:color="auto"/>
              <w:right w:val="single" w:sz="4" w:space="0" w:color="auto"/>
            </w:tcBorders>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 xml:space="preserve">Se le aplicara al proveedor una penalización del 1% sobre el importe del total del costo del servicio prestado </w:t>
            </w:r>
          </w:p>
        </w:tc>
        <w:tc>
          <w:tcPr>
            <w:tcW w:w="1984"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 xml:space="preserve">Aux Admn de Contrato  O Director o Subdirector de Unidad Médica  en OOAD   </w:t>
            </w:r>
          </w:p>
        </w:tc>
        <w:tc>
          <w:tcPr>
            <w:tcW w:w="2497"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Administrador del Contrato</w:t>
            </w:r>
          </w:p>
        </w:tc>
      </w:tr>
      <w:tr w:rsidR="00553D81" w:rsidRPr="004C5682" w:rsidTr="00C20D39">
        <w:trPr>
          <w:trHeight w:val="1137"/>
          <w:jc w:val="center"/>
        </w:trPr>
        <w:tc>
          <w:tcPr>
            <w:tcW w:w="2982" w:type="dxa"/>
            <w:shd w:val="clear" w:color="auto" w:fill="auto"/>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Retraso en el inicio o día de prestación del servicio</w:t>
            </w:r>
          </w:p>
        </w:tc>
        <w:tc>
          <w:tcPr>
            <w:tcW w:w="1559" w:type="dxa"/>
          </w:tcPr>
          <w:p w:rsidR="00553D81" w:rsidRPr="004C5682" w:rsidRDefault="00553D81" w:rsidP="00C20D39">
            <w:pPr>
              <w:tabs>
                <w:tab w:val="left" w:pos="7158"/>
                <w:tab w:val="left" w:pos="9828"/>
              </w:tabs>
              <w:jc w:val="both"/>
              <w:rPr>
                <w:rFonts w:ascii="Microsoft YaHei" w:eastAsia="Microsoft YaHei" w:hAnsi="Microsoft YaHei" w:cs="Arial"/>
                <w:sz w:val="16"/>
                <w:szCs w:val="18"/>
              </w:rPr>
            </w:pPr>
            <w:r w:rsidRPr="004C5682">
              <w:rPr>
                <w:rFonts w:ascii="Microsoft YaHei" w:eastAsia="Microsoft YaHei" w:hAnsi="Microsoft YaHei"/>
                <w:sz w:val="16"/>
                <w:szCs w:val="18"/>
              </w:rPr>
              <w:t>Por día de atraso por la falta de inicio en la prestación del servicio</w:t>
            </w:r>
            <w:r>
              <w:rPr>
                <w:rFonts w:ascii="Microsoft YaHei" w:eastAsia="Microsoft YaHei" w:hAnsi="Microsoft YaHei"/>
                <w:sz w:val="16"/>
                <w:szCs w:val="18"/>
              </w:rPr>
              <w:t>.</w:t>
            </w:r>
          </w:p>
        </w:tc>
        <w:tc>
          <w:tcPr>
            <w:tcW w:w="1559" w:type="dxa"/>
            <w:tcBorders>
              <w:top w:val="single" w:sz="4" w:space="0" w:color="auto"/>
              <w:left w:val="single" w:sz="4" w:space="0" w:color="auto"/>
              <w:bottom w:val="single" w:sz="4" w:space="0" w:color="auto"/>
              <w:right w:val="single" w:sz="4" w:space="0" w:color="auto"/>
            </w:tcBorders>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sz w:val="16"/>
                <w:szCs w:val="18"/>
              </w:rPr>
              <w:t>Se le aplicara al licitante ganador, la sanción del 1%</w:t>
            </w:r>
          </w:p>
        </w:tc>
        <w:tc>
          <w:tcPr>
            <w:tcW w:w="1984"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 xml:space="preserve">Aux Admn de Contrato  O Director o Subdirector de Unidad Médica  en OOAD   </w:t>
            </w:r>
          </w:p>
        </w:tc>
        <w:tc>
          <w:tcPr>
            <w:tcW w:w="2497"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Administrador del Contrato</w:t>
            </w:r>
          </w:p>
        </w:tc>
      </w:tr>
      <w:tr w:rsidR="00553D81" w:rsidRPr="004C5682" w:rsidTr="00C20D39">
        <w:trPr>
          <w:trHeight w:val="2684"/>
          <w:jc w:val="center"/>
        </w:trPr>
        <w:tc>
          <w:tcPr>
            <w:tcW w:w="2982" w:type="dxa"/>
            <w:shd w:val="clear" w:color="auto" w:fill="auto"/>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sz w:val="16"/>
                <w:szCs w:val="18"/>
              </w:rPr>
              <w:t>La prestación del servicio en vehículos y/o en condiciones diferentes a las ofertada</w:t>
            </w:r>
          </w:p>
        </w:tc>
        <w:tc>
          <w:tcPr>
            <w:tcW w:w="1559" w:type="dxa"/>
          </w:tcPr>
          <w:p w:rsidR="00553D81" w:rsidRPr="004C5682" w:rsidRDefault="00553D81" w:rsidP="00C20D39">
            <w:pPr>
              <w:tabs>
                <w:tab w:val="left" w:pos="7158"/>
                <w:tab w:val="left" w:pos="9828"/>
              </w:tabs>
              <w:jc w:val="both"/>
              <w:rPr>
                <w:rFonts w:ascii="Microsoft YaHei" w:eastAsia="Microsoft YaHei" w:hAnsi="Microsoft YaHei"/>
                <w:sz w:val="16"/>
                <w:szCs w:val="18"/>
              </w:rPr>
            </w:pPr>
            <w:r w:rsidRPr="004C5682">
              <w:rPr>
                <w:rFonts w:ascii="Microsoft YaHei" w:eastAsia="Microsoft YaHei" w:hAnsi="Microsoft YaHei"/>
                <w:sz w:val="16"/>
                <w:szCs w:val="18"/>
              </w:rPr>
              <w:t>Por servicio detectado</w:t>
            </w:r>
          </w:p>
        </w:tc>
        <w:tc>
          <w:tcPr>
            <w:tcW w:w="1559" w:type="dxa"/>
            <w:tcBorders>
              <w:top w:val="single" w:sz="4" w:space="0" w:color="auto"/>
              <w:left w:val="single" w:sz="4" w:space="0" w:color="auto"/>
              <w:bottom w:val="single" w:sz="4" w:space="0" w:color="auto"/>
              <w:right w:val="single" w:sz="4" w:space="0" w:color="auto"/>
            </w:tcBorders>
          </w:tcPr>
          <w:p w:rsidR="00553D81" w:rsidRPr="004C5682" w:rsidRDefault="00553D81" w:rsidP="00C20D39">
            <w:pPr>
              <w:jc w:val="both"/>
              <w:rPr>
                <w:rFonts w:ascii="Microsoft YaHei" w:eastAsia="Microsoft YaHei" w:hAnsi="Microsoft YaHei"/>
                <w:sz w:val="16"/>
                <w:szCs w:val="18"/>
              </w:rPr>
            </w:pPr>
            <w:r w:rsidRPr="004C5682">
              <w:rPr>
                <w:rFonts w:ascii="Microsoft YaHei" w:eastAsia="Microsoft YaHei" w:hAnsi="Microsoft YaHei"/>
                <w:sz w:val="16"/>
                <w:szCs w:val="18"/>
              </w:rPr>
              <w:t>Será sujeto de la aplicación de una sanción del 1% sobre el valor del servicio prestado y en caso de recurrencia aplicará una sanción del 20% sobre el valor del servicio prestado</w:t>
            </w:r>
          </w:p>
        </w:tc>
        <w:tc>
          <w:tcPr>
            <w:tcW w:w="1984"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 xml:space="preserve">Aux Admn de Contrato  O Director o Subdirector de Unidad Médica  en OOAD   </w:t>
            </w:r>
          </w:p>
        </w:tc>
        <w:tc>
          <w:tcPr>
            <w:tcW w:w="2497" w:type="dxa"/>
          </w:tcPr>
          <w:p w:rsidR="00553D81" w:rsidRPr="004C5682" w:rsidRDefault="00553D81" w:rsidP="00C20D39">
            <w:pPr>
              <w:jc w:val="both"/>
              <w:rPr>
                <w:rFonts w:ascii="Microsoft YaHei" w:eastAsia="Microsoft YaHei" w:hAnsi="Microsoft YaHei" w:cs="Arial"/>
                <w:sz w:val="16"/>
                <w:szCs w:val="18"/>
              </w:rPr>
            </w:pPr>
            <w:r w:rsidRPr="004C5682">
              <w:rPr>
                <w:rFonts w:ascii="Microsoft YaHei" w:eastAsia="Microsoft YaHei" w:hAnsi="Microsoft YaHei" w:cs="Arial"/>
                <w:sz w:val="16"/>
                <w:szCs w:val="18"/>
              </w:rPr>
              <w:t>Administrador del Contrato</w:t>
            </w:r>
          </w:p>
        </w:tc>
      </w:tr>
    </w:tbl>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i) </w:t>
      </w:r>
      <w:r w:rsidRPr="00FC1D1A">
        <w:rPr>
          <w:rFonts w:ascii="Microsoft YaHei" w:eastAsia="Microsoft YaHei" w:hAnsi="Microsoft YaHei"/>
          <w:sz w:val="20"/>
          <w:szCs w:val="18"/>
        </w:rPr>
        <w:t>En su caso, mecanismos requeridos al proveedor para responder por defectos o vicios ocultos de los bienes o de la calidad de los servicios.</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En caso de que se detecten irregularidades en la prestación del servicio contratado, el </w:t>
      </w:r>
      <w:r>
        <w:rPr>
          <w:rFonts w:ascii="Microsoft YaHei" w:eastAsia="Microsoft YaHei" w:hAnsi="Microsoft YaHei"/>
          <w:sz w:val="20"/>
          <w:szCs w:val="18"/>
        </w:rPr>
        <w:t>D</w:t>
      </w:r>
      <w:r w:rsidRPr="00E00E5B">
        <w:rPr>
          <w:rFonts w:ascii="Microsoft YaHei" w:eastAsia="Microsoft YaHei" w:hAnsi="Microsoft YaHei"/>
          <w:sz w:val="20"/>
          <w:szCs w:val="18"/>
        </w:rPr>
        <w:t xml:space="preserve">irector o </w:t>
      </w:r>
      <w:r>
        <w:rPr>
          <w:rFonts w:ascii="Microsoft YaHei" w:eastAsia="Microsoft YaHei" w:hAnsi="Microsoft YaHei"/>
          <w:sz w:val="20"/>
          <w:szCs w:val="18"/>
        </w:rPr>
        <w:t>A</w:t>
      </w:r>
      <w:r w:rsidRPr="00E00E5B">
        <w:rPr>
          <w:rFonts w:ascii="Microsoft YaHei" w:eastAsia="Microsoft YaHei" w:hAnsi="Microsoft YaHei"/>
          <w:sz w:val="20"/>
          <w:szCs w:val="18"/>
        </w:rPr>
        <w:t xml:space="preserve">dministrador </w:t>
      </w:r>
      <w:r>
        <w:rPr>
          <w:rFonts w:ascii="Microsoft YaHei" w:eastAsia="Microsoft YaHei" w:hAnsi="Microsoft YaHei"/>
          <w:sz w:val="20"/>
          <w:szCs w:val="18"/>
        </w:rPr>
        <w:t>de la U</w:t>
      </w:r>
      <w:r w:rsidRPr="00E00E5B">
        <w:rPr>
          <w:rFonts w:ascii="Microsoft YaHei" w:eastAsia="Microsoft YaHei" w:hAnsi="Microsoft YaHei"/>
          <w:sz w:val="20"/>
          <w:szCs w:val="18"/>
        </w:rPr>
        <w:t>nidad deberá de reportar las inconsistencias detectadas marcando copia al Adm</w:t>
      </w:r>
      <w:r>
        <w:rPr>
          <w:rFonts w:ascii="Microsoft YaHei" w:eastAsia="Microsoft YaHei" w:hAnsi="Microsoft YaHei"/>
          <w:sz w:val="20"/>
          <w:szCs w:val="18"/>
        </w:rPr>
        <w:t>inistrador</w:t>
      </w:r>
      <w:r w:rsidRPr="00E00E5B">
        <w:rPr>
          <w:rFonts w:ascii="Microsoft YaHei" w:eastAsia="Microsoft YaHei" w:hAnsi="Microsoft YaHei"/>
          <w:sz w:val="20"/>
          <w:szCs w:val="18"/>
        </w:rPr>
        <w:t xml:space="preserve"> del </w:t>
      </w:r>
      <w:r>
        <w:rPr>
          <w:rFonts w:ascii="Microsoft YaHei" w:eastAsia="Microsoft YaHei" w:hAnsi="Microsoft YaHei"/>
          <w:sz w:val="20"/>
          <w:szCs w:val="18"/>
        </w:rPr>
        <w:t>C</w:t>
      </w:r>
      <w:r w:rsidRPr="00E00E5B">
        <w:rPr>
          <w:rFonts w:ascii="Microsoft YaHei" w:eastAsia="Microsoft YaHei" w:hAnsi="Microsoft YaHei"/>
          <w:sz w:val="20"/>
          <w:szCs w:val="18"/>
        </w:rPr>
        <w:t>ontrato</w:t>
      </w:r>
      <w:r>
        <w:rPr>
          <w:rFonts w:ascii="Microsoft YaHei" w:eastAsia="Microsoft YaHei" w:hAnsi="Microsoft YaHei"/>
          <w:sz w:val="20"/>
          <w:szCs w:val="18"/>
        </w:rPr>
        <w:t>.</w:t>
      </w:r>
      <w:r w:rsidRPr="00E00E5B">
        <w:rPr>
          <w:rFonts w:ascii="Microsoft YaHei" w:eastAsia="Microsoft YaHei" w:hAnsi="Microsoft YaHei"/>
          <w:sz w:val="20"/>
          <w:szCs w:val="18"/>
        </w:rPr>
        <w:t xml:space="preserve">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 xml:space="preserve">j) </w:t>
      </w:r>
      <w:r w:rsidRPr="001543D5">
        <w:rPr>
          <w:rFonts w:ascii="Microsoft YaHei" w:eastAsia="Microsoft YaHei" w:hAnsi="Microsoft YaHei"/>
          <w:sz w:val="20"/>
          <w:szCs w:val="18"/>
        </w:rPr>
        <w:t>Las garantías de anticipos y cumplimiento, deberán de apegarse al numeral 4.30.1, penúltimo párrafo de estas POBALINES, así como la calidad de servicios y de operación y funcionamiento, que en su caso apliquen, las cuales deben indicar, según sea el caso:</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815749">
        <w:rPr>
          <w:rFonts w:ascii="Microsoft YaHei" w:eastAsia="Microsoft YaHei" w:hAnsi="Microsoft YaHei"/>
          <w:sz w:val="20"/>
          <w:szCs w:val="18"/>
        </w:rPr>
        <w:t>El proveedor se obliga a garantizar el buen estado y la calidad de los vehículos, equipamiento, e insumos proporcionados; en caso de presentar daños que imposibiliten la utilización de los  mismos.</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Plazo para notificar al proveedor. </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El Subdirector Administrativo de cada unidad hospitalaria</w:t>
      </w:r>
      <w:r w:rsidRPr="00E00E5B">
        <w:rPr>
          <w:rFonts w:ascii="Microsoft YaHei" w:eastAsia="Microsoft YaHei" w:hAnsi="Microsoft YaHei"/>
          <w:sz w:val="20"/>
          <w:szCs w:val="18"/>
        </w:rPr>
        <w:t xml:space="preserve"> deberá de reportar en un plazo no mayor a 12 horas las inconsistencias detectadas</w:t>
      </w:r>
      <w:r>
        <w:rPr>
          <w:rFonts w:ascii="Microsoft YaHei" w:eastAsia="Microsoft YaHei" w:hAnsi="Microsoft YaHei"/>
          <w:sz w:val="20"/>
          <w:szCs w:val="18"/>
        </w:rPr>
        <w:t xml:space="preserve"> en el servicio</w:t>
      </w:r>
      <w:r w:rsidRPr="00E00E5B">
        <w:rPr>
          <w:rFonts w:ascii="Microsoft YaHei" w:eastAsia="Microsoft YaHei" w:hAnsi="Microsoft YaHei"/>
          <w:sz w:val="20"/>
          <w:szCs w:val="18"/>
        </w:rPr>
        <w:t xml:space="preserve">.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La existencia de consumibles y refacciones, en su caso.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Plazo y condiciones de canje o devolución del bien. </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Este plazo no será mayor a 24 horas a partir de la notificación al proveedor.</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Caducidad de los bienes.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Centros de servicio (domicilios y horarios) y reporte técnico. </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El proveedor deberá proporcionar una dirección de correo electrónico y un número telefónico, para contactarlo, en el cual estará disponible de lunes a viernes de 8:00 a 20:00 horas</w:t>
      </w:r>
      <w:r>
        <w:rPr>
          <w:rFonts w:ascii="Microsoft YaHei" w:eastAsia="Microsoft YaHei" w:hAnsi="Microsoft YaHei"/>
          <w:sz w:val="20"/>
          <w:szCs w:val="18"/>
        </w:rPr>
        <w:t>, durante la vigencia del contrato.</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Periodo de garantía.</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Tiempos máximos de reparación o atención de fallas.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En caso de que se detecten irregularidades en la prestación del servicio contratado, el administrador del contrato reportará por escrito vía correo electrónico, al proveedor, en un plazo no mayor a 72 horas, las inconsistencias detectadas, y el proveedor  tendrá un plazo de 48 horas para la corrección de la inconsistencia o irregularidad detectada</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Garantía de mano de obra y/o partes. </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Mantenimientos correctivos y/o preventivos.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F64782">
        <w:rPr>
          <w:rFonts w:ascii="Microsoft YaHei" w:eastAsia="Microsoft YaHei" w:hAnsi="Microsoft YaHei"/>
          <w:sz w:val="20"/>
          <w:szCs w:val="18"/>
        </w:rPr>
        <w:t>Tanto los vehículos y equipos que proporcione el proveedor al Instituto deberán de contar con calendario de manteni</w:t>
      </w:r>
      <w:r>
        <w:rPr>
          <w:rFonts w:ascii="Microsoft YaHei" w:eastAsia="Microsoft YaHei" w:hAnsi="Microsoft YaHei"/>
          <w:sz w:val="20"/>
          <w:szCs w:val="18"/>
        </w:rPr>
        <w:t>mientos preventivos</w:t>
      </w:r>
      <w:r w:rsidRPr="00F64782">
        <w:rPr>
          <w:rFonts w:ascii="Microsoft YaHei" w:eastAsia="Microsoft YaHei" w:hAnsi="Microsoft YaHei"/>
          <w:sz w:val="20"/>
          <w:szCs w:val="18"/>
        </w:rPr>
        <w:t xml:space="preserve"> y serán por cuenta del proveedor.</w:t>
      </w:r>
      <w:r>
        <w:rPr>
          <w:rFonts w:ascii="Microsoft YaHei" w:eastAsia="Microsoft YaHei" w:hAnsi="Microsoft YaHei"/>
          <w:sz w:val="20"/>
          <w:szCs w:val="18"/>
        </w:rPr>
        <w:t xml:space="preserve">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Pr>
          <w:rFonts w:ascii="Microsoft YaHei" w:eastAsia="Microsoft YaHei" w:hAnsi="Microsoft YaHei"/>
          <w:sz w:val="20"/>
          <w:szCs w:val="18"/>
        </w:rPr>
        <w:t>Los mantenimientos correctivos también ser</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En su caso, si se requiere capacitación, solicitar programa para la misma.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No se requiere.</w:t>
      </w:r>
    </w:p>
    <w:p w:rsidR="00553D81"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w:t>
      </w:r>
      <w:r w:rsidRPr="00E00E5B">
        <w:rPr>
          <w:rFonts w:ascii="Microsoft YaHei" w:eastAsia="Microsoft YaHei" w:hAnsi="Microsoft YaHei"/>
          <w:sz w:val="20"/>
          <w:szCs w:val="18"/>
        </w:rPr>
        <w:t xml:space="preserve">Porcentaje a requerir por concepto de garantía de cumplimiento en los términos del lineamiento 5.5.5 de estas POBALINES. </w:t>
      </w:r>
    </w:p>
    <w:p w:rsidR="00553D81" w:rsidRPr="00E00E5B"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D866C9">
        <w:rPr>
          <w:rFonts w:ascii="Microsoft YaHei" w:eastAsia="Microsoft YaHei" w:hAnsi="Microsoft YaHei"/>
          <w:sz w:val="20"/>
          <w:szCs w:val="18"/>
        </w:rPr>
        <w:t>En caso de considerarse como un requisito a presentar por la proveeduría, por lo que hace a la garantía por defectos o vicios ocultos, se deberá señalar el porcentaje o monto a afianzar.</w:t>
      </w:r>
    </w:p>
    <w:p w:rsidR="00553D81" w:rsidRPr="00D866C9"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D866C9">
        <w:rPr>
          <w:rFonts w:ascii="Microsoft YaHei" w:eastAsia="Microsoft YaHei" w:hAnsi="Microsoft YaHei"/>
          <w:sz w:val="20"/>
          <w:szCs w:val="18"/>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F64782">
        <w:rPr>
          <w:rFonts w:ascii="Microsoft YaHei" w:eastAsia="Microsoft YaHei" w:hAnsi="Microsoft YaHei"/>
          <w:sz w:val="20"/>
          <w:szCs w:val="18"/>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lastRenderedPageBreak/>
        <w:t xml:space="preserve">k) Precisar la forma de pago para lo cual deberán especificar el tipo de moneda y si se realizará en una sola exhibición o pagos progresivos conforme a las entregas programadas en el contrato respectivo. </w:t>
      </w:r>
    </w:p>
    <w:p w:rsidR="00553D81" w:rsidRPr="00E00E5B" w:rsidRDefault="00553D81" w:rsidP="00553D81">
      <w:pPr>
        <w:jc w:val="both"/>
        <w:rPr>
          <w:rFonts w:ascii="Microsoft YaHei" w:eastAsia="Microsoft YaHei" w:hAnsi="Microsoft YaHei"/>
          <w:sz w:val="20"/>
          <w:szCs w:val="18"/>
        </w:rPr>
      </w:pPr>
    </w:p>
    <w:p w:rsidR="00553D81" w:rsidRPr="009536EF" w:rsidRDefault="00553D81" w:rsidP="00553D81">
      <w:pPr>
        <w:jc w:val="both"/>
        <w:rPr>
          <w:rFonts w:ascii="Microsoft YaHei" w:eastAsia="Microsoft YaHei" w:hAnsi="Microsoft YaHei"/>
          <w:sz w:val="20"/>
          <w:szCs w:val="18"/>
        </w:rPr>
      </w:pPr>
      <w:r w:rsidRPr="009536EF">
        <w:rPr>
          <w:rFonts w:ascii="Microsoft YaHei" w:eastAsia="Microsoft YaHei" w:hAnsi="Microsoft YaHei"/>
          <w:sz w:val="20"/>
          <w:szCs w:val="18"/>
        </w:rPr>
        <w:t>El pago se efectuará en pesos mexicanos, en una sola exhibición, a los 15 (quince) días naturales posteriores a la entrega por parte del proveedor, de los siguientes documentos que respalden el servicio de manera mensual.</w:t>
      </w:r>
    </w:p>
    <w:p w:rsidR="00553D81" w:rsidRPr="009536EF" w:rsidRDefault="00553D81" w:rsidP="00553D81">
      <w:pPr>
        <w:jc w:val="both"/>
        <w:rPr>
          <w:rFonts w:ascii="Montserrat" w:hAnsi="Montserrat" w:cs="Arial"/>
          <w:bCs/>
          <w:sz w:val="20"/>
        </w:rPr>
      </w:pP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Existencia de un contrato, pedido o convenio formalizado.</w:t>
      </w:r>
    </w:p>
    <w:p w:rsidR="00553D81" w:rsidRPr="009536EF" w:rsidRDefault="00553D81" w:rsidP="00553D81">
      <w:pPr>
        <w:pStyle w:val="Prrafodelista"/>
        <w:numPr>
          <w:ilvl w:val="0"/>
          <w:numId w:val="45"/>
        </w:numPr>
        <w:suppressAutoHyphens w:val="0"/>
        <w:contextualSpacing/>
        <w:jc w:val="both"/>
        <w:rPr>
          <w:rFonts w:ascii="Montserrat" w:hAnsi="Montserrat" w:cs="Arial"/>
          <w:bCs/>
          <w:sz w:val="20"/>
          <w:lang w:val="es-MX"/>
        </w:rPr>
      </w:pPr>
      <w:r w:rsidRPr="00553D81">
        <w:rPr>
          <w:rFonts w:ascii="Microsoft YaHei" w:eastAsia="Microsoft YaHei" w:hAnsi="Microsoft YaHei"/>
          <w:sz w:val="20"/>
          <w:szCs w:val="18"/>
          <w:lang w:val="es-MX"/>
        </w:rPr>
        <w:t>Copia de la fianza</w:t>
      </w:r>
      <w:r w:rsidRPr="009536EF">
        <w:rPr>
          <w:rFonts w:ascii="Montserrat" w:hAnsi="Montserrat" w:cs="Arial"/>
          <w:bCs/>
          <w:sz w:val="20"/>
          <w:lang w:val="es-MX"/>
        </w:rPr>
        <w:t>.</w:t>
      </w: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Opiniones de cumplimiento de obligaciones fiscales en materia de seguridad social IMSS, SAT e INFONAVIT positivas y vigentes.</w:t>
      </w:r>
    </w:p>
    <w:p w:rsidR="00553D81" w:rsidRPr="009536EF" w:rsidRDefault="00553D81" w:rsidP="00553D81">
      <w:pPr>
        <w:jc w:val="both"/>
        <w:rPr>
          <w:rFonts w:ascii="Montserrat" w:hAnsi="Montserrat" w:cs="Arial"/>
          <w:bCs/>
          <w:sz w:val="20"/>
        </w:rPr>
      </w:pP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Original de la factura que reúna los requisitos fiscales respectivos, en la que se indique el servicio prestado, las unidades en las que se realizó la entrega y los siguientes datos:</w:t>
      </w: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Número de Proveedor.</w:t>
      </w: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Número de Contrato.</w:t>
      </w: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Número de fianza y nombre de la afianzadora.</w:t>
      </w:r>
    </w:p>
    <w:p w:rsidR="00553D81" w:rsidRPr="00553D81" w:rsidRDefault="00553D81" w:rsidP="00553D81">
      <w:pPr>
        <w:pStyle w:val="Prrafodelista"/>
        <w:numPr>
          <w:ilvl w:val="0"/>
          <w:numId w:val="45"/>
        </w:numPr>
        <w:suppressAutoHyphens w:val="0"/>
        <w:contextualSpacing/>
        <w:jc w:val="both"/>
        <w:rPr>
          <w:rFonts w:ascii="Microsoft YaHei" w:eastAsia="Microsoft YaHei" w:hAnsi="Microsoft YaHei"/>
          <w:sz w:val="20"/>
          <w:szCs w:val="18"/>
          <w:lang w:val="es-MX"/>
        </w:rPr>
      </w:pPr>
      <w:r w:rsidRPr="00553D81">
        <w:rPr>
          <w:rFonts w:ascii="Microsoft YaHei" w:eastAsia="Microsoft YaHei" w:hAnsi="Microsoft YaHei"/>
          <w:sz w:val="20"/>
          <w:szCs w:val="18"/>
          <w:lang w:val="es-MX"/>
        </w:rPr>
        <w:t>Numero de servicios otorgados.</w:t>
      </w:r>
    </w:p>
    <w:p w:rsidR="00553D81" w:rsidRPr="00553D81" w:rsidRDefault="00553D81" w:rsidP="00553D81">
      <w:pPr>
        <w:numPr>
          <w:ilvl w:val="0"/>
          <w:numId w:val="39"/>
        </w:numPr>
        <w:jc w:val="both"/>
        <w:rPr>
          <w:rFonts w:ascii="Microsoft YaHei" w:eastAsia="Microsoft YaHei" w:hAnsi="Microsoft YaHei"/>
          <w:sz w:val="20"/>
          <w:szCs w:val="18"/>
        </w:rPr>
      </w:pPr>
      <w:r w:rsidRPr="00553D81">
        <w:rPr>
          <w:rFonts w:ascii="Microsoft YaHei" w:eastAsia="Microsoft YaHei" w:hAnsi="Microsoft YaHei"/>
          <w:sz w:val="20"/>
          <w:szCs w:val="18"/>
        </w:rPr>
        <w:t>Descripción de los servicios.</w:t>
      </w:r>
    </w:p>
    <w:p w:rsidR="00553D81" w:rsidRPr="00553D81" w:rsidRDefault="00553D81" w:rsidP="00553D81">
      <w:pPr>
        <w:numPr>
          <w:ilvl w:val="0"/>
          <w:numId w:val="39"/>
        </w:numPr>
        <w:jc w:val="both"/>
        <w:rPr>
          <w:rFonts w:ascii="Microsoft YaHei" w:eastAsia="Microsoft YaHei" w:hAnsi="Microsoft YaHei"/>
          <w:sz w:val="20"/>
          <w:szCs w:val="18"/>
        </w:rPr>
      </w:pPr>
      <w:r w:rsidRPr="00553D81">
        <w:rPr>
          <w:rFonts w:ascii="Microsoft YaHei" w:eastAsia="Microsoft YaHei" w:hAnsi="Microsoft YaHei"/>
          <w:sz w:val="20"/>
          <w:szCs w:val="18"/>
        </w:rPr>
        <w:t>Unidad donde se brindó el servicio.</w:t>
      </w:r>
    </w:p>
    <w:p w:rsidR="00553D81" w:rsidRPr="009536EF" w:rsidRDefault="00553D81" w:rsidP="00553D81">
      <w:pPr>
        <w:numPr>
          <w:ilvl w:val="0"/>
          <w:numId w:val="39"/>
        </w:numPr>
        <w:jc w:val="both"/>
        <w:rPr>
          <w:rFonts w:ascii="Montserrat" w:hAnsi="Montserrat" w:cs="Arial"/>
          <w:bCs/>
          <w:sz w:val="20"/>
        </w:rPr>
      </w:pPr>
      <w:r w:rsidRPr="00553D81">
        <w:rPr>
          <w:rFonts w:ascii="Microsoft YaHei" w:eastAsia="Microsoft YaHei" w:hAnsi="Microsoft YaHei"/>
          <w:sz w:val="20"/>
          <w:szCs w:val="18"/>
        </w:rPr>
        <w:t>Los documentos en apego al Anexo</w:t>
      </w:r>
      <w:r w:rsidRPr="009536EF">
        <w:rPr>
          <w:rFonts w:ascii="Montserrat" w:hAnsi="Montserrat" w:cs="Arial"/>
          <w:bCs/>
          <w:sz w:val="20"/>
        </w:rPr>
        <w:t xml:space="preserve"> </w:t>
      </w:r>
      <w:r w:rsidRPr="00553D81">
        <w:rPr>
          <w:rFonts w:ascii="Microsoft YaHei" w:eastAsia="Microsoft YaHei" w:hAnsi="Microsoft YaHei"/>
          <w:sz w:val="20"/>
          <w:szCs w:val="18"/>
        </w:rPr>
        <w:t>2 Norma de Pago</w:t>
      </w:r>
    </w:p>
    <w:p w:rsidR="00553D81" w:rsidRPr="009536EF" w:rsidRDefault="00553D81" w:rsidP="00553D81">
      <w:pPr>
        <w:ind w:left="720"/>
        <w:jc w:val="both"/>
        <w:rPr>
          <w:rFonts w:ascii="Montserrat" w:hAnsi="Montserrat" w:cs="Arial"/>
          <w:bCs/>
          <w:sz w:val="20"/>
        </w:rPr>
      </w:pPr>
    </w:p>
    <w:p w:rsidR="00553D81" w:rsidRPr="00553D81" w:rsidRDefault="00553D81" w:rsidP="00553D81">
      <w:pPr>
        <w:numPr>
          <w:ilvl w:val="0"/>
          <w:numId w:val="40"/>
        </w:numPr>
        <w:jc w:val="both"/>
        <w:rPr>
          <w:rFonts w:ascii="Microsoft YaHei" w:eastAsia="Microsoft YaHei" w:hAnsi="Microsoft YaHei"/>
          <w:sz w:val="20"/>
          <w:szCs w:val="18"/>
        </w:rPr>
      </w:pPr>
      <w:r w:rsidRPr="00553D81">
        <w:rPr>
          <w:rFonts w:ascii="Microsoft YaHei" w:eastAsia="Microsoft YaHei" w:hAnsi="Microsoft YaHei"/>
          <w:sz w:val="20"/>
          <w:szCs w:val="18"/>
        </w:rPr>
        <w:t>Nota de crédito (en su caso) conteniendo:</w:t>
      </w:r>
    </w:p>
    <w:p w:rsidR="00553D81" w:rsidRPr="00553D81" w:rsidRDefault="00553D81" w:rsidP="00553D81">
      <w:pPr>
        <w:numPr>
          <w:ilvl w:val="0"/>
          <w:numId w:val="41"/>
        </w:numPr>
        <w:jc w:val="both"/>
        <w:rPr>
          <w:rFonts w:ascii="Microsoft YaHei" w:eastAsia="Microsoft YaHei" w:hAnsi="Microsoft YaHei"/>
          <w:sz w:val="20"/>
          <w:szCs w:val="18"/>
        </w:rPr>
      </w:pPr>
      <w:r w:rsidRPr="00553D81">
        <w:rPr>
          <w:rFonts w:ascii="Microsoft YaHei" w:eastAsia="Microsoft YaHei" w:hAnsi="Microsoft YaHei"/>
          <w:sz w:val="20"/>
          <w:szCs w:val="18"/>
        </w:rPr>
        <w:t>Número de contrato.</w:t>
      </w:r>
    </w:p>
    <w:p w:rsidR="00553D81" w:rsidRPr="00553D81" w:rsidRDefault="00553D81" w:rsidP="00553D81">
      <w:pPr>
        <w:numPr>
          <w:ilvl w:val="0"/>
          <w:numId w:val="41"/>
        </w:numPr>
        <w:jc w:val="both"/>
        <w:rPr>
          <w:rFonts w:ascii="Microsoft YaHei" w:eastAsia="Microsoft YaHei" w:hAnsi="Microsoft YaHei"/>
          <w:sz w:val="20"/>
          <w:szCs w:val="18"/>
        </w:rPr>
      </w:pPr>
      <w:r w:rsidRPr="00553D81">
        <w:rPr>
          <w:rFonts w:ascii="Microsoft YaHei" w:eastAsia="Microsoft YaHei" w:hAnsi="Microsoft YaHei"/>
          <w:sz w:val="20"/>
          <w:szCs w:val="18"/>
        </w:rPr>
        <w:t>Número de proveedor.</w:t>
      </w:r>
    </w:p>
    <w:p w:rsidR="00553D81" w:rsidRPr="00553D81" w:rsidRDefault="00553D81" w:rsidP="00553D81">
      <w:pPr>
        <w:numPr>
          <w:ilvl w:val="0"/>
          <w:numId w:val="41"/>
        </w:numPr>
        <w:jc w:val="both"/>
        <w:rPr>
          <w:rFonts w:ascii="Microsoft YaHei" w:eastAsia="Microsoft YaHei" w:hAnsi="Microsoft YaHei"/>
          <w:sz w:val="20"/>
          <w:szCs w:val="18"/>
        </w:rPr>
      </w:pPr>
      <w:r w:rsidRPr="00553D81">
        <w:rPr>
          <w:rFonts w:ascii="Microsoft YaHei" w:eastAsia="Microsoft YaHei" w:hAnsi="Microsoft YaHei"/>
          <w:sz w:val="20"/>
          <w:szCs w:val="18"/>
        </w:rPr>
        <w:t>Número de orden de reposición que origina la nota de crédito.</w:t>
      </w:r>
    </w:p>
    <w:p w:rsidR="00553D81" w:rsidRPr="00553D81" w:rsidRDefault="00553D81" w:rsidP="00553D81">
      <w:pPr>
        <w:jc w:val="both"/>
        <w:rPr>
          <w:rFonts w:ascii="Microsoft YaHei" w:eastAsia="Microsoft YaHei" w:hAnsi="Microsoft YaHei"/>
          <w:sz w:val="20"/>
          <w:szCs w:val="18"/>
        </w:rPr>
      </w:pPr>
    </w:p>
    <w:p w:rsidR="00553D81" w:rsidRPr="00553D81" w:rsidRDefault="00553D81" w:rsidP="00553D81">
      <w:pPr>
        <w:jc w:val="both"/>
        <w:rPr>
          <w:rFonts w:ascii="Microsoft YaHei" w:eastAsia="Microsoft YaHei" w:hAnsi="Microsoft YaHei"/>
          <w:sz w:val="20"/>
          <w:szCs w:val="18"/>
        </w:rPr>
      </w:pPr>
      <w:r w:rsidRPr="00553D81">
        <w:rPr>
          <w:rFonts w:ascii="Microsoft YaHei" w:eastAsia="Microsoft YaHei" w:hAnsi="Microsoft YaHei"/>
          <w:sz w:val="20"/>
          <w:szCs w:val="18"/>
        </w:rPr>
        <w:t>Firmas de autorización en la representación impresa:</w:t>
      </w:r>
    </w:p>
    <w:p w:rsidR="00553D81" w:rsidRPr="00553D81" w:rsidRDefault="00553D81" w:rsidP="00553D81">
      <w:pPr>
        <w:numPr>
          <w:ilvl w:val="0"/>
          <w:numId w:val="43"/>
        </w:numPr>
        <w:suppressAutoHyphens w:val="0"/>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Auxiliar administrativo del contrato y/o Jefe de Servicio.</w:t>
      </w:r>
    </w:p>
    <w:p w:rsidR="00553D81" w:rsidRPr="00553D81" w:rsidRDefault="00553D81" w:rsidP="00553D81">
      <w:pPr>
        <w:numPr>
          <w:ilvl w:val="0"/>
          <w:numId w:val="43"/>
        </w:numPr>
        <w:suppressAutoHyphens w:val="0"/>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Director de la Unidad Hospitalaria</w:t>
      </w:r>
    </w:p>
    <w:p w:rsidR="00553D81" w:rsidRPr="00553D81" w:rsidRDefault="00553D81" w:rsidP="00553D81">
      <w:pPr>
        <w:numPr>
          <w:ilvl w:val="0"/>
          <w:numId w:val="43"/>
        </w:numPr>
        <w:suppressAutoHyphens w:val="0"/>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Subdirector Administrativo</w:t>
      </w:r>
    </w:p>
    <w:p w:rsidR="00553D81" w:rsidRPr="00553D81" w:rsidRDefault="00553D81" w:rsidP="00553D81">
      <w:pPr>
        <w:numPr>
          <w:ilvl w:val="0"/>
          <w:numId w:val="43"/>
        </w:numPr>
        <w:suppressAutoHyphens w:val="0"/>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Administrador del Contrato.</w:t>
      </w:r>
    </w:p>
    <w:p w:rsidR="00553D81" w:rsidRPr="009536EF" w:rsidRDefault="00553D81" w:rsidP="00553D81">
      <w:pPr>
        <w:ind w:left="350"/>
        <w:jc w:val="both"/>
        <w:rPr>
          <w:rFonts w:ascii="Montserrat" w:eastAsia="Calibri" w:hAnsi="Montserrat" w:cs="Arial"/>
          <w:b/>
          <w:bCs/>
          <w:sz w:val="20"/>
          <w:u w:val="single"/>
          <w:lang w:eastAsia="en-US"/>
        </w:rPr>
      </w:pPr>
    </w:p>
    <w:p w:rsidR="00553D81" w:rsidRPr="009536EF" w:rsidRDefault="00553D81" w:rsidP="00553D81">
      <w:pPr>
        <w:ind w:left="350"/>
        <w:jc w:val="both"/>
        <w:rPr>
          <w:rFonts w:ascii="Montserrat" w:eastAsia="Calibri" w:hAnsi="Montserrat" w:cs="Arial"/>
          <w:b/>
          <w:bCs/>
          <w:sz w:val="20"/>
          <w:u w:val="single"/>
          <w:lang w:eastAsia="en-US"/>
        </w:rPr>
      </w:pPr>
      <w:r w:rsidRPr="009536EF">
        <w:rPr>
          <w:rFonts w:ascii="Montserrat" w:eastAsia="Calibri" w:hAnsi="Montserrat" w:cs="Arial"/>
          <w:b/>
          <w:bCs/>
          <w:sz w:val="20"/>
          <w:u w:val="single"/>
          <w:lang w:eastAsia="en-US"/>
        </w:rPr>
        <w:t>PARA EFECTO DE CONTROL INTERNO</w:t>
      </w:r>
    </w:p>
    <w:p w:rsidR="00553D81" w:rsidRPr="009536EF" w:rsidRDefault="00553D81" w:rsidP="00553D81">
      <w:pPr>
        <w:ind w:left="350"/>
        <w:jc w:val="both"/>
        <w:rPr>
          <w:rFonts w:ascii="Montserrat" w:eastAsia="Calibri" w:hAnsi="Montserrat" w:cs="Arial"/>
          <w:b/>
          <w:bCs/>
          <w:sz w:val="20"/>
          <w:lang w:eastAsia="en-US"/>
        </w:rPr>
      </w:pPr>
    </w:p>
    <w:p w:rsidR="00553D81" w:rsidRPr="00553D81" w:rsidRDefault="00553D81" w:rsidP="00553D81">
      <w:pPr>
        <w:numPr>
          <w:ilvl w:val="0"/>
          <w:numId w:val="42"/>
        </w:numPr>
        <w:suppressAutoHyphens w:val="0"/>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 xml:space="preserve">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 </w:t>
      </w:r>
    </w:p>
    <w:p w:rsidR="00553D81" w:rsidRPr="00553D81" w:rsidRDefault="00553D81" w:rsidP="00553D81">
      <w:pPr>
        <w:numPr>
          <w:ilvl w:val="0"/>
          <w:numId w:val="44"/>
        </w:numPr>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t xml:space="preserve">Documento que conste la prestación del servicio TP01 </w:t>
      </w:r>
    </w:p>
    <w:p w:rsidR="00553D81" w:rsidRDefault="00553D81" w:rsidP="00553D81">
      <w:pPr>
        <w:ind w:left="1540"/>
        <w:contextualSpacing/>
        <w:jc w:val="both"/>
        <w:rPr>
          <w:rFonts w:ascii="Montserrat" w:hAnsi="Montserrat" w:cs="Arial"/>
          <w:bCs/>
          <w:sz w:val="20"/>
        </w:rPr>
      </w:pPr>
    </w:p>
    <w:p w:rsidR="00553D81" w:rsidRPr="00553D81" w:rsidRDefault="00553D81" w:rsidP="00553D81">
      <w:pPr>
        <w:contextualSpacing/>
        <w:jc w:val="both"/>
        <w:rPr>
          <w:rFonts w:ascii="Microsoft YaHei" w:eastAsia="Microsoft YaHei" w:hAnsi="Microsoft YaHei"/>
          <w:sz w:val="20"/>
          <w:szCs w:val="18"/>
        </w:rPr>
      </w:pPr>
      <w:r w:rsidRPr="00553D81">
        <w:rPr>
          <w:rFonts w:ascii="Microsoft YaHei" w:eastAsia="Microsoft YaHei" w:hAnsi="Microsoft YaHei"/>
          <w:sz w:val="20"/>
          <w:szCs w:val="18"/>
        </w:rPr>
        <w:lastRenderedPageBreak/>
        <w:t>Los for</w:t>
      </w:r>
      <w:r>
        <w:rPr>
          <w:rFonts w:ascii="Microsoft YaHei" w:eastAsia="Microsoft YaHei" w:hAnsi="Microsoft YaHei"/>
          <w:sz w:val="20"/>
          <w:szCs w:val="18"/>
        </w:rPr>
        <w:t>matos de sustento a la prestació</w:t>
      </w:r>
      <w:r w:rsidRPr="00553D81">
        <w:rPr>
          <w:rFonts w:ascii="Microsoft YaHei" w:eastAsia="Microsoft YaHei" w:hAnsi="Microsoft YaHei"/>
          <w:sz w:val="20"/>
          <w:szCs w:val="18"/>
        </w:rPr>
        <w:t>n del servicio  serán resguardados por la UNIDAD usuaria, el proveedor entregara en su</w:t>
      </w:r>
      <w:r>
        <w:rPr>
          <w:rFonts w:ascii="Microsoft YaHei" w:eastAsia="Microsoft YaHei" w:hAnsi="Microsoft YaHei"/>
          <w:sz w:val="20"/>
          <w:szCs w:val="18"/>
        </w:rPr>
        <w:t xml:space="preserve"> factura la digitalización en cd o archivo usb</w:t>
      </w:r>
      <w:r w:rsidRPr="00553D81">
        <w:rPr>
          <w:rFonts w:ascii="Microsoft YaHei" w:eastAsia="Microsoft YaHei" w:hAnsi="Microsoft YaHei"/>
          <w:sz w:val="20"/>
          <w:szCs w:val="18"/>
        </w:rPr>
        <w:t xml:space="preserve"> al Administrador del Contrato. Así como la factura y el archivo .XLM de la misma.</w:t>
      </w:r>
    </w:p>
    <w:p w:rsidR="00553D81" w:rsidRPr="00553D81" w:rsidRDefault="00553D81" w:rsidP="00553D81">
      <w:pPr>
        <w:contextualSpacing/>
        <w:jc w:val="both"/>
        <w:rPr>
          <w:rFonts w:ascii="Microsoft YaHei" w:eastAsia="Microsoft YaHei" w:hAnsi="Microsoft YaHei"/>
          <w:sz w:val="20"/>
          <w:szCs w:val="18"/>
        </w:rPr>
      </w:pPr>
    </w:p>
    <w:p w:rsidR="00553D81" w:rsidRPr="00553D81" w:rsidRDefault="00553D81" w:rsidP="00553D81">
      <w:pPr>
        <w:pStyle w:val="Sangra2detindependiente1"/>
        <w:tabs>
          <w:tab w:val="left" w:pos="-284"/>
          <w:tab w:val="left" w:pos="9498"/>
        </w:tabs>
        <w:spacing w:before="0"/>
        <w:ind w:left="0"/>
        <w:rPr>
          <w:rFonts w:ascii="Microsoft YaHei" w:eastAsia="Microsoft YaHei" w:hAnsi="Microsoft YaHei"/>
          <w:sz w:val="20"/>
          <w:szCs w:val="18"/>
        </w:rPr>
      </w:pPr>
      <w:r w:rsidRPr="00553D81">
        <w:rPr>
          <w:rFonts w:ascii="Microsoft YaHei" w:eastAsia="Microsoft YaHei" w:hAnsi="Microsoft YaHei"/>
          <w:sz w:val="20"/>
          <w:szCs w:val="18"/>
        </w:rPr>
        <w:t>Los documentos se entregarán en la caja pagadora de la Jefatura Delegacional de Finanzas, ubicada en Boulevard Bernardo Quintana No. 4100 edificio corporativo de plaza Bulevares 4to piso Col. Álamos 3ra Sección, Santiago de Querétaro CP 76160.</w:t>
      </w:r>
    </w:p>
    <w:p w:rsidR="00553D81" w:rsidRPr="00553D81" w:rsidRDefault="00553D81" w:rsidP="00553D81">
      <w:pPr>
        <w:autoSpaceDE w:val="0"/>
        <w:autoSpaceDN w:val="0"/>
        <w:adjustRightInd w:val="0"/>
        <w:jc w:val="both"/>
        <w:rPr>
          <w:rFonts w:ascii="Microsoft YaHei" w:eastAsia="Microsoft YaHei" w:hAnsi="Microsoft YaHei"/>
          <w:sz w:val="20"/>
          <w:szCs w:val="18"/>
        </w:rPr>
      </w:pPr>
    </w:p>
    <w:p w:rsidR="00553D81" w:rsidRPr="00553D81" w:rsidRDefault="00553D81" w:rsidP="00553D81">
      <w:pPr>
        <w:autoSpaceDE w:val="0"/>
        <w:autoSpaceDN w:val="0"/>
        <w:adjustRightInd w:val="0"/>
        <w:jc w:val="both"/>
        <w:rPr>
          <w:rFonts w:ascii="Microsoft YaHei" w:eastAsia="Microsoft YaHei" w:hAnsi="Microsoft YaHei"/>
          <w:sz w:val="20"/>
          <w:szCs w:val="18"/>
        </w:rPr>
      </w:pPr>
      <w:r w:rsidRPr="00553D81">
        <w:rPr>
          <w:rFonts w:ascii="Microsoft YaHei" w:eastAsia="Microsoft YaHei" w:hAnsi="Microsoft YaHei"/>
          <w:sz w:val="20"/>
          <w:szCs w:val="18"/>
        </w:rPr>
        <w:t>En caso de que el proveedor presente su factura y la documentación que soporta los bienes entregados con errores o deficiencias, el plazo de pagos se ajustará a lo establecido en el marco jurídico correspondiente.</w:t>
      </w:r>
    </w:p>
    <w:p w:rsidR="00553D81" w:rsidRPr="00553D81" w:rsidRDefault="00553D81" w:rsidP="00553D81">
      <w:pPr>
        <w:autoSpaceDE w:val="0"/>
        <w:autoSpaceDN w:val="0"/>
        <w:adjustRightInd w:val="0"/>
        <w:jc w:val="both"/>
        <w:rPr>
          <w:rFonts w:ascii="Microsoft YaHei" w:eastAsia="Microsoft YaHei" w:hAnsi="Microsoft YaHei"/>
          <w:sz w:val="20"/>
          <w:szCs w:val="18"/>
        </w:rPr>
      </w:pPr>
    </w:p>
    <w:p w:rsidR="00553D81" w:rsidRPr="00553D81" w:rsidRDefault="00553D81" w:rsidP="00553D81">
      <w:pPr>
        <w:autoSpaceDE w:val="0"/>
        <w:autoSpaceDN w:val="0"/>
        <w:adjustRightInd w:val="0"/>
        <w:jc w:val="both"/>
        <w:rPr>
          <w:rFonts w:ascii="Microsoft YaHei" w:eastAsia="Microsoft YaHei" w:hAnsi="Microsoft YaHei"/>
          <w:sz w:val="20"/>
          <w:szCs w:val="18"/>
        </w:rPr>
      </w:pPr>
      <w:r w:rsidRPr="00553D81">
        <w:rPr>
          <w:rFonts w:ascii="Microsoft YaHei" w:eastAsia="Microsoft YaHei" w:hAnsi="Microsoft YaHei"/>
          <w:sz w:val="20"/>
          <w:szCs w:val="18"/>
        </w:rPr>
        <w:t>El pago se efectuará a través del sistema electrónico interbancario que el IMSS tiene en operación.</w:t>
      </w:r>
    </w:p>
    <w:p w:rsidR="00553D81" w:rsidRPr="009536EF" w:rsidRDefault="00553D81" w:rsidP="00553D81">
      <w:pPr>
        <w:autoSpaceDE w:val="0"/>
        <w:autoSpaceDN w:val="0"/>
        <w:adjustRightInd w:val="0"/>
        <w:jc w:val="both"/>
        <w:rPr>
          <w:rFonts w:ascii="Montserrat" w:eastAsia="Calibri" w:hAnsi="Montserrat"/>
          <w:sz w:val="20"/>
          <w:lang w:eastAsia="en-US"/>
        </w:rPr>
      </w:pPr>
    </w:p>
    <w:p w:rsidR="00553D81" w:rsidRPr="009536EF" w:rsidRDefault="00553D81" w:rsidP="00553D81">
      <w:pPr>
        <w:tabs>
          <w:tab w:val="left" w:pos="7158"/>
          <w:tab w:val="left" w:pos="9828"/>
        </w:tabs>
        <w:jc w:val="both"/>
        <w:rPr>
          <w:rFonts w:ascii="Montserrat" w:eastAsia="Calibri" w:hAnsi="Montserrat"/>
          <w:sz w:val="20"/>
          <w:lang w:eastAsia="en-US"/>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 xml:space="preserve">l) Establecer los mecanismos de comprobación, supervisión y verificación de los servicios contratados y efectivamente prestados, así como del cumplimiento de las requisiciones de cada entregable. </w:t>
      </w:r>
    </w:p>
    <w:p w:rsidR="00553D81" w:rsidRPr="00E00E5B" w:rsidRDefault="00553D81" w:rsidP="00553D81">
      <w:pPr>
        <w:jc w:val="both"/>
        <w:rPr>
          <w:rFonts w:ascii="Microsoft YaHei" w:eastAsia="Microsoft YaHei" w:hAnsi="Microsoft YaHei"/>
          <w:sz w:val="20"/>
          <w:szCs w:val="18"/>
        </w:rPr>
      </w:pPr>
    </w:p>
    <w:p w:rsidR="00553D81" w:rsidRPr="00E00E5B" w:rsidRDefault="00553D81" w:rsidP="00553D81">
      <w:pPr>
        <w:jc w:val="both"/>
        <w:rPr>
          <w:rFonts w:ascii="Microsoft YaHei" w:eastAsia="Microsoft YaHei" w:hAnsi="Microsoft YaHei"/>
          <w:sz w:val="20"/>
          <w:szCs w:val="18"/>
        </w:rPr>
      </w:pPr>
      <w:r w:rsidRPr="00E00E5B">
        <w:rPr>
          <w:rFonts w:ascii="Microsoft YaHei" w:eastAsia="Microsoft YaHei" w:hAnsi="Microsoft YaHei"/>
          <w:sz w:val="20"/>
          <w:szCs w:val="18"/>
        </w:rPr>
        <w:t>El Instituto realizará supervisiones y verificaciones aleatorias y sin previo aviso, a los vehículos, a fin de corroborar el cumplimiento del servicio contratado.</w:t>
      </w:r>
    </w:p>
    <w:p w:rsidR="00553D81" w:rsidRPr="00057CD2" w:rsidRDefault="00553D81" w:rsidP="00553D81">
      <w:pPr>
        <w:jc w:val="both"/>
        <w:rPr>
          <w:rFonts w:ascii="Microsoft YaHei" w:eastAsia="Microsoft YaHei" w:hAnsi="Microsoft YaHei"/>
          <w:sz w:val="18"/>
          <w:szCs w:val="18"/>
        </w:rPr>
      </w:pPr>
    </w:p>
    <w:p w:rsidR="00553D81" w:rsidRDefault="00553D81" w:rsidP="00553D81">
      <w:pPr>
        <w:jc w:val="both"/>
        <w:rPr>
          <w:rFonts w:ascii="Microsoft YaHei" w:eastAsia="Microsoft YaHei" w:hAnsi="Microsoft YaHei"/>
          <w:sz w:val="20"/>
          <w:szCs w:val="18"/>
        </w:rPr>
      </w:pPr>
      <w:r w:rsidRPr="00C12AA9">
        <w:rPr>
          <w:rFonts w:ascii="Microsoft YaHei" w:eastAsia="Microsoft YaHei" w:hAnsi="Microsoft YaHei"/>
          <w:sz w:val="20"/>
          <w:szCs w:val="18"/>
        </w:rPr>
        <w:t xml:space="preserve">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C12AA9">
        <w:rPr>
          <w:rFonts w:ascii="Microsoft YaHei" w:eastAsia="Microsoft YaHei" w:hAnsi="Microsoft YaHei"/>
          <w:sz w:val="20"/>
          <w:szCs w:val="18"/>
        </w:rPr>
        <w:t>No se requiere.</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C12AA9">
        <w:rPr>
          <w:rFonts w:ascii="Microsoft YaHei" w:eastAsia="Microsoft YaHei" w:hAnsi="Microsoft YaHei"/>
          <w:sz w:val="20"/>
          <w:szCs w:val="18"/>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r>
        <w:rPr>
          <w:rFonts w:ascii="Microsoft YaHei" w:eastAsia="Microsoft YaHei" w:hAnsi="Microsoft YaHei"/>
          <w:sz w:val="20"/>
          <w:szCs w:val="18"/>
        </w:rPr>
        <w:t xml:space="preserve">  </w:t>
      </w:r>
    </w:p>
    <w:p w:rsidR="00553D81" w:rsidRDefault="00553D81" w:rsidP="00553D81">
      <w:pPr>
        <w:jc w:val="both"/>
        <w:rPr>
          <w:rFonts w:ascii="Microsoft YaHei" w:eastAsia="Microsoft YaHei" w:hAnsi="Microsoft YaHei"/>
          <w:sz w:val="20"/>
          <w:szCs w:val="18"/>
        </w:rPr>
      </w:pPr>
    </w:p>
    <w:p w:rsidR="00553D81" w:rsidRDefault="00553D81" w:rsidP="00553D81">
      <w:pPr>
        <w:jc w:val="both"/>
        <w:rPr>
          <w:rFonts w:ascii="Microsoft YaHei" w:eastAsia="Microsoft YaHei" w:hAnsi="Microsoft YaHei"/>
          <w:sz w:val="20"/>
          <w:szCs w:val="18"/>
        </w:rPr>
      </w:pPr>
      <w:r w:rsidRPr="00C12AA9">
        <w:rPr>
          <w:rFonts w:ascii="Microsoft YaHei" w:eastAsia="Microsoft YaHei" w:hAnsi="Microsoft YaHei"/>
          <w:sz w:val="20"/>
          <w:szCs w:val="18"/>
        </w:rPr>
        <w:t>No se requiere.</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 xml:space="preserve">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 xml:space="preserve">En estos casos, cuando el proveedor llegase a contar con una póliza de responsabilidad civil global, podrá entregar al Área Contratante el endoso que garantice el contrato o convenio que se celebre, mismo que </w:t>
      </w:r>
      <w:r w:rsidRPr="00C12AA9">
        <w:rPr>
          <w:rFonts w:ascii="Microsoft YaHei" w:eastAsia="Microsoft YaHei" w:hAnsi="Microsoft YaHei"/>
          <w:sz w:val="20"/>
          <w:szCs w:val="18"/>
        </w:rPr>
        <w:lastRenderedPageBreak/>
        <w:t xml:space="preserve">deberá corresponder al monto o porcentaje que se hubiera establecido, sin que sea necesario exigirle la presentación, exhibición o entrega de la póliza original. </w:t>
      </w:r>
      <w:r>
        <w:rPr>
          <w:rFonts w:ascii="Microsoft YaHei" w:eastAsia="Microsoft YaHei" w:hAnsi="Microsoft YaHei"/>
          <w:sz w:val="20"/>
          <w:szCs w:val="18"/>
        </w:rPr>
        <w:t xml:space="preserve">  </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F64782">
        <w:rPr>
          <w:rFonts w:ascii="Microsoft YaHei" w:eastAsia="Microsoft YaHei" w:hAnsi="Microsoft YaHei"/>
          <w:sz w:val="20"/>
          <w:szCs w:val="18"/>
        </w:rPr>
        <w:t>El licitante deberá presentar seguro de responsabilidad civil que ampare lo equivalente al 10% del monto total del contrato.</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 xml:space="preserve">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r>
        <w:rPr>
          <w:rFonts w:ascii="Microsoft YaHei" w:eastAsia="Microsoft YaHei" w:hAnsi="Microsoft YaHei"/>
          <w:sz w:val="20"/>
          <w:szCs w:val="18"/>
        </w:rPr>
        <w:t xml:space="preserve"> </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No se requiere.</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4.24.5 Formato de carta de ausencia de conflicto de intereses para las personas servidoras públicas (Anexo Único de estas POBALINES) conforme al numeral 4.21 inciso “j” del presente documento.</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F64782">
        <w:rPr>
          <w:rFonts w:ascii="Microsoft YaHei" w:eastAsia="Microsoft YaHei" w:hAnsi="Microsoft YaHei"/>
          <w:sz w:val="20"/>
          <w:szCs w:val="18"/>
        </w:rPr>
        <w:t>Se anexan cartas de ausencia de conflicto de intereses para las personas servidoras públicas</w:t>
      </w:r>
    </w:p>
    <w:p w:rsidR="00553D81" w:rsidRPr="00C12AA9"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 xml:space="preserve">4.24.6 </w:t>
      </w:r>
      <w:r>
        <w:rPr>
          <w:rFonts w:ascii="Microsoft YaHei" w:eastAsia="Microsoft YaHei" w:hAnsi="Microsoft YaHei"/>
          <w:sz w:val="20"/>
          <w:szCs w:val="18"/>
        </w:rPr>
        <w:t xml:space="preserve"> </w:t>
      </w:r>
      <w:r w:rsidRPr="00C12AA9">
        <w:rPr>
          <w:rFonts w:ascii="Microsoft YaHei" w:eastAsia="Microsoft YaHei" w:hAnsi="Microsoft YaHei"/>
          <w:sz w:val="20"/>
          <w:szCs w:val="18"/>
        </w:rPr>
        <w:t>Oficio de designación del Administrador del Contrato, conforme al numeral 4.17 de estas POBALINES, y en su caso, del Representante (s) común (es) de los Administradores de los Contratos.</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F64782">
        <w:rPr>
          <w:rFonts w:ascii="Microsoft YaHei" w:eastAsia="Microsoft YaHei" w:hAnsi="Microsoft YaHei"/>
          <w:sz w:val="20"/>
          <w:szCs w:val="18"/>
        </w:rPr>
        <w:t>Se anexa memorándum donde se designa como Administrador del Contrato al Dr. Juan Carlos Torres Molina.</w:t>
      </w:r>
    </w:p>
    <w:p w:rsidR="00553D81" w:rsidRPr="00C12AA9"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C12AA9">
        <w:rPr>
          <w:rFonts w:ascii="Microsoft YaHei" w:eastAsia="Microsoft YaHei" w:hAnsi="Microsoft YaHei"/>
          <w:sz w:val="20"/>
          <w:szCs w:val="18"/>
        </w:rPr>
        <w:t>4.24</w:t>
      </w:r>
      <w:r w:rsidRPr="00CA2E25">
        <w:rPr>
          <w:rFonts w:ascii="Microsoft YaHei" w:eastAsia="Microsoft YaHei" w:hAnsi="Microsoft YaHei"/>
          <w:sz w:val="20"/>
          <w:szCs w:val="18"/>
        </w:rPr>
        <w:t>4.24.7 Oficio de designación del Representante Técnico, que asistirá al servidor público que presida</w:t>
      </w:r>
      <w:r>
        <w:rPr>
          <w:rFonts w:ascii="Microsoft YaHei" w:eastAsia="Microsoft YaHei" w:hAnsi="Microsoft YaHei"/>
          <w:sz w:val="20"/>
          <w:szCs w:val="18"/>
        </w:rPr>
        <w:t xml:space="preserve"> la(s) junta(s) de aclaraciones</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r w:rsidRPr="00F64782">
        <w:rPr>
          <w:rFonts w:ascii="Microsoft YaHei" w:eastAsia="Microsoft YaHei" w:hAnsi="Microsoft YaHei"/>
          <w:sz w:val="20"/>
          <w:szCs w:val="18"/>
        </w:rPr>
        <w:t>Se anexa</w:t>
      </w:r>
      <w:r>
        <w:rPr>
          <w:rFonts w:ascii="Microsoft YaHei" w:eastAsia="Microsoft YaHei" w:hAnsi="Microsoft YaHei"/>
          <w:sz w:val="20"/>
          <w:szCs w:val="18"/>
        </w:rPr>
        <w:t xml:space="preserve">n Oficios de designación de los </w:t>
      </w:r>
      <w:r w:rsidRPr="00C12AA9">
        <w:rPr>
          <w:rFonts w:ascii="Microsoft YaHei" w:eastAsia="Microsoft YaHei" w:hAnsi="Microsoft YaHei"/>
          <w:sz w:val="20"/>
          <w:szCs w:val="18"/>
        </w:rPr>
        <w:t>Representante</w:t>
      </w:r>
      <w:r>
        <w:rPr>
          <w:rFonts w:ascii="Microsoft YaHei" w:eastAsia="Microsoft YaHei" w:hAnsi="Microsoft YaHei"/>
          <w:sz w:val="20"/>
          <w:szCs w:val="18"/>
        </w:rPr>
        <w:t>s</w:t>
      </w:r>
      <w:r w:rsidRPr="00C12AA9">
        <w:rPr>
          <w:rFonts w:ascii="Microsoft YaHei" w:eastAsia="Microsoft YaHei" w:hAnsi="Microsoft YaHei"/>
          <w:sz w:val="20"/>
          <w:szCs w:val="18"/>
        </w:rPr>
        <w:t xml:space="preserve"> Técnico</w:t>
      </w:r>
      <w:r>
        <w:rPr>
          <w:rFonts w:ascii="Microsoft YaHei" w:eastAsia="Microsoft YaHei" w:hAnsi="Microsoft YaHei"/>
          <w:sz w:val="20"/>
          <w:szCs w:val="18"/>
        </w:rPr>
        <w:t>s de las Unidades Médicas Hospitalarias</w:t>
      </w:r>
      <w:r w:rsidRPr="00C12AA9">
        <w:rPr>
          <w:rFonts w:ascii="Microsoft YaHei" w:eastAsia="Microsoft YaHei" w:hAnsi="Microsoft YaHei"/>
          <w:sz w:val="20"/>
          <w:szCs w:val="18"/>
        </w:rPr>
        <w:t>, que presid</w:t>
      </w:r>
      <w:r>
        <w:rPr>
          <w:rFonts w:ascii="Microsoft YaHei" w:eastAsia="Microsoft YaHei" w:hAnsi="Microsoft YaHei"/>
          <w:sz w:val="20"/>
          <w:szCs w:val="18"/>
        </w:rPr>
        <w:t>irán</w:t>
      </w:r>
      <w:r w:rsidRPr="00C12AA9">
        <w:rPr>
          <w:rFonts w:ascii="Microsoft YaHei" w:eastAsia="Microsoft YaHei" w:hAnsi="Microsoft YaHei"/>
          <w:sz w:val="20"/>
          <w:szCs w:val="18"/>
        </w:rPr>
        <w:t xml:space="preserve"> la(s) junta(s) de aclaraciones.</w:t>
      </w:r>
    </w:p>
    <w:p w:rsidR="00553D81" w:rsidRDefault="00553D81" w:rsidP="00553D81">
      <w:pPr>
        <w:autoSpaceDE w:val="0"/>
        <w:autoSpaceDN w:val="0"/>
        <w:adjustRightInd w:val="0"/>
        <w:jc w:val="both"/>
        <w:rPr>
          <w:rFonts w:ascii="Microsoft YaHei" w:eastAsia="Microsoft YaHei" w:hAnsi="Microsoft YaHei"/>
          <w:sz w:val="20"/>
          <w:szCs w:val="18"/>
        </w:rPr>
      </w:pPr>
    </w:p>
    <w:p w:rsidR="00553D81" w:rsidRDefault="00553D81" w:rsidP="00553D81">
      <w:pPr>
        <w:autoSpaceDE w:val="0"/>
        <w:autoSpaceDN w:val="0"/>
        <w:adjustRightInd w:val="0"/>
        <w:jc w:val="both"/>
        <w:rPr>
          <w:rFonts w:ascii="Microsoft YaHei" w:eastAsia="Microsoft YaHei" w:hAnsi="Microsoft YaHei"/>
          <w:sz w:val="20"/>
          <w:szCs w:val="18"/>
        </w:rPr>
      </w:pPr>
    </w:p>
    <w:p w:rsidR="00C95FAF" w:rsidRDefault="00C95FAF" w:rsidP="00C95FAF">
      <w:pPr>
        <w:jc w:val="center"/>
        <w:rPr>
          <w:rFonts w:ascii="Arial" w:hAnsi="Arial" w:cs="Arial"/>
          <w:b/>
        </w:rPr>
      </w:pPr>
    </w:p>
    <w:p w:rsidR="001E4A22" w:rsidRDefault="001E4A22">
      <w:pPr>
        <w:suppressAutoHyphens w:val="0"/>
        <w:rPr>
          <w:rFonts w:ascii="Arial" w:hAnsi="Arial" w:cs="Arial"/>
        </w:rPr>
      </w:pPr>
      <w:r>
        <w:rPr>
          <w:rFonts w:ascii="Arial" w:hAnsi="Arial" w:cs="Arial"/>
        </w:rPr>
        <w:br w:type="page"/>
      </w:r>
    </w:p>
    <w:p w:rsidR="00AF3223" w:rsidRPr="00770A51" w:rsidRDefault="00AF3223" w:rsidP="00770A51">
      <w:pPr>
        <w:rPr>
          <w:rFonts w:ascii="Arial" w:hAnsi="Arial" w:cs="Arial"/>
        </w:rPr>
      </w:pPr>
    </w:p>
    <w:p w:rsidR="00770A51" w:rsidRPr="00770A51" w:rsidRDefault="00770A51" w:rsidP="00770A51">
      <w:pPr>
        <w:rPr>
          <w:rFonts w:ascii="Arial" w:hAnsi="Arial" w:cs="Arial"/>
        </w:rPr>
      </w:pPr>
    </w:p>
    <w:p w:rsidR="00770A51" w:rsidRPr="001E4A22" w:rsidRDefault="00770A51" w:rsidP="00553D81">
      <w:pPr>
        <w:jc w:val="center"/>
        <w:rPr>
          <w:rFonts w:ascii="Arial" w:hAnsi="Arial" w:cs="Arial"/>
          <w:b/>
        </w:rPr>
      </w:pPr>
      <w:r w:rsidRPr="001E4A22">
        <w:rPr>
          <w:rFonts w:ascii="Arial" w:hAnsi="Arial" w:cs="Arial"/>
          <w:b/>
        </w:rPr>
        <w:t>Anexo No. 3</w:t>
      </w:r>
    </w:p>
    <w:p w:rsidR="00770A51" w:rsidRPr="001E4A22" w:rsidRDefault="00770A51" w:rsidP="00553D81">
      <w:pPr>
        <w:jc w:val="center"/>
        <w:rPr>
          <w:rFonts w:ascii="Arial" w:hAnsi="Arial" w:cs="Arial"/>
          <w:b/>
        </w:rPr>
      </w:pPr>
    </w:p>
    <w:p w:rsidR="00770A51" w:rsidRPr="001E4A22" w:rsidRDefault="00770A51" w:rsidP="00553D81">
      <w:pPr>
        <w:jc w:val="center"/>
        <w:rPr>
          <w:rFonts w:ascii="Arial" w:hAnsi="Arial" w:cs="Arial"/>
          <w:b/>
        </w:rPr>
      </w:pPr>
      <w:bookmarkStart w:id="56" w:name="_Toc336378699"/>
      <w:bookmarkStart w:id="57" w:name="_Toc356557694"/>
      <w:bookmarkStart w:id="58" w:name="_Toc358979947"/>
      <w:bookmarkStart w:id="59" w:name="_Toc367205822"/>
      <w:bookmarkEnd w:id="55"/>
      <w:r w:rsidRPr="001E4A22">
        <w:rPr>
          <w:rFonts w:ascii="Arial" w:hAnsi="Arial" w:cs="Arial"/>
          <w:b/>
        </w:rPr>
        <w:t>Modelo de contrato</w:t>
      </w:r>
      <w:bookmarkEnd w:id="56"/>
      <w:bookmarkEnd w:id="57"/>
      <w:bookmarkEnd w:id="58"/>
      <w:bookmarkEnd w:id="59"/>
    </w:p>
    <w:p w:rsidR="00770A51" w:rsidRPr="00770A51" w:rsidRDefault="00770A51" w:rsidP="00553D81">
      <w:pPr>
        <w:jc w:val="cente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CONTRATO: XXX</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CERRADO/CERRADO PARA LA</w:t>
      </w:r>
      <w:r w:rsidR="007B2894">
        <w:rPr>
          <w:rFonts w:ascii="Arial" w:hAnsi="Arial" w:cs="Arial"/>
        </w:rPr>
        <w:t xml:space="preserve"> CONTRATACIÓN _______________</w:t>
      </w:r>
      <w:r w:rsidRPr="00770A51">
        <w:rPr>
          <w:rFonts w:ascii="Arial" w:hAnsi="Arial" w:cs="Arial"/>
        </w:rPr>
        <w:t>, QUE CELEBRAN, POR UNA PARTE, EL EJECUTIVO FEDERAL POR CONDUCTO DEL INSTITUTO MEXICANO DEL SEGURO SOCIAL, REPRESENTADA POR LA MAESTRA MARTHA ELOÍSA SÁNCHEZ VÁZQUEZ, EN SU CARÁCTER DE TITULAR DEL ÓRGANO DE OPERACIÓN ADMINISTRATIVA DESCONCENTRADA ESTATAL QUERÉTARO Y REPRESENTANTE LEGAL, EN ADELANTE “EL INSTITUTO” Y, POR LA OTRA, LA EMPRESA DENOMINADA (NOMBRE DE LA PERSONA FÍSICA O RAZON SOCIAL DE LA MORAL), EN LO SUCESIVO “EL PROVEEDOR”, Solo si el proveedor es persona moral mostrar el siguiente texto8 REPRESENTADA POR (NOMBRE DEL REPRESENTANTE DE LA PERSONA FÍSICA O MORAL), EN SU CARÁCTER DE REPRESENTANTE LEGAL, A QUIENES DE MANERA CONJUNTA SE LES DENOMINARÁ “LAS PARTES”, AL TENOR DE LAS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PARTICIPACIÓN CONJUNTA</w:t>
      </w:r>
    </w:p>
    <w:p w:rsidR="00213A9A" w:rsidRDefault="00213A9A"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ABIERTO/CERRADO PARA LA PRESTACIÓN DEL SERVICIO MÉDICO INTEGRAL PARA HEMODIÁLISIS SUBROGADA (PARTIDA _______), QUE CELEBRAN, POR UNA PARTE, EL INSTITUTO MEXICANO DEL SEGURO SOCIAL, REPRESENTADO POR LA MAESTRA MARTHA ELOÍSA SÁNCHEZ VÁZQUEZ, EN SU CARÁCTER DE TITULAR DEL ÓRGANO DE OPERACIÓN ADMINISTRATIVA DESCONCENTRADA ESTATAL QUERÉTARO Y REPRESENTANTE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DECLARACIONES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 </w:t>
      </w:r>
      <w:r w:rsidRPr="00770A51">
        <w:rPr>
          <w:rFonts w:ascii="Arial" w:hAnsi="Arial" w:cs="Arial"/>
        </w:rPr>
        <w:tab/>
        <w:t xml:space="preserve">“EL INSTITUTO”  declara, a través de su Titular del Órgano de Operación Administrativa Desconcentrada Estatal Querétaro y representante legal, que: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I.2   De conformidad con el artículo 251 fracción IV de la Ley del Seguro Social está facultado para contratar los servicios necesarios, en términos de la legislación vigente, para la consecución de los fines para los que fue creado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La Maestra Martha Eloísa Sánchez Vázquez, con R.F.C. SAVM620929CQ2, en su carácter de Titular del Órgano de Operación Administrativa Desconcentrada Estatal Querétaro, cuenta con las facultades suficientes para suscribir el presente instrumento jurídico en representación de “EL INSTITUTO”, quien podrá ser sustituido en cualquier momento en su cargo o funciones, sin que ello implique la necesidad de elaborar convenio modificatorio, de conformidad con lo establecido en los artículos 268 A de la  Ley del Seguro Social y 66 último párrafo del Reglamento Interior del Instituto Mexicano del Seguro Social, y acredita su personalidad mediante el testimonio de la Escritura Pública número 94,989 de fecha 13 de febrero de 2020, pasada ante la fe del licenciado Luis Ricardo Duarte, Notario número 24 de la Ciudad de México, actuando como asociado en el protocolo de la Notaría Pública número 98, de la cual es titular el licenciado Gonzalo M. Ortiz Blanco, manifestando bajo protesta de decir verdad, que las facultades que le fueron conferidas no le han sido revocadas, modificadas, ni restringidas en forma alguna en cumplimiento a los artículos 24 y 25 de la Ley Federal de las Entidades Paraestatales.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 xml:space="preserve"> De conformidad con el artículo 84, penúltimo párrafo del Reglamento de Ley de Adquisiciones, Arrendamientos y Servicios del Sector Público (LAASSP), suscribe e</w:t>
      </w:r>
      <w:r w:rsidR="007B2894">
        <w:rPr>
          <w:rFonts w:ascii="Arial" w:hAnsi="Arial" w:cs="Arial"/>
        </w:rPr>
        <w:t>l presente Instrumento la ___________________</w:t>
      </w:r>
      <w:r w:rsidRPr="00770A51">
        <w:rPr>
          <w:rFonts w:ascii="Arial" w:hAnsi="Arial" w:cs="Arial"/>
        </w:rPr>
        <w:t>, Titular de la Jefatura de Prestaciones Médicas, con R.F.C. __________,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I.4. </w:t>
      </w:r>
      <w:r w:rsidRPr="00770A51">
        <w:rPr>
          <w:rFonts w:ascii="Arial" w:hAnsi="Arial" w:cs="Arial"/>
        </w:rPr>
        <w:tab/>
        <w:t>“EL INSTITUTO” cuenta con recursos suficientes y con autorización para ejercerlos en el cumplimiento de sus obligaciones derivadas del presente contrato, como se desprende del Dictamen de Disponibilidad Presupuestal Previo  con número de cuenta</w:t>
      </w:r>
      <w:r w:rsidR="00B23119">
        <w:rPr>
          <w:rFonts w:ascii="Arial" w:hAnsi="Arial" w:cs="Arial"/>
        </w:rPr>
        <w:t>________</w:t>
      </w:r>
      <w:r w:rsidRPr="00770A51">
        <w:rPr>
          <w:rFonts w:ascii="Arial" w:hAnsi="Arial" w:cs="Arial"/>
        </w:rPr>
        <w:t xml:space="preserve">, con </w:t>
      </w:r>
      <w:r w:rsidR="00B23119">
        <w:rPr>
          <w:rFonts w:ascii="Arial" w:hAnsi="Arial" w:cs="Arial"/>
        </w:rPr>
        <w:t xml:space="preserve"> número de folio ___________ de fecha __________</w:t>
      </w:r>
      <w:r w:rsidRPr="00770A51">
        <w:rPr>
          <w:rFonts w:ascii="Arial" w:hAnsi="Arial" w:cs="Arial"/>
        </w:rPr>
        <w:t xml:space="preserve">, emitido por el Titular </w:t>
      </w:r>
      <w:r w:rsidR="00B23119">
        <w:rPr>
          <w:rFonts w:ascii="Arial" w:hAnsi="Arial" w:cs="Arial"/>
        </w:rPr>
        <w:t xml:space="preserve">______________ </w:t>
      </w:r>
      <w:r w:rsidRPr="00770A51">
        <w:rPr>
          <w:rFonts w:ascii="Arial" w:hAnsi="Arial" w:cs="Arial"/>
        </w:rPr>
        <w:t>mismo que se agrega al Anexo 1 (uno) denominado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I.5</w:t>
      </w:r>
      <w:r w:rsidRPr="00770A51">
        <w:rPr>
          <w:rFonts w:ascii="Arial" w:hAnsi="Arial" w:cs="Arial"/>
        </w:rPr>
        <w:tab/>
        <w:t>La adjudicación del presente contrato se realizó mediante el procedimiento de contratación mediante la (TIPO DE PROCEDIMIENTO) número (COLOCAR NUMERO DEL PROCEDIMIENTO), al amparo de lo establecido en los artículos 134 de la Constitución Política de los Estados Unidos Mexicanos; (FUNDAMENTO) de la Ley de Adquisiciones, Arrendamientos y Servicios del Sector Público, “LAASSP”, y (ARTÍCULOS) de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  Con fecha  ____  de _____ de 202</w:t>
      </w:r>
      <w:r w:rsidR="00B23119">
        <w:rPr>
          <w:rFonts w:ascii="Arial" w:hAnsi="Arial" w:cs="Arial"/>
        </w:rPr>
        <w:t>_</w:t>
      </w:r>
      <w:r w:rsidRPr="00770A51">
        <w:rPr>
          <w:rFonts w:ascii="Arial" w:hAnsi="Arial" w:cs="Arial"/>
        </w:rPr>
        <w:t>, la Coordinación de Abastecimiento y Equipamiento del órgano de Operación Administrativo Desconcentrada Querétaro, emitió el Acta de fallo del procedimiento de contratación mencionado en la Declaración que antecede.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el contrato es Plurianual, mostrar el siguiente Texto: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trate de un contrato plurianual, se deberá consignar el oficio de autorización de la SHCP en términos del artículo 50 de la Ley Federal de Presupuesto y Responsabilidad Hacendaria y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I.5</w:t>
      </w:r>
      <w:r w:rsidRPr="00770A51">
        <w:rPr>
          <w:rFonts w:ascii="Arial" w:hAnsi="Arial" w:cs="Arial"/>
        </w:rPr>
        <w:tab/>
        <w:t>Para efectos fiscales las Autoridades Hacendarias le han asignado el Registro Federal de Contribuyentes: IMS421231I45</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w:t>
      </w:r>
      <w:r w:rsidRPr="00770A51">
        <w:rPr>
          <w:rFonts w:ascii="Arial" w:hAnsi="Arial" w:cs="Arial"/>
        </w:rPr>
        <w:tab/>
        <w:t>Tiene establecido su domicilio en Avenida del Mezquital No. 6, Colonia San Pablo, Código Postal 76130, Querétaro, Qro., mismo que señala para los fines y efectos legales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w:t>
      </w:r>
      <w:r w:rsidRPr="00770A51">
        <w:rPr>
          <w:rFonts w:ascii="Arial" w:hAnsi="Arial" w:cs="Arial"/>
        </w:rPr>
        <w:tab/>
        <w:t>“EL PROVEEDOR”, por conducto de su representante declara 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Si es persona Física,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 xml:space="preserve">Es una persona física, de nacionalidad _____________ lo que acredita con el acta de nacimiento ___________________ (en el caso de personas extranjeras describir el documento)__________________, expedida por ___________________.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es persona Moral,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   Es una persona moral legalmente constituida según consta en la Escritura Pública número _______ de fecha  __________ otorgada ante la fe del Licenciado _____________, Titular de la Notaría Pública número ___ de ______________; inscrita en el Registro Público de Comercio con folio _______, número _________, de fecha ____________, denominada  _____________________________, cuyo objeto social es, entre otros: A) ___________________ B)  _________________ C) ___________________D) 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II.2</w:t>
      </w:r>
      <w:r w:rsidRPr="00770A51">
        <w:rPr>
          <w:rFonts w:ascii="Arial" w:hAnsi="Arial" w:cs="Arial"/>
        </w:rPr>
        <w:tab/>
        <w:t>EL C. ________________, con R.F.C _____________ en su carácter de REPRESENTANTE LEGAL, cuenta con facultades suficientes para suscribir el presente contrato y obligar a su representada, como lo acredita mediante la Escritura Pública número __________ de fecha __________, otorgada ante la fe del Licenciado ______________, Notario Público número _____  de ______________, mismo que bajo protesta de decir verdad manifiesta que no le ha sido limitado ni revocado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II.3</w:t>
      </w:r>
      <w:r w:rsidRPr="00770A51">
        <w:rPr>
          <w:rFonts w:ascii="Arial" w:hAnsi="Arial" w:cs="Arial"/>
        </w:rPr>
        <w:tab/>
        <w:t xml:space="preserve">Reúne las condiciones de organización, experiencia, personal capacitado, técnicas y jurídicas,  cuenta con la organización y elementos necesarios y demás recursos técnicos, humanos y económicos necesarios así como la capacidad legal suficiente para cumplir con las obligaciones que contrae en 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II.4.- Manifiesta bajo protesta de decir verdad, no encontrarse en los supuestos de los artículos 50 y 60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Así 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II.5</w:t>
      </w:r>
      <w:r w:rsidRPr="00770A51">
        <w:rPr>
          <w:rFonts w:ascii="Arial" w:hAnsi="Arial" w:cs="Arial"/>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II.6   Cuenta con su Registro Federal de Contribuyentes No. _______________.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2022, publicada el 27 de diciembre de 2021 en el Diario Oficial de la Federación, del cual (de los cuales) presenta copia a “EL INSTITUTO” para efectos de la suscripción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II.8.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II.9.  Cuenta, con el documento correspondiente vigente y en sentido positivo,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incumplimiento en sus obligaciones en materia de seguridad social, solicita se apliquen los recursos derivados del presente contrato, contra los adeudos que, en su caso, tuviera a favor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II.10.  Cuenta,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II.11 Señala como su domicilio para todos los efectos legales, para oír y recibir toda clase de notificaciones y documentos relacionados con el presente Contrato en términos de los establecido en el artículo 49 del Reglamento de la Ley de Adquisiciones, Arrendamientos y Servicios del Sector Público, el ubicado en  ____domicilio___ teléfono _______________ señalando en este mismo acto como contacto oficial para todo tipo de notificaciones relacionadas con el presente instrumento jurídico la cuenta correo electrónico 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II.12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la fiscalización de los recursos de carácter federal.</w:t>
      </w:r>
    </w:p>
    <w:p w:rsidR="00770A51" w:rsidRPr="00770A51" w:rsidRDefault="00770A51" w:rsidP="00213A9A">
      <w:pPr>
        <w:jc w:val="both"/>
        <w:rPr>
          <w:rFonts w:ascii="Arial" w:hAnsi="Arial" w:cs="Arial"/>
        </w:rPr>
      </w:pPr>
      <w:r w:rsidRPr="00770A51">
        <w:rPr>
          <w:rFonts w:ascii="Arial" w:hAnsi="Arial" w:cs="Arial"/>
        </w:rPr>
        <w:t xml:space="preserve"> </w:t>
      </w:r>
    </w:p>
    <w:p w:rsidR="00770A51" w:rsidRPr="00770A51" w:rsidRDefault="00770A51" w:rsidP="00213A9A">
      <w:pPr>
        <w:jc w:val="both"/>
        <w:rPr>
          <w:rFonts w:ascii="Arial" w:hAnsi="Arial" w:cs="Arial"/>
        </w:rPr>
      </w:pPr>
      <w:r w:rsidRPr="00770A51">
        <w:rPr>
          <w:rFonts w:ascii="Arial" w:hAnsi="Arial" w:cs="Arial"/>
        </w:rPr>
        <w:t>III.</w:t>
      </w:r>
      <w:r w:rsidRPr="00770A51">
        <w:rPr>
          <w:rFonts w:ascii="Arial" w:hAnsi="Arial" w:cs="Arial"/>
        </w:rPr>
        <w:tab/>
        <w:t>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III.1</w:t>
      </w:r>
      <w:r w:rsidRPr="00770A51">
        <w:rPr>
          <w:rFonts w:ascii="Arial" w:hAnsi="Arial" w:cs="Arial"/>
        </w:rPr>
        <w:tab/>
        <w:t>Que es su voluntad celebrar el presente contrato y sujetarse a sus términos y condiciones, para lo cual se reconocen las facultades y capacidades, mismas que no les han sido revocadas o limitadas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Hechos los antecedentes y declaraciones anteriores, “LAS PARTES” convienen en otorgar el presente contrato, de conformidad con 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CLÁUSULAS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PRIMERA. OBJETO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acepta y se obliga a proporcionar a “EL INSTITUTO” la prestación del SERVICIO DE </w:t>
      </w:r>
      <w:r w:rsidRPr="00770A51">
        <w:rPr>
          <w:rFonts w:ascii="Arial" w:hAnsi="Arial" w:cs="Arial"/>
        </w:rPr>
        <w:br/>
        <w:t>_______________, en los términos y condiciones establecidos en este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“EL INSTTUTO”  a través del administrador de contrato y “EL PROVEEDOR”, se obligan a dar cumplimiento y seguimiento a los beneficios otorgados por este último en su propuesta económica, mismas que se agregan en el Anexo 2A (dos A) “Propuesta Económica”del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anexos que forman parte integrante del presente contrato, se enuncian a continuación (NUMERAR Y DESCRIBIR LOS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w:t>
      </w:r>
      <w:r w:rsidRPr="00770A51">
        <w:rPr>
          <w:rFonts w:ascii="Arial" w:hAnsi="Arial" w:cs="Arial"/>
        </w:rPr>
        <w:tab/>
      </w:r>
      <w:r w:rsidRPr="00770A51">
        <w:rPr>
          <w:rFonts w:ascii="Arial" w:hAnsi="Arial" w:cs="Arial"/>
        </w:rPr>
        <w:tab/>
        <w:t>“Dictamen/Certificado de Disponibilidad Presupuestal Previo y/o OLI”</w:t>
      </w:r>
    </w:p>
    <w:p w:rsidR="00770A51" w:rsidRPr="00770A51" w:rsidRDefault="00770A51" w:rsidP="00213A9A">
      <w:pPr>
        <w:jc w:val="both"/>
        <w:rPr>
          <w:rFonts w:ascii="Arial" w:hAnsi="Arial" w:cs="Arial"/>
        </w:rPr>
      </w:pPr>
      <w:r w:rsidRPr="00770A51">
        <w:rPr>
          <w:rFonts w:ascii="Arial" w:hAnsi="Arial" w:cs="Arial"/>
        </w:rPr>
        <w:t>Anexo 2 (dos)</w:t>
      </w:r>
      <w:r w:rsidRPr="00770A51">
        <w:rPr>
          <w:rFonts w:ascii="Arial" w:hAnsi="Arial" w:cs="Arial"/>
        </w:rPr>
        <w:tab/>
      </w:r>
      <w:r w:rsidRPr="00770A51">
        <w:rPr>
          <w:rFonts w:ascii="Arial" w:hAnsi="Arial" w:cs="Arial"/>
        </w:rPr>
        <w:tab/>
        <w:t>“Fallo/Oficio de Adjudicación”</w:t>
      </w:r>
    </w:p>
    <w:p w:rsidR="00770A51" w:rsidRPr="00770A51" w:rsidRDefault="00770A51" w:rsidP="00213A9A">
      <w:pPr>
        <w:jc w:val="both"/>
        <w:rPr>
          <w:rFonts w:ascii="Arial" w:hAnsi="Arial" w:cs="Arial"/>
        </w:rPr>
      </w:pPr>
      <w:r w:rsidRPr="00770A51">
        <w:rPr>
          <w:rFonts w:ascii="Arial" w:hAnsi="Arial" w:cs="Arial"/>
        </w:rPr>
        <w:t>Anexo 2A (dos A)             “Propuesta Económica de “EL PROVEEDOR”</w:t>
      </w:r>
    </w:p>
    <w:p w:rsidR="00770A51" w:rsidRPr="00770A51" w:rsidRDefault="00770A51" w:rsidP="00213A9A">
      <w:pPr>
        <w:jc w:val="both"/>
        <w:rPr>
          <w:rFonts w:ascii="Arial" w:hAnsi="Arial" w:cs="Arial"/>
        </w:rPr>
      </w:pPr>
      <w:r w:rsidRPr="00770A51">
        <w:rPr>
          <w:rFonts w:ascii="Arial" w:hAnsi="Arial" w:cs="Arial"/>
        </w:rPr>
        <w:t>Anexo 3 (tres)</w:t>
      </w:r>
      <w:r w:rsidRPr="00770A51">
        <w:rPr>
          <w:rFonts w:ascii="Arial" w:hAnsi="Arial" w:cs="Arial"/>
        </w:rPr>
        <w:tab/>
      </w:r>
      <w:r w:rsidRPr="00770A51">
        <w:rPr>
          <w:rFonts w:ascii="Arial" w:hAnsi="Arial" w:cs="Arial"/>
        </w:rPr>
        <w:tab/>
        <w:t xml:space="preserve">“Anexo Técnico, Términos y Condiciones, Programa Calendarizado” </w:t>
      </w:r>
    </w:p>
    <w:p w:rsidR="00770A51" w:rsidRPr="00770A51" w:rsidRDefault="00770A51" w:rsidP="00213A9A">
      <w:pPr>
        <w:jc w:val="both"/>
        <w:rPr>
          <w:rFonts w:ascii="Arial" w:hAnsi="Arial" w:cs="Arial"/>
        </w:rPr>
      </w:pPr>
      <w:r w:rsidRPr="00770A51">
        <w:rPr>
          <w:rFonts w:ascii="Arial" w:hAnsi="Arial" w:cs="Arial"/>
        </w:rPr>
        <w:t>Anexo 4 (cuatro)              “Política de Pago”</w:t>
      </w:r>
      <w:r w:rsidRPr="00770A51">
        <w:rPr>
          <w:rFonts w:ascii="Arial" w:hAnsi="Arial" w:cs="Arial"/>
        </w:rPr>
        <w:tab/>
      </w: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SEGUNDA. MONTO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pagará a "EL PROVEEDOR” como contraprestación por los servicios objeto de este contrato, la cantidad mínima de $ _____________________, en moneda nacional más IVA del 16% y un monto máximo susceptible de ser ejercido por la cantidad de ________________ moneda nacional más IVA del 16%,, los precios unitarios del presente contrato, expresados en moneda nacional se detallan en el  l Anexo 2 (dos), denominado: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El precio unitario es considerado fijo y en moneda nacional (pesos mexicanos) hasta que concluya la relación contractual que se formaliza, incluyendo “EL PROVEEDOR” todos los conceptos y costos involucrados en la contratación del SERVICIO DE ____________________ correspondiente a la PARTIDA NO __________, por lo que “EL PROVEEDOR” no podrá agregar ningún costo extra y los precios serán inalterables durante la vigencia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haya previsto variación de precios, y se cuente con una fórmula o mecanismo de ajuste se considerará la siguiente redacción: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TERCERA. ANTICIPO.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presente contrato “EL INSTITUTO” no otorgará anticipo a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Sólo en caso de que se otorgue anticipo, mostrar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otorgarán a “EL PROVEEDOR” los siguientes anticipos, con la previa autorización del (SERVIDOR PUBLICO CON FACTULTADES PARA AUTORIZAR ANTICIPO) de conformidad con el numeral ____ de las Políticas Bases y Lineamientos en materia de Adquisiciones, Arrendamientos y Servicios de la Dependencia o Entidad __.</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97"/>
        <w:gridCol w:w="4697"/>
      </w:tblGrid>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ANTICIPO (PORCENTAJE DEL MONTO TOAL)</w:t>
            </w:r>
          </w:p>
        </w:tc>
        <w:tc>
          <w:tcPr>
            <w:tcW w:w="4697" w:type="dxa"/>
          </w:tcPr>
          <w:p w:rsidR="00770A51" w:rsidRPr="00770A51" w:rsidRDefault="00770A51" w:rsidP="00213A9A">
            <w:pPr>
              <w:jc w:val="both"/>
              <w:rPr>
                <w:rFonts w:ascii="Arial" w:hAnsi="Arial" w:cs="Arial"/>
              </w:rPr>
            </w:pPr>
            <w:r w:rsidRPr="00770A51">
              <w:rPr>
                <w:rFonts w:ascii="Arial" w:hAnsi="Arial" w:cs="Arial"/>
              </w:rPr>
              <w:t>FECHA A OTORGAR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39 (COLOCAR EL % DE ANTICIPO)</w:t>
            </w:r>
          </w:p>
        </w:tc>
        <w:tc>
          <w:tcPr>
            <w:tcW w:w="4697" w:type="dxa"/>
          </w:tcPr>
          <w:p w:rsidR="00770A51" w:rsidRPr="00770A51" w:rsidRDefault="00770A51" w:rsidP="00213A9A">
            <w:pPr>
              <w:jc w:val="both"/>
              <w:rPr>
                <w:rFonts w:ascii="Arial" w:hAnsi="Arial" w:cs="Arial"/>
              </w:rPr>
            </w:pPr>
            <w:r w:rsidRPr="00770A51">
              <w:rPr>
                <w:rFonts w:ascii="Arial" w:hAnsi="Arial" w:cs="Arial"/>
              </w:rPr>
              <w:t>40 (FECHA EN QUE SE PAGARÁ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Se agregarán tantos se hayan programado</w:t>
            </w:r>
          </w:p>
        </w:tc>
        <w:tc>
          <w:tcPr>
            <w:tcW w:w="4697" w:type="dxa"/>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estipula que la amortización de los anticipos se llevará a cabo ____ (señalar la forma en que se llevará a cabo su amortización) 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CUARTA. FORMA Y LUGAR DE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efectuará el pago en una sola exhibición a “EL PROVEEDOR” una vez prestados los servicios, de conformidad con lo dispuesto en el artículo 51 de la Ley de Adquisiciones Arrendamientos y Servicios del Sector Público, así como por lo establecido en los numerales XI y XII de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comprobante Fiscal Digital por Internet (CFDI) deberá ser presentado en forma impresa.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en pesos mexicanos, en los plazos normados por la Dirección de Finanzas, de acuerdo al “Procedimiento para la recepción, glosa y aprobación de documentos presentados para tramite de pago y la constitución, cancelación, operación y control de fondos fijos” sin que estos rebasen los 20 (veinte) días naturales posteriores a aquel en que “EL PROVEEDOR” presente en forma impresa el comprobante Fiscal Digital por Internet (CFDI), en el Departamento de Presupuesto, Contabilidad y Tramite de Erogaciones, sita en la calle de Blvd. Bernardo </w:t>
      </w:r>
      <w:r w:rsidRPr="00770A51">
        <w:rPr>
          <w:rFonts w:ascii="Arial" w:hAnsi="Arial" w:cs="Arial"/>
        </w:rPr>
        <w:lastRenderedPageBreak/>
        <w:t xml:space="preserve">Quintana 4100, </w:t>
      </w:r>
      <w:r w:rsidR="001E4A22" w:rsidRPr="00770A51">
        <w:rPr>
          <w:rFonts w:ascii="Arial" w:hAnsi="Arial" w:cs="Arial"/>
        </w:rPr>
        <w:t>Álamos</w:t>
      </w:r>
      <w:r w:rsidRPr="00770A51">
        <w:rPr>
          <w:rFonts w:ascii="Arial" w:hAnsi="Arial" w:cs="Arial"/>
        </w:rPr>
        <w:t xml:space="preserve"> 3ra Secc, 76160 4 cuarto piso, Santiago de Querétaro, Qro., en un horario de 8.00 a 13:00  horas, siempre y cuando se cuente con la suficiencia presupuestal, así como la documentación comprobatoria que acredite la entrega de los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 conforme a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contrato y su Dictamen de Disponibilidad Presupuestal (DDP) deberán estar registrados en el Sistema PREI Millenium</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corregidas y sea aceptada.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tiempo que “EL PROVEEDOR” utilice para la corrección del CFDI y/o documentación soporte entregada, no se computará para efectos de pago, de acuerdo con lo establecido en el artículo 51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deberá ser presentada ante la División de Trámite de Erogaciones de la Coordinación de Contabilidad y Trámite de Erogaciones en órganos Normativos, para proceder a su glosa, revisión y, en su caso, aprobación. Dicho CFDI deberá contener el nombre, cargo y firma de autorización del administrador del presente contrato, de quien suscribió la orden de compra. Asimismo, en dicho CFDI se deberán indicar:  número de alta en SAI o número de identificación de pedido-recepción en PREI-Millenium (Cuando sea aplicable), número de proveedor, número de contrato, número de fianza y denominación social de la afianzadora, número de alta (s) (en su caso), numero de orden (es) de reposición y/o servicio(s) ( en su caso), Unidad de Información, Centro de Costos y Cuenta Presupuestal, sustentada de los testigos que avalen la prestación del servicio, así mismo en apego a los lineamientos para la verificación del cumplimiento de las obligaciones en materia de seguridad social de los proveedores y contratistas, de fecha 25 de mayo de 2015, “EL PROVEEDOR” deberá presentar una copia de la opinión (positiva y vigente) en materia de aportaciones de seguridad social ante e IMSS e INFONAVIT, así como de obligaciones fiscales ante el SAT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deberá expedir sus CFDI en el esquema de facturación electrónica, con las especificaciones normadas en los artículos 29 y 29-A del Código Fiscal de la Federación (CFF), así como las que emita el Servicio de Administración Tributaria (SAT) a nombre de “EL INSTITUTO”, con Registro Federal de Contribuyentes IMS421231I45 y en caso de ser necesario </w:t>
      </w:r>
      <w:r w:rsidRPr="00770A51">
        <w:rPr>
          <w:rFonts w:ascii="Arial" w:hAnsi="Arial" w:cs="Arial"/>
        </w:rPr>
        <w:lastRenderedPageBreak/>
        <w:t xml:space="preserve">como dato adicional, el domicilio en Avenida Paseo de la Reforma Núm. 476 en la Colonia Juárez, C.P. 06600, Demarcación Territorial Cuauhtémoc, Ciudad de México.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la validación de dichos comprobantes “EL PROVEEDOR” deberá cargar en Internet, a través del Portal de Servicios a Proveedores de la página de “EL INSTITUTO” archivo en formato XML. La validez de los mismos, será determinada durante la carga y únicamente los comprobantes validos serán procedentes para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mediante transferencia electrónica de fondos y en la fecha,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Banco y Sucursal a menos que éste acredite en forma fehaciente la imposibilidad para ello.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depositará a “EL PROVEEDOR” en la fecha programada, a través del Sistema de Pagos Electrónicos Interbancarios.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 contrato formalizado; 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una orden de compra o contrato formalizado por adquisiciones inferiores al equivalente a 300 veces la UMA, antes de IVA.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que reúna los requisitos de los artículos 29 y 29-A del CFF, 37 al 40 del Reglamento del Código Fiscal de la Federación (RCFF) y, en su caso, la Resolución de la Miscelánea Fiscal del Ejercicio que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w:t>
      </w:r>
    </w:p>
    <w:p w:rsidR="00770A51" w:rsidRPr="00770A51" w:rsidRDefault="00770A51" w:rsidP="00213A9A">
      <w:pPr>
        <w:jc w:val="both"/>
        <w:rPr>
          <w:rFonts w:ascii="Arial" w:hAnsi="Arial" w:cs="Arial"/>
        </w:rPr>
      </w:pPr>
      <w:r w:rsidRPr="00770A51">
        <w:rPr>
          <w:rFonts w:ascii="Arial" w:hAnsi="Arial" w:cs="Arial"/>
        </w:rPr>
        <w:t>Número de contrato o número de orden de compra;</w:t>
      </w:r>
    </w:p>
    <w:p w:rsidR="00770A51" w:rsidRPr="00770A51" w:rsidRDefault="00770A51" w:rsidP="00213A9A">
      <w:pPr>
        <w:jc w:val="both"/>
        <w:rPr>
          <w:rFonts w:ascii="Arial" w:hAnsi="Arial" w:cs="Arial"/>
        </w:rPr>
      </w:pPr>
      <w:r w:rsidRPr="00770A51">
        <w:rPr>
          <w:rFonts w:ascii="Arial" w:hAnsi="Arial" w:cs="Arial"/>
        </w:rPr>
        <w:t>Número de ID pedido-recepción, en su caso; y,</w:t>
      </w:r>
    </w:p>
    <w:p w:rsidR="00770A51" w:rsidRPr="00770A51" w:rsidRDefault="00770A51" w:rsidP="00213A9A">
      <w:pPr>
        <w:jc w:val="both"/>
        <w:rPr>
          <w:rFonts w:ascii="Arial" w:hAnsi="Arial" w:cs="Arial"/>
        </w:rPr>
      </w:pPr>
      <w:r w:rsidRPr="00770A51">
        <w:rPr>
          <w:rFonts w:ascii="Arial" w:hAnsi="Arial" w:cs="Arial"/>
        </w:rPr>
        <w:t>Número de fianza y denominación social de la afianzadora; en su caso.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contrato, opinión de cumplimiento de obligaciones fiscales en materia de seguridad social (IMSS), positiva y vigente.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su caso, copia de la orden de compra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funcionarios responsables de autorizar las facturas son el Director y/o Administrador  de la unidad médica o administrativa correspondiente, el Jefe de Conservación de Unidad, el Jefe del Departamento de Conservación y Servicios Generales y en su caso según los montos de los importes será también la titular de la Jefatura de Servicios Administrativos y del C. Delegado.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documentos y facturas no deben contener tachaduras ni enmendaduras.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ningún caso, se deberá autorizar el pago de los servicios, sí no se ha determinado, calculado y notificado a “EL PROVEEDOR” las penas convencionales o deducciones pactadas en el presente contrato, así como su registro y validación en el Sistema PREI Millenium.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Al notificar a “EL PROVEEDOR” la aplicación de una pena convencional, el administrador del presente contrato deberá solicitar a las áreas de contabilidad (en Órganos Normativos, OOAD o en UMAE) la emisión del CFDI de ingreso por dicho concepto y entregarlo a “EL PROVEEDOR” para que se compense contra los adeudos que tenga “EL INSTITUTO” para con “EL PROVEEDOR” o, para que en su defecto, éste proceda a pagar a “EL INSTITUTO” la pena convencional.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pago de los servicios quedará condicionado proporcionalmente al pago que “EL PROVEEDOR” deba efectuar por conceptos de penas convencionales y/o deducciones. En ambos casos, “EL INSTITUTO” 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Las Unidades Responsables del Gasto (URG) deberán registrar los contratos, convenios y su DDP en el Sistema PREI Millenium para el trámite de pago correspondiente.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Para que “EL PROVEEDOR” pueda celebrar un contrato de cesión de derechos de cobro, mismo que deberá notificarlo por escrito a “EL INSTITUTO” 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en lo referente a los pagos por suscripciones, seguros u otros servicios, que sean de tracto sucesivo, su pago será autorizado previa solicitud del Área Requirente de que se trate.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PARRAFO PARA EN CASO DE QUE EXISTA PARTICIPACIÓN CONJUNTA. Para efectos del cobro de sus CFDI, deberá presentarse por “EL PROVEEDOR” que se haya establecido en el convenio de participación conjunta, en el entendido de que “EL INSTITUTO” no será responsable de la manera en que hayan acordado la distribución del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se deberá presentar desglosando el IVA cuando aplique.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manifiesta su conformidad que, hasta en tanto no se cumpla con la verificación, supervisión y aceptación de la prestación de los servicios, no se tendrán como recibidos o aceptados por el Administrador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efectos de trámite de pago, conforme a lo establecido en el SIAFF, “EL PROVEEDOR” deberá ser titular de una cuenta bancaria, en la que se efectuará la transferencia electrónica de pago, respecto de la cual deberá proporcionar toda la información y documentación que le sea requerida por “EL INSTITUTO”, para efectos del pago.</w:t>
      </w:r>
    </w:p>
    <w:p w:rsidR="00770A51" w:rsidRPr="00770A51" w:rsidRDefault="00770A51" w:rsidP="00213A9A">
      <w:pPr>
        <w:jc w:val="both"/>
        <w:rPr>
          <w:rFonts w:ascii="Arial" w:hAnsi="Arial" w:cs="Arial"/>
        </w:rPr>
      </w:pP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Para el caso que se presenten pagos en exceso, se estará a lo dispuesto por el artículo 51, párrafo tercero,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QUINTA. LUGAR, PLAZOS Y CONDICIONES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prestar a “EL INSTITUTO” el servicio que se menciona en la Cláusula Primera del presente instrumento jurídico, conforme a lo establecido en el Anexo Técnico y en los Términos y Condiciones integrados en el Anexo 3 (tres) denominado “Anexo Técnico” de este instrumento jurídico, apegándose a las condiciones, alcances y características detalladas en la convocatoria, junta de aclaraciones (en su caso) y acta de fallo (Anexo 2)  del procedimiento del cual deriva el presente contrato, disponibles para su consulta en el Portal de Compras Gubernamentales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prestación de los servicios, se realizará conforme a los plazos, condiciones y entregables establecidos por “EL INSTITUTO”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serán prestados en los domicilios señalados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EXISTA PARTICIPACIÓN CONJUNTA “EL PROVEEDOR” convino en conjuntar sus recursos técnicos, legales, administrativos, económicos y financieros por lo que se obliga a prestar el servicio objeto del presente contrato en términos del convenio de participación conjunta.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conviene que en el supuesto de que cualquiera se declare en quiebra o suspensión de pagos, no los libera de cumplir con sus obligaciones, por lo que cualquiera de ellas que subsista, acepta y se obliga expresamente a responder solidariamente/mancomunada de las obligaciones contractuales a que hubiere lugar.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SEXTA. VIGENCIA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contrato comprenderá una vigencia considerada a partir de ______________ al 31 de diciembre de 2024 sin perjuicio de su posible terminación anticipada, en los términos establecidos en su clausulado.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SEPTIMA. MODIFICACIONES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están de acuerdo que “EL INSTITUTO”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Para tal efecto, “EL PROVEEDOR” se obliga a entregar, en su caso, la modificación de la garantía, en términos del artículo 103, fracción II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ampliar la vigencia del presente instrumento, siempre y cuando, no implique incremento del monto contratado o de la cantidad del servicio, siendo necesario que se obtenga el previo consentimiento del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presentarse caso fortuito o fuerza mayor, o por causas atribuibles a “EL INSTITUTO”, se podrá modificar el plazo del presente instrumento jurídico, debiendo acreditar dichos supuestos con las constancias respectivas. La modificación del plazo por caso fortuito o fuerza mayor podrá ser solicitada por cualquiera 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los supuestos previstos en los dos párrafos anteriores, no procederá la aplicación de penas convencionales por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se abstendrá de hacer modificaciones que se refieran a precios, anticipos, pagos progresivos, especificaciones y, en general, cualquier cambio que implique otorgar condiciones más ventajosas a un proveedor comparadas con las establecidas originalmente.</w:t>
      </w:r>
    </w:p>
    <w:p w:rsidR="00FE7749" w:rsidRDefault="00FE7749">
      <w:pPr>
        <w:suppressAutoHyphens w:val="0"/>
        <w:rPr>
          <w:rFonts w:ascii="Arial" w:hAnsi="Arial" w:cs="Arial"/>
        </w:rPr>
      </w:pPr>
      <w:r>
        <w:rPr>
          <w:rFonts w:ascii="Arial" w:hAnsi="Arial" w:cs="Arial"/>
        </w:rPr>
        <w:br w:type="page"/>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OCTAVA. GARANTÍAS DEL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con  “EL INSTITUTO”, a garantizar el Servicio de conformidad con lo establecido en el Anexo Técnico y los Términos y Condiciones, que se agregan en el Anexo 3 (Tres) del presente contrato, caso contrario, no se aceptará 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NOVENA.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Conforme a los artículos 48, fracción II, 49, fracción I, de la “LAASSP”; 85, fracción III, y 103 de su Reglamento; y 166 de la Ley de Instituciones de Seguros y de Fianzas, “EL PROVEEDOR” se obliga a constituir una garantía la cual podrá ser, indivisible por el cumplimiento fiel y exacto de todas las obligaciones derivadas de este contrato; o podrá ser divisible, la cual sólo se hará efectiva en la proporción correspondiente al incumplimiento de la obligación principal, mediante fianza expedida por compañía afianzadora mexicana autorizada por la Comisión Nacional de Seguros y de Fianzas, a favor del “Instituto Mexicano del Seguro Social”, por un monto equivalente al 10% (diez por ciento) sobre el importe total ó máximo del presente contrato, sin considerar el Impuesto al Valor Agregado (I.V.A.), en Moneda Nacional. Dicha fianza deberá ser entregada a “EL INSTITUTO”, a más tardar dentro de los 10 (diez) días naturales posteriores a la firma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las disposiciones jurídicas aplicables lo permiten, la entrega de la garantía de cumplimiento se podrá realizar de manera electrónica.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caso de que “EL INSTITUTO”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queda obligado a entregar a “EL INSTITUTO” la póliza de fianza antes señalada, en la Coordinación de Abastecimiento y Equipamiento, ubicada en sito en exteriores, Avenida del Mezquital No. 6, Colonia San Pablo, Código Postal 76130, Querétaro, Qro.,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 </w:t>
      </w:r>
    </w:p>
    <w:p w:rsidR="00770A51" w:rsidRPr="00770A51" w:rsidRDefault="00770A51" w:rsidP="00213A9A">
      <w:pPr>
        <w:jc w:val="both"/>
        <w:rPr>
          <w:rFonts w:ascii="Arial" w:hAnsi="Arial" w:cs="Arial"/>
        </w:rPr>
      </w:pPr>
      <w:r w:rsidRPr="00770A51">
        <w:rPr>
          <w:rFonts w:ascii="Arial" w:hAnsi="Arial" w:cs="Arial"/>
        </w:rPr>
        <w:t>a) El cheque debe expedirse a nombre del "Instituto Mexicano del Seguro Social".</w:t>
      </w:r>
    </w:p>
    <w:p w:rsidR="00770A51" w:rsidRPr="00770A51" w:rsidRDefault="00770A51" w:rsidP="00213A9A">
      <w:pPr>
        <w:jc w:val="both"/>
        <w:rPr>
          <w:rFonts w:ascii="Arial" w:hAnsi="Arial" w:cs="Arial"/>
        </w:rPr>
      </w:pPr>
      <w:r w:rsidRPr="00770A51">
        <w:rPr>
          <w:rFonts w:ascii="Arial" w:hAnsi="Arial" w:cs="Arial"/>
        </w:rPr>
        <w:t xml:space="preserve">b) Dicho cheque deberá ser resguardado, a título de garantía, por “EL INSTITUTO” en la División de Contratos. </w:t>
      </w:r>
    </w:p>
    <w:p w:rsidR="00770A51" w:rsidRPr="00770A51" w:rsidRDefault="00770A51" w:rsidP="00213A9A">
      <w:pPr>
        <w:jc w:val="both"/>
        <w:rPr>
          <w:rFonts w:ascii="Arial" w:hAnsi="Arial" w:cs="Arial"/>
        </w:rPr>
      </w:pPr>
      <w:r w:rsidRPr="00770A51">
        <w:rPr>
          <w:rFonts w:ascii="Arial" w:hAnsi="Arial" w:cs="Arial"/>
        </w:rPr>
        <w:t>c) El cheque será devuelto a solicitud, por escrito de “EL PROVEEDOR” el segundo día hábil posterior a que “EL INSTITUTO” constate el cumplimiento del presente instrumento, previa validación del administrador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EJECUCIÓN DE LA GARANTÍA DE CUMPLIMIENTO DE ESTE CONTRATO.- “EL INSTITUTO” llevará a cabo la ejecución de la garantía de cumplimiento de contrato en los casos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 rescinda administrativamente el presente contrato. </w:t>
      </w:r>
    </w:p>
    <w:p w:rsidR="00770A51" w:rsidRPr="00770A51" w:rsidRDefault="00770A51" w:rsidP="00213A9A">
      <w:pPr>
        <w:jc w:val="both"/>
        <w:rPr>
          <w:rFonts w:ascii="Arial" w:hAnsi="Arial" w:cs="Arial"/>
        </w:rPr>
      </w:pPr>
      <w:r w:rsidRPr="00770A51">
        <w:rPr>
          <w:rFonts w:ascii="Arial" w:hAnsi="Arial" w:cs="Arial"/>
        </w:rPr>
        <w:t>Durante su vigencia se detecten deficiencias, fallas o calidad inferior del servicio prestado en comparación con lo ofertado.</w:t>
      </w:r>
    </w:p>
    <w:p w:rsidR="00770A51" w:rsidRPr="00770A51" w:rsidRDefault="00770A51" w:rsidP="00213A9A">
      <w:pPr>
        <w:jc w:val="both"/>
        <w:rPr>
          <w:rFonts w:ascii="Arial" w:hAnsi="Arial" w:cs="Arial"/>
        </w:rPr>
      </w:pPr>
      <w:r w:rsidRPr="00770A51">
        <w:rPr>
          <w:rFonts w:ascii="Arial" w:hAnsi="Arial" w:cs="Arial"/>
        </w:rPr>
        <w:t xml:space="preserve">Cuando en el supuesto de que se realicen modificaciones al contrato, “EL PROVEEDOR” no entregue en el plazo pactado el endoso o la nueva garantía, que ampare el porcentaje establecido para garantizar el cumplimiento del presente instrumento, de conformidad con la presente Cláusula </w:t>
      </w:r>
    </w:p>
    <w:p w:rsidR="00770A51" w:rsidRPr="00770A51" w:rsidRDefault="00770A51" w:rsidP="00213A9A">
      <w:pPr>
        <w:jc w:val="both"/>
        <w:rPr>
          <w:rFonts w:ascii="Arial" w:hAnsi="Arial" w:cs="Arial"/>
        </w:rPr>
      </w:pPr>
      <w:r w:rsidRPr="00770A51">
        <w:rPr>
          <w:rFonts w:ascii="Arial" w:hAnsi="Arial" w:cs="Arial"/>
        </w:rPr>
        <w:t xml:space="preserve">Por cualquier otro incumplimiento de las obligaciones contraídas en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DECIMA. OBLIGACIONES DE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Proporcionar los servicios en las fechas o plazos y lugares específicos conforme a lo requerido en el presente contrato y anexos respectivos.</w:t>
      </w:r>
    </w:p>
    <w:p w:rsidR="00770A51" w:rsidRPr="00770A51" w:rsidRDefault="00770A51" w:rsidP="00213A9A">
      <w:pPr>
        <w:jc w:val="both"/>
        <w:rPr>
          <w:rFonts w:ascii="Arial" w:hAnsi="Arial" w:cs="Arial"/>
        </w:rPr>
      </w:pPr>
      <w:r w:rsidRPr="00770A51">
        <w:rPr>
          <w:rFonts w:ascii="Arial" w:hAnsi="Arial" w:cs="Arial"/>
        </w:rPr>
        <w:t xml:space="preserve"> Correrá bajo su cargo los costos de flete, transporte, seguro y de cualquier otro derecho que se genere, hasta el lugar de la prestación de los servicios, así como el costo de su traslado de regreso al término del presente contrato, en caso de aplicar.</w:t>
      </w:r>
    </w:p>
    <w:p w:rsidR="00770A51" w:rsidRPr="00770A51" w:rsidRDefault="00770A51" w:rsidP="00213A9A">
      <w:pPr>
        <w:jc w:val="both"/>
        <w:rPr>
          <w:rFonts w:ascii="Arial" w:hAnsi="Arial" w:cs="Arial"/>
        </w:rPr>
      </w:pPr>
      <w:r w:rsidRPr="00770A51">
        <w:rPr>
          <w:rFonts w:ascii="Arial" w:hAnsi="Arial" w:cs="Arial"/>
        </w:rPr>
        <w:t xml:space="preserve"> Cumplir con las especificaciones técnicas y de calidad y demás condiciones establecidas en el presente contrato y respectivos anexos, así como la cotización y el requerimiento asociado a ésta; </w:t>
      </w:r>
    </w:p>
    <w:p w:rsidR="00770A51" w:rsidRPr="00770A51" w:rsidRDefault="00770A51" w:rsidP="00213A9A">
      <w:pPr>
        <w:jc w:val="both"/>
        <w:rPr>
          <w:rFonts w:ascii="Arial" w:hAnsi="Arial" w:cs="Arial"/>
        </w:rPr>
      </w:pPr>
      <w:r w:rsidRPr="00770A51">
        <w:rPr>
          <w:rFonts w:ascii="Arial" w:hAnsi="Arial" w:cs="Arial"/>
        </w:rPr>
        <w:lastRenderedPageBreak/>
        <w:t xml:space="preserve">Asumir su responsabilidad ante cualquier situación que pudiera generarse con motivo del presente contrato. </w:t>
      </w:r>
    </w:p>
    <w:p w:rsidR="00770A51" w:rsidRPr="00770A51" w:rsidRDefault="00770A51" w:rsidP="00213A9A">
      <w:pPr>
        <w:jc w:val="both"/>
        <w:rPr>
          <w:rFonts w:ascii="Arial" w:hAnsi="Arial" w:cs="Arial"/>
        </w:rPr>
      </w:pPr>
      <w:r w:rsidRPr="00770A51">
        <w:rPr>
          <w:rFonts w:ascii="Arial" w:hAnsi="Arial" w:cs="Arial"/>
        </w:rPr>
        <w:t xml:space="preserve">No difundir a terceros sin autorización expresa de “EL INSTITUTO” la información que le sea proporcionada, inclusive después de la rescisión o terminación del presente instrumento, sin perjuicio de las sanciones administrativas, civiles y penales a que haya lugar. </w:t>
      </w:r>
    </w:p>
    <w:p w:rsidR="00770A51" w:rsidRPr="00770A51" w:rsidRDefault="00770A51" w:rsidP="00213A9A">
      <w:pPr>
        <w:jc w:val="both"/>
        <w:rPr>
          <w:rFonts w:ascii="Arial" w:hAnsi="Arial" w:cs="Arial"/>
        </w:rPr>
      </w:pPr>
      <w:r w:rsidRPr="00770A51">
        <w:rPr>
          <w:rFonts w:ascii="Arial" w:hAnsi="Arial" w:cs="Arial"/>
        </w:rPr>
        <w:t xml:space="preserve">Proporcionar la información que le sea requerida por parte de la Secretaría de la Función Pública y el Órgano Interno de Control en “EL INSTITUTO”, de conformidad con el artículo 107 del Reglamento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PRIMERA. OBLIGACIONES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Otorgar todas las facilidades necesarias, a efecto de que “EL PROVEEDOR” lleve a cabo el objeto del presente contrato en los términos convenidos.</w:t>
      </w:r>
    </w:p>
    <w:p w:rsidR="00770A51" w:rsidRPr="00770A51" w:rsidRDefault="00770A51" w:rsidP="00213A9A">
      <w:pPr>
        <w:jc w:val="both"/>
        <w:rPr>
          <w:rFonts w:ascii="Arial" w:hAnsi="Arial" w:cs="Arial"/>
        </w:rPr>
      </w:pPr>
      <w:r w:rsidRPr="00770A51">
        <w:rPr>
          <w:rFonts w:ascii="Arial" w:hAnsi="Arial" w:cs="Arial"/>
        </w:rPr>
        <w:t>Realizar el pago correspondiente en tiempo y forma.</w:t>
      </w:r>
    </w:p>
    <w:p w:rsidR="00770A51" w:rsidRPr="00770A51" w:rsidRDefault="00770A51" w:rsidP="00213A9A">
      <w:pPr>
        <w:jc w:val="both"/>
        <w:rPr>
          <w:rFonts w:ascii="Arial" w:hAnsi="Arial" w:cs="Arial"/>
        </w:rPr>
      </w:pPr>
      <w:r w:rsidRPr="00770A51">
        <w:rPr>
          <w:rFonts w:ascii="Arial" w:hAnsi="Arial" w:cs="Arial"/>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SEGUNDA. NORMAS, LICENCIAS, AUTORIZACIONES Y PERMISOS.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servicios,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observar y mantener vigentes las licencias, autorizaciones, permisos o registros requeridos para el cumplimiento de sus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TERCERA. SEGUROS.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la prestación de los servicios materia del presente contrato, no se requiere que “EL PROVEEDOR” contrate una póliza de seguro por responsabilidad civil.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CUARTA. TRANSPORTE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PROVEEDOR” se obliga  a efectuar el transporte de los bienes, bajo su costa y riesgo, que, en su caso, se requieran para la prestación del servicio, desde su lugar de origen, hasta las instalaciones señaladas en el ANEXO 3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QUINTA. DEFECTOS Y VICIOS OCULTOS.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los efectos de la presente cláusula, se entiende por vicios ocultos los defectos que existan en los servicios que los hagan impropios para los usos a que se le destine o que disminuyan de tal modo este uso, que de haberlo conocido “EL INSTITUTO” no lo hubiere adquirido o los hubiere adquirido a un precio menor.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SEXTA. RESPONSABILIDAD.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responder por su cuenta y riesgo de los daños y/o perjuicios que por inobservancia o negligencia de su parte lleguen a causar a “EL INSTITUTO”, con motivo de las obligaciones pactadas, o bien por los defectos o vicios ocultos en los servicios prestados, de conformidad con lo establecido en el artículo 53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SEPTIMA.  IMPUESTOS Y DERECHOS.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impuestos y/o derechos que procedan con motivo de los servicios objeto del presente contrato, serán pagados por “EL PROVEEDOR” conforme a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sólo cubrirá el Impuesto al Valor Agregado (I.V.A.), de acuerdo con lo establecido en las disposiciones fiscales vigentes en la materia,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OCTAVA. PROHIBICIÓN DE CESIÓN DE DERECHOS Y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 deslindando a ésta de toda responsabilidad.</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NOVENA. DERECHOS DE AUTOR, PATENTES Y/O MARCAS.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Por lo anterior, “EL PROVEEDOR” manifiesta en este acto bajo protesta de decir verdad, no encontrarse en ninguno de los supuestos de infracción a la Ley Federal del Derecho de Autor, ni a la Ley Federal de Protección a la Propiedad Industrial.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 anterior de conformidad a lo establecido en el artículo 45, fracción XX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deberá observar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CONFIDENCIALIDAD Y PROTECCIÓN DE DATOS PERSONALES.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están conformes en que la información que se derive de la celebración del presente instrumento jurídico, así como toda aquella información que “EL INSTITUTO”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“EL INSTITUTO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“EL INSTITUTO ” con el mismo empeño y cuidado que tiene respecto de su propia información confidencial, así como hacer cumplir a todos y cada uno de los usuarios autorizados a los que les entregue o permita acceso a la información confidencial, en los términos de este instrumento.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de las causas descritas en las cláusulas de CAUSALES DE RESCISIÓN ADMINISTRATIVA DEL CONTRATO Y PROCEDIMIENTO DE RESCISIÓN y TERMINACIÓN ANTICIPADA, del presente contrato, concluya la vigencia del mismo, subsistirá la obligación de confidencialidad sobre el servicio establecido en este instrumento legal.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incumplimiento a lo establecido en esta cláusula, “EL PROVEEDOR” tiene conocimiento en que “EL INSTITUTO”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igual forma, “EL PROVEEDOR” se compromete a no alterar la información confidencial, a llevar un control de su personal y hacer de su conocimiento las sanciones que se aplicarán en caso de incumplir con lo dispuesto en esta cláusula, por lo que, en su caso, se obl</w:t>
      </w:r>
      <w:r w:rsidR="00FE7749">
        <w:rPr>
          <w:rFonts w:ascii="Arial" w:hAnsi="Arial" w:cs="Arial"/>
        </w:rPr>
        <w:t>iga a notificar a “EL INSTITUTO</w:t>
      </w:r>
      <w:r w:rsidRPr="00770A51">
        <w:rPr>
          <w:rFonts w:ascii="Arial" w:hAnsi="Arial" w:cs="Arial"/>
        </w:rPr>
        <w:t xml:space="preserve">” cuando se realicen actos que se consideren como ilícitos, debiendo dar inicio a las acciones legales correspondientes y sacar en paz y a salvo a “EL INSTITUTO ” de cualquier proceso legal.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poner en conocimiento de “EL INSTITUTO” cualquier hecho o circunstancia que en razón del servicio prestado sea de su conocimiento y que pueda beneficiar o evitar un perjuicio a la misma.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no podrá, con motivo del servicio que preste a “EL INSTITUTO”, utilizar la información a que tenga acceso, para asesorar, patrocinar o constituirse en consultor de cualquier persona que tenga relaciones directas o indirectas con el objeto de las actividades que lleve a cabo.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se obliga a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PRIMERA. ADMINISTRACIÓN, VERIFICACIÓN, SUPERVISIÓN Y ACEPTACIÓN DE LOS SERVICIOS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designa como Administrador del presente contrato al _______________________, con el objeto de verificar el óptimo cumplimiento del mismo, por lo que indicara a “EL PROVEEDOR”  las observaciones que se estimen pertinente, quedando éste obligado  a corregir las anomalías que le sean indicadas, así como las deficiencias en la prestación del servicio, de conformidad con lo establecido en el documento de designación de administrador  del presente contrato que se agrega al presente y el articulo 84 penúltimo párrafo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el caso de que se lleve a cabo un relevo institucional temporal o permanente con dicho servidor público de “EL INSTITUTO” tendrá carácter de ADMINISTRADOR DEL PRESENTE CONTRATO la persona que sustituya al servidor público en el cargo, conforme a la designación correspondiente.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INSTITUTO” sólo aceptará el servicio materia del presente  contrato y  autorizará el pago de los mismos previa verificación de las especificaciones requeridas, de conformidad con lo especificado en el presente contrato y sus correspondientes nexos, así como la cotización y el requerimiento asociada a ésta.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servicio será recibido previa revisión del administrador del presente contrato; la inspección del servicio consistirá en la verificación del cumplimiento de las especificaciones técnicas establecidas y en su caso en los anexos respectivos, así como la cotización y el requerimiento asociado a ésta.</w:t>
      </w:r>
    </w:p>
    <w:p w:rsidR="00770A51" w:rsidRPr="00770A51" w:rsidRDefault="00770A51" w:rsidP="00213A9A">
      <w:pPr>
        <w:jc w:val="both"/>
        <w:rPr>
          <w:rFonts w:ascii="Arial" w:hAnsi="Arial" w:cs="Arial"/>
        </w:rPr>
      </w:pPr>
      <w:r w:rsidRPr="00770A51">
        <w:rPr>
          <w:rFonts w:ascii="Arial" w:hAnsi="Arial" w:cs="Arial"/>
        </w:rPr>
        <w:lastRenderedPageBreak/>
        <w:t xml:space="preserve"> </w:t>
      </w:r>
    </w:p>
    <w:p w:rsidR="00770A51" w:rsidRPr="00770A51" w:rsidRDefault="00770A51" w:rsidP="00213A9A">
      <w:pPr>
        <w:jc w:val="both"/>
        <w:rPr>
          <w:rFonts w:ascii="Arial" w:hAnsi="Arial" w:cs="Arial"/>
        </w:rPr>
      </w:pPr>
      <w:r w:rsidRPr="00770A51">
        <w:rPr>
          <w:rFonts w:ascii="Arial" w:hAnsi="Arial" w:cs="Arial"/>
        </w:rPr>
        <w:t>En tal virtud, “EL PROVEEDOR” manifiesta expresamente su conformidad de que hasta en tanto no se cumpla de conformidad con lo establecido en el párrafo anterior, el servicio no se tendrá por aceptador por parte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a través del administrador del contrato o a través del personal que para tal efecto designe, podrá rechazar el servicio si no reúnen las especificaciones y alcances establecidos en este contrato, en su Anexo Técnico y en los Términos y Condiciones, que se  agregan al presente contrato en el Anexo 3 (tres), obligándose “EL PROVEEDOR” en este supuesto a realizarlos o entregarlos nuevamente bajo su exclusiva responsabilidad y sin costo adicional para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SEGUNDA. DEDUCCIONES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lo dispuesto en los artículos 53 Bis de la Ley de Adquisiciones, Arrendamientos y Servicios del Sector Público y 97 de su Reglamento, “EL PROVEEDOR”, por la entrega parcial o deficiente en la prestación del servicio, se hará acreedor a una sanción por los porcentajes y los supuestos señalados  en los numerales  8 y 9 de los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 En caso de que se exceda se podrá proceder a la rescisión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TERCERA. PENAS CONVENCIONALES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lo establecido en los artículos 45, fracción XIX, 53 de la Ley de Adquisiciones, Arrendamientos y Servicios del Sector Público, 95 y 96 de su Reglamento, Se aplicará a “EL PROVEEDOR”,  una pena convencional por cada día de atraso (24 horas) en la prestación del servicio, por el equivalente al 2.5%, sobre el valor de lo incumplido sin incluir el IVA, aplicado al valor del servicio prestado con atraso o cuando el servicio no cumpla con lo solicitado dentro del plazo señalado en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prestación del servicio.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autorizar el pago de la prestación del servicio, previamente “EL PROVEEDOR” tiene que haber cubierto las penas convencionales aplicadas conforme a lo dispuesto en el presente </w:t>
      </w:r>
      <w:r w:rsidRPr="00770A51">
        <w:rPr>
          <w:rFonts w:ascii="Arial" w:hAnsi="Arial" w:cs="Arial"/>
        </w:rPr>
        <w:lastRenderedPageBreak/>
        <w:t>contrato. El administrador del presente contrato será el responsable de verificar que se cumpla esta obligación, dentro de los 5 (cinco) días hábiles siguientes a la conclusión del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CUARTA. SANCIONES ADMINISTRATIVAS.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“EL PROVEEDOR” incumpla con sus obligaciones contractuales por causas imputables a éste, y como consecuencia, cause daños y/o perjuicios graves a “EL INSTITUTO ”,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QUINTA. SANCIONES APLICABLES Y TERMINACIÓN DE LA RELACIÓN CONTRACTUAL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SEXTA RELACIÓN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 Por lo anterior, no se le considerará a “EL INSTITUTO” como patrón, ni aún substituto, y “EL PROVEEDOR” expresamente lo exime de cualquier responsabilidad de carácter civil, fiscal, de seguridad social, laboral o de otra especie, que en su caso pudiera llegar a generarse. “EL PROVEEDOR” se obliga a liberar a “EL INSTITUTO” de cualquier reclamación de índole laboral o de seguridad social que sea presentada por parte de sus trabajadores, ante las autoridades competentes.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SÉPTIMA. EXCLUSIÓN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en que “EL INSTITUTO” no adquiere ninguna obligación de carácter laboral con “EL PROVEEDOR” ni con los elementos que éste utilicen para la prestación del servicio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Igualmente, y para este efecto y cualquiera no previsto, “EL PROVEEDOR” exime expresamente a “EL INSTITUTO” de cualquier responsabilidad laboral, civil, fiscal, penal, de seguridad social, laboral o de otra especie que, en su caso, pudiera llegar a generarse.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Por lo anterior, “LAS PARTES” reconocen expresamente en este acto que “EL INSTITUTO ” no tiene nexo laboral alguno con “EL PROVEEDOR”, por lo que éste último libera a “EL INSTITUTO ” de toda de toda responsabilidad relativa a cualquier accidente o enfermedad que pudiera sufrir o contraer cualquiera de sus trabajadores durante el desarrollo de sus labores o como consecuencia de ellos, así como cualquier responsabilidad que resulte de la aplicación de la Ley Federal del Trabajo, de la Ley del Seguro Social, de la Ley del Instituto del Fondo Nacional de la Vivienda para los Trabajadores y/o cualquier otra aplicable, derivada de la prestación del servicio materia de este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OCTAVA. SUSPENSIÓN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en la prestación del servicio, se presente caso fortuito o de fuerza mayor, “EL INSTITUTO” bajo su responsabilidad, podrá de resultar aplicable conforme a la normatividad en la materia, suspender el servicio, en cuyo caso únicamente se pagarán aquellos que hubiesen sido efectivamente recibidos por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suspensión obedezca a causas imputables a “EL INSTITUTO”,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 estos sean razonables, estén debidamente comprobados y se relacionen directamente con 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que “EL PROVEEDOR” no presente en tiempo y forma la documentación requerida para el trámite de pago, la fecha de pago se recorrerá el mismo número de días que dure el retraso.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plazo de suspensión será fijado por “EL INSTITUTO”, a cuyo término en su caso, podrá iniciarse la terminación anticipada del presente contrato, o bien, podrá continuar produciendo todos los efectos legales, una vez que hayan desaparecido las causas que motivaron dicha suspensión.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NOVENA. CAUSALES DE RESCISIÓN ADMINISTRATIVA DEL PRESENTE CONTRATO Y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que se señalan en el Anexo Técnico, Términos y Condiciones, que se agregan al presente contrato en el Anexo 3 (TRES), y las que se señalan a continuación: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no entregue la garantía de cumplimiento del presente contrato, a más tardar dentro de los 10 (diez) días naturales posteriores a la firma del mismo. </w:t>
      </w:r>
    </w:p>
    <w:p w:rsidR="00770A51" w:rsidRPr="00770A51" w:rsidRDefault="00770A51" w:rsidP="00213A9A">
      <w:pPr>
        <w:jc w:val="both"/>
        <w:rPr>
          <w:rFonts w:ascii="Arial" w:hAnsi="Arial" w:cs="Arial"/>
        </w:rPr>
      </w:pPr>
      <w:r w:rsidRPr="00770A51">
        <w:rPr>
          <w:rFonts w:ascii="Arial" w:hAnsi="Arial" w:cs="Arial"/>
        </w:rPr>
        <w:t xml:space="preserve">Cuando incurra en falta de veracidad total o parcial respecto a la información proporcionada para la celebración del presente contrato. </w:t>
      </w:r>
    </w:p>
    <w:p w:rsidR="00770A51" w:rsidRPr="00770A51" w:rsidRDefault="00770A51" w:rsidP="00213A9A">
      <w:pPr>
        <w:jc w:val="both"/>
        <w:rPr>
          <w:rFonts w:ascii="Arial" w:hAnsi="Arial" w:cs="Arial"/>
        </w:rPr>
      </w:pPr>
      <w:r w:rsidRPr="00770A51">
        <w:rPr>
          <w:rFonts w:ascii="Arial" w:hAnsi="Arial" w:cs="Arial"/>
        </w:rPr>
        <w:lastRenderedPageBreak/>
        <w:t>Cuando se incumpla, total o parcialmente, con cualesquiera de las obligaciones establecidas en el contrato y sus anexos.</w:t>
      </w:r>
    </w:p>
    <w:p w:rsidR="00770A51" w:rsidRPr="00770A51" w:rsidRDefault="00770A51" w:rsidP="00213A9A">
      <w:pPr>
        <w:jc w:val="both"/>
        <w:rPr>
          <w:rFonts w:ascii="Arial" w:hAnsi="Arial" w:cs="Arial"/>
        </w:rPr>
      </w:pPr>
      <w:r w:rsidRPr="00770A51">
        <w:rPr>
          <w:rFonts w:ascii="Arial" w:hAnsi="Arial" w:cs="Arial"/>
        </w:rPr>
        <w:t>Cuando se compruebe que “EL PROVEEDOR” haya prestado el servicio con descripciones y características distintas a las pactadas en este contrato o cuando no los entregue conforme a las normas y/o calidad solicitadas por “EL INSTITUTO”.</w:t>
      </w:r>
    </w:p>
    <w:p w:rsidR="00770A51" w:rsidRPr="00770A51" w:rsidRDefault="00770A51" w:rsidP="00213A9A">
      <w:pPr>
        <w:jc w:val="both"/>
        <w:rPr>
          <w:rFonts w:ascii="Arial" w:hAnsi="Arial" w:cs="Arial"/>
        </w:rPr>
      </w:pPr>
      <w:r w:rsidRPr="00770A51">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“EL INSTITUTO”. </w:t>
      </w:r>
    </w:p>
    <w:p w:rsidR="00770A51" w:rsidRPr="00770A51" w:rsidRDefault="00770A51" w:rsidP="00213A9A">
      <w:pPr>
        <w:jc w:val="both"/>
        <w:rPr>
          <w:rFonts w:ascii="Arial" w:hAnsi="Arial" w:cs="Arial"/>
        </w:rPr>
      </w:pPr>
      <w:r w:rsidRPr="00770A51">
        <w:rPr>
          <w:rFonts w:ascii="Arial" w:hAnsi="Arial" w:cs="Arial"/>
        </w:rPr>
        <w:t xml:space="preserve">Si la autoridad competente declara el concurso mercantil o cualquier situación análoga o equivalente que afecte el patrimonio de “EL PROVEEDOR”. </w:t>
      </w:r>
    </w:p>
    <w:p w:rsidR="00770A51" w:rsidRPr="00770A51" w:rsidRDefault="00770A51" w:rsidP="00213A9A">
      <w:pPr>
        <w:jc w:val="both"/>
        <w:rPr>
          <w:rFonts w:ascii="Arial" w:hAnsi="Arial" w:cs="Arial"/>
        </w:rPr>
      </w:pPr>
      <w:r w:rsidRPr="00770A51">
        <w:rPr>
          <w:rFonts w:ascii="Arial" w:hAnsi="Arial" w:cs="Arial"/>
        </w:rPr>
        <w:t xml:space="preserve">Cuando de manera reiterativa y constante, “EL PROVEEDOR” sea sancionado por parte de “EL INSTITUTO” con penalizaciones y/o deducciones sobre el mismo concepto de los servicios proporcionados, o por ubicarse en los límites de incumplimientos previstos en la cláusula de penas convencionales y/o deducciones del presente instrumento. </w:t>
      </w:r>
    </w:p>
    <w:p w:rsidR="00770A51" w:rsidRPr="00770A51" w:rsidRDefault="00770A51" w:rsidP="00213A9A">
      <w:pPr>
        <w:jc w:val="both"/>
        <w:rPr>
          <w:rFonts w:ascii="Arial" w:hAnsi="Arial" w:cs="Arial"/>
        </w:rPr>
      </w:pPr>
      <w:r w:rsidRPr="00770A51">
        <w:rPr>
          <w:rFonts w:ascii="Arial" w:hAnsi="Arial" w:cs="Arial"/>
        </w:rPr>
        <w:t>Cuando se incumplan o contravengan las disposiciones de la Ley de Adquisiciones, Arrendamientos y Servicios del Sector Público, su reglamento y los demás lineamientos que rigen en la materia.</w:t>
      </w:r>
    </w:p>
    <w:p w:rsidR="00770A51" w:rsidRPr="00770A51" w:rsidRDefault="00770A51" w:rsidP="00213A9A">
      <w:pPr>
        <w:jc w:val="both"/>
        <w:rPr>
          <w:rFonts w:ascii="Arial" w:hAnsi="Arial" w:cs="Arial"/>
        </w:rPr>
      </w:pPr>
      <w:r w:rsidRPr="00770A51">
        <w:rPr>
          <w:rFonts w:ascii="Arial" w:hAnsi="Arial" w:cs="Arial"/>
        </w:rPr>
        <w:t xml:space="preserve">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 9. Si “EL PROVEEDOR” no permite a “EL INSTITUTO” la administración y verificación a que se refiere la cláusula correspondiente señalada en el presente contrato. </w:t>
      </w:r>
    </w:p>
    <w:p w:rsidR="00770A51" w:rsidRPr="00770A51" w:rsidRDefault="00770A51" w:rsidP="00213A9A">
      <w:pPr>
        <w:jc w:val="both"/>
        <w:rPr>
          <w:rFonts w:ascii="Arial" w:hAnsi="Arial" w:cs="Arial"/>
        </w:rPr>
      </w:pPr>
      <w:r w:rsidRPr="00770A51">
        <w:rPr>
          <w:rFonts w:ascii="Arial" w:hAnsi="Arial" w:cs="Arial"/>
        </w:rPr>
        <w:t>Cuando incumpla, total o parcialmente, con cualesquiera de las obligaciones establecidas en el presente contrato y sus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 “EL INSTITUTO” considera que “EL PROVEEDOR” ha incurrido en alguna de las causales de rescisión que se consignan en esta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Transcurrido el término a que se refiere el inciso anterior, se resolverá considerando los argumentos y pruebas que hubiere hecho valer.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el supuesto de que se rescinda este contrato, “EL INSTITUTO” no aplicarán las penas convencionales, ni su contabilización para hacer efectiva la garantía de cumplimiento de este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Iniciado un procedimiento de conciliación “EL INSTITUTO”, bajo su responsabilidad, podrá suspender el trámite del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previamente a la determinación de dar por rescindido este contrato, “EL PROVEEDOR” proporciona el servicio, el procedimiento iniciado quedará sin efectos, previa aceptación y verificación de “EL INSTITUTO” por escrito, de que continúa vigente la necesidad de contar con el servicio y aplicando, en su caso, las penas convencionales correspondientes.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TRIGESIMA. SUSPENSIÓN TEMPORAL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el artículo 55 Bis de la Ley de Adquisiciones, Arrendamientos y Servicios del Sector Público y 102, fracción II, de su Reglamento,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Una vez que hayan desaparecido las causas que motivaron la suspensión, el contrato podrá continuar produciendo todos sus efectos legales, si la ““EL INSTITUTO”” así lo determina; y en caso que subsistan los supuestos que dieron origen a la suspensión, se podrá iniciar la terminación anticipada del contrato, conforme lo dispuesto en la cláusula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PRIMERA .TERMINACIÓN ANTICIPADA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De conformidad con lo establecido en el artículo 54 Bis de la Ley de Adquisiciones, Arrendamientos y Servicios del Sector Público, y 102 de su Reglamento, “EL INSTITUTO” podrá dar por terminado anticipadamente el presente contrato sin responsabilidad para éste y sin </w:t>
      </w:r>
      <w:r w:rsidRPr="00770A51">
        <w:rPr>
          <w:rFonts w:ascii="Arial" w:hAnsi="Arial" w:cs="Arial"/>
        </w:rPr>
        <w:lastRenderedPageBreak/>
        <w:t xml:space="preserve">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TRIGÉSIMA SEGUNDA. DISCREPANCIAS.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TERCERA. CONCILIACIÓN.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CUARTA. DOMICILIOS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QUINTA. LEGISLACIÓN APLICABLE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se obligan a sujetarse estrictamente para la prestación del servicio objeto del presente contrato a todas y cada una de las cláusulas que lo integran, así como la cotización y el </w:t>
      </w:r>
      <w:r w:rsidRPr="00770A51">
        <w:rPr>
          <w:rFonts w:ascii="Arial" w:hAnsi="Arial" w:cs="Arial"/>
        </w:rPr>
        <w:lastRenderedPageBreak/>
        <w:t>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SEXTA. JURISDICCIÓN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para la interpretación y cumplimiento de este contrato, así como para lo no previsto en el mismo, se someterán a la jurisdicción y competencia de los Tribunales Federales en la  Ciudad de Querétaro, Qro., renunciando expresamente al fuero que pudiera corresponderles en razón de su domicilio actual o futuro.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FIRMANTES O SUSCRIPCIÓN.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Querétaro, Qro., el</w:t>
      </w:r>
      <w:r w:rsidR="0043301A">
        <w:rPr>
          <w:rFonts w:ascii="Arial" w:hAnsi="Arial" w:cs="Arial"/>
        </w:rPr>
        <w:t xml:space="preserve"> día  ___ de  _________  de 202_</w:t>
      </w:r>
      <w:r w:rsidRPr="00770A51">
        <w:rPr>
          <w:rFonts w:ascii="Arial" w:hAnsi="Arial" w:cs="Arial"/>
        </w:rPr>
        <w:t>, quedando un ejemplar en poder de “EL PROVEEDOR” y los restantes en poder de “EL INSTITUTO”. Por lo anteriormente expuesto, tanto “EL INSTITUTO”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INSTITUTO”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3426"/>
        <w:gridCol w:w="3458"/>
        <w:gridCol w:w="2510"/>
      </w:tblGrid>
      <w:tr w:rsidR="00770A51" w:rsidRPr="00770A51" w:rsidTr="00770A51">
        <w:trPr>
          <w:trHeight w:val="367"/>
          <w:jc w:val="center"/>
        </w:trPr>
        <w:tc>
          <w:tcPr>
            <w:tcW w:w="3426"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3458" w:type="dxa"/>
            <w:vAlign w:val="center"/>
          </w:tcPr>
          <w:p w:rsidR="00770A51" w:rsidRPr="00770A51" w:rsidRDefault="00770A51" w:rsidP="00213A9A">
            <w:pPr>
              <w:jc w:val="both"/>
              <w:rPr>
                <w:rFonts w:ascii="Arial" w:hAnsi="Arial" w:cs="Arial"/>
              </w:rPr>
            </w:pPr>
            <w:r w:rsidRPr="00770A51">
              <w:rPr>
                <w:rFonts w:ascii="Arial" w:hAnsi="Arial" w:cs="Arial"/>
              </w:rPr>
              <w:t>CARGO</w:t>
            </w:r>
          </w:p>
        </w:tc>
        <w:tc>
          <w:tcPr>
            <w:tcW w:w="2510" w:type="dxa"/>
            <w:vAlign w:val="center"/>
          </w:tcPr>
          <w:p w:rsidR="00770A51" w:rsidRPr="00770A51" w:rsidRDefault="00770A51" w:rsidP="00213A9A">
            <w:pPr>
              <w:jc w:val="both"/>
              <w:rPr>
                <w:rFonts w:ascii="Arial" w:hAnsi="Arial" w:cs="Arial"/>
              </w:rPr>
            </w:pPr>
            <w:r w:rsidRPr="00770A51">
              <w:rPr>
                <w:rFonts w:ascii="Arial" w:hAnsi="Arial" w:cs="Arial"/>
              </w:rPr>
              <w:t>R.F.C.</w:t>
            </w:r>
          </w:p>
        </w:tc>
      </w:tr>
      <w:tr w:rsidR="00770A51" w:rsidRPr="00770A51" w:rsidTr="001E4A22">
        <w:trPr>
          <w:trHeight w:val="1972"/>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MTRA. MARTHA ELOÍSA SÁNCHEZ VÁZQUEZ</w:t>
            </w: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r w:rsidRPr="00770A51">
              <w:rPr>
                <w:rFonts w:ascii="Arial" w:hAnsi="Arial" w:cs="Arial"/>
              </w:rPr>
              <w:t>REPRESENTANTE LEGAL Y TITULAR DEL ÓRGANO DE OPERACIÓN ADMINISTRATIVA DESCONCENTRADA ESTATAL QUERÉTARO</w:t>
            </w: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SAVM620929CQ2</w:t>
            </w:r>
          </w:p>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w:t>
      </w:r>
      <w:r w:rsidR="001E4A22">
        <w:rPr>
          <w:rFonts w:ascii="Arial" w:hAnsi="Arial" w:cs="Arial"/>
        </w:rPr>
        <w:t xml:space="preserve">   </w:t>
      </w:r>
      <w:r w:rsidRPr="00770A51">
        <w:rPr>
          <w:rFonts w:ascii="Arial" w:hAnsi="Arial" w:cs="Arial"/>
        </w:rPr>
        <w:t>“EL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RAZÓN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31"/>
        <w:gridCol w:w="4763"/>
      </w:tblGrid>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4763" w:type="dxa"/>
            <w:vAlign w:val="center"/>
          </w:tcPr>
          <w:p w:rsidR="00770A51" w:rsidRPr="00770A51" w:rsidRDefault="00770A51" w:rsidP="00213A9A">
            <w:pPr>
              <w:jc w:val="both"/>
              <w:rPr>
                <w:rFonts w:ascii="Arial" w:hAnsi="Arial" w:cs="Arial"/>
              </w:rPr>
            </w:pPr>
            <w:r w:rsidRPr="00770A51">
              <w:rPr>
                <w:rFonts w:ascii="Arial" w:hAnsi="Arial" w:cs="Arial"/>
              </w:rPr>
              <w:t>R.F.C. DEL PROVEEDOR</w:t>
            </w:r>
          </w:p>
        </w:tc>
      </w:tr>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c>
          <w:tcPr>
            <w:tcW w:w="4763"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1E4A22" w:rsidRDefault="001E4A22">
      <w:pPr>
        <w:suppressAutoHyphens w:val="0"/>
        <w:rPr>
          <w:rFonts w:ascii="Arial" w:hAnsi="Arial" w:cs="Arial"/>
        </w:rPr>
      </w:pPr>
      <w:r>
        <w:rPr>
          <w:rFonts w:ascii="Arial" w:hAnsi="Arial" w:cs="Arial"/>
        </w:rPr>
        <w:br w:type="page"/>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*INICIALES REQUIRENTE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imagen con el dictamen de disponibilidad presupuestal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(dos)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A (dos A)”Propuesta Económica”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4 (cuatro) “Política de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Imagen representativa, cambiara de acuerdo al servicio que se requiera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r w:rsidRPr="00770A51">
        <w:rPr>
          <w:rFonts w:ascii="Arial" w:hAnsi="Arial" w:cs="Arial"/>
        </w:rPr>
        <w:t>(Debe de realizarse en hoja membretada)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Querétaro, Qro., a__________ de ______________de 20___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Jefe del Departamento de Tesorería</w:t>
      </w:r>
    </w:p>
    <w:p w:rsidR="00770A51" w:rsidRPr="00770A51" w:rsidRDefault="00770A51" w:rsidP="00213A9A">
      <w:pPr>
        <w:jc w:val="both"/>
        <w:rPr>
          <w:rFonts w:ascii="Arial" w:hAnsi="Arial" w:cs="Arial"/>
        </w:rPr>
      </w:pPr>
      <w:r w:rsidRPr="00770A51">
        <w:rPr>
          <w:rFonts w:ascii="Arial" w:hAnsi="Arial" w:cs="Arial"/>
        </w:rPr>
        <w:t>Delegación Querétaro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r w:rsidRPr="00770A51">
        <w:rPr>
          <w:rFonts w:ascii="Arial" w:hAnsi="Arial" w:cs="Arial"/>
        </w:rPr>
        <w:t>Presente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 este conducto, agradeceré gire sus instrucciones a quien corresponda, a fin de que se me incluya en el esquema de pago a través de acreditamiento en cuenta, en la opción de pago: (intrabancario) o (interbancario) _______________ para el efecto, detallo mis datos: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o razón Social.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Domicilio Fiscal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 la Institución bancaria (Banamex, S.A, HSBC, S.A., Banorte, S.A. BBVA Bancomer, S.A., Santander, S.A., Scotiabank Inverlat, 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cuenta de cheques, sucursal y plaza.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Registro Federal de Contribuyentes.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 que asigne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en original y copia (personas físicas)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del apoderado legal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Poder notarial para actos de cobranza del apoderado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Sin otro particular, reciba un cordial saludo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Atentamente </w:t>
      </w:r>
    </w:p>
    <w:p w:rsidR="00770A51" w:rsidRPr="00770A51" w:rsidRDefault="00770A51" w:rsidP="00213A9A">
      <w:pPr>
        <w:jc w:val="both"/>
        <w:rPr>
          <w:rFonts w:ascii="Arial" w:hAnsi="Arial" w:cs="Arial"/>
        </w:rPr>
      </w:pPr>
      <w:r w:rsidRPr="00770A51">
        <w:rPr>
          <w:rFonts w:ascii="Arial" w:hAnsi="Arial" w:cs="Arial"/>
        </w:rPr>
        <w:t xml:space="preserve">Nombre, firma y cargo. </w:t>
      </w:r>
    </w:p>
    <w:p w:rsidR="00770A51" w:rsidRPr="00770A51" w:rsidRDefault="00770A51" w:rsidP="00213A9A">
      <w:pPr>
        <w:jc w:val="both"/>
        <w:rPr>
          <w:rFonts w:ascii="Arial" w:hAnsi="Arial" w:cs="Arial"/>
        </w:rPr>
      </w:pPr>
      <w:r w:rsidRPr="00770A51">
        <w:rPr>
          <w:rFonts w:ascii="Arial" w:hAnsi="Arial" w:cs="Arial"/>
        </w:rPr>
        <w:t xml:space="preserve">SELLO EMPRESA </w:t>
      </w:r>
    </w:p>
    <w:p w:rsidR="00770A51" w:rsidRPr="00770A51" w:rsidRDefault="00770A51" w:rsidP="00213A9A">
      <w:pPr>
        <w:jc w:val="both"/>
        <w:rPr>
          <w:rFonts w:ascii="Arial" w:hAnsi="Arial" w:cs="Arial"/>
        </w:rPr>
      </w:pPr>
      <w:r w:rsidRPr="00770A51">
        <w:rPr>
          <w:rFonts w:ascii="Arial" w:hAnsi="Arial" w:cs="Arial"/>
        </w:rPr>
        <w:t xml:space="preserve">Anexo: Copia del estado de cuenta Persona física – Alta de Hacienda, Copia de R.F.C., Copia Identificación oficial, Copia poder notarial Copia comprobante de domicilio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Nota:</w:t>
      </w:r>
    </w:p>
    <w:p w:rsidR="00770A51" w:rsidRPr="00770A51" w:rsidRDefault="00770A51" w:rsidP="00213A9A">
      <w:pPr>
        <w:jc w:val="both"/>
        <w:rPr>
          <w:rFonts w:ascii="Arial" w:hAnsi="Arial" w:cs="Arial"/>
        </w:rPr>
      </w:pPr>
      <w:r w:rsidRPr="00770A51">
        <w:rPr>
          <w:rFonts w:ascii="Arial" w:hAnsi="Arial" w:cs="Arial"/>
        </w:rPr>
        <w:t>Intrabancario.- Abono en cuentas de: Banamex, BBVA Bancomer, Banorte, Santander-Serfìn, HSBC y Scotiabank Inverlat, se aplica el recurso el día del vencimiento del contra recibo Interbancario.</w:t>
      </w:r>
    </w:p>
    <w:p w:rsidR="00770A51" w:rsidRPr="00770A51" w:rsidRDefault="00770A51" w:rsidP="00213A9A">
      <w:pPr>
        <w:jc w:val="both"/>
        <w:rPr>
          <w:rFonts w:ascii="Arial" w:hAnsi="Arial" w:cs="Arial"/>
        </w:rPr>
      </w:pPr>
      <w:r w:rsidRPr="00770A51">
        <w:rPr>
          <w:rFonts w:ascii="Arial" w:hAnsi="Arial" w:cs="Arial"/>
        </w:rPr>
        <w:t>Abono en cuentas de Bancos diferentes a los mencionados en el párrafo anterior, se aplica el recurso el día hábil siguiente de la fecha de vencimiento del contra recibo.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deberán traer los documentos originales para ser cotejados con las copias y serán devueltos inmediatamente.</w:t>
      </w: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bookmarkStart w:id="60" w:name="ANEXO_3_1"/>
      <w:r w:rsidRPr="00770A51">
        <w:rPr>
          <w:rFonts w:ascii="Arial" w:hAnsi="Arial" w:cs="Arial"/>
        </w:rPr>
        <w:t>Anexo No. 3.1</w:t>
      </w:r>
    </w:p>
    <w:bookmarkEnd w:id="60"/>
    <w:p w:rsidR="00770A51" w:rsidRPr="00770A51" w:rsidRDefault="00770A51" w:rsidP="00213A9A">
      <w:pPr>
        <w:jc w:val="center"/>
        <w:rPr>
          <w:rFonts w:ascii="Arial" w:hAnsi="Arial" w:cs="Arial"/>
        </w:rPr>
      </w:pPr>
      <w:r w:rsidRPr="00770A51">
        <w:rPr>
          <w:rFonts w:ascii="Arial" w:hAnsi="Arial" w:cs="Arial"/>
        </w:rPr>
        <w:t>Fianza de Cumplimiento de Contrato</w:t>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r w:rsidRPr="00770A51">
        <w:rPr>
          <w:rFonts w:ascii="Arial" w:hAnsi="Arial" w:cs="Arial"/>
          <w:noProof/>
          <w:lang w:eastAsia="es-MX"/>
        </w:rPr>
        <w:drawing>
          <wp:inline distT="0" distB="0" distL="0" distR="0" wp14:anchorId="582A8945" wp14:editId="72E0F5E7">
            <wp:extent cx="5514975" cy="53340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C7AF6.tmp"/>
                    <pic:cNvPicPr/>
                  </pic:nvPicPr>
                  <pic:blipFill rotWithShape="1">
                    <a:blip r:embed="rId12" cstate="print">
                      <a:extLst>
                        <a:ext uri="{28A0092B-C50C-407E-A947-70E740481C1C}">
                          <a14:useLocalDpi xmlns:a14="http://schemas.microsoft.com/office/drawing/2010/main" val="0"/>
                        </a:ext>
                      </a:extLst>
                    </a:blip>
                    <a:srcRect t="3195"/>
                    <a:stretch/>
                  </pic:blipFill>
                  <pic:spPr bwMode="auto">
                    <a:xfrm>
                      <a:off x="0" y="0"/>
                      <a:ext cx="5521735" cy="5340538"/>
                    </a:xfrm>
                    <a:prstGeom prst="rect">
                      <a:avLst/>
                    </a:prstGeom>
                    <a:ln>
                      <a:noFill/>
                    </a:ln>
                    <a:extLst>
                      <a:ext uri="{53640926-AAD7-44D8-BBD7-CCE9431645EC}">
                        <a14:shadowObscured xmlns:a14="http://schemas.microsoft.com/office/drawing/2010/main"/>
                      </a:ext>
                    </a:extLst>
                  </pic:spPr>
                </pic:pic>
              </a:graphicData>
            </a:graphic>
          </wp:inline>
        </w:drawing>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r w:rsidRPr="00213A9A">
        <w:rPr>
          <w:rFonts w:ascii="Arial" w:hAnsi="Arial" w:cs="Arial"/>
          <w:b/>
        </w:rPr>
        <w:t>Formato No. 1</w:t>
      </w:r>
    </w:p>
    <w:p w:rsidR="00770A51" w:rsidRPr="00213A9A" w:rsidRDefault="00770A51" w:rsidP="00213A9A">
      <w:pPr>
        <w:jc w:val="center"/>
        <w:rPr>
          <w:rFonts w:ascii="Arial" w:hAnsi="Arial" w:cs="Arial"/>
          <w:b/>
        </w:rPr>
      </w:pPr>
      <w:r w:rsidRPr="00213A9A">
        <w:rPr>
          <w:rFonts w:ascii="Arial" w:hAnsi="Arial" w:cs="Arial"/>
          <w:b/>
        </w:rPr>
        <w:t>Formato relativo al Escrito de Acreditación del Licitante</w:t>
      </w:r>
    </w:p>
    <w:p w:rsidR="00770A51" w:rsidRPr="00213A9A" w:rsidRDefault="00770A51" w:rsidP="00213A9A">
      <w:pPr>
        <w:jc w:val="center"/>
        <w:rPr>
          <w:rFonts w:ascii="Arial" w:hAnsi="Arial" w:cs="Arial"/>
          <w:b/>
        </w:rPr>
      </w:pPr>
    </w:p>
    <w:p w:rsidR="00770A51" w:rsidRPr="00770A51" w:rsidRDefault="00770A51" w:rsidP="00770A51">
      <w:pPr>
        <w:rPr>
          <w:rFonts w:ascii="Arial" w:hAnsi="Arial" w:cs="Arial"/>
        </w:rPr>
      </w:pPr>
      <w:r w:rsidRPr="00770A51">
        <w:rPr>
          <w:rFonts w:ascii="Arial" w:hAnsi="Arial" w:cs="Arial"/>
        </w:rPr>
        <w:t>_____________, a ___</w:t>
      </w:r>
      <w:r w:rsidR="00213A9A">
        <w:rPr>
          <w:rFonts w:ascii="Arial" w:hAnsi="Arial" w:cs="Arial"/>
        </w:rPr>
        <w:t>____ de _________________de 2024</w:t>
      </w:r>
      <w:r w:rsidRPr="00770A51">
        <w:rPr>
          <w:rFonts w:ascii="Arial" w:hAnsi="Arial" w:cs="Arial"/>
        </w:rPr>
        <w: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________(nombre)______, manifiesto bajo protesta a decir verdad, que los datos aquí asentados son ciertos, así como que cuento con facultades suficientes para suscribir las proposiciones en la presente Licitación Pública, a nombre y representación de: ___(persona física o moral)___, en la Licitación Pública Nacional No. LA-50-GYR-050GYR075-N</w:t>
      </w:r>
      <w:r w:rsidR="004108B4">
        <w:rPr>
          <w:rFonts w:ascii="Arial" w:hAnsi="Arial" w:cs="Arial"/>
        </w:rPr>
        <w:t>-22-</w:t>
      </w:r>
      <w:r>
        <w:rPr>
          <w:rFonts w:ascii="Arial" w:hAnsi="Arial" w:cs="Arial"/>
        </w:rPr>
        <w:t>2025</w:t>
      </w:r>
      <w:r w:rsidR="00213A9A">
        <w:rPr>
          <w:rFonts w:ascii="Arial" w:hAnsi="Arial" w:cs="Arial"/>
        </w:rPr>
        <w:t xml:space="preserve">, y conforme al artículo 48 </w:t>
      </w:r>
      <w:r w:rsidRPr="00770A51">
        <w:rPr>
          <w:rFonts w:ascii="Arial" w:hAnsi="Arial" w:cs="Arial"/>
        </w:rPr>
        <w:t>fracción V del RLAASSP,hago constar los siguientes datos:</w:t>
      </w:r>
    </w:p>
    <w:p w:rsidR="00770A51" w:rsidRPr="00770A51" w:rsidRDefault="00770A51" w:rsidP="00770A51">
      <w:pPr>
        <w:rPr>
          <w:rFonts w:ascii="Arial" w:hAnsi="Arial" w:cs="Arial"/>
        </w:rPr>
      </w:pP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8937"/>
      </w:tblGrid>
      <w:tr w:rsidR="00770A51" w:rsidRPr="00770A51" w:rsidTr="00770A51">
        <w:trPr>
          <w:cantSplit/>
          <w:trHeight w:val="3223"/>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w:t>
            </w:r>
          </w:p>
          <w:p w:rsidR="00770A51" w:rsidRPr="00770A51" w:rsidRDefault="00770A51" w:rsidP="00770A51">
            <w:pPr>
              <w:rPr>
                <w:rFonts w:ascii="Arial" w:hAnsi="Arial" w:cs="Arial"/>
              </w:rPr>
            </w:pPr>
            <w:r w:rsidRPr="00770A51">
              <w:rPr>
                <w:rFonts w:ascii="Arial" w:hAnsi="Arial" w:cs="Arial"/>
              </w:rPr>
              <w:t>licitante</w:t>
            </w:r>
          </w:p>
        </w:tc>
        <w:tc>
          <w:tcPr>
            <w:tcW w:w="8937" w:type="dxa"/>
          </w:tcPr>
          <w:p w:rsidR="00770A51" w:rsidRPr="00770A51" w:rsidRDefault="00770A51" w:rsidP="00770A51">
            <w:pPr>
              <w:rPr>
                <w:rFonts w:ascii="Arial" w:hAnsi="Arial" w:cs="Arial"/>
              </w:rPr>
            </w:pPr>
            <w:r w:rsidRPr="00770A51">
              <w:rPr>
                <w:rFonts w:ascii="Arial" w:hAnsi="Arial" w:cs="Arial"/>
              </w:rPr>
              <w:t xml:space="preserve">Registro Federal de Contribuyentes: </w:t>
            </w:r>
          </w:p>
          <w:p w:rsidR="00770A51" w:rsidRPr="00770A51" w:rsidRDefault="00770A51" w:rsidP="00770A51">
            <w:pPr>
              <w:rPr>
                <w:rFonts w:ascii="Arial" w:hAnsi="Arial" w:cs="Arial"/>
              </w:rPr>
            </w:pPr>
            <w:r w:rsidRPr="00770A51">
              <w:rPr>
                <w:rFonts w:ascii="Arial" w:hAnsi="Arial" w:cs="Arial"/>
              </w:rPr>
              <w:t>Nombre:</w:t>
            </w:r>
          </w:p>
          <w:p w:rsidR="00770A51" w:rsidRPr="00770A51" w:rsidRDefault="00770A51" w:rsidP="00770A51">
            <w:pPr>
              <w:rPr>
                <w:rFonts w:ascii="Arial" w:hAnsi="Arial" w:cs="Arial"/>
              </w:rPr>
            </w:pPr>
            <w:r w:rsidRPr="00770A51">
              <w:rPr>
                <w:rFonts w:ascii="Arial" w:hAnsi="Arial" w:cs="Arial"/>
              </w:rPr>
              <w:t xml:space="preserve">Domicilio: calle y número: </w:t>
            </w:r>
          </w:p>
          <w:p w:rsidR="00770A51" w:rsidRPr="00770A51" w:rsidRDefault="00770A51" w:rsidP="00770A51">
            <w:pPr>
              <w:rPr>
                <w:rFonts w:ascii="Arial" w:hAnsi="Arial" w:cs="Arial"/>
              </w:rPr>
            </w:pPr>
            <w:r w:rsidRPr="00770A51">
              <w:rPr>
                <w:rFonts w:ascii="Arial" w:hAnsi="Arial" w:cs="Arial"/>
              </w:rPr>
              <w:t>Colonia:                                                               Alcaldía o Municipio:</w:t>
            </w:r>
          </w:p>
          <w:p w:rsidR="00770A51" w:rsidRPr="00770A51" w:rsidRDefault="00770A51" w:rsidP="00770A51">
            <w:pPr>
              <w:rPr>
                <w:rFonts w:ascii="Arial" w:hAnsi="Arial" w:cs="Arial"/>
              </w:rPr>
            </w:pPr>
            <w:r w:rsidRPr="00770A51">
              <w:rPr>
                <w:rFonts w:ascii="Arial" w:hAnsi="Arial" w:cs="Arial"/>
              </w:rPr>
              <w:t>Código postal:                                                   Entidad Federativa:</w:t>
            </w:r>
          </w:p>
          <w:p w:rsidR="00770A51" w:rsidRPr="00770A51" w:rsidRDefault="00770A51" w:rsidP="00770A51">
            <w:pPr>
              <w:rPr>
                <w:rFonts w:ascii="Arial" w:hAnsi="Arial" w:cs="Arial"/>
              </w:rPr>
            </w:pPr>
            <w:r w:rsidRPr="00770A51">
              <w:rPr>
                <w:rFonts w:ascii="Arial" w:hAnsi="Arial" w:cs="Arial"/>
              </w:rPr>
              <w:t>Correo electrónico:</w:t>
            </w:r>
          </w:p>
          <w:p w:rsidR="00770A51" w:rsidRPr="00770A51" w:rsidRDefault="00770A51" w:rsidP="00770A51">
            <w:pPr>
              <w:rPr>
                <w:rFonts w:ascii="Arial" w:hAnsi="Arial" w:cs="Arial"/>
              </w:rPr>
            </w:pPr>
            <w:r w:rsidRPr="00770A51">
              <w:rPr>
                <w:rFonts w:ascii="Arial" w:hAnsi="Arial" w:cs="Arial"/>
              </w:rPr>
              <w:t>No. de la escritura pública en la que consta su acta constitutiva:                         Fecha: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(Última reforma al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Descripción del objeto social:</w:t>
            </w:r>
          </w:p>
          <w:p w:rsidR="00770A51" w:rsidRPr="00770A51" w:rsidRDefault="00770A51" w:rsidP="00770A51">
            <w:pPr>
              <w:rPr>
                <w:rFonts w:ascii="Arial" w:hAnsi="Arial" w:cs="Arial"/>
              </w:rPr>
            </w:pPr>
            <w:r w:rsidRPr="00770A51">
              <w:rPr>
                <w:rFonts w:ascii="Arial" w:hAnsi="Arial" w:cs="Arial"/>
              </w:rPr>
              <w:t>Última Reforma al acta constitutiva:</w:t>
            </w:r>
          </w:p>
          <w:p w:rsidR="00770A51" w:rsidRPr="00770A51" w:rsidRDefault="00770A51" w:rsidP="00770A51">
            <w:pPr>
              <w:rPr>
                <w:rFonts w:ascii="Arial" w:hAnsi="Arial" w:cs="Arial"/>
              </w:rPr>
            </w:pPr>
            <w:r w:rsidRPr="00770A51">
              <w:rPr>
                <w:rFonts w:ascii="Arial" w:hAnsi="Arial" w:cs="Arial"/>
              </w:rPr>
              <w:t>Inscripción en el Registro Público de Comercio:</w:t>
            </w:r>
          </w:p>
          <w:p w:rsidR="00770A51" w:rsidRPr="00770A51" w:rsidRDefault="00770A51" w:rsidP="00770A51">
            <w:pPr>
              <w:rPr>
                <w:rFonts w:ascii="Arial" w:hAnsi="Arial" w:cs="Arial"/>
              </w:rPr>
            </w:pPr>
            <w:r w:rsidRPr="00770A51">
              <w:rPr>
                <w:rFonts w:ascii="Arial" w:hAnsi="Arial" w:cs="Arial"/>
              </w:rPr>
              <w:t>Núme</w:t>
            </w:r>
            <w:r w:rsidRPr="00770A51">
              <w:rPr>
                <w:rFonts w:ascii="Arial" w:eastAsia="Apple SD 산돌고딕 Neo 일반체" w:hAnsi="Arial" w:cs="Arial"/>
              </w:rPr>
              <w:t>r</w:t>
            </w:r>
            <w:r w:rsidRPr="00770A51">
              <w:rPr>
                <w:rFonts w:ascii="Arial" w:hAnsi="Arial" w:cs="Arial"/>
              </w:rPr>
              <w:t>o:                                             Folio:                                                                          Fecha:</w:t>
            </w:r>
          </w:p>
        </w:tc>
      </w:tr>
      <w:tr w:rsidR="00770A51" w:rsidRPr="00770A51" w:rsidTr="00770A51">
        <w:trPr>
          <w:cantSplit/>
          <w:trHeight w:val="1515"/>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 Representante</w:t>
            </w:r>
          </w:p>
        </w:tc>
        <w:tc>
          <w:tcPr>
            <w:tcW w:w="8937" w:type="dxa"/>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R.F.C.</w:t>
            </w:r>
          </w:p>
          <w:p w:rsidR="00770A51" w:rsidRPr="00770A51" w:rsidRDefault="00770A51" w:rsidP="00770A51">
            <w:pPr>
              <w:rPr>
                <w:rFonts w:ascii="Arial" w:hAnsi="Arial" w:cs="Arial"/>
              </w:rPr>
            </w:pPr>
            <w:r w:rsidRPr="00770A51">
              <w:rPr>
                <w:rFonts w:ascii="Arial" w:hAnsi="Arial" w:cs="Arial"/>
              </w:rPr>
              <w:t xml:space="preserve">Domicilio: </w:t>
            </w:r>
          </w:p>
          <w:p w:rsidR="00770A51" w:rsidRPr="00770A51" w:rsidRDefault="00770A51" w:rsidP="00770A51">
            <w:pPr>
              <w:rPr>
                <w:rFonts w:ascii="Arial" w:hAnsi="Arial" w:cs="Arial"/>
              </w:rPr>
            </w:pPr>
            <w:r w:rsidRPr="00770A51">
              <w:rPr>
                <w:rFonts w:ascii="Arial" w:hAnsi="Arial" w:cs="Arial"/>
              </w:rPr>
              <w:t>Datos del documento mediante el cual acredita su personalidad y facultades:</w:t>
            </w:r>
          </w:p>
          <w:p w:rsidR="00770A51" w:rsidRPr="00770A51" w:rsidRDefault="00770A51" w:rsidP="00770A51">
            <w:pPr>
              <w:rPr>
                <w:rFonts w:ascii="Arial" w:hAnsi="Arial" w:cs="Arial"/>
              </w:rPr>
            </w:pPr>
            <w:r w:rsidRPr="00770A51">
              <w:rPr>
                <w:rFonts w:ascii="Arial" w:hAnsi="Arial" w:cs="Arial"/>
              </w:rPr>
              <w:t>Escritura pública número:                                                                     Fecha:</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bookmarkStart w:id="61" w:name="FORMATO_2"/>
      <w:r w:rsidRPr="00213A9A">
        <w:rPr>
          <w:rFonts w:ascii="Arial" w:hAnsi="Arial" w:cs="Arial"/>
          <w:b/>
        </w:rPr>
        <w:t>Formato No. 2</w:t>
      </w:r>
      <w:bookmarkEnd w:id="61"/>
    </w:p>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al Escrito de no encontrarse en los supuestos de los artículos 50 y 60 de la LAASSP</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w:t>
      </w:r>
      <w:r w:rsidR="00213A9A">
        <w:rPr>
          <w:rFonts w:ascii="Arial" w:hAnsi="Arial" w:cs="Arial"/>
        </w:rPr>
        <w:t>___, a __ de ___________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4108B4">
        <w:rPr>
          <w:rFonts w:ascii="Arial" w:hAnsi="Arial" w:cs="Arial"/>
        </w:rPr>
        <w:t>-22-</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[Nombre del que suscribe el presente Anexo] en mi carácter de Representante Legal de la (Persona Física  o Moral), declaro bajo protesta de decir verdad que mi representada y las personas que forma parte de ésta, no se encuentran  en alguno de los supuestos establecidos en los artículos 50 y 60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 anterior, para los efectos correspondientes del procedimiento de contratación de la Licitación Pública Nacional número  LA-50-GYR-050GYR075-N</w:t>
      </w:r>
      <w:r w:rsidR="004108B4">
        <w:rPr>
          <w:rFonts w:ascii="Arial" w:hAnsi="Arial" w:cs="Arial"/>
        </w:rPr>
        <w:t>-22-</w:t>
      </w:r>
      <w:r>
        <w:rPr>
          <w:rFonts w:ascii="Arial" w:hAnsi="Arial" w:cs="Arial"/>
        </w:rPr>
        <w:t>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bookmarkStart w:id="62" w:name="FORMATO_3"/>
      <w:r w:rsidRPr="00213A9A">
        <w:rPr>
          <w:rFonts w:ascii="Arial" w:hAnsi="Arial" w:cs="Arial"/>
          <w:b/>
        </w:rPr>
        <w:t>Formato No. 3</w:t>
      </w:r>
    </w:p>
    <w:bookmarkEnd w:id="62"/>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 la Declaración de Integridad del Licitante</w:t>
      </w:r>
    </w:p>
    <w:p w:rsidR="00770A51" w:rsidRPr="00770A51" w:rsidRDefault="00770A51" w:rsidP="00213A9A">
      <w:pPr>
        <w:jc w:val="cente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___________</w:t>
      </w:r>
      <w:r w:rsidR="00213A9A">
        <w:rPr>
          <w:rFonts w:ascii="Arial" w:hAnsi="Arial" w:cs="Arial"/>
        </w:rPr>
        <w:t>__ , a _______ de 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4108B4">
        <w:rPr>
          <w:rFonts w:ascii="Arial" w:hAnsi="Arial" w:cs="Arial"/>
        </w:rPr>
        <w:t>-22-</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del que suscribe el presente Anexo] en mi carácter de Representante Legal de la [Persona Física o Moral], y en términos del numeral 4.1.4 de la Convocatoria a la Licitación Pública Nacional Número LA-50-GYR-050GYR075-N</w:t>
      </w:r>
      <w:r w:rsidR="004108B4">
        <w:rPr>
          <w:rFonts w:ascii="Arial" w:hAnsi="Arial" w:cs="Arial"/>
        </w:rPr>
        <w:t>-22-</w:t>
      </w:r>
      <w:r>
        <w:rPr>
          <w:rFonts w:ascii="Arial" w:hAnsi="Arial" w:cs="Arial"/>
        </w:rPr>
        <w:t>2025</w:t>
      </w:r>
      <w:r w:rsidRPr="00770A51">
        <w:rPr>
          <w:rFonts w:ascii="Arial" w:hAnsi="Arial" w:cs="Arial"/>
        </w:rPr>
        <w:t>, dec</w:t>
      </w:r>
      <w:r w:rsidRPr="00770A51">
        <w:rPr>
          <w:rFonts w:ascii="Arial" w:eastAsia="Heiti SC Light" w:hAnsi="Arial" w:cs="Arial"/>
        </w:rPr>
        <w:t>la</w:t>
      </w:r>
      <w:r w:rsidRPr="00770A51">
        <w:rPr>
          <w:rFonts w:ascii="Arial" w:hAnsi="Arial" w:cs="Arial"/>
        </w:rPr>
        <w:t>ro</w:t>
      </w:r>
      <w:r w:rsidRPr="00770A51">
        <w:rPr>
          <w:rFonts w:ascii="Arial" w:eastAsia="Heiti SC Light" w:hAnsi="Arial" w:cs="Arial"/>
        </w:rPr>
        <w:t xml:space="preserve"> </w:t>
      </w:r>
      <w:r w:rsidRPr="00770A51">
        <w:rPr>
          <w:rFonts w:ascii="Arial" w:hAnsi="Arial" w:cs="Arial"/>
        </w:rPr>
        <w:t>b</w:t>
      </w:r>
      <w:r w:rsidRPr="00770A51">
        <w:rPr>
          <w:rFonts w:ascii="Arial" w:eastAsia="Apple SD 산돌고딕 Neo 일반체" w:hAnsi="Arial" w:cs="Arial"/>
        </w:rPr>
        <w:t>a</w:t>
      </w:r>
      <w:r w:rsidRPr="00770A51">
        <w:rPr>
          <w:rFonts w:ascii="Arial" w:hAnsi="Arial" w:cs="Aria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4</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de __________ de _______   (1)</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(2)________</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Me refiero al procedimiento de _________(3)________ No. ________(4) _______ en el que mi representada, la empresa_________(5)________, participa a través de la presente proposición.</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 T E N T A M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___________(9)____________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 del formato de manifestación bajo protesta de decir verdad, de la estratificación de Micro, Pequeña o Mediana Empresa (MIPYMES)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Descripción</w:t>
      </w:r>
    </w:p>
    <w:p w:rsidR="00770A51" w:rsidRPr="00770A51" w:rsidRDefault="00770A51" w:rsidP="007C0897">
      <w:pPr>
        <w:jc w:val="both"/>
        <w:rPr>
          <w:rFonts w:ascii="Arial" w:hAnsi="Arial" w:cs="Arial"/>
        </w:rPr>
      </w:pPr>
      <w:r w:rsidRPr="00770A51">
        <w:rPr>
          <w:rFonts w:ascii="Arial" w:hAnsi="Arial" w:cs="Aria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w:t>
      </w:r>
    </w:p>
    <w:p w:rsidR="00770A51" w:rsidRPr="00770A51" w:rsidRDefault="00770A51" w:rsidP="007C0897">
      <w:pPr>
        <w:jc w:val="both"/>
        <w:rPr>
          <w:rFonts w:ascii="Arial" w:hAnsi="Arial" w:cs="Arial"/>
        </w:rPr>
      </w:pPr>
      <w:r w:rsidRPr="00770A51">
        <w:rPr>
          <w:rFonts w:ascii="Arial" w:hAnsi="Arial" w:cs="Arial"/>
        </w:rPr>
        <w:t>Llenar los campos conforme aplique tomando en cuenta los rangos previstos en el Acuerdo antes mencionado.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 Señalar la fecha de suscripción del documento.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 Anotar el nombre de la convocante.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 Precisar el procedimiento de contratación de que se trate (licitación pública o invitación a cuando menos tres personas, Adjudicación Directa).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4. Indicar el número de procedimiento de contratación asignado por CompraNet.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5. Anotar el nombre, razón social o denominación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6. Indicar el Registro Federal de Contribuyentes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770A51">
          <w:rPr>
            <w:rFonts w:ascii="Arial" w:hAnsi="Arial" w:cs="Arial"/>
          </w:rPr>
          <w:t>http://www.comprasdegobierno.gob.mx/calculadora</w:t>
        </w:r>
      </w:hyperlink>
      <w:r w:rsidRPr="00770A51">
        <w:rPr>
          <w:rFonts w:ascii="Arial" w:hAnsi="Arial" w:cs="Arial"/>
        </w:rPr>
        <w:t xml:space="preserve"> </w:t>
      </w:r>
    </w:p>
    <w:p w:rsidR="00770A51" w:rsidRPr="00770A51" w:rsidRDefault="00770A51" w:rsidP="007C0897">
      <w:pPr>
        <w:jc w:val="both"/>
        <w:rPr>
          <w:rFonts w:ascii="Arial" w:hAnsi="Arial" w:cs="Arial"/>
        </w:rPr>
      </w:pPr>
      <w:r w:rsidRPr="00770A51">
        <w:rPr>
          <w:rFonts w:ascii="Arial" w:hAnsi="Arial" w:cs="Arial"/>
        </w:rPr>
        <w:t>Para el concepto “Trabajadores”, utilizar el total de los trabajadores con los que cuenta la empresa a la fecha de la emisión de la manifestación.</w:t>
      </w:r>
    </w:p>
    <w:p w:rsidR="00770A51" w:rsidRPr="00770A51" w:rsidRDefault="00770A51" w:rsidP="007C0897">
      <w:pPr>
        <w:jc w:val="both"/>
        <w:rPr>
          <w:rFonts w:ascii="Arial" w:hAnsi="Arial" w:cs="Arial"/>
        </w:rPr>
      </w:pPr>
      <w:r w:rsidRPr="00770A51">
        <w:rPr>
          <w:rFonts w:ascii="Arial" w:hAnsi="Arial" w:cs="Arial"/>
        </w:rPr>
        <w:t>Para el concepto “ventas anuales”, utilizar los datos conforme al reporte de su ejercicio fiscal correspondiente a la última declaración anual de impuestos federales, expresados en millones de pesos.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8. Señalar el tamaño de la empresa (Micro, Pequeña o Mediana), conforme al resultado de la operación señalada en el numeral anterior.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9. Anotar el nombre y firma del apoderado o representante legal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C0897" w:rsidRDefault="00770A51" w:rsidP="007C0897">
      <w:pPr>
        <w:jc w:val="center"/>
        <w:rPr>
          <w:rFonts w:ascii="Arial" w:hAnsi="Arial" w:cs="Arial"/>
          <w:b/>
        </w:rPr>
      </w:pPr>
      <w:bookmarkStart w:id="63" w:name="FORMATO_5"/>
      <w:r w:rsidRPr="007C0897">
        <w:rPr>
          <w:rFonts w:ascii="Arial" w:hAnsi="Arial" w:cs="Arial"/>
          <w:b/>
        </w:rPr>
        <w:t>Formato No. 5</w:t>
      </w:r>
    </w:p>
    <w:bookmarkEnd w:id="63"/>
    <w:p w:rsidR="00770A51" w:rsidRPr="007C0897" w:rsidRDefault="00770A51" w:rsidP="007C0897">
      <w:pPr>
        <w:jc w:val="center"/>
        <w:rPr>
          <w:rFonts w:ascii="Arial" w:hAnsi="Arial" w:cs="Arial"/>
          <w:b/>
        </w:rPr>
      </w:pPr>
    </w:p>
    <w:p w:rsidR="00770A51" w:rsidRPr="007C0897" w:rsidRDefault="00770A51" w:rsidP="007C0897">
      <w:pPr>
        <w:jc w:val="center"/>
        <w:rPr>
          <w:rFonts w:ascii="Arial" w:hAnsi="Arial" w:cs="Arial"/>
          <w:b/>
        </w:rPr>
      </w:pPr>
      <w:r w:rsidRPr="007C0897">
        <w:rPr>
          <w:rFonts w:ascii="Arial" w:hAnsi="Arial" w:cs="Arial"/>
          <w:b/>
        </w:rPr>
        <w:t>Formato relativo al Modelo de Convenio de Participación Conjunta</w:t>
      </w: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 “EL PARTICIPANTE A”, DECLARA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1.1.1</w:t>
      </w:r>
      <w:r w:rsidRPr="00770A51">
        <w:rPr>
          <w:rFonts w:ascii="Arial" w:hAnsi="Arial"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ab/>
        <w:t>EL DOMICILIO DEL REPRESENTANTE LEGAL ES EL UBICADO EN ______________.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1.1.4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1.1.5</w:t>
      </w:r>
      <w:r w:rsidRPr="00770A51">
        <w:rPr>
          <w:rFonts w:ascii="Arial" w:hAnsi="Arial" w:cs="Arial"/>
        </w:rPr>
        <w:tab/>
        <w:t>SEÑALA COMO DOMICILIO LEGAL PARA TODOS LOS EFECTOS QUE DERIVEN DEL PRESENTE CONVENIO, EL UBICADO EN: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 “EL PARTICIPANTE B”, DECLARA QUE:</w:t>
      </w:r>
    </w:p>
    <w:p w:rsidR="00770A51" w:rsidRPr="00770A51" w:rsidRDefault="00770A51" w:rsidP="007C0897">
      <w:pPr>
        <w:jc w:val="both"/>
        <w:rPr>
          <w:rFonts w:ascii="Arial" w:hAnsi="Arial" w:cs="Arial"/>
        </w:rPr>
      </w:pPr>
      <w:r w:rsidRPr="00770A51">
        <w:rPr>
          <w:rFonts w:ascii="Arial" w:hAnsi="Arial" w:cs="Arial"/>
        </w:rPr>
        <w:t>2.1.1</w:t>
      </w:r>
      <w:r w:rsidRPr="00770A51">
        <w:rPr>
          <w:rFonts w:ascii="Arial" w:hAnsi="Arial"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DOMICILIO DE SU REPRESENTANTE LEGAL ES EL UBICADO EN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lastRenderedPageBreak/>
        <w:t>SEÑALA COMO DOMICILIO LEGAL PARA TODOS LOS EFECTOS QUE DERIVEN DEL PRESENTE CONVENIO, EL UBICADO EN: __________________</w:t>
      </w:r>
    </w:p>
    <w:p w:rsidR="00770A51" w:rsidRPr="00770A51" w:rsidRDefault="00770A51" w:rsidP="007C0897">
      <w:pPr>
        <w:jc w:val="both"/>
        <w:rPr>
          <w:rFonts w:ascii="Arial" w:hAnsi="Arial" w:cs="Arial"/>
        </w:rPr>
      </w:pPr>
      <w:r w:rsidRPr="00770A51">
        <w:rPr>
          <w:rFonts w:ascii="Arial" w:hAnsi="Arial" w:cs="Arial"/>
        </w:rPr>
        <w:t>(MENCIONAR E IDENTIFICAR A CUÁNTOS INTEGRANTES CONFORMAN LA PARTICIPACIÓN CONJUNTA PARA LA PRESENTACIÓN DE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 “LAS PARTES” DECLARAN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3.1.1 CONOCEN LOS REQUISITOS Y CONDICIONES ESTIPULADAS EN LAS CONVOCATORIA DE LA CONVOCATORIA A LA LICITACIÓN PÚBLICA NACIONAL NO. LA-50-GYR-050GYR075-N</w:t>
      </w:r>
      <w:r w:rsidR="004108B4">
        <w:rPr>
          <w:rFonts w:ascii="Arial" w:hAnsi="Arial" w:cs="Arial"/>
        </w:rPr>
        <w:t>-22-</w:t>
      </w:r>
      <w:r>
        <w:rPr>
          <w:rFonts w:ascii="Arial" w:hAnsi="Arial" w:cs="Arial"/>
        </w:rPr>
        <w:t>2025</w:t>
      </w:r>
      <w:r w:rsidRPr="00770A51">
        <w:rPr>
          <w:rFonts w:ascii="Arial" w:hAnsi="Arial" w:cs="Arial"/>
        </w:rPr>
        <w: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3.1.2</w:t>
      </w:r>
      <w:r w:rsidRPr="00770A51">
        <w:rPr>
          <w:rFonts w:ascii="Arial" w:hAnsi="Arial" w:cs="Arial"/>
        </w:rPr>
        <w:tab/>
        <w:t>MANIFIESTAN SU CONFORMIDAD EN FORMALIZAR EL PRESENTE CONVENIO, CON EL OBJETO DE PARTICIPAR CONJUNTAMENTE EN LA LICITACIÓN PÚBLICA NACIONAL, PRESENTANDO PROPOSICIÓN TÉCNICA Y ECONÓMICA, CUMPLIENDO CON LO ESTABLECIDO EN LA CONVOCATORIA DE LA INVI Y CON LO DISPUESTO EN LOS ARTÍCULOS 34, DE LA LEY DE ADQUISICIONES, ARRENDAMIENTOS Y SERVICIOS DEL SECTOR PÚBLICO Y 31 DE SU REGLAMENTO.</w:t>
      </w:r>
    </w:p>
    <w:p w:rsidR="00770A51" w:rsidRPr="00770A51" w:rsidRDefault="00770A51" w:rsidP="007C0897">
      <w:pPr>
        <w:jc w:val="both"/>
        <w:rPr>
          <w:rFonts w:ascii="Arial" w:hAnsi="Arial" w:cs="Arial"/>
        </w:rPr>
      </w:pPr>
      <w:r w:rsidRPr="00770A51">
        <w:rPr>
          <w:rFonts w:ascii="Arial" w:hAnsi="Arial" w:cs="Arial"/>
        </w:rPr>
        <w:t>EXPUESTO LO ANTERIOR, LAS PARTES OTORGAN LAS SIGUIENTES: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PRIMERA.-</w:t>
      </w:r>
      <w:r w:rsidRPr="00770A51">
        <w:rPr>
          <w:rFonts w:ascii="Arial" w:hAnsi="Arial" w:cs="Arial"/>
        </w:rPr>
        <w:tab/>
        <w:t>OBJETO.- “PARTICIPACIÓN CONJUNTA”.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LOS SERVICIOS  OBJETO DEL CONVENIO, CON LA PARTICIPACIÓN SIGUIENTE: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PARTICIPANTE “A”: (DESCRIBIR LA PARTE QUE SE OBLIGA A SUMINISTRAR).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(CADA UNO DE LOS INTEGRANTES QUE CONFORMAN LA PARTICIPACIÓN CONJUNTA PARA LA PRESENTACIÓN DE PROPUESTAS DEBERÁ DESCRIBIR LA PARTE QUE SE OBLIGA A ENTREGAR).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SEGUNDA.-</w:t>
      </w:r>
      <w:r w:rsidRPr="00770A51">
        <w:rPr>
          <w:rFonts w:ascii="Arial" w:hAnsi="Arial" w:cs="Arial"/>
        </w:rPr>
        <w:tab/>
        <w:t>REPRESENTANTE COMÚN Y OBLIGADO SOLIDARIO.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PÚBLICA NACIONAL, ASÍ COMO PARA SUSCRIBIR DICHAS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w:t>
      </w:r>
      <w:r w:rsidRPr="00770A51">
        <w:rPr>
          <w:rFonts w:ascii="Arial" w:hAnsi="Arial" w:cs="Arial"/>
        </w:rPr>
        <w:lastRenderedPageBreak/>
        <w:t>ANTE EL IMSS POR LAS PROPOSICIONES QUE SE PRESENTEN Y, EN SU CASO, DE LAS OBLIGACIONES QUE DERIVEN DE LA ADJUDICACIÓN DEL CONTRATO RESPECTIVO.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TERCERA.- </w:t>
      </w:r>
      <w:r w:rsidRPr="00770A51">
        <w:rPr>
          <w:rFonts w:ascii="Arial" w:hAnsi="Arial" w:cs="Arial"/>
        </w:rPr>
        <w:tab/>
        <w:t>DEL COBRO DE LAS FACTURAS.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EXPRESAMENTE, QUE “EL PARTICIPANTE______ (LOS PARTICIPANTES, DEBERÁN INDICAR CUÁL DE ELLOS ESTARÁ FACULTADO PARA REALIZAR EL COBRO), PARA EFECTUAR EL COBRO DE LAS FACTURAS RELATIVAS A LOS SERVICIOS QUE SE PRESTEN AL IMSS, CON MOTIVO DEL CONTRATO QUE SE DERIVE DE LA LICITACIÓN PÚBLICA NACIONAL NÚMERO 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CUARTA.- </w:t>
      </w:r>
      <w:r w:rsidRPr="00770A51">
        <w:rPr>
          <w:rFonts w:ascii="Arial" w:hAnsi="Arial" w:cs="Arial"/>
        </w:rPr>
        <w:tab/>
        <w:t>VIGENCIA.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QUINTA.-</w:t>
      </w:r>
      <w:r w:rsidRPr="00770A51">
        <w:rPr>
          <w:rFonts w:ascii="Arial" w:hAnsi="Arial" w:cs="Arial"/>
        </w:rPr>
        <w:tab/>
        <w:t>OBLIGACIONES.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770A51" w:rsidRPr="00770A51" w:rsidRDefault="00770A51" w:rsidP="007C0897">
      <w:pPr>
        <w:jc w:val="both"/>
        <w:rPr>
          <w:rFonts w:ascii="Arial" w:hAnsi="Arial" w:cs="Arial"/>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70A51" w:rsidRPr="00770A51" w:rsidTr="00770A51">
        <w:tc>
          <w:tcPr>
            <w:tcW w:w="3600" w:type="dxa"/>
            <w:tcBorders>
              <w:top w:val="nil"/>
              <w:left w:val="nil"/>
              <w:bottom w:val="single" w:sz="4" w:space="0" w:color="000000"/>
              <w:right w:val="nil"/>
            </w:tcBorders>
            <w:hideMark/>
          </w:tcPr>
          <w:p w:rsidR="00770A51" w:rsidRPr="00770A51" w:rsidRDefault="00770A51" w:rsidP="007C0897">
            <w:pPr>
              <w:jc w:val="both"/>
              <w:rPr>
                <w:rFonts w:ascii="Arial" w:hAnsi="Arial" w:cs="Arial"/>
              </w:rPr>
            </w:pPr>
            <w:r w:rsidRPr="00770A51">
              <w:rPr>
                <w:rFonts w:ascii="Arial" w:hAnsi="Arial" w:cs="Arial"/>
              </w:rPr>
              <w:t>“EL PARTICIPANTE A”</w:t>
            </w:r>
          </w:p>
        </w:tc>
        <w:tc>
          <w:tcPr>
            <w:tcW w:w="720" w:type="dxa"/>
          </w:tcPr>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tc>
        <w:tc>
          <w:tcPr>
            <w:tcW w:w="3240" w:type="dxa"/>
            <w:tcBorders>
              <w:top w:val="nil"/>
              <w:left w:val="nil"/>
              <w:bottom w:val="single" w:sz="4" w:space="0" w:color="000000"/>
              <w:right w:val="nil"/>
            </w:tcBorders>
          </w:tcPr>
          <w:p w:rsidR="00770A51" w:rsidRPr="00770A51" w:rsidRDefault="00770A51" w:rsidP="007C0897">
            <w:pPr>
              <w:jc w:val="both"/>
              <w:rPr>
                <w:rFonts w:ascii="Arial" w:hAnsi="Arial" w:cs="Arial"/>
              </w:rPr>
            </w:pPr>
            <w:r w:rsidRPr="00770A51">
              <w:rPr>
                <w:rFonts w:ascii="Arial" w:hAnsi="Arial" w:cs="Arial"/>
              </w:rPr>
              <w:t xml:space="preserve">     “EL PARTICIPANTE B”</w:t>
            </w:r>
          </w:p>
          <w:p w:rsidR="00770A51" w:rsidRPr="00770A51" w:rsidRDefault="00770A51" w:rsidP="007C0897">
            <w:pPr>
              <w:jc w:val="both"/>
              <w:rPr>
                <w:rFonts w:ascii="Arial" w:hAnsi="Arial" w:cs="Arial"/>
              </w:rPr>
            </w:pPr>
          </w:p>
        </w:tc>
      </w:tr>
      <w:tr w:rsidR="00770A51" w:rsidRPr="00770A51" w:rsidTr="00770A51">
        <w:tc>
          <w:tcPr>
            <w:tcW w:w="360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NOMBRE Y CARGO</w:t>
            </w:r>
          </w:p>
          <w:p w:rsidR="00770A51" w:rsidRPr="00770A51" w:rsidRDefault="00770A51" w:rsidP="007C0897">
            <w:pPr>
              <w:jc w:val="both"/>
              <w:rPr>
                <w:rFonts w:ascii="Arial" w:hAnsi="Arial" w:cs="Arial"/>
              </w:rPr>
            </w:pPr>
            <w:r w:rsidRPr="00770A51">
              <w:rPr>
                <w:rFonts w:ascii="Arial" w:hAnsi="Arial" w:cs="Arial"/>
              </w:rPr>
              <w:t>DEL APODERADO LEGAL</w:t>
            </w:r>
          </w:p>
        </w:tc>
        <w:tc>
          <w:tcPr>
            <w:tcW w:w="720" w:type="dxa"/>
          </w:tcPr>
          <w:p w:rsidR="00770A51" w:rsidRPr="00770A51" w:rsidRDefault="00770A51" w:rsidP="007C0897">
            <w:pPr>
              <w:jc w:val="both"/>
              <w:rPr>
                <w:rFonts w:ascii="Arial" w:hAnsi="Arial" w:cs="Arial"/>
              </w:rPr>
            </w:pPr>
          </w:p>
        </w:tc>
        <w:tc>
          <w:tcPr>
            <w:tcW w:w="324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 xml:space="preserve">NOMBRE Y CARGO </w:t>
            </w:r>
          </w:p>
          <w:p w:rsidR="00770A51" w:rsidRPr="00770A51" w:rsidRDefault="00770A51" w:rsidP="007C0897">
            <w:pPr>
              <w:jc w:val="both"/>
              <w:rPr>
                <w:rFonts w:ascii="Arial" w:hAnsi="Arial" w:cs="Arial"/>
              </w:rPr>
            </w:pPr>
            <w:r w:rsidRPr="00770A51">
              <w:rPr>
                <w:rFonts w:ascii="Arial" w:hAnsi="Arial" w:cs="Arial"/>
              </w:rPr>
              <w:t>DEL APODERADO LEGAL</w:t>
            </w:r>
          </w:p>
        </w:tc>
      </w:tr>
    </w:tbl>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6</w:t>
      </w:r>
    </w:p>
    <w:p w:rsidR="00770A51" w:rsidRPr="00770A51" w:rsidRDefault="00770A51"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noProof/>
          <w:lang w:eastAsia="es-MX"/>
        </w:rPr>
        <w:drawing>
          <wp:anchor distT="0" distB="0" distL="114300" distR="114300" simplePos="0" relativeHeight="251659264" behindDoc="0" locked="0" layoutInCell="1" allowOverlap="1" wp14:anchorId="615D28F4" wp14:editId="4DF8FA6C">
            <wp:simplePos x="0" y="0"/>
            <wp:positionH relativeFrom="column">
              <wp:posOffset>2778125</wp:posOffset>
            </wp:positionH>
            <wp:positionV relativeFrom="paragraph">
              <wp:posOffset>96520</wp:posOffset>
            </wp:positionV>
            <wp:extent cx="716915" cy="657225"/>
            <wp:effectExtent l="0" t="0" r="698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A51">
        <w:rPr>
          <w:rFonts w:ascii="Arial" w:hAnsi="Arial" w:cs="Arial"/>
        </w:rPr>
        <w:br/>
      </w: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INSTITUTO MEXICANO DEL SEGURO SOCIAL</w:t>
      </w:r>
    </w:p>
    <w:p w:rsidR="00770A51" w:rsidRDefault="007C0897" w:rsidP="007C0897">
      <w:pPr>
        <w:jc w:val="center"/>
        <w:rPr>
          <w:rFonts w:ascii="Arial" w:hAnsi="Arial" w:cs="Arial"/>
        </w:rPr>
      </w:pPr>
      <w:r>
        <w:rPr>
          <w:rFonts w:ascii="Arial" w:hAnsi="Arial" w:cs="Arial"/>
        </w:rPr>
        <w:t>ORGANO DE OPERACIÓN ADMINISTRATIVA DESCONCENTRADA</w:t>
      </w:r>
    </w:p>
    <w:p w:rsidR="007C0897" w:rsidRPr="00770A51" w:rsidRDefault="007C0897" w:rsidP="007C0897">
      <w:pPr>
        <w:jc w:val="center"/>
        <w:rPr>
          <w:rFonts w:ascii="Arial" w:hAnsi="Arial" w:cs="Arial"/>
        </w:rPr>
      </w:pPr>
      <w:r>
        <w:rPr>
          <w:rFonts w:ascii="Arial" w:hAnsi="Arial" w:cs="Arial"/>
        </w:rPr>
        <w:t>EN EL ESTADO DE QUERETARO</w:t>
      </w:r>
    </w:p>
    <w:p w:rsidR="00770A51" w:rsidRPr="00770A51" w:rsidRDefault="00770A51" w:rsidP="007C0897">
      <w:pPr>
        <w:jc w:val="cente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DATOS PERSONALES RECABADOS SERÁN PROTEGIDOS, INCORPORADOS Y TRATADOS EN EL EXPEDIENTE DEL PROCEDIMIENTO DE LICITACIÓN PÚBLICA NÚMERO: LA-50-GYR-050GYR075-N</w:t>
      </w:r>
      <w:r w:rsidR="004108B4">
        <w:rPr>
          <w:rFonts w:ascii="Arial" w:hAnsi="Arial" w:cs="Arial"/>
        </w:rPr>
        <w:t>-22-</w:t>
      </w:r>
      <w:r>
        <w:rPr>
          <w:rFonts w:ascii="Arial" w:hAnsi="Arial" w:cs="Arial"/>
        </w:rPr>
        <w:t>2025</w:t>
      </w:r>
      <w:r w:rsidRPr="00770A51">
        <w:rPr>
          <w:rFonts w:ascii="Arial" w:hAnsi="Arial" w:cs="Arial"/>
        </w:rPr>
        <w:t>, CON FUNDAMENTO EN LOS ARTÍCULOS 20 AL 26 Y 40 DE LA LEY FEDERAL DE TRANSPARENCIA Y ACCESO A LA INFORMACIÓN PÚBLICA GUBERNAMENTAL, CUYA FINALIDAD ES LA DE PARTICIPAR EN EL PROCEDIMIENTO DE LICITACIÓN PÚBLICA NÚMERO: LA-50-GYR-050GYR075-N</w:t>
      </w:r>
      <w:r w:rsidR="004108B4">
        <w:rPr>
          <w:rFonts w:ascii="Arial" w:hAnsi="Arial" w:cs="Arial"/>
        </w:rPr>
        <w:t>-22-</w:t>
      </w:r>
      <w:r>
        <w:rPr>
          <w:rFonts w:ascii="Arial" w:hAnsi="Arial" w:cs="Arial"/>
        </w:rPr>
        <w:t>2025</w:t>
      </w:r>
      <w:r w:rsidRPr="00770A51">
        <w:rPr>
          <w:rFonts w:ascii="Arial" w:hAnsi="Arial" w:cs="Arial"/>
        </w:rPr>
        <w:t xml:space="preserve">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5" w:history="1">
        <w:r w:rsidRPr="00770A51">
          <w:rPr>
            <w:rFonts w:ascii="Arial" w:hAnsi="Arial" w:cs="Arial"/>
          </w:rPr>
          <w:t>www.ifai.org.mx</w:t>
        </w:r>
      </w:hyperlink>
      <w:r w:rsidRPr="00770A51">
        <w:rPr>
          <w:rFonts w:ascii="Arial" w:hAnsi="Arial" w:cs="Arial"/>
        </w:rPr>
        <w:t>.  LO ANTERIOR SE INFORMA EN CUMPLIMIENTO DEL DECIMOSÉPTIMO DE LOS LINEAMIENTOS DE PROTECCIÓN DE DATOS PERSONALES, PUBLICADOS EN EL DIARIO OFICIAL DE LA FEDERACIÓN EL 30 DE SEPTIEMBRE DE 2005.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w:t>
      </w:r>
      <w:r w:rsidR="007C0897">
        <w:rPr>
          <w:rFonts w:ascii="Arial" w:hAnsi="Arial" w:cs="Arial"/>
        </w:rPr>
        <w:t xml:space="preserve"> A ___ DE ____________  DEL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_________________________________________________</w:t>
      </w:r>
    </w:p>
    <w:p w:rsidR="00770A51" w:rsidRPr="00770A51" w:rsidRDefault="00770A51" w:rsidP="00770A51">
      <w:pPr>
        <w:rPr>
          <w:rFonts w:ascii="Arial" w:hAnsi="Arial" w:cs="Arial"/>
        </w:rPr>
      </w:pPr>
      <w:r w:rsidRPr="00770A51">
        <w:rPr>
          <w:rFonts w:ascii="Arial" w:hAnsi="Arial" w:cs="Arial"/>
        </w:rPr>
        <w:t>NOMBRE DE LA COMPAÑÍA QUE REPRESENTA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0F281D">
      <w:pPr>
        <w:jc w:val="center"/>
        <w:rPr>
          <w:rFonts w:ascii="Arial" w:hAnsi="Arial" w:cs="Arial"/>
          <w:b/>
        </w:rPr>
      </w:pPr>
      <w:r w:rsidRPr="00611313">
        <w:rPr>
          <w:rFonts w:ascii="Arial" w:hAnsi="Arial" w:cs="Arial"/>
          <w:b/>
        </w:rPr>
        <w:t>Formato No. 7</w:t>
      </w:r>
    </w:p>
    <w:p w:rsidR="00611313" w:rsidRPr="00611313" w:rsidRDefault="00611313" w:rsidP="000F281D">
      <w:pPr>
        <w:jc w:val="center"/>
        <w:rPr>
          <w:rFonts w:ascii="Arial" w:hAnsi="Arial" w:cs="Arial"/>
          <w:b/>
        </w:rPr>
      </w:pPr>
    </w:p>
    <w:p w:rsidR="00770A51" w:rsidRPr="00611313" w:rsidRDefault="00770A51" w:rsidP="000F281D">
      <w:pPr>
        <w:jc w:val="center"/>
        <w:rPr>
          <w:rFonts w:ascii="Arial" w:hAnsi="Arial" w:cs="Arial"/>
          <w:b/>
        </w:rPr>
      </w:pPr>
      <w:r w:rsidRPr="00611313">
        <w:rPr>
          <w:rFonts w:ascii="Arial" w:hAnsi="Arial" w:cs="Arial"/>
          <w:b/>
        </w:rPr>
        <w:t>Formato relativo a la Propuesta Económica</w:t>
      </w:r>
    </w:p>
    <w:p w:rsidR="00770A51" w:rsidRPr="00770A51" w:rsidRDefault="00770A51" w:rsidP="00770A51">
      <w:pPr>
        <w:rPr>
          <w:rFonts w:ascii="Arial" w:hAnsi="Arial" w:cs="Arial"/>
        </w:rPr>
      </w:pPr>
    </w:p>
    <w:p w:rsidR="00770A51" w:rsidRPr="00770A51" w:rsidRDefault="00770A51" w:rsidP="000F281D">
      <w:pPr>
        <w:jc w:val="center"/>
        <w:rPr>
          <w:rFonts w:ascii="Arial" w:hAnsi="Arial" w:cs="Arial"/>
        </w:rPr>
      </w:pPr>
      <w:r w:rsidRPr="00770A51">
        <w:rPr>
          <w:rFonts w:ascii="Arial" w:hAnsi="Arial" w:cs="Arial"/>
        </w:rPr>
        <w:t>SERVICIO DE TRASLADO DE PACIENTES FORANEOS (BOLETAJE)</w:t>
      </w:r>
    </w:p>
    <w:p w:rsidR="00770A51" w:rsidRPr="00770A51" w:rsidRDefault="00770A51" w:rsidP="000F281D">
      <w:pPr>
        <w:jc w:val="center"/>
        <w:rPr>
          <w:rFonts w:ascii="Arial" w:hAnsi="Arial" w:cs="Arial"/>
        </w:rPr>
      </w:pPr>
      <w:r w:rsidRPr="00770A51">
        <w:rPr>
          <w:rFonts w:ascii="Arial" w:hAnsi="Arial" w:cs="Arial"/>
        </w:rPr>
        <w:t xml:space="preserve">Periodo: Del 01 de </w:t>
      </w:r>
      <w:r w:rsidR="000F281D">
        <w:rPr>
          <w:rFonts w:ascii="Arial" w:hAnsi="Arial" w:cs="Arial"/>
        </w:rPr>
        <w:t>enero al 31 de diciembre de 2024</w:t>
      </w:r>
    </w:p>
    <w:p w:rsidR="00770A51" w:rsidRPr="00770A51" w:rsidRDefault="00770A51" w:rsidP="00770A51">
      <w:pPr>
        <w:rPr>
          <w:rFonts w:ascii="Arial" w:hAnsi="Arial" w:cs="Arial"/>
        </w:rPr>
      </w:pPr>
    </w:p>
    <w:p w:rsidR="00770A51" w:rsidRDefault="00770A51" w:rsidP="006719DB">
      <w:pPr>
        <w:jc w:val="center"/>
        <w:rPr>
          <w:rFonts w:ascii="Arial" w:hAnsi="Arial" w:cs="Arial"/>
        </w:rPr>
      </w:pPr>
      <w:r w:rsidRPr="00770A51">
        <w:rPr>
          <w:rFonts w:ascii="Arial" w:hAnsi="Arial" w:cs="Arial"/>
        </w:rPr>
        <w:t>LICITACIÓN PÚBLICA NACIONAL NO. LA-50-GYR-050GYR075-N</w:t>
      </w:r>
      <w:r w:rsidR="004108B4">
        <w:rPr>
          <w:rFonts w:ascii="Arial" w:hAnsi="Arial" w:cs="Arial"/>
        </w:rPr>
        <w:t>-22-</w:t>
      </w:r>
      <w:r>
        <w:rPr>
          <w:rFonts w:ascii="Arial" w:hAnsi="Arial" w:cs="Arial"/>
        </w:rPr>
        <w:t>2025</w:t>
      </w:r>
    </w:p>
    <w:p w:rsidR="006719DB" w:rsidRPr="00770A51" w:rsidRDefault="006719DB" w:rsidP="006719DB">
      <w:pPr>
        <w:jc w:val="center"/>
        <w:rPr>
          <w:rFonts w:ascii="Arial" w:hAnsi="Arial" w:cs="Arial"/>
        </w:rPr>
      </w:pPr>
    </w:p>
    <w:tbl>
      <w:tblPr>
        <w:tblW w:w="480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7157"/>
        <w:gridCol w:w="3288"/>
      </w:tblGrid>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NOMBRE DEL LICITANTE __________________________________________________</w:t>
            </w:r>
          </w:p>
          <w:p w:rsidR="00770A51" w:rsidRPr="00770A51" w:rsidRDefault="00770A51" w:rsidP="00770A51">
            <w:pPr>
              <w:rPr>
                <w:rFonts w:ascii="Arial" w:hAnsi="Arial" w:cs="Arial"/>
              </w:rPr>
            </w:pPr>
            <w:r w:rsidRPr="00770A51">
              <w:rPr>
                <w:rFonts w:ascii="Arial" w:hAnsi="Arial" w:cs="Arial"/>
              </w:rPr>
              <w:t>NOMBRE DEL FABRICANTE</w:t>
            </w:r>
          </w:p>
        </w:tc>
        <w:tc>
          <w:tcPr>
            <w:tcW w:w="1545" w:type="pct"/>
            <w:shd w:val="clear" w:color="auto" w:fill="auto"/>
          </w:tcPr>
          <w:p w:rsidR="00770A51" w:rsidRPr="00770A51" w:rsidRDefault="00770A51" w:rsidP="00770A51">
            <w:pPr>
              <w:rPr>
                <w:rFonts w:ascii="Arial" w:hAnsi="Arial" w:cs="Arial"/>
              </w:rPr>
            </w:pPr>
            <w:r w:rsidRPr="00770A51">
              <w:rPr>
                <w:rFonts w:ascii="Arial" w:hAnsi="Arial" w:cs="Arial"/>
              </w:rPr>
              <w:t>R.F.C. ________________________________</w:t>
            </w:r>
          </w:p>
          <w:p w:rsidR="00770A51" w:rsidRPr="00770A51" w:rsidRDefault="00770A51" w:rsidP="00770A51">
            <w:pPr>
              <w:rPr>
                <w:rFonts w:ascii="Arial" w:hAnsi="Arial" w:cs="Arial"/>
              </w:rPr>
            </w:pPr>
            <w:r w:rsidRPr="00770A51">
              <w:rPr>
                <w:rFonts w:ascii="Arial" w:hAnsi="Arial" w:cs="Arial"/>
              </w:rPr>
              <w:t>NUM. PROVEEDOR IMSS________________</w:t>
            </w:r>
          </w:p>
        </w:tc>
      </w:tr>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DOMICILIO _____________________________</w:t>
            </w:r>
            <w:r w:rsidR="006719DB">
              <w:rPr>
                <w:rFonts w:ascii="Arial" w:hAnsi="Arial" w:cs="Arial"/>
              </w:rPr>
              <w:t>______________________</w:t>
            </w:r>
          </w:p>
          <w:p w:rsidR="00770A51" w:rsidRPr="00770A51" w:rsidRDefault="00770A51" w:rsidP="00770A51">
            <w:pPr>
              <w:rPr>
                <w:rFonts w:ascii="Arial" w:hAnsi="Arial" w:cs="Arial"/>
              </w:rPr>
            </w:pPr>
            <w:r w:rsidRPr="00770A51">
              <w:rPr>
                <w:rFonts w:ascii="Arial" w:hAnsi="Arial" w:cs="Arial"/>
              </w:rPr>
              <w:t>TELÉFONO Y FAX_________________________</w:t>
            </w:r>
            <w:r w:rsidR="006719DB">
              <w:rPr>
                <w:rFonts w:ascii="Arial" w:hAnsi="Arial" w:cs="Arial"/>
              </w:rPr>
              <w:t>_____________________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CORREO ELECTRONICO: ________________________________________________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ESTRATIFICACIÓN: MICRO (  ) PEQUEÑA (  ) MEDIANA (  )  OTRO: _____________</w:t>
            </w:r>
          </w:p>
          <w:p w:rsidR="00770A51" w:rsidRPr="00770A51" w:rsidRDefault="00770A51" w:rsidP="00770A51">
            <w:pPr>
              <w:rPr>
                <w:rFonts w:ascii="Arial" w:hAnsi="Arial" w:cs="Arial"/>
              </w:rPr>
            </w:pPr>
          </w:p>
        </w:tc>
        <w:tc>
          <w:tcPr>
            <w:tcW w:w="1545" w:type="pct"/>
            <w:shd w:val="clear" w:color="auto" w:fill="auto"/>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FECHA:</w:t>
            </w:r>
          </w:p>
          <w:p w:rsidR="00770A51" w:rsidRPr="00770A51" w:rsidRDefault="00770A51" w:rsidP="00770A51">
            <w:pPr>
              <w:rPr>
                <w:rFonts w:ascii="Arial" w:hAnsi="Arial" w:cs="Arial"/>
              </w:rPr>
            </w:pPr>
            <w:r w:rsidRPr="00770A51">
              <w:rPr>
                <w:rFonts w:ascii="Arial" w:hAnsi="Arial" w:cs="Arial"/>
              </w:rPr>
              <w:t>____</w:t>
            </w:r>
            <w:r w:rsidR="006719DB">
              <w:rPr>
                <w:rFonts w:ascii="Arial" w:hAnsi="Arial" w:cs="Arial"/>
              </w:rPr>
              <w:t>_________________</w:t>
            </w:r>
          </w:p>
        </w:tc>
      </w:tr>
    </w:tbl>
    <w:p w:rsidR="000F281D" w:rsidRDefault="000F281D" w:rsidP="000F281D">
      <w:pPr>
        <w:jc w:val="center"/>
        <w:rPr>
          <w:rFonts w:ascii="Arial" w:hAnsi="Arial" w:cs="Arial"/>
        </w:rPr>
      </w:pPr>
    </w:p>
    <w:p w:rsidR="00770A51" w:rsidRDefault="00770A51" w:rsidP="000F281D">
      <w:pPr>
        <w:jc w:val="center"/>
        <w:rPr>
          <w:rFonts w:ascii="Arial" w:hAnsi="Arial" w:cs="Arial"/>
        </w:rPr>
      </w:pPr>
      <w:r w:rsidRPr="00770A51">
        <w:rPr>
          <w:rFonts w:ascii="Arial" w:hAnsi="Arial" w:cs="Arial"/>
        </w:rPr>
        <w:t>PROGRAMA DE RUTAS</w:t>
      </w:r>
    </w:p>
    <w:tbl>
      <w:tblPr>
        <w:tblW w:w="10623" w:type="dxa"/>
        <w:tblInd w:w="55" w:type="dxa"/>
        <w:tblCellMar>
          <w:left w:w="70" w:type="dxa"/>
          <w:right w:w="70" w:type="dxa"/>
        </w:tblCellMar>
        <w:tblLook w:val="04A0" w:firstRow="1" w:lastRow="0" w:firstColumn="1" w:lastColumn="0" w:noHBand="0" w:noVBand="1"/>
      </w:tblPr>
      <w:tblGrid>
        <w:gridCol w:w="544"/>
        <w:gridCol w:w="1334"/>
        <w:gridCol w:w="1060"/>
        <w:gridCol w:w="1092"/>
        <w:gridCol w:w="1019"/>
        <w:gridCol w:w="898"/>
        <w:gridCol w:w="898"/>
        <w:gridCol w:w="1011"/>
        <w:gridCol w:w="1011"/>
        <w:gridCol w:w="874"/>
        <w:gridCol w:w="882"/>
      </w:tblGrid>
      <w:tr w:rsidR="000F281D" w:rsidRPr="001406DE" w:rsidTr="00C20D39">
        <w:trPr>
          <w:trHeight w:val="165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RUTA N°</w:t>
            </w:r>
          </w:p>
        </w:tc>
        <w:tc>
          <w:tcPr>
            <w:tcW w:w="1207"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SALIDA (ORIGEN)</w:t>
            </w:r>
          </w:p>
        </w:tc>
        <w:tc>
          <w:tcPr>
            <w:tcW w:w="1386"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LLEGADA (DESTINO)</w:t>
            </w:r>
          </w:p>
        </w:tc>
        <w:tc>
          <w:tcPr>
            <w:tcW w:w="1242"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FRECUENCIA REQUERIDA</w:t>
            </w:r>
          </w:p>
        </w:tc>
        <w:tc>
          <w:tcPr>
            <w:tcW w:w="923"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HORARIO REQUERIDO</w:t>
            </w:r>
          </w:p>
        </w:tc>
        <w:tc>
          <w:tcPr>
            <w:tcW w:w="735"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CANTIDAD MINIMA VIAJES</w:t>
            </w:r>
          </w:p>
        </w:tc>
        <w:tc>
          <w:tcPr>
            <w:tcW w:w="735"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CANTIDAD MAXIMA VIAJES</w:t>
            </w:r>
          </w:p>
        </w:tc>
        <w:tc>
          <w:tcPr>
            <w:tcW w:w="866"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 xml:space="preserve"> PRECIO UNITARIO VIAJE SENCILLO (PASAJE COMPLETO)    SIN IVA </w:t>
            </w:r>
          </w:p>
        </w:tc>
        <w:tc>
          <w:tcPr>
            <w:tcW w:w="866"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 xml:space="preserve"> PRECIO UNITARIO VIAJE REDONDO (PASAJE COMPLETO)     SIN IVA </w:t>
            </w:r>
          </w:p>
        </w:tc>
        <w:tc>
          <w:tcPr>
            <w:tcW w:w="1084"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 xml:space="preserve"> PRECIO UNITARIO VIAJE SENCILLO (MEDIO PASAJE)          SIN IVA </w:t>
            </w:r>
          </w:p>
        </w:tc>
        <w:tc>
          <w:tcPr>
            <w:tcW w:w="1017" w:type="dxa"/>
            <w:tcBorders>
              <w:top w:val="single" w:sz="4" w:space="0" w:color="auto"/>
              <w:left w:val="nil"/>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b/>
                <w:bCs/>
                <w:color w:val="000000"/>
                <w:sz w:val="16"/>
                <w:szCs w:val="16"/>
                <w:lang w:eastAsia="es-MX"/>
              </w:rPr>
            </w:pPr>
            <w:r w:rsidRPr="001406DE">
              <w:rPr>
                <w:rFonts w:ascii="Arial" w:hAnsi="Arial" w:cs="Arial"/>
                <w:b/>
                <w:bCs/>
                <w:color w:val="000000"/>
                <w:sz w:val="16"/>
                <w:szCs w:val="16"/>
                <w:lang w:eastAsia="es-MX"/>
              </w:rPr>
              <w:t xml:space="preserve"> PRECIO UNITARIO VIAJE REDONDO (MEDIO PASAJE)             SIN IVA </w:t>
            </w:r>
          </w:p>
        </w:tc>
      </w:tr>
      <w:tr w:rsidR="000F281D" w:rsidRPr="001406DE" w:rsidTr="00C20D39">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TEQUISQUIAPAN</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TEQUISQUIAPAN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COLON </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4</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COLON </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5</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6719DB">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6</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6719DB">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7</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CADEREYTA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611313">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lastRenderedPageBreak/>
              <w:t>8</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611313">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9</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611313">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AMEALCO</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11</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12</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13</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EZEQUIEL MONTES</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single" w:sz="4" w:space="0" w:color="auto"/>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single" w:sz="4" w:space="0" w:color="auto"/>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14</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15</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16</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JALPAN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17</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18</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19</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PEÑAMILLER</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20</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21</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22</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PINAL DE AMOLES</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23</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24</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25</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JOAQUIN</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26</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27</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QUERETARO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28</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MACONI</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HORA</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29</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30</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HGR 1</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31</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HGR 2</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32</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SAN JUAN DEL RIO</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UMMA</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r w:rsidR="000F281D" w:rsidRPr="001406DE" w:rsidTr="00C20D39">
        <w:trPr>
          <w:trHeight w:val="420"/>
        </w:trPr>
        <w:tc>
          <w:tcPr>
            <w:tcW w:w="562" w:type="dxa"/>
            <w:tcBorders>
              <w:top w:val="nil"/>
              <w:left w:val="single" w:sz="4" w:space="0" w:color="auto"/>
              <w:bottom w:val="single" w:sz="4" w:space="0" w:color="auto"/>
              <w:right w:val="single" w:sz="4" w:space="0" w:color="auto"/>
            </w:tcBorders>
            <w:shd w:val="clear" w:color="000000" w:fill="BFBFBF"/>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33</w:t>
            </w:r>
          </w:p>
        </w:tc>
        <w:tc>
          <w:tcPr>
            <w:tcW w:w="1207"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rPr>
                <w:rFonts w:ascii="Arial" w:hAnsi="Arial" w:cs="Arial"/>
                <w:color w:val="000000"/>
                <w:sz w:val="16"/>
                <w:szCs w:val="16"/>
                <w:lang w:eastAsia="es-MX"/>
              </w:rPr>
            </w:pPr>
            <w:r w:rsidRPr="001406DE">
              <w:rPr>
                <w:rFonts w:ascii="Arial" w:hAnsi="Arial" w:cs="Arial"/>
                <w:color w:val="000000"/>
                <w:sz w:val="16"/>
                <w:szCs w:val="16"/>
                <w:lang w:eastAsia="es-MX"/>
              </w:rPr>
              <w:t xml:space="preserve">QUERETARO </w:t>
            </w:r>
          </w:p>
        </w:tc>
        <w:tc>
          <w:tcPr>
            <w:tcW w:w="138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CIUDAD DE MEXICO, D.F.</w:t>
            </w:r>
          </w:p>
        </w:tc>
        <w:tc>
          <w:tcPr>
            <w:tcW w:w="1242"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LUNES A DOMINGO</w:t>
            </w:r>
          </w:p>
        </w:tc>
        <w:tc>
          <w:tcPr>
            <w:tcW w:w="923"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both"/>
              <w:rPr>
                <w:rFonts w:ascii="Arial" w:hAnsi="Arial" w:cs="Arial"/>
                <w:color w:val="000000"/>
                <w:sz w:val="16"/>
                <w:szCs w:val="16"/>
                <w:lang w:eastAsia="es-MX"/>
              </w:rPr>
            </w:pPr>
            <w:r w:rsidRPr="001406DE">
              <w:rPr>
                <w:rFonts w:ascii="Arial" w:hAnsi="Arial" w:cs="Arial"/>
                <w:color w:val="000000"/>
                <w:sz w:val="16"/>
                <w:szCs w:val="16"/>
                <w:lang w:eastAsia="es-MX"/>
              </w:rPr>
              <w:t>CADA 15 MIN.</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735"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1</w:t>
            </w:r>
          </w:p>
        </w:tc>
        <w:tc>
          <w:tcPr>
            <w:tcW w:w="866" w:type="dxa"/>
            <w:tcBorders>
              <w:top w:val="nil"/>
              <w:left w:val="nil"/>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866" w:type="dxa"/>
            <w:tcBorders>
              <w:top w:val="nil"/>
              <w:left w:val="nil"/>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84" w:type="dxa"/>
            <w:tcBorders>
              <w:top w:val="nil"/>
              <w:left w:val="single" w:sz="4" w:space="0" w:color="auto"/>
              <w:bottom w:val="single" w:sz="4" w:space="0" w:color="auto"/>
              <w:right w:val="nil"/>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0F281D" w:rsidRPr="001406DE" w:rsidRDefault="000F281D" w:rsidP="00C20D39">
            <w:pPr>
              <w:suppressAutoHyphens w:val="0"/>
              <w:jc w:val="center"/>
              <w:rPr>
                <w:rFonts w:ascii="Arial" w:hAnsi="Arial" w:cs="Arial"/>
                <w:color w:val="000000"/>
                <w:sz w:val="16"/>
                <w:szCs w:val="16"/>
                <w:lang w:eastAsia="es-MX"/>
              </w:rPr>
            </w:pPr>
            <w:r w:rsidRPr="001406DE">
              <w:rPr>
                <w:rFonts w:ascii="Arial" w:hAnsi="Arial" w:cs="Arial"/>
                <w:color w:val="000000"/>
                <w:sz w:val="16"/>
                <w:szCs w:val="16"/>
                <w:lang w:eastAsia="es-MX"/>
              </w:rPr>
              <w:t> </w:t>
            </w:r>
          </w:p>
        </w:tc>
      </w:tr>
    </w:tbl>
    <w:p w:rsidR="000F281D" w:rsidRDefault="000F281D" w:rsidP="00770A51">
      <w:pPr>
        <w:rPr>
          <w:rFonts w:ascii="Arial" w:hAnsi="Arial" w:cs="Arial"/>
        </w:rPr>
      </w:pPr>
    </w:p>
    <w:p w:rsidR="000F281D" w:rsidRDefault="000F281D" w:rsidP="00770A51">
      <w:pPr>
        <w:rPr>
          <w:rFonts w:ascii="Arial" w:hAnsi="Arial" w:cs="Arial"/>
        </w:rPr>
      </w:pPr>
    </w:p>
    <w:p w:rsidR="006719DB" w:rsidRDefault="006719DB" w:rsidP="00770A51">
      <w:pPr>
        <w:rPr>
          <w:rFonts w:ascii="Arial" w:hAnsi="Arial" w:cs="Arial"/>
        </w:rPr>
      </w:pPr>
    </w:p>
    <w:p w:rsidR="00770A51" w:rsidRDefault="00770A51" w:rsidP="00770A51">
      <w:pPr>
        <w:rPr>
          <w:rFonts w:ascii="Arial" w:hAnsi="Arial" w:cs="Arial"/>
        </w:rPr>
      </w:pPr>
      <w:r w:rsidRPr="00770A51">
        <w:rPr>
          <w:rFonts w:ascii="Arial" w:hAnsi="Arial" w:cs="Arial"/>
        </w:rPr>
        <w:lastRenderedPageBreak/>
        <w:t>Para el caso de traslado de pacientes de pasajeros IMSS menores de edad y personas de la tercera edad el rango de edades para generar pasaje será el siguiente:</w:t>
      </w:r>
    </w:p>
    <w:p w:rsidR="006719DB" w:rsidRPr="00770A51" w:rsidRDefault="006719DB" w:rsidP="00770A51">
      <w:pPr>
        <w:rPr>
          <w:rFonts w:ascii="Arial" w:hAnsi="Arial" w:cs="Arial"/>
        </w:rPr>
      </w:pPr>
    </w:p>
    <w:tbl>
      <w:tblPr>
        <w:tblW w:w="0" w:type="auto"/>
        <w:tblLook w:val="04A0" w:firstRow="1" w:lastRow="0" w:firstColumn="1" w:lastColumn="0" w:noHBand="0" w:noVBand="1"/>
      </w:tblPr>
      <w:tblGrid>
        <w:gridCol w:w="10220"/>
      </w:tblGrid>
      <w:tr w:rsidR="00770A51" w:rsidRPr="00770A51" w:rsidTr="00770A51">
        <w:tc>
          <w:tcPr>
            <w:tcW w:w="10220" w:type="dxa"/>
            <w:tcBorders>
              <w:top w:val="single" w:sz="4" w:space="0" w:color="auto"/>
              <w:left w:val="single" w:sz="4" w:space="0" w:color="auto"/>
              <w:bottom w:val="single" w:sz="4" w:space="0" w:color="auto"/>
              <w:right w:val="single" w:sz="4" w:space="0" w:color="auto"/>
            </w:tcBorders>
            <w:hideMark/>
          </w:tcPr>
          <w:p w:rsidR="00770A51" w:rsidRPr="00770A51" w:rsidRDefault="00770A51" w:rsidP="00770A51">
            <w:pPr>
              <w:rPr>
                <w:rFonts w:ascii="Arial" w:hAnsi="Arial" w:cs="Arial"/>
              </w:rPr>
            </w:pPr>
            <w:r w:rsidRPr="00770A51">
              <w:rPr>
                <w:rFonts w:ascii="Arial" w:hAnsi="Arial" w:cs="Arial"/>
              </w:rPr>
              <w:t>Pasajeros IMSS menores de edad de 0 a 5 años cumplidos no generan pasaje.</w:t>
            </w:r>
          </w:p>
        </w:tc>
      </w:tr>
      <w:tr w:rsidR="00770A51" w:rsidRPr="00770A51" w:rsidTr="00770A51">
        <w:tc>
          <w:tcPr>
            <w:tcW w:w="10220" w:type="dxa"/>
            <w:tcBorders>
              <w:top w:val="single" w:sz="4" w:space="0" w:color="auto"/>
              <w:left w:val="single" w:sz="4" w:space="0" w:color="auto"/>
              <w:bottom w:val="single" w:sz="4" w:space="0" w:color="auto"/>
              <w:right w:val="single" w:sz="4" w:space="0" w:color="auto"/>
            </w:tcBorders>
            <w:hideMark/>
          </w:tcPr>
          <w:p w:rsidR="00770A51" w:rsidRPr="00770A51" w:rsidRDefault="00770A51" w:rsidP="00770A51">
            <w:pPr>
              <w:rPr>
                <w:rFonts w:ascii="Arial" w:hAnsi="Arial" w:cs="Arial"/>
              </w:rPr>
            </w:pPr>
            <w:r w:rsidRPr="00770A51">
              <w:rPr>
                <w:rFonts w:ascii="Arial" w:hAnsi="Arial" w:cs="Arial"/>
              </w:rPr>
              <w:t>Pasajeros IMSS menores de edad de 6 a 12 años cumplidos generan medio pasaje.</w:t>
            </w:r>
          </w:p>
        </w:tc>
      </w:tr>
      <w:tr w:rsidR="00770A51" w:rsidRPr="00770A51" w:rsidTr="00770A51">
        <w:tc>
          <w:tcPr>
            <w:tcW w:w="10220" w:type="dxa"/>
            <w:tcBorders>
              <w:top w:val="single" w:sz="4" w:space="0" w:color="auto"/>
              <w:left w:val="single" w:sz="4" w:space="0" w:color="auto"/>
              <w:bottom w:val="single" w:sz="4" w:space="0" w:color="auto"/>
              <w:right w:val="single" w:sz="4" w:space="0" w:color="auto"/>
            </w:tcBorders>
            <w:hideMark/>
          </w:tcPr>
          <w:p w:rsidR="00770A51" w:rsidRPr="00770A51" w:rsidRDefault="00770A51" w:rsidP="00770A51">
            <w:pPr>
              <w:rPr>
                <w:rFonts w:ascii="Arial" w:hAnsi="Arial" w:cs="Arial"/>
              </w:rPr>
            </w:pPr>
            <w:r w:rsidRPr="00770A51">
              <w:rPr>
                <w:rFonts w:ascii="Arial" w:hAnsi="Arial" w:cs="Arial"/>
              </w:rPr>
              <w:t>Pasajeros IMSS menores de edad de 13 años cumplidos en adelante generan pasaje completo.</w:t>
            </w:r>
          </w:p>
        </w:tc>
      </w:tr>
      <w:tr w:rsidR="00770A51" w:rsidRPr="00770A51" w:rsidTr="00770A51">
        <w:tc>
          <w:tcPr>
            <w:tcW w:w="10220" w:type="dxa"/>
            <w:tcBorders>
              <w:top w:val="single" w:sz="4" w:space="0" w:color="auto"/>
              <w:left w:val="single" w:sz="4" w:space="0" w:color="auto"/>
              <w:bottom w:val="single" w:sz="4" w:space="0" w:color="auto"/>
              <w:right w:val="single" w:sz="4" w:space="0" w:color="auto"/>
            </w:tcBorders>
            <w:hideMark/>
          </w:tcPr>
          <w:p w:rsidR="00770A51" w:rsidRPr="00770A51" w:rsidRDefault="00770A51" w:rsidP="00770A51">
            <w:pPr>
              <w:rPr>
                <w:rFonts w:ascii="Arial" w:hAnsi="Arial" w:cs="Arial"/>
              </w:rPr>
            </w:pPr>
            <w:r w:rsidRPr="00770A51">
              <w:rPr>
                <w:rFonts w:ascii="Arial" w:hAnsi="Arial" w:cs="Arial"/>
              </w:rPr>
              <w:t>Adultos mayores a 60 años presentando credencial del INAPAM pagan medio pasaje.</w:t>
            </w:r>
          </w:p>
        </w:tc>
      </w:tr>
    </w:tbl>
    <w:p w:rsidR="006719DB" w:rsidRDefault="006719DB" w:rsidP="00770A51">
      <w:pPr>
        <w:rPr>
          <w:rFonts w:ascii="Arial" w:hAnsi="Arial" w:cs="Arial"/>
        </w:rPr>
      </w:pPr>
    </w:p>
    <w:p w:rsidR="006719DB" w:rsidRDefault="00770A51" w:rsidP="00770A51">
      <w:pPr>
        <w:rPr>
          <w:rFonts w:ascii="Arial" w:hAnsi="Arial" w:cs="Arial"/>
        </w:rPr>
      </w:pPr>
      <w:r w:rsidRPr="00770A51">
        <w:rPr>
          <w:rFonts w:ascii="Arial" w:hAnsi="Arial" w:cs="Arial"/>
        </w:rPr>
        <w:t>NOTA</w:t>
      </w:r>
      <w:r w:rsidR="006719DB">
        <w:rPr>
          <w:rFonts w:ascii="Arial" w:hAnsi="Arial" w:cs="Arial"/>
        </w:rPr>
        <w:t>S</w:t>
      </w:r>
      <w:r w:rsidRPr="00770A51">
        <w:rPr>
          <w:rFonts w:ascii="Arial" w:hAnsi="Arial" w:cs="Arial"/>
        </w:rPr>
        <w:t xml:space="preserve">: </w:t>
      </w:r>
    </w:p>
    <w:p w:rsidR="006719DB" w:rsidRDefault="006719DB" w:rsidP="00770A51">
      <w:pPr>
        <w:rPr>
          <w:rFonts w:ascii="Arial" w:hAnsi="Arial" w:cs="Arial"/>
        </w:rPr>
      </w:pPr>
    </w:p>
    <w:p w:rsidR="00770A51" w:rsidRPr="006719DB" w:rsidRDefault="00770A51" w:rsidP="006719DB">
      <w:pPr>
        <w:pStyle w:val="Prrafodelista"/>
        <w:numPr>
          <w:ilvl w:val="0"/>
          <w:numId w:val="42"/>
        </w:numPr>
        <w:rPr>
          <w:rFonts w:ascii="Arial" w:hAnsi="Arial" w:cs="Arial"/>
        </w:rPr>
      </w:pPr>
      <w:r w:rsidRPr="006719DB">
        <w:rPr>
          <w:rFonts w:ascii="Arial" w:hAnsi="Arial" w:cs="Arial"/>
        </w:rPr>
        <w:t>EXPRESAR EN LETRA EL PRECIO TOTAL DE LA PROPOSICIÓN</w:t>
      </w:r>
      <w:r w:rsidR="006719DB" w:rsidRPr="006719DB">
        <w:rPr>
          <w:rFonts w:ascii="Arial" w:hAnsi="Arial" w:cs="Arial"/>
        </w:rPr>
        <w:t>:</w:t>
      </w:r>
      <w:r w:rsidRPr="006719DB">
        <w:rPr>
          <w:rFonts w:ascii="Arial" w:hAnsi="Arial" w:cs="Arial"/>
        </w:rPr>
        <w:t xml:space="preserve"> </w:t>
      </w:r>
    </w:p>
    <w:p w:rsidR="00770A51" w:rsidRPr="006719DB" w:rsidRDefault="00770A51" w:rsidP="006719DB">
      <w:pPr>
        <w:pStyle w:val="Prrafodelista"/>
        <w:numPr>
          <w:ilvl w:val="0"/>
          <w:numId w:val="42"/>
        </w:numPr>
        <w:rPr>
          <w:rFonts w:ascii="Arial" w:hAnsi="Arial" w:cs="Arial"/>
        </w:rPr>
      </w:pPr>
      <w:r w:rsidRPr="006719DB">
        <w:rPr>
          <w:rFonts w:ascii="Arial" w:hAnsi="Arial" w:cs="Arial"/>
        </w:rPr>
        <w:t>LOS PRECIOS OFERTADOS PERMANECERÁN FIJOS DURANTE LA VIGENCIA DEL CONTRATO.</w:t>
      </w:r>
    </w:p>
    <w:p w:rsidR="00770A51" w:rsidRPr="00770A51" w:rsidRDefault="00770A51" w:rsidP="00770A51">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131"/>
        <w:gridCol w:w="5733"/>
      </w:tblGrid>
      <w:tr w:rsidR="00770A51" w:rsidRPr="00770A51" w:rsidTr="00770A51">
        <w:trPr>
          <w:tblCellSpacing w:w="20" w:type="dxa"/>
        </w:trPr>
        <w:tc>
          <w:tcPr>
            <w:tcW w:w="2337" w:type="pct"/>
            <w:shd w:val="clear" w:color="auto" w:fill="FF99CC"/>
          </w:tcPr>
          <w:p w:rsidR="00770A51" w:rsidRPr="00770A51" w:rsidRDefault="00770A51" w:rsidP="00770A51">
            <w:pPr>
              <w:rPr>
                <w:rFonts w:ascii="Arial" w:hAnsi="Arial" w:cs="Arial"/>
              </w:rPr>
            </w:pPr>
            <w:r w:rsidRPr="00770A51">
              <w:rPr>
                <w:rFonts w:ascii="Arial" w:hAnsi="Arial" w:cs="Arial"/>
              </w:rPr>
              <w:t>NOMBRE DEL REPRESENTANTE LEGAL</w:t>
            </w:r>
          </w:p>
        </w:tc>
        <w:tc>
          <w:tcPr>
            <w:tcW w:w="2614" w:type="pct"/>
            <w:shd w:val="clear" w:color="auto" w:fill="FF99CC"/>
          </w:tcPr>
          <w:p w:rsidR="00770A51" w:rsidRPr="00770A51" w:rsidRDefault="00770A51" w:rsidP="00770A51">
            <w:pPr>
              <w:rPr>
                <w:rFonts w:ascii="Arial" w:hAnsi="Arial" w:cs="Arial"/>
              </w:rPr>
            </w:pPr>
            <w:r w:rsidRPr="00770A51">
              <w:rPr>
                <w:rFonts w:ascii="Arial" w:hAnsi="Arial" w:cs="Arial"/>
              </w:rPr>
              <w:t>FIRMA DEL REPRESENTANTE LEGAL</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611313" w:rsidRDefault="00770A51" w:rsidP="00611313">
      <w:pPr>
        <w:jc w:val="center"/>
        <w:rPr>
          <w:rFonts w:ascii="Arial" w:hAnsi="Arial" w:cs="Arial"/>
          <w:b/>
        </w:rPr>
      </w:pPr>
      <w:r w:rsidRPr="00611313">
        <w:rPr>
          <w:rFonts w:ascii="Arial" w:hAnsi="Arial" w:cs="Arial"/>
          <w:b/>
        </w:rPr>
        <w:t>Formato No. 8</w:t>
      </w:r>
    </w:p>
    <w:p w:rsidR="00770A51" w:rsidRPr="008D4177" w:rsidRDefault="00770A51" w:rsidP="00611313">
      <w:pPr>
        <w:jc w:val="center"/>
        <w:rPr>
          <w:rFonts w:ascii="Arial" w:hAnsi="Arial" w:cs="Arial"/>
          <w:sz w:val="20"/>
        </w:rPr>
      </w:pPr>
      <w:r w:rsidRPr="008D4177">
        <w:rPr>
          <w:rFonts w:ascii="Arial" w:hAnsi="Arial" w:cs="Arial"/>
          <w:sz w:val="20"/>
        </w:rPr>
        <w:t>Relación de documentos que deberá enviar el licitante</w:t>
      </w: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r w:rsidRPr="008D4177">
        <w:rPr>
          <w:rFonts w:ascii="Arial" w:hAnsi="Arial" w:cs="Arial"/>
          <w:sz w:val="20"/>
        </w:rPr>
        <w:t xml:space="preserve">4.1 Documentación legal que </w:t>
      </w:r>
      <w:r w:rsidR="008D4177" w:rsidRPr="008D4177">
        <w:rPr>
          <w:rFonts w:ascii="Arial" w:hAnsi="Arial" w:cs="Arial"/>
          <w:sz w:val="20"/>
        </w:rPr>
        <w:t>deben</w:t>
      </w:r>
      <w:r w:rsidRPr="008D4177">
        <w:rPr>
          <w:rFonts w:ascii="Arial" w:hAnsi="Arial" w:cs="Arial"/>
          <w:sz w:val="20"/>
        </w:rPr>
        <w:t xml:space="preserve"> presentar los licitantes participantes:</w:t>
      </w:r>
    </w:p>
    <w:p w:rsidR="001E4A22" w:rsidRPr="008D4177" w:rsidRDefault="001E4A22" w:rsidP="00770A51">
      <w:pPr>
        <w:rPr>
          <w:rFonts w:ascii="Arial" w:hAnsi="Arial" w:cs="Arial"/>
          <w:sz w:val="20"/>
        </w:rPr>
      </w:pPr>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228"/>
        <w:gridCol w:w="6564"/>
        <w:gridCol w:w="1424"/>
        <w:gridCol w:w="1688"/>
      </w:tblGrid>
      <w:tr w:rsidR="008D4177" w:rsidRPr="008D4177" w:rsidTr="00AC091D">
        <w:trPr>
          <w:trHeight w:val="276"/>
          <w:tblHeader/>
          <w:jc w:val="center"/>
        </w:trPr>
        <w:tc>
          <w:tcPr>
            <w:tcW w:w="563" w:type="pct"/>
            <w:vMerge w:val="restart"/>
            <w:shd w:val="clear" w:color="auto" w:fill="D9D9D9" w:themeFill="background1" w:themeFillShade="D9"/>
            <w:vAlign w:val="center"/>
          </w:tcPr>
          <w:p w:rsidR="008D4177" w:rsidRPr="008D4177" w:rsidRDefault="008D4177" w:rsidP="00AC091D">
            <w:pPr>
              <w:jc w:val="center"/>
              <w:rPr>
                <w:rFonts w:ascii="Arial" w:hAnsi="Arial" w:cs="Arial"/>
                <w:sz w:val="20"/>
              </w:rPr>
            </w:pPr>
            <w:r w:rsidRPr="008D4177">
              <w:rPr>
                <w:rFonts w:ascii="Arial" w:hAnsi="Arial" w:cs="Arial"/>
                <w:sz w:val="20"/>
              </w:rPr>
              <w:t>Numeral</w:t>
            </w:r>
          </w:p>
        </w:tc>
        <w:tc>
          <w:tcPr>
            <w:tcW w:w="3010" w:type="pct"/>
            <w:vMerge w:val="restart"/>
            <w:shd w:val="clear" w:color="auto" w:fill="D9D9D9" w:themeFill="background1" w:themeFillShade="D9"/>
            <w:vAlign w:val="center"/>
          </w:tcPr>
          <w:p w:rsidR="008D4177" w:rsidRPr="008D4177" w:rsidRDefault="008D4177" w:rsidP="00AC091D">
            <w:pPr>
              <w:jc w:val="center"/>
              <w:rPr>
                <w:rFonts w:ascii="Arial" w:hAnsi="Arial" w:cs="Arial"/>
                <w:sz w:val="20"/>
              </w:rPr>
            </w:pPr>
            <w:r w:rsidRPr="008D4177">
              <w:rPr>
                <w:rFonts w:ascii="Arial" w:hAnsi="Arial" w:cs="Arial"/>
                <w:sz w:val="20"/>
              </w:rPr>
              <w:t>Documentación Legal</w:t>
            </w:r>
          </w:p>
        </w:tc>
        <w:tc>
          <w:tcPr>
            <w:tcW w:w="653" w:type="pct"/>
            <w:vMerge w:val="restart"/>
            <w:shd w:val="clear" w:color="auto" w:fill="D9D9D9" w:themeFill="background1" w:themeFillShade="D9"/>
            <w:vAlign w:val="center"/>
          </w:tcPr>
          <w:p w:rsidR="008D4177" w:rsidRPr="008D4177" w:rsidRDefault="008D4177" w:rsidP="00AC091D">
            <w:pPr>
              <w:jc w:val="center"/>
              <w:rPr>
                <w:rFonts w:ascii="Arial" w:hAnsi="Arial" w:cs="Arial"/>
                <w:sz w:val="20"/>
              </w:rPr>
            </w:pPr>
            <w:r w:rsidRPr="008D4177">
              <w:rPr>
                <w:rFonts w:ascii="Arial" w:hAnsi="Arial" w:cs="Arial"/>
                <w:sz w:val="20"/>
              </w:rPr>
              <w:t>Formato</w:t>
            </w:r>
          </w:p>
        </w:tc>
        <w:tc>
          <w:tcPr>
            <w:tcW w:w="774" w:type="pct"/>
            <w:vMerge w:val="restart"/>
            <w:shd w:val="clear" w:color="auto" w:fill="D9D9D9" w:themeFill="background1" w:themeFillShade="D9"/>
            <w:vAlign w:val="center"/>
          </w:tcPr>
          <w:p w:rsidR="008D4177" w:rsidRPr="008D4177" w:rsidRDefault="008D4177" w:rsidP="00AC091D">
            <w:pPr>
              <w:jc w:val="center"/>
              <w:rPr>
                <w:rFonts w:ascii="Arial" w:hAnsi="Arial" w:cs="Arial"/>
                <w:sz w:val="20"/>
              </w:rPr>
            </w:pPr>
            <w:r w:rsidRPr="008D4177">
              <w:rPr>
                <w:rFonts w:ascii="Arial" w:hAnsi="Arial" w:cs="Arial"/>
                <w:sz w:val="20"/>
              </w:rPr>
              <w:t>Requisito</w:t>
            </w:r>
          </w:p>
        </w:tc>
      </w:tr>
      <w:tr w:rsidR="008D4177" w:rsidRPr="008D4177" w:rsidTr="00AC091D">
        <w:trPr>
          <w:trHeight w:val="276"/>
          <w:tblHeader/>
          <w:jc w:val="center"/>
        </w:trPr>
        <w:tc>
          <w:tcPr>
            <w:tcW w:w="563" w:type="pct"/>
            <w:vMerge/>
            <w:shd w:val="clear" w:color="auto" w:fill="D9D9D9" w:themeFill="background1" w:themeFillShade="D9"/>
            <w:vAlign w:val="center"/>
            <w:hideMark/>
          </w:tcPr>
          <w:p w:rsidR="008D4177" w:rsidRPr="008D4177" w:rsidRDefault="008D4177" w:rsidP="00AC091D">
            <w:pPr>
              <w:rPr>
                <w:rFonts w:ascii="Arial" w:hAnsi="Arial" w:cs="Arial"/>
                <w:sz w:val="20"/>
              </w:rPr>
            </w:pPr>
          </w:p>
        </w:tc>
        <w:tc>
          <w:tcPr>
            <w:tcW w:w="3010" w:type="pct"/>
            <w:vMerge/>
            <w:shd w:val="clear" w:color="auto" w:fill="D9D9D9" w:themeFill="background1" w:themeFillShade="D9"/>
          </w:tcPr>
          <w:p w:rsidR="008D4177" w:rsidRPr="008D4177" w:rsidRDefault="008D4177" w:rsidP="00AC091D">
            <w:pPr>
              <w:rPr>
                <w:rFonts w:ascii="Arial" w:hAnsi="Arial" w:cs="Arial"/>
                <w:sz w:val="20"/>
              </w:rPr>
            </w:pPr>
          </w:p>
        </w:tc>
        <w:tc>
          <w:tcPr>
            <w:tcW w:w="653" w:type="pct"/>
            <w:vMerge/>
            <w:shd w:val="clear" w:color="auto" w:fill="D9D9D9" w:themeFill="background1" w:themeFillShade="D9"/>
            <w:vAlign w:val="center"/>
            <w:hideMark/>
          </w:tcPr>
          <w:p w:rsidR="008D4177" w:rsidRPr="008D4177" w:rsidRDefault="008D4177" w:rsidP="00AC091D">
            <w:pPr>
              <w:rPr>
                <w:rFonts w:ascii="Arial" w:hAnsi="Arial" w:cs="Arial"/>
                <w:sz w:val="20"/>
              </w:rPr>
            </w:pPr>
          </w:p>
        </w:tc>
        <w:tc>
          <w:tcPr>
            <w:tcW w:w="774" w:type="pct"/>
            <w:vMerge/>
            <w:shd w:val="clear" w:color="auto" w:fill="D9D9D9" w:themeFill="background1" w:themeFillShade="D9"/>
            <w:vAlign w:val="center"/>
            <w:hideMark/>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4.1.1</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w:t>
            </w:r>
            <w:r w:rsidR="00AC091D">
              <w:rPr>
                <w:rFonts w:ascii="Arial" w:hAnsi="Arial" w:cs="Arial"/>
                <w:sz w:val="20"/>
              </w:rPr>
              <w:t>.</w:t>
            </w:r>
          </w:p>
        </w:tc>
        <w:tc>
          <w:tcPr>
            <w:tcW w:w="653" w:type="pct"/>
            <w:shd w:val="clear" w:color="auto" w:fill="auto"/>
            <w:vAlign w:val="center"/>
            <w:hideMark/>
          </w:tcPr>
          <w:p w:rsidR="008D4177" w:rsidRPr="008D4177" w:rsidRDefault="00EF3BCF" w:rsidP="00AC091D">
            <w:pPr>
              <w:rPr>
                <w:rFonts w:ascii="Arial" w:hAnsi="Arial" w:cs="Arial"/>
                <w:sz w:val="20"/>
              </w:rPr>
            </w:pPr>
            <w:hyperlink w:anchor="FORMATO_1" w:history="1">
              <w:r w:rsidR="008D4177" w:rsidRPr="008D4177">
                <w:rPr>
                  <w:rFonts w:ascii="Arial" w:hAnsi="Arial" w:cs="Arial"/>
                  <w:sz w:val="20"/>
                </w:rPr>
                <w:t>Formato No. 1</w:t>
              </w:r>
            </w:hyperlink>
          </w:p>
        </w:tc>
        <w:tc>
          <w:tcPr>
            <w:tcW w:w="774"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 xml:space="preserve">Indispensable </w:t>
            </w: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4.1.2</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Conforme al Artículo 35 del Reglamento de la Ley de Adquisiciones, Arrendamientos y Servicios del Sector Público presentar escrito bajo protesta de decir verdad, a través del cual el licitante manifieste que es de nacionalidad mexicana.</w:t>
            </w:r>
          </w:p>
        </w:tc>
        <w:tc>
          <w:tcPr>
            <w:tcW w:w="65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Escrito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4.1.3</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653" w:type="pct"/>
            <w:shd w:val="clear" w:color="auto" w:fill="auto"/>
            <w:vAlign w:val="center"/>
            <w:hideMark/>
          </w:tcPr>
          <w:p w:rsidR="008D4177" w:rsidRPr="008D4177" w:rsidRDefault="00EF3BCF" w:rsidP="00AC091D">
            <w:pPr>
              <w:rPr>
                <w:rFonts w:ascii="Arial" w:hAnsi="Arial" w:cs="Arial"/>
                <w:sz w:val="20"/>
              </w:rPr>
            </w:pPr>
            <w:hyperlink w:anchor="FORMATO_2" w:history="1">
              <w:r w:rsidR="008D4177" w:rsidRPr="008D4177">
                <w:rPr>
                  <w:rFonts w:ascii="Arial" w:hAnsi="Arial" w:cs="Arial"/>
                  <w:sz w:val="20"/>
                </w:rPr>
                <w:t>Formato No. 2</w:t>
              </w:r>
            </w:hyperlink>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4.1.4</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653" w:type="pct"/>
            <w:shd w:val="clear" w:color="auto" w:fill="auto"/>
            <w:vAlign w:val="center"/>
            <w:hideMark/>
          </w:tcPr>
          <w:p w:rsidR="008D4177" w:rsidRPr="008D4177" w:rsidRDefault="00EF3BCF" w:rsidP="00AC091D">
            <w:pPr>
              <w:rPr>
                <w:rFonts w:ascii="Arial" w:hAnsi="Arial" w:cs="Arial"/>
                <w:sz w:val="20"/>
              </w:rPr>
            </w:pPr>
            <w:hyperlink w:anchor="FORMATO_3" w:history="1">
              <w:r w:rsidR="008D4177" w:rsidRPr="008D4177">
                <w:rPr>
                  <w:rFonts w:ascii="Arial" w:hAnsi="Arial" w:cs="Arial"/>
                  <w:sz w:val="20"/>
                </w:rPr>
                <w:t>Formato No. 3</w:t>
              </w:r>
            </w:hyperlink>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4.1.5</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bajo protesta de decir verdad, indicando que el licitante cuenta con estratificación como micro, pequeña o mediana empresa (Mipymes), de acuerdo con el Formato No. 4 “Formato de manifestación bajo protesta de decir verdad,de la estratificación de micro, pequeña o mediana empresa (MIPYMES)” de la presente Convocatoria que se adjunta para tal efecto.</w:t>
            </w:r>
          </w:p>
          <w:p w:rsidR="008D4177" w:rsidRPr="008D4177" w:rsidRDefault="008D4177" w:rsidP="00AC091D">
            <w:pPr>
              <w:rPr>
                <w:rFonts w:ascii="Arial" w:hAnsi="Arial" w:cs="Arial"/>
                <w:sz w:val="20"/>
              </w:rPr>
            </w:pPr>
          </w:p>
          <w:p w:rsidR="008D4177" w:rsidRPr="008D4177" w:rsidRDefault="008D4177" w:rsidP="00AC091D">
            <w:pPr>
              <w:rPr>
                <w:rFonts w:ascii="Arial" w:hAnsi="Arial" w:cs="Arial"/>
                <w:sz w:val="20"/>
              </w:rPr>
            </w:pPr>
            <w:r w:rsidRPr="008D4177">
              <w:rPr>
                <w:rFonts w:ascii="Arial" w:hAnsi="Arial" w:cs="Arial"/>
                <w:sz w:val="20"/>
              </w:rPr>
              <w:t>En caso de que no le aplique el presente numeral, deberá enviar el respectivo escrito con la leyenda “NO APLICA”.</w:t>
            </w:r>
          </w:p>
        </w:tc>
        <w:tc>
          <w:tcPr>
            <w:tcW w:w="653" w:type="pct"/>
            <w:shd w:val="clear" w:color="auto" w:fill="auto"/>
            <w:vAlign w:val="center"/>
            <w:hideMark/>
          </w:tcPr>
          <w:p w:rsidR="008D4177" w:rsidRPr="008D4177" w:rsidRDefault="00EF3BCF" w:rsidP="00AC091D">
            <w:pPr>
              <w:rPr>
                <w:rFonts w:ascii="Arial" w:hAnsi="Arial" w:cs="Arial"/>
                <w:sz w:val="20"/>
              </w:rPr>
            </w:pPr>
            <w:hyperlink w:anchor="FORMATO_4" w:history="1">
              <w:r w:rsidR="008D4177" w:rsidRPr="008D4177">
                <w:rPr>
                  <w:rFonts w:ascii="Arial" w:hAnsi="Arial" w:cs="Arial"/>
                  <w:sz w:val="20"/>
                </w:rPr>
                <w:t>Formato No. 4</w:t>
              </w:r>
            </w:hyperlink>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t>4.1.6</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rsidR="008D4177" w:rsidRPr="008D4177" w:rsidRDefault="008D4177" w:rsidP="00AC091D">
            <w:pPr>
              <w:rPr>
                <w:rFonts w:ascii="Arial" w:hAnsi="Arial" w:cs="Arial"/>
                <w:sz w:val="20"/>
              </w:rPr>
            </w:pPr>
            <w:r w:rsidRPr="008D4177">
              <w:rPr>
                <w:rFonts w:ascii="Arial" w:hAnsi="Arial" w:cs="Arial"/>
                <w:sz w:val="20"/>
              </w:rPr>
              <w:t>En caso de que no le aplique el presente numeral, deberá enviar el respectivo escrito con la leyenda “NO APLICA”.</w:t>
            </w:r>
          </w:p>
          <w:p w:rsidR="008D4177" w:rsidRPr="008D4177" w:rsidRDefault="008D4177" w:rsidP="00AC091D">
            <w:pPr>
              <w:rPr>
                <w:rFonts w:ascii="Arial" w:hAnsi="Arial" w:cs="Arial"/>
                <w:sz w:val="20"/>
              </w:rPr>
            </w:pPr>
            <w:r w:rsidRPr="008D4177">
              <w:rPr>
                <w:rFonts w:ascii="Arial" w:hAnsi="Arial" w:cs="Arial"/>
                <w:sz w:val="20"/>
              </w:rPr>
              <w:t xml:space="preserve">En caso de que presenten proposición de forma conjunta, cada una de las personas agrupadas deberá presentar de forma individual los escritos señalados en el numeral 4.1  documentación legal administrativa y en su caso la documentación que aplique para todos en el numeral 4.2 proposición técnica. </w:t>
            </w:r>
          </w:p>
        </w:tc>
        <w:tc>
          <w:tcPr>
            <w:tcW w:w="653" w:type="pct"/>
            <w:shd w:val="clear" w:color="auto" w:fill="auto"/>
            <w:vAlign w:val="center"/>
            <w:hideMark/>
          </w:tcPr>
          <w:p w:rsidR="008D4177" w:rsidRPr="008D4177" w:rsidRDefault="00EF3BCF" w:rsidP="00AC091D">
            <w:pPr>
              <w:rPr>
                <w:rFonts w:ascii="Arial" w:hAnsi="Arial" w:cs="Arial"/>
                <w:sz w:val="20"/>
              </w:rPr>
            </w:pPr>
            <w:hyperlink w:anchor="FORMATO_5" w:history="1">
              <w:r w:rsidR="008D4177" w:rsidRPr="008D4177">
                <w:rPr>
                  <w:rFonts w:ascii="Arial" w:hAnsi="Arial" w:cs="Arial"/>
                  <w:sz w:val="20"/>
                </w:rPr>
                <w:t>Formato No. 5</w:t>
              </w:r>
            </w:hyperlink>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1228"/>
          <w:jc w:val="center"/>
        </w:trPr>
        <w:tc>
          <w:tcPr>
            <w:tcW w:w="563" w:type="pct"/>
            <w:shd w:val="clear" w:color="auto" w:fill="auto"/>
            <w:vAlign w:val="center"/>
            <w:hideMark/>
          </w:tcPr>
          <w:p w:rsidR="008D4177" w:rsidRPr="008D4177" w:rsidRDefault="008D4177" w:rsidP="00AC091D">
            <w:pPr>
              <w:rPr>
                <w:rFonts w:ascii="Arial" w:hAnsi="Arial" w:cs="Arial"/>
                <w:sz w:val="20"/>
              </w:rPr>
            </w:pPr>
            <w:r w:rsidRPr="008D4177">
              <w:rPr>
                <w:rFonts w:ascii="Arial" w:hAnsi="Arial" w:cs="Arial"/>
                <w:sz w:val="20"/>
              </w:rPr>
              <w:lastRenderedPageBreak/>
              <w:t>4.1.7</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Los licitantes deberán presentar escrito donde autoricen que la Institución podrá utilizar los datos personales para fines institucionales y además de otras transmisiones previstas en la Ley Federal de Transparencia y Acceso a la Información Pública Gubernamental utilizando el formato No. 6 (seis)</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No. 6</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4.1.8</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bajo protesta de decir verdad que los socios o accionistas que ejercen control sobre la empresa que representó no desempeñan empleo, cargo o comisión en el servicio público o, en su caso, que a pesar de desempeñarlo, con la formalización del contrato correspondiente no se actualiza un conflicto de interés.</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4.1.9</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donde manifiesta bajo protesta de decir verdad, que dispone de la organización, experiencia, elementos técnicos, humanos y económicos necesarios, así como con la capacidad suficiente para satisfacer de manera eficiente y adecuada las necesidades de “EL INSTITUTO”.</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4.1.10</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donde manifiesta bajo protesta de decir verdad que, 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4.1.11</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donde Manifiesta no encontrarse sancionado como empresa o producto, por la Secretaría de la Función Pública.</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4.1.12</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bajo protesta de decir verdad que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sidR="00AC091D">
              <w:rPr>
                <w:rFonts w:ascii="Arial" w:hAnsi="Arial" w:cs="Arial"/>
                <w:sz w:val="20"/>
              </w:rPr>
              <w:t>.</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4.1.13</w:t>
            </w: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Escrito donde manifiesta que conoce la Ley, su Reglamento, la presente convocatoria, sus anexos y, en su caso, las modificaciones derivadas de la Junta de Aclaraciones</w:t>
            </w:r>
          </w:p>
        </w:tc>
        <w:tc>
          <w:tcPr>
            <w:tcW w:w="653"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Formato libre</w:t>
            </w:r>
          </w:p>
        </w:tc>
        <w:tc>
          <w:tcPr>
            <w:tcW w:w="774" w:type="pct"/>
            <w:shd w:val="clear" w:color="auto" w:fill="auto"/>
            <w:vAlign w:val="center"/>
          </w:tcPr>
          <w:p w:rsidR="008D4177" w:rsidRPr="008D4177" w:rsidRDefault="008D4177" w:rsidP="00AC091D">
            <w:pPr>
              <w:rPr>
                <w:rFonts w:ascii="Arial" w:hAnsi="Arial" w:cs="Arial"/>
                <w:sz w:val="20"/>
              </w:rPr>
            </w:pPr>
            <w:r w:rsidRPr="008D4177">
              <w:rPr>
                <w:rFonts w:ascii="Arial" w:hAnsi="Arial" w:cs="Arial"/>
                <w:sz w:val="20"/>
              </w:rPr>
              <w:t>Indispensable</w:t>
            </w:r>
          </w:p>
        </w:tc>
      </w:tr>
      <w:tr w:rsidR="00926256" w:rsidRPr="008D4177" w:rsidTr="00926256">
        <w:trPr>
          <w:trHeight w:val="20"/>
          <w:jc w:val="center"/>
        </w:trPr>
        <w:tc>
          <w:tcPr>
            <w:tcW w:w="563" w:type="pct"/>
            <w:shd w:val="clear" w:color="auto" w:fill="auto"/>
            <w:vAlign w:val="center"/>
          </w:tcPr>
          <w:p w:rsidR="00926256" w:rsidRPr="008D4177" w:rsidRDefault="00926256" w:rsidP="00AC091D">
            <w:pPr>
              <w:rPr>
                <w:rFonts w:ascii="Arial" w:hAnsi="Arial" w:cs="Arial"/>
                <w:sz w:val="20"/>
              </w:rPr>
            </w:pPr>
            <w:r w:rsidRPr="008D4177">
              <w:rPr>
                <w:rFonts w:ascii="Arial" w:hAnsi="Arial" w:cs="Arial"/>
                <w:sz w:val="20"/>
              </w:rPr>
              <w:t>4.1.14</w:t>
            </w:r>
          </w:p>
        </w:tc>
        <w:tc>
          <w:tcPr>
            <w:tcW w:w="3010" w:type="pct"/>
            <w:vAlign w:val="center"/>
          </w:tcPr>
          <w:p w:rsidR="00926256" w:rsidRPr="008D4177" w:rsidRDefault="00926256" w:rsidP="00AC091D">
            <w:pPr>
              <w:rPr>
                <w:rFonts w:ascii="Arial" w:hAnsi="Arial" w:cs="Arial"/>
                <w:sz w:val="20"/>
              </w:rPr>
            </w:pPr>
            <w:r w:rsidRPr="008D4177">
              <w:rPr>
                <w:rFonts w:ascii="Arial" w:hAnsi="Arial" w:cs="Arial"/>
                <w:sz w:val="20"/>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926256" w:rsidRPr="008D4177" w:rsidRDefault="00926256" w:rsidP="00AC091D">
            <w:pPr>
              <w:rPr>
                <w:rFonts w:ascii="Arial" w:hAnsi="Arial" w:cs="Arial"/>
                <w:sz w:val="20"/>
              </w:rPr>
            </w:pPr>
            <w:r w:rsidRPr="008D4177">
              <w:rPr>
                <w:rFonts w:ascii="Arial" w:hAnsi="Arial" w:cs="Arial"/>
                <w:sz w:val="20"/>
              </w:rPr>
              <w:t>Documentos que los licitantes deberán presentar:</w:t>
            </w:r>
          </w:p>
        </w:tc>
        <w:tc>
          <w:tcPr>
            <w:tcW w:w="1427" w:type="pct"/>
            <w:gridSpan w:val="2"/>
            <w:shd w:val="clear" w:color="auto" w:fill="auto"/>
            <w:vAlign w:val="center"/>
          </w:tcPr>
          <w:p w:rsidR="00926256" w:rsidRDefault="00926256" w:rsidP="00AC091D">
            <w:pPr>
              <w:rPr>
                <w:rFonts w:ascii="Arial" w:hAnsi="Arial" w:cs="Arial"/>
                <w:sz w:val="20"/>
              </w:rPr>
            </w:pPr>
            <w:r w:rsidRPr="008D4177">
              <w:rPr>
                <w:rFonts w:ascii="Arial" w:hAnsi="Arial" w:cs="Arial"/>
                <w:sz w:val="20"/>
              </w:rPr>
              <w:t>Documentos que el licitante deberá presentar:</w:t>
            </w:r>
          </w:p>
          <w:p w:rsidR="00926256" w:rsidRPr="008D4177" w:rsidRDefault="00926256" w:rsidP="00AC091D">
            <w:pPr>
              <w:rPr>
                <w:rFonts w:ascii="Arial" w:hAnsi="Arial" w:cs="Arial"/>
                <w:sz w:val="20"/>
              </w:rPr>
            </w:pPr>
            <w:r>
              <w:rPr>
                <w:rFonts w:ascii="Arial" w:hAnsi="Arial" w:cs="Arial"/>
                <w:sz w:val="20"/>
              </w:rPr>
              <w:t>El no presentarlos no será causal de desechamiento, sin embargo, el licitante que resulte adjudicado deberá de presentarlos dentro de los 2 días posteriores al acto de fallo. Si no presentan no se formalizará el contrato por causas imputables al proveedor.</w:t>
            </w: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1.-Alta ante la Secretaría de Hacienda y Crédito Público y/o Constancia de Situación Fiscal.</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2.-Registro Federal de Contribuyentes.</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3.-Tarjeta de Registro Patronal ante el IMSS.</w:t>
            </w:r>
          </w:p>
          <w:p w:rsidR="008D4177" w:rsidRPr="008D4177" w:rsidRDefault="008D4177" w:rsidP="00AC091D">
            <w:pPr>
              <w:rPr>
                <w:rFonts w:ascii="Arial" w:hAnsi="Arial" w:cs="Arial"/>
                <w:sz w:val="20"/>
              </w:rPr>
            </w:pPr>
            <w:r w:rsidRPr="008D4177">
              <w:rPr>
                <w:rFonts w:ascii="Arial" w:hAnsi="Arial" w:cs="Arial"/>
                <w:sz w:val="20"/>
              </w:rPr>
              <w:t>EL  NRP deberá coincidir con la opinión de cumplimiento del INFONAVIT.</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4.-Licencia de funcionamiento o permiso de operación expedido por una autoridad municipal, estatal o federal competente.</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 xml:space="preserve">5.-Comprobante del Domicilio fiscal mismo que deberá coincidir con la dirección proporcionada en la acreditación del licitante. Con una vigencia no mayor a tres meses. </w:t>
            </w:r>
          </w:p>
          <w:p w:rsidR="008D4177" w:rsidRPr="008D4177" w:rsidRDefault="008D4177" w:rsidP="00AC091D">
            <w:pPr>
              <w:rPr>
                <w:rFonts w:ascii="Arial" w:hAnsi="Arial" w:cs="Arial"/>
                <w:sz w:val="20"/>
              </w:rPr>
            </w:pPr>
          </w:p>
          <w:p w:rsidR="008D4177" w:rsidRPr="008D4177" w:rsidRDefault="008D4177" w:rsidP="00AC091D">
            <w:pPr>
              <w:rPr>
                <w:rFonts w:ascii="Arial" w:hAnsi="Arial" w:cs="Arial"/>
                <w:sz w:val="20"/>
              </w:rPr>
            </w:pPr>
            <w:r w:rsidRPr="008D4177">
              <w:rPr>
                <w:rFonts w:ascii="Arial" w:hAnsi="Arial" w:cs="Arial"/>
                <w:sz w:val="20"/>
              </w:rPr>
              <w:t>También deberá coincidir con el alta de hacienda y a nombre del licitante, en caso de que no se encuentre a nombre del licitante deberá presentar escrito bajo protesta de decir verdad el motivo por el cual no se encuentra a su nombre debiendo acreditar su dicho con documento idóneo que acredite su posesión (contrato de arrendamiento)</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6.-Identificación oficial vigente con fotografía, (cartilla del servicio militar nacional, pasaporte, credencial para votar con fotografía o cédula profesional), tratándose de personas físicas, y en el caso de personas morales, de la persona que firme la proposición. Conforme lo estipula el artículo 48 fracción X del Reglamento.</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 xml:space="preserve">7.-Los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w:t>
            </w:r>
          </w:p>
          <w:p w:rsidR="008D4177" w:rsidRPr="008D4177" w:rsidRDefault="008D4177" w:rsidP="00AC091D">
            <w:pPr>
              <w:rPr>
                <w:rFonts w:ascii="Arial" w:hAnsi="Arial" w:cs="Arial"/>
                <w:sz w:val="20"/>
              </w:rPr>
            </w:pPr>
            <w:r w:rsidRPr="008D4177">
              <w:rPr>
                <w:rFonts w:ascii="Arial" w:hAnsi="Arial" w:cs="Arial"/>
                <w:sz w:val="20"/>
              </w:rPr>
              <w:t>EL NRP deberá coincidir con la Tarjeta de Registro Patronal presentada.</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 xml:space="preserve">8.-Los licitantes quedan obligados a entregar al Instituto la “Opinión del Cumplimiento de Obligaciones Fiscales” emitida por el S.A.T. vigente y positiva. En caso de apoyarse en figura de Outsoursing deberá presentar la “Opinión del Cumplimiento de Obligaciones Fiscales” emitida por el SAT de dicha empresa. Asimismo la empresa participante deberá presentar la constancia que emite el INFONAVIT donde se demuestre que no está registrado. </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 xml:space="preserve">9.-Los licitantes quedan obligados a entregar al Instituto la “Opinión del Cumplimiento de Obligaciones en materia de Seguridad Social” Vigente y Positiva, emitida por el I.M.S.S., al presentar su propuesta técnica. </w:t>
            </w:r>
          </w:p>
          <w:p w:rsidR="008D4177" w:rsidRPr="008D4177" w:rsidRDefault="008D4177" w:rsidP="00AC091D">
            <w:pPr>
              <w:rPr>
                <w:rFonts w:ascii="Arial" w:hAnsi="Arial" w:cs="Arial"/>
                <w:sz w:val="20"/>
              </w:rPr>
            </w:pPr>
            <w:r w:rsidRPr="008D4177">
              <w:rPr>
                <w:rFonts w:ascii="Arial" w:hAnsi="Arial" w:cs="Arial"/>
                <w:sz w:val="20"/>
              </w:rPr>
              <w:t xml:space="preserve"> En caso de particulares:</w:t>
            </w:r>
          </w:p>
          <w:p w:rsidR="008D4177" w:rsidRPr="008D4177" w:rsidRDefault="008D4177" w:rsidP="00AC091D">
            <w:pPr>
              <w:rPr>
                <w:rFonts w:ascii="Arial" w:hAnsi="Arial" w:cs="Arial"/>
                <w:sz w:val="20"/>
              </w:rPr>
            </w:pPr>
            <w:r w:rsidRPr="008D4177">
              <w:rPr>
                <w:rFonts w:ascii="Arial" w:hAnsi="Arial" w:cs="Arial"/>
                <w:sz w:val="20"/>
              </w:rPr>
              <w:t>a) No se encuentre registrado ante este Instituto;</w:t>
            </w:r>
          </w:p>
          <w:p w:rsidR="008D4177" w:rsidRPr="008D4177" w:rsidRDefault="008D4177" w:rsidP="00AC091D">
            <w:pPr>
              <w:rPr>
                <w:rFonts w:ascii="Arial" w:hAnsi="Arial" w:cs="Arial"/>
                <w:sz w:val="20"/>
              </w:rPr>
            </w:pPr>
            <w:r w:rsidRPr="008D4177">
              <w:rPr>
                <w:rFonts w:ascii="Arial" w:hAnsi="Arial" w:cs="Arial"/>
                <w:sz w:val="20"/>
              </w:rPr>
              <w:t>b) Cuente con Registro Patronal, pero se encuentre dado de baja o;</w:t>
            </w:r>
          </w:p>
          <w:p w:rsidR="008D4177" w:rsidRPr="008D4177" w:rsidRDefault="008D4177" w:rsidP="00AC091D">
            <w:pPr>
              <w:rPr>
                <w:rFonts w:ascii="Arial" w:hAnsi="Arial" w:cs="Arial"/>
                <w:sz w:val="20"/>
              </w:rPr>
            </w:pPr>
            <w:r w:rsidRPr="008D4177">
              <w:rPr>
                <w:rFonts w:ascii="Arial" w:hAnsi="Arial" w:cs="Arial"/>
                <w:sz w:val="20"/>
              </w:rPr>
              <w:t>c) No tenga personal que sea sujeto de aseguramiento obligatorio, de conformidad con lo dispuesto por el artículo 12 de la LSS.</w:t>
            </w:r>
          </w:p>
          <w:p w:rsidR="008D4177" w:rsidRPr="008D4177" w:rsidRDefault="008D4177" w:rsidP="00AC091D">
            <w:pPr>
              <w:rPr>
                <w:rFonts w:ascii="Arial" w:hAnsi="Arial" w:cs="Arial"/>
                <w:sz w:val="20"/>
              </w:rPr>
            </w:pPr>
          </w:p>
          <w:p w:rsidR="008D4177" w:rsidRPr="008D4177" w:rsidRDefault="008D4177" w:rsidP="00AC091D">
            <w:pPr>
              <w:rPr>
                <w:rFonts w:ascii="Arial" w:hAnsi="Arial" w:cs="Arial"/>
                <w:sz w:val="20"/>
              </w:rPr>
            </w:pPr>
            <w:r w:rsidRPr="008D4177">
              <w:rPr>
                <w:rFonts w:ascii="Arial" w:hAnsi="Arial" w:cs="Arial"/>
                <w:sz w:val="20"/>
              </w:rPr>
              <w:t>No podrá obtener la citada Opinión, por lo cual, dicho particular podrá dar cumplimiento a tal requerimiento presentando lo siguiente:</w:t>
            </w:r>
          </w:p>
          <w:p w:rsidR="008D4177" w:rsidRPr="008D4177" w:rsidRDefault="008D4177" w:rsidP="00AC091D">
            <w:pPr>
              <w:rPr>
                <w:rFonts w:ascii="Arial" w:hAnsi="Arial" w:cs="Arial"/>
                <w:sz w:val="20"/>
              </w:rPr>
            </w:pPr>
          </w:p>
          <w:p w:rsidR="008D4177" w:rsidRPr="008D4177" w:rsidRDefault="008D4177" w:rsidP="00AC091D">
            <w:pPr>
              <w:rPr>
                <w:rFonts w:ascii="Arial" w:hAnsi="Arial" w:cs="Arial"/>
                <w:sz w:val="20"/>
              </w:rPr>
            </w:pPr>
            <w:r w:rsidRPr="008D4177">
              <w:rPr>
                <w:rFonts w:ascii="Arial" w:hAnsi="Arial" w:cs="Arial"/>
                <w:sz w:val="20"/>
              </w:rPr>
              <w:t>•Documento emitido por este Instituto (resultado de la consulta en el sistema para obtener la Opinión), en el que se haga constar que no se puede emitir la Opinión de cumplimiento.</w:t>
            </w:r>
          </w:p>
          <w:p w:rsidR="008D4177" w:rsidRPr="008D4177" w:rsidRDefault="008D4177" w:rsidP="00AC091D">
            <w:pPr>
              <w:rPr>
                <w:rFonts w:ascii="Arial" w:hAnsi="Arial" w:cs="Arial"/>
                <w:sz w:val="20"/>
              </w:rPr>
            </w:pPr>
            <w:r w:rsidRPr="008D4177">
              <w:rPr>
                <w:rFonts w:ascii="Arial" w:hAnsi="Arial" w:cs="Arial"/>
                <w:sz w:val="20"/>
              </w:rPr>
              <w:t>•Escrito libre, bajo protesta de decir verdad, que no le es posible obtener la multicitada opinión, justificando el motivo y anexando el documento en el que conste que no se puede emitirla misma y:</w:t>
            </w:r>
          </w:p>
          <w:p w:rsidR="008D4177" w:rsidRPr="008D4177" w:rsidRDefault="008D4177" w:rsidP="00AC091D">
            <w:pPr>
              <w:rPr>
                <w:rFonts w:ascii="Arial" w:hAnsi="Arial" w:cs="Arial"/>
                <w:sz w:val="20"/>
              </w:rPr>
            </w:pPr>
            <w:r w:rsidRPr="008D4177">
              <w:rPr>
                <w:rFonts w:ascii="Arial" w:hAnsi="Arial" w:cs="Arial"/>
                <w:sz w:val="20"/>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8D4177" w:rsidRPr="008D4177" w:rsidRDefault="008D4177" w:rsidP="00AC091D">
            <w:pPr>
              <w:rPr>
                <w:rFonts w:ascii="Arial" w:hAnsi="Arial" w:cs="Arial"/>
                <w:sz w:val="20"/>
              </w:rPr>
            </w:pPr>
            <w:r w:rsidRPr="008D4177">
              <w:rPr>
                <w:rFonts w:ascii="Arial" w:hAnsi="Arial" w:cs="Arial"/>
                <w:sz w:val="20"/>
              </w:rPr>
              <w:t xml:space="preserve">•Para el caso de que el licitante no cuente con trabajadores registrados </w:t>
            </w:r>
            <w:r w:rsidRPr="008D4177">
              <w:rPr>
                <w:rFonts w:ascii="Arial" w:hAnsi="Arial" w:cs="Arial"/>
                <w:sz w:val="20"/>
              </w:rPr>
              <w:lastRenderedPageBreak/>
              <w:t xml:space="preserve">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w:t>
            </w:r>
          </w:p>
          <w:p w:rsidR="008D4177" w:rsidRPr="008D4177" w:rsidRDefault="008D4177" w:rsidP="00AC091D">
            <w:pPr>
              <w:rPr>
                <w:rFonts w:ascii="Arial" w:hAnsi="Arial" w:cs="Arial"/>
                <w:sz w:val="20"/>
              </w:rPr>
            </w:pPr>
            <w:r w:rsidRPr="008D4177">
              <w:rPr>
                <w:rFonts w:ascii="Arial" w:hAnsi="Arial" w:cs="Arial"/>
                <w:sz w:val="20"/>
              </w:rPr>
              <w:t>NOTA: LAS OPINIONES DEBERÁN INCLUIR QR LEGIBLE.</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Persona Moral, deberá presentar:</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10.-Acta Constitutiva de la empresa en donde se describa el objeto social, el cual debe relacionarse con el servicio a contratar por el Instituto. Misma que deberá tener relación con la información proporcionada en la acreditación del licitante.</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11.-Poder Notarial del Representante Legal de la Empresa. Mismo que deberá coincidir con la información proporcionada en la acreditación del licitante.</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Personas físicas, deberán presentar:</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r w:rsidR="008D4177" w:rsidRPr="008D4177" w:rsidTr="00AC091D">
        <w:trPr>
          <w:trHeight w:val="20"/>
          <w:jc w:val="center"/>
        </w:trPr>
        <w:tc>
          <w:tcPr>
            <w:tcW w:w="563" w:type="pct"/>
            <w:shd w:val="clear" w:color="auto" w:fill="auto"/>
            <w:vAlign w:val="center"/>
          </w:tcPr>
          <w:p w:rsidR="008D4177" w:rsidRPr="008D4177" w:rsidRDefault="008D4177" w:rsidP="00AC091D">
            <w:pPr>
              <w:rPr>
                <w:rFonts w:ascii="Arial" w:hAnsi="Arial" w:cs="Arial"/>
                <w:sz w:val="20"/>
              </w:rPr>
            </w:pPr>
          </w:p>
        </w:tc>
        <w:tc>
          <w:tcPr>
            <w:tcW w:w="3010" w:type="pct"/>
            <w:vAlign w:val="center"/>
          </w:tcPr>
          <w:p w:rsidR="008D4177" w:rsidRPr="008D4177" w:rsidRDefault="008D4177" w:rsidP="00AC091D">
            <w:pPr>
              <w:rPr>
                <w:rFonts w:ascii="Arial" w:hAnsi="Arial" w:cs="Arial"/>
                <w:sz w:val="20"/>
              </w:rPr>
            </w:pPr>
            <w:r w:rsidRPr="008D4177">
              <w:rPr>
                <w:rFonts w:ascii="Arial" w:hAnsi="Arial" w:cs="Arial"/>
                <w:sz w:val="20"/>
              </w:rPr>
              <w:t>12.-Acta de nacimiento, o en su caso, la carta de naturalización respectiva expedida por la autoridad competente.</w:t>
            </w:r>
          </w:p>
        </w:tc>
        <w:tc>
          <w:tcPr>
            <w:tcW w:w="653" w:type="pct"/>
            <w:shd w:val="clear" w:color="auto" w:fill="auto"/>
            <w:vAlign w:val="center"/>
          </w:tcPr>
          <w:p w:rsidR="008D4177" w:rsidRPr="008D4177" w:rsidRDefault="008D4177" w:rsidP="00AC091D">
            <w:pPr>
              <w:rPr>
                <w:rFonts w:ascii="Arial" w:hAnsi="Arial" w:cs="Arial"/>
                <w:sz w:val="20"/>
              </w:rPr>
            </w:pPr>
          </w:p>
        </w:tc>
        <w:tc>
          <w:tcPr>
            <w:tcW w:w="774" w:type="pct"/>
            <w:shd w:val="clear" w:color="auto" w:fill="auto"/>
            <w:vAlign w:val="center"/>
          </w:tcPr>
          <w:p w:rsidR="008D4177" w:rsidRPr="008D4177" w:rsidRDefault="008D4177" w:rsidP="00AC091D">
            <w:pPr>
              <w:rPr>
                <w:rFonts w:ascii="Arial" w:hAnsi="Arial" w:cs="Arial"/>
                <w:sz w:val="20"/>
              </w:rPr>
            </w:pPr>
          </w:p>
        </w:tc>
      </w:tr>
    </w:tbl>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r w:rsidRPr="008D4177">
        <w:rPr>
          <w:rFonts w:ascii="Arial" w:hAnsi="Arial" w:cs="Arial"/>
          <w:sz w:val="20"/>
        </w:rPr>
        <w:t>En caso de participación conjunta, cada integrante deberá cumplir con la entrega de toda la documentación legal.</w:t>
      </w: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r w:rsidRPr="008D4177">
        <w:rPr>
          <w:rFonts w:ascii="Arial" w:hAnsi="Arial" w:cs="Arial"/>
          <w:sz w:val="20"/>
        </w:rPr>
        <w:t xml:space="preserve">4.2 </w:t>
      </w:r>
      <w:r w:rsidR="00450576" w:rsidRPr="008D4177">
        <w:rPr>
          <w:rFonts w:ascii="Arial" w:hAnsi="Arial" w:cs="Arial"/>
          <w:sz w:val="20"/>
        </w:rPr>
        <w:t>Documentación: Proposición técnica que deben presentar los licitantes participantes</w:t>
      </w:r>
    </w:p>
    <w:p w:rsidR="00450576" w:rsidRPr="008D4177" w:rsidRDefault="00450576" w:rsidP="00770A51">
      <w:pPr>
        <w:rPr>
          <w:rFonts w:ascii="Arial" w:hAnsi="Arial" w:cs="Arial"/>
          <w:sz w:val="20"/>
        </w:rPr>
      </w:pPr>
    </w:p>
    <w:tbl>
      <w:tblPr>
        <w:tblW w:w="497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59"/>
        <w:gridCol w:w="6668"/>
        <w:gridCol w:w="1376"/>
        <w:gridCol w:w="714"/>
        <w:gridCol w:w="714"/>
      </w:tblGrid>
      <w:tr w:rsidR="00770A51" w:rsidRPr="008D4177" w:rsidTr="00940917">
        <w:trPr>
          <w:trHeight w:val="276"/>
          <w:tblHeader/>
          <w:jc w:val="center"/>
        </w:trPr>
        <w:tc>
          <w:tcPr>
            <w:tcW w:w="545"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Numeral</w:t>
            </w:r>
          </w:p>
        </w:tc>
        <w:tc>
          <w:tcPr>
            <w:tcW w:w="3136"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Documentación relativa a la Proposición Técnica</w:t>
            </w:r>
          </w:p>
        </w:tc>
        <w:tc>
          <w:tcPr>
            <w:tcW w:w="647"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Requisito</w:t>
            </w:r>
          </w:p>
        </w:tc>
        <w:tc>
          <w:tcPr>
            <w:tcW w:w="673" w:type="pct"/>
            <w:gridSpan w:val="2"/>
            <w:shd w:val="clear" w:color="auto" w:fill="D9D9D9" w:themeFill="background1" w:themeFillShade="D9"/>
          </w:tcPr>
          <w:p w:rsidR="00770A51" w:rsidRPr="008D4177" w:rsidRDefault="00770A51" w:rsidP="001E4A22">
            <w:pPr>
              <w:jc w:val="center"/>
              <w:rPr>
                <w:rFonts w:ascii="Arial" w:hAnsi="Arial" w:cs="Arial"/>
                <w:sz w:val="20"/>
              </w:rPr>
            </w:pPr>
            <w:r w:rsidRPr="008D4177">
              <w:rPr>
                <w:rFonts w:ascii="Arial" w:hAnsi="Arial" w:cs="Arial"/>
                <w:sz w:val="20"/>
              </w:rPr>
              <w:t>PRESENTA</w:t>
            </w:r>
          </w:p>
        </w:tc>
      </w:tr>
      <w:tr w:rsidR="00770A51" w:rsidRPr="008D4177" w:rsidTr="00940917">
        <w:trPr>
          <w:trHeight w:val="276"/>
          <w:tblHeader/>
          <w:jc w:val="center"/>
        </w:trPr>
        <w:tc>
          <w:tcPr>
            <w:tcW w:w="545" w:type="pct"/>
            <w:vMerge/>
            <w:shd w:val="clear" w:color="auto" w:fill="D9D9D9" w:themeFill="background1" w:themeFillShade="D9"/>
            <w:vAlign w:val="center"/>
            <w:hideMark/>
          </w:tcPr>
          <w:p w:rsidR="00770A51" w:rsidRPr="008D4177" w:rsidRDefault="00770A51" w:rsidP="001E4A22">
            <w:pPr>
              <w:jc w:val="center"/>
              <w:rPr>
                <w:rFonts w:ascii="Arial" w:hAnsi="Arial" w:cs="Arial"/>
                <w:sz w:val="20"/>
              </w:rPr>
            </w:pPr>
          </w:p>
        </w:tc>
        <w:tc>
          <w:tcPr>
            <w:tcW w:w="3136" w:type="pct"/>
            <w:vMerge/>
            <w:shd w:val="clear" w:color="auto" w:fill="D9D9D9" w:themeFill="background1" w:themeFillShade="D9"/>
          </w:tcPr>
          <w:p w:rsidR="00770A51" w:rsidRPr="008D4177" w:rsidRDefault="00770A51" w:rsidP="001E4A22">
            <w:pPr>
              <w:jc w:val="center"/>
              <w:rPr>
                <w:rFonts w:ascii="Arial" w:hAnsi="Arial" w:cs="Arial"/>
                <w:sz w:val="20"/>
              </w:rPr>
            </w:pPr>
          </w:p>
        </w:tc>
        <w:tc>
          <w:tcPr>
            <w:tcW w:w="647" w:type="pct"/>
            <w:vMerge/>
            <w:shd w:val="clear" w:color="auto" w:fill="D9D9D9" w:themeFill="background1" w:themeFillShade="D9"/>
            <w:vAlign w:val="center"/>
            <w:hideMark/>
          </w:tcPr>
          <w:p w:rsidR="00770A51" w:rsidRPr="008D4177" w:rsidRDefault="00770A51" w:rsidP="001E4A22">
            <w:pPr>
              <w:jc w:val="center"/>
              <w:rPr>
                <w:rFonts w:ascii="Arial" w:hAnsi="Arial" w:cs="Arial"/>
                <w:sz w:val="20"/>
              </w:rPr>
            </w:pPr>
          </w:p>
        </w:tc>
        <w:tc>
          <w:tcPr>
            <w:tcW w:w="336" w:type="pct"/>
            <w:shd w:val="clear" w:color="auto" w:fill="D9D9D9" w:themeFill="background1" w:themeFillShade="D9"/>
          </w:tcPr>
          <w:p w:rsidR="00770A51" w:rsidRPr="008D4177" w:rsidRDefault="00770A51" w:rsidP="001E4A22">
            <w:pPr>
              <w:jc w:val="center"/>
              <w:rPr>
                <w:rFonts w:ascii="Arial" w:hAnsi="Arial" w:cs="Arial"/>
                <w:sz w:val="20"/>
              </w:rPr>
            </w:pPr>
            <w:r w:rsidRPr="008D4177">
              <w:rPr>
                <w:rFonts w:ascii="Arial" w:hAnsi="Arial" w:cs="Arial"/>
                <w:sz w:val="20"/>
              </w:rPr>
              <w:t>SI</w:t>
            </w:r>
          </w:p>
        </w:tc>
        <w:tc>
          <w:tcPr>
            <w:tcW w:w="336" w:type="pct"/>
            <w:shd w:val="clear" w:color="auto" w:fill="D9D9D9" w:themeFill="background1" w:themeFillShade="D9"/>
          </w:tcPr>
          <w:p w:rsidR="00770A51" w:rsidRPr="008D4177" w:rsidRDefault="00770A51" w:rsidP="001E4A22">
            <w:pPr>
              <w:jc w:val="center"/>
              <w:rPr>
                <w:rFonts w:ascii="Arial" w:hAnsi="Arial" w:cs="Arial"/>
                <w:sz w:val="20"/>
              </w:rPr>
            </w:pPr>
            <w:r w:rsidRPr="008D4177">
              <w:rPr>
                <w:rFonts w:ascii="Arial" w:hAnsi="Arial" w:cs="Arial"/>
                <w:sz w:val="20"/>
              </w:rPr>
              <w:t>NO</w:t>
            </w:r>
          </w:p>
        </w:tc>
      </w:tr>
      <w:tr w:rsidR="00770A51" w:rsidRPr="008D4177" w:rsidTr="00940917">
        <w:trPr>
          <w:trHeight w:val="20"/>
          <w:jc w:val="center"/>
        </w:trPr>
        <w:tc>
          <w:tcPr>
            <w:tcW w:w="545"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4.2.1</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 xml:space="preserve">Presentar la documentación con la que se acredite que los Autobuses, cumplan con la  Norma Oficial Mexicana NOM-067-SCT-2/SECOFI-1999 y deberá contar con botiquín de primeros auxilios,  baño (WC), aire acondicionado y calefacción, sistema satelital GPS y/o Telefonía Celular ( ANEXAR CONTRATO)y además de que el mismo se encuentre en buen estado general, </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521"/>
          <w:jc w:val="center"/>
        </w:trPr>
        <w:tc>
          <w:tcPr>
            <w:tcW w:w="545"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4.2.2.</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Anexo a su propuesta deberá presentar la documentación relacionada a los vehículos propuestos, así como de los que fungirán como sustitutos debiendo ser estos últimos de las mismas características de los propuestos como titulares, debiendo ofertar un autobús y una camioneta sustitutos para cubrir la ruta que lo requiera.</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404"/>
          <w:jc w:val="center"/>
        </w:trPr>
        <w:tc>
          <w:tcPr>
            <w:tcW w:w="545"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4.2.3</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El licitante participante en su propuesta deberá anexar las constancias de inscripción de sus trabajadores, al régimen del seguro social los cuales no deberán ser menores a una antigüedad de 1 mes para chóferes.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4.2.4</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El licitante en su propuesta  deberá, presentar carta bajo protesta de decir verdad que se encuentra al corriente en el pago de cuotas obrero patronal ante el IMSS expedida por la Subdelegación Metropolitana del IMSS, correspondiente al último bimestre, en las Delegaciones del I.M.S.S., en donde tenga oficinas administrativas para la prestación de sus servicios.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4.2.5</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 xml:space="preserve">Los vehículos requeridos para el traslado de pacientes y que pondrá el proveedor al servicio del Instituto Mexicano del Seguro Social en la Delegación Querétaro, del periodo del 1 de enero y hasta el 31 de Diciembre del 2024 deberán de cumplir con las siguientes especificaciones mínimas, establecidas en la Norma Oficial Mexicana NOM-067-SCT-2/SECOFI-1999, Transporte Terrestre-Servicio de </w:t>
            </w:r>
            <w:r w:rsidRPr="008D4177">
              <w:rPr>
                <w:rFonts w:ascii="Arial" w:hAnsi="Arial" w:cs="Arial"/>
                <w:sz w:val="20"/>
              </w:rPr>
              <w:lastRenderedPageBreak/>
              <w:t>Autotransporte Económico y Mixto-Minibús-Características y Especificaciones Técnicas y de Seguridad, por lo que deberá presentar la documentación que acredite que cumple con lo solicitado en este numeral.</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lastRenderedPageBreak/>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lastRenderedPageBreak/>
              <w:t>4.2.6</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Presentar escrito bajo protesta de decir verdad que cumple con los siguientes requisitos:</w:t>
            </w: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r w:rsidRPr="008D4177">
              <w:rPr>
                <w:rFonts w:ascii="Arial" w:hAnsi="Arial" w:cs="Arial"/>
                <w:sz w:val="20"/>
              </w:rPr>
              <w:t>Estar en óptimas condiciones mecánicas, cómodas, con buena apariencia y limpias.</w:t>
            </w:r>
          </w:p>
          <w:p w:rsidR="00770A51" w:rsidRPr="008D4177" w:rsidRDefault="00855485" w:rsidP="00770A51">
            <w:pPr>
              <w:rPr>
                <w:rFonts w:ascii="Arial" w:hAnsi="Arial" w:cs="Arial"/>
                <w:sz w:val="20"/>
              </w:rPr>
            </w:pPr>
            <w:r w:rsidRPr="008D4177">
              <w:rPr>
                <w:rFonts w:ascii="Arial" w:hAnsi="Arial" w:cs="Arial"/>
                <w:sz w:val="20"/>
              </w:rPr>
              <w:t>Tener una capacidad mínima de 48</w:t>
            </w:r>
            <w:r w:rsidR="00770A51" w:rsidRPr="008D4177">
              <w:rPr>
                <w:rFonts w:ascii="Arial" w:hAnsi="Arial" w:cs="Arial"/>
                <w:sz w:val="20"/>
              </w:rPr>
              <w:t xml:space="preserve"> plazas, tratándose de autobuses Contar con un botiquín de primeros auxilios.</w:t>
            </w:r>
          </w:p>
          <w:p w:rsidR="00770A51" w:rsidRPr="008D4177" w:rsidRDefault="00770A51" w:rsidP="00770A51">
            <w:pPr>
              <w:rPr>
                <w:rFonts w:ascii="Arial" w:hAnsi="Arial" w:cs="Arial"/>
                <w:sz w:val="20"/>
              </w:rPr>
            </w:pPr>
            <w:r w:rsidRPr="008D4177">
              <w:rPr>
                <w:rFonts w:ascii="Arial" w:hAnsi="Arial" w:cs="Arial"/>
                <w:sz w:val="20"/>
              </w:rPr>
              <w:t>De acuerdo a lo establecido en el numeral 4.3.1.1 de la NOM-067-SCT-2/SECOFI-1999, las unidades deben contar con doble localización de las salidas de emergencia y contar con las puertas de ascenso y descenso de personas, a fin de proporcionar cuando menos una opción de salida en cualquier posición cuando se presente una situación de emergencia que obligue a abandonar el vehículo rápidamente.</w:t>
            </w:r>
          </w:p>
          <w:p w:rsidR="00770A51" w:rsidRPr="008D4177" w:rsidRDefault="00770A51" w:rsidP="00770A51">
            <w:pPr>
              <w:rPr>
                <w:rFonts w:ascii="Arial" w:hAnsi="Arial" w:cs="Arial"/>
                <w:sz w:val="20"/>
              </w:rPr>
            </w:pPr>
            <w:r w:rsidRPr="008D4177">
              <w:rPr>
                <w:rFonts w:ascii="Arial" w:hAnsi="Arial" w:cs="Arial"/>
                <w:sz w:val="20"/>
              </w:rPr>
              <w:t>Las unidades deben tener incorporados extintores que ayuden a sofocar el fuego en caso de un incendio espontáneo que se genere por el usuario o el propio vehículo. Se deberán localizar en lugares de fácil acceso y donde no obstruyan el movimiento de los usuarios y la operación del conductor. Su manejo y funcionamiento estará indicado en éstos en forma legible e indeleble y de fácil entendimiento. (Numeral 4.3.2.1 de la NOM-067-SCT-2/SECOFI-1999).</w:t>
            </w:r>
          </w:p>
          <w:p w:rsidR="00770A51" w:rsidRPr="008D4177" w:rsidRDefault="00770A51" w:rsidP="00770A51">
            <w:pPr>
              <w:rPr>
                <w:rFonts w:ascii="Arial" w:hAnsi="Arial" w:cs="Arial"/>
                <w:sz w:val="20"/>
              </w:rPr>
            </w:pPr>
            <w:r w:rsidRPr="008D4177">
              <w:rPr>
                <w:rFonts w:ascii="Arial" w:hAnsi="Arial" w:cs="Arial"/>
                <w:sz w:val="20"/>
              </w:rPr>
              <w:t>Los extintores utilizados deben ser del tipo “A”, “B”, “C” de polvo químico exclusivamente, de acuerdo con la Normal Oficial Mexicana NOM-100-STPS.</w:t>
            </w:r>
          </w:p>
          <w:p w:rsidR="00770A51" w:rsidRPr="008D4177" w:rsidRDefault="00770A51" w:rsidP="00770A51">
            <w:pPr>
              <w:rPr>
                <w:rFonts w:ascii="Arial" w:hAnsi="Arial" w:cs="Arial"/>
                <w:sz w:val="20"/>
              </w:rPr>
            </w:pPr>
            <w:r w:rsidRPr="008D4177">
              <w:rPr>
                <w:rFonts w:ascii="Arial" w:hAnsi="Arial" w:cs="Arial"/>
                <w:sz w:val="20"/>
              </w:rPr>
              <w:t>Las unidades deben contar en su interior con materiales que tengan una alta resistencia al fuego, que al incendiarse emitan un bajo índice de toxicidad, a fin de evitar que algún usuario sea intoxicado por inhalación en caso de incendio.</w:t>
            </w:r>
          </w:p>
          <w:p w:rsidR="00770A51" w:rsidRPr="008D4177" w:rsidRDefault="00770A51" w:rsidP="00770A51">
            <w:pPr>
              <w:rPr>
                <w:rFonts w:ascii="Arial" w:hAnsi="Arial" w:cs="Arial"/>
                <w:sz w:val="20"/>
              </w:rPr>
            </w:pPr>
            <w:r w:rsidRPr="008D4177">
              <w:rPr>
                <w:rFonts w:ascii="Arial" w:hAnsi="Arial" w:cs="Arial"/>
                <w:sz w:val="20"/>
              </w:rPr>
              <w:t>Tener vigente el seguro de viajero y seguro de daños a terceros, de acuerdo a lo establecido por la Secretaría de Comunicaciones y Transportes.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4.2.7</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El proveedor  deberá  acreditar  que cuenta  con las licencias  y permisos federales, estatales y/o municipales que apliquen  para la prestación de los servicios  y contratación de bienes objeto  del presente documento.</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4.2.8</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Permiso de la Secretaría de Comunicaciones y Transportes de Servicio Turístico, vigente.</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4.2.9</w:t>
            </w:r>
          </w:p>
        </w:tc>
        <w:tc>
          <w:tcPr>
            <w:tcW w:w="3136" w:type="pct"/>
            <w:vAlign w:val="center"/>
          </w:tcPr>
          <w:p w:rsidR="00770A51" w:rsidRPr="008D4177" w:rsidRDefault="00926256" w:rsidP="00770A51">
            <w:pPr>
              <w:rPr>
                <w:rFonts w:ascii="Arial" w:hAnsi="Arial" w:cs="Arial"/>
                <w:sz w:val="20"/>
              </w:rPr>
            </w:pPr>
            <w:r w:rsidRPr="008D4177">
              <w:rPr>
                <w:rFonts w:ascii="Arial" w:hAnsi="Arial" w:cs="Arial"/>
                <w:sz w:val="20"/>
              </w:rPr>
              <w:t>Tarjetas  de circulación  vigentes autorizadas  por la Secretaría  de Comunicaciones y transportes.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4.2.10</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Títulos  de Concesión federal que cubra las rutas de contratar.</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4.2.11</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Póliza  de seguro de viajero y los seguros de los vehículos con cobertura mínima  de daños a terceros.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4.2.12</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Factura en la que se compruebe que la unidad de transporte es de su propiedad o en su caso contrato vigente de arrendamiento financiero a favor del licitante. Debiendo enviar copia de la factura.</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4.2.13</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Relación de personal  operador  de autobuses anexando copia  de su Licencia  de Conducir tipo federal.</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4.2.14</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Factura y tarjeta  de circulación a nombre del Licitante  de cada vehículo propuesto para prestar el servicio, con el objeto  de acreditar  con la documentación necesaria, la  propiedad de las unidades automotrices con la que va a prestar el servicio  de traslado  de pacientes.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4.2.15</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 xml:space="preserve">Acreditar  los permisos  de la Secretaría  de Comunicaciones  y Transportes con cobertura  legalmente  autorizada  y operando  en las </w:t>
            </w:r>
            <w:r w:rsidRPr="008D4177">
              <w:rPr>
                <w:rFonts w:ascii="Arial" w:hAnsi="Arial" w:cs="Arial"/>
                <w:sz w:val="20"/>
              </w:rPr>
              <w:lastRenderedPageBreak/>
              <w:t xml:space="preserve">rutas  de servicio público federal y/o estatal de pasaje en las que está proponiendo  el servicio solicitado en esta licitación. </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lastRenderedPageBreak/>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lastRenderedPageBreak/>
              <w:t>4.2.16</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Escrito en donde proporcione números telefónicos  y/o cuenta  de correo electrónico, para consulta  y resolución  de asuntos  relacionados, en el cual estará disponible de lunes a viernes de 8:00 a 20:00 horas</w:t>
            </w:r>
          </w:p>
        </w:tc>
        <w:tc>
          <w:tcPr>
            <w:tcW w:w="647"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Indispensable</w:t>
            </w: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770A51" w:rsidRPr="008D4177" w:rsidTr="00940917">
        <w:trPr>
          <w:trHeight w:val="20"/>
          <w:jc w:val="center"/>
        </w:trPr>
        <w:tc>
          <w:tcPr>
            <w:tcW w:w="545" w:type="pct"/>
            <w:shd w:val="clear" w:color="auto" w:fill="auto"/>
            <w:vAlign w:val="center"/>
          </w:tcPr>
          <w:p w:rsidR="00770A51" w:rsidRPr="008D4177" w:rsidRDefault="00940917" w:rsidP="00770A51">
            <w:pPr>
              <w:rPr>
                <w:rFonts w:ascii="Arial" w:hAnsi="Arial" w:cs="Arial"/>
                <w:sz w:val="20"/>
              </w:rPr>
            </w:pPr>
            <w:r>
              <w:rPr>
                <w:rFonts w:ascii="Arial" w:hAnsi="Arial" w:cs="Arial"/>
                <w:sz w:val="20"/>
              </w:rPr>
              <w:t>4.2.17</w:t>
            </w:r>
          </w:p>
        </w:tc>
        <w:tc>
          <w:tcPr>
            <w:tcW w:w="3136" w:type="pct"/>
            <w:vAlign w:val="center"/>
          </w:tcPr>
          <w:p w:rsidR="00770A51" w:rsidRPr="008D4177" w:rsidRDefault="00770A51" w:rsidP="00770A51">
            <w:pPr>
              <w:rPr>
                <w:rFonts w:ascii="Arial" w:hAnsi="Arial" w:cs="Arial"/>
                <w:sz w:val="20"/>
              </w:rPr>
            </w:pPr>
            <w:r w:rsidRPr="008D4177">
              <w:rPr>
                <w:rFonts w:ascii="Arial" w:hAnsi="Arial" w:cs="Arial"/>
                <w:sz w:val="20"/>
              </w:rPr>
              <w:t>Deberán presentar  catálogos o cuadro  fotográfico, en el cual hagan constar los vehículos y características de los mismos, referenciando la ruta a la que pertenece cada vehículo, tanto para los vehículos  titulares  como para los  sustitutos  así como la documentación vigente. Ubicación en  google maps.</w:t>
            </w:r>
          </w:p>
        </w:tc>
        <w:tc>
          <w:tcPr>
            <w:tcW w:w="647" w:type="pct"/>
            <w:shd w:val="clear" w:color="auto" w:fill="auto"/>
            <w:vAlign w:val="center"/>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c>
          <w:tcPr>
            <w:tcW w:w="336" w:type="pct"/>
          </w:tcPr>
          <w:p w:rsidR="00770A51" w:rsidRPr="008D4177" w:rsidRDefault="00770A51" w:rsidP="00770A51">
            <w:pPr>
              <w:rPr>
                <w:rFonts w:ascii="Arial" w:hAnsi="Arial" w:cs="Arial"/>
                <w:sz w:val="20"/>
              </w:rPr>
            </w:pPr>
          </w:p>
        </w:tc>
      </w:tr>
      <w:tr w:rsidR="008D4177" w:rsidRPr="008D4177" w:rsidTr="00940917">
        <w:trPr>
          <w:trHeight w:val="20"/>
          <w:jc w:val="center"/>
        </w:trPr>
        <w:tc>
          <w:tcPr>
            <w:tcW w:w="545" w:type="pct"/>
            <w:shd w:val="clear" w:color="auto" w:fill="auto"/>
            <w:vAlign w:val="center"/>
          </w:tcPr>
          <w:p w:rsidR="008D4177" w:rsidRPr="008D4177" w:rsidRDefault="00940917" w:rsidP="00770A51">
            <w:pPr>
              <w:rPr>
                <w:rFonts w:ascii="Arial" w:hAnsi="Arial" w:cs="Arial"/>
                <w:sz w:val="20"/>
              </w:rPr>
            </w:pPr>
            <w:r>
              <w:rPr>
                <w:rFonts w:ascii="Arial" w:hAnsi="Arial" w:cs="Arial"/>
                <w:sz w:val="20"/>
              </w:rPr>
              <w:t>4.2.18</w:t>
            </w:r>
          </w:p>
        </w:tc>
        <w:tc>
          <w:tcPr>
            <w:tcW w:w="3136" w:type="pct"/>
            <w:vAlign w:val="center"/>
          </w:tcPr>
          <w:p w:rsidR="008D4177" w:rsidRPr="008D4177" w:rsidRDefault="008D4177" w:rsidP="00770A51">
            <w:pPr>
              <w:rPr>
                <w:rFonts w:ascii="Arial" w:hAnsi="Arial" w:cs="Arial"/>
                <w:sz w:val="20"/>
              </w:rPr>
            </w:pPr>
            <w:r w:rsidRPr="008D4177">
              <w:rPr>
                <w:rFonts w:ascii="Arial" w:hAnsi="Arial" w:cs="Arial"/>
                <w:sz w:val="20"/>
              </w:rPr>
              <w:t>Descripción amplia y detallada del servicio ofertado Anexo No. 1 y Anexo No. 2</w:t>
            </w:r>
          </w:p>
        </w:tc>
        <w:tc>
          <w:tcPr>
            <w:tcW w:w="647" w:type="pct"/>
            <w:shd w:val="clear" w:color="auto" w:fill="auto"/>
            <w:vAlign w:val="center"/>
          </w:tcPr>
          <w:p w:rsidR="008D4177" w:rsidRPr="008D4177" w:rsidRDefault="008D4177" w:rsidP="00770A51">
            <w:pPr>
              <w:rPr>
                <w:rFonts w:ascii="Arial" w:hAnsi="Arial" w:cs="Arial"/>
                <w:sz w:val="20"/>
              </w:rPr>
            </w:pPr>
            <w:r w:rsidRPr="008D4177">
              <w:rPr>
                <w:rFonts w:ascii="Arial" w:hAnsi="Arial" w:cs="Arial"/>
                <w:sz w:val="20"/>
              </w:rPr>
              <w:t>Indispensable</w:t>
            </w:r>
          </w:p>
        </w:tc>
        <w:tc>
          <w:tcPr>
            <w:tcW w:w="336" w:type="pct"/>
          </w:tcPr>
          <w:p w:rsidR="008D4177" w:rsidRPr="008D4177" w:rsidRDefault="008D4177" w:rsidP="00770A51">
            <w:pPr>
              <w:rPr>
                <w:rFonts w:ascii="Arial" w:hAnsi="Arial" w:cs="Arial"/>
                <w:sz w:val="20"/>
              </w:rPr>
            </w:pPr>
          </w:p>
        </w:tc>
        <w:tc>
          <w:tcPr>
            <w:tcW w:w="336" w:type="pct"/>
          </w:tcPr>
          <w:p w:rsidR="008D4177" w:rsidRPr="008D4177" w:rsidRDefault="008D4177" w:rsidP="00770A51">
            <w:pPr>
              <w:rPr>
                <w:rFonts w:ascii="Arial" w:hAnsi="Arial" w:cs="Arial"/>
                <w:sz w:val="20"/>
              </w:rPr>
            </w:pPr>
          </w:p>
        </w:tc>
      </w:tr>
    </w:tbl>
    <w:p w:rsidR="00770A51" w:rsidRPr="008D4177" w:rsidRDefault="00770A51" w:rsidP="00770A51">
      <w:pPr>
        <w:rPr>
          <w:rFonts w:ascii="Arial" w:hAnsi="Arial" w:cs="Arial"/>
          <w:sz w:val="20"/>
        </w:rPr>
      </w:pPr>
    </w:p>
    <w:p w:rsidR="008D4177" w:rsidRPr="008D4177" w:rsidRDefault="008D4177" w:rsidP="00770A51">
      <w:pPr>
        <w:rPr>
          <w:rFonts w:ascii="Arial" w:hAnsi="Arial" w:cs="Arial"/>
          <w:sz w:val="20"/>
        </w:rPr>
      </w:pPr>
    </w:p>
    <w:p w:rsidR="00770A51" w:rsidRPr="008D4177" w:rsidRDefault="00770A51" w:rsidP="00770A51">
      <w:pPr>
        <w:rPr>
          <w:rFonts w:ascii="Arial" w:hAnsi="Arial" w:cs="Arial"/>
          <w:sz w:val="20"/>
        </w:rPr>
      </w:pPr>
      <w:r w:rsidRPr="008D4177">
        <w:rPr>
          <w:rFonts w:ascii="Arial" w:hAnsi="Arial" w:cs="Arial"/>
          <w:sz w:val="20"/>
        </w:rPr>
        <w:t>4.3 Documento proposición económica</w:t>
      </w:r>
    </w:p>
    <w:p w:rsidR="00285C1C" w:rsidRPr="008D4177" w:rsidRDefault="00285C1C" w:rsidP="00770A51">
      <w:pPr>
        <w:rPr>
          <w:rFonts w:ascii="Arial" w:hAnsi="Arial" w:cs="Arial"/>
          <w:sz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42"/>
        <w:gridCol w:w="5772"/>
        <w:gridCol w:w="1326"/>
        <w:gridCol w:w="1219"/>
        <w:gridCol w:w="1219"/>
      </w:tblGrid>
      <w:tr w:rsidR="00770A51" w:rsidRPr="008D4177" w:rsidTr="001E4A22">
        <w:trPr>
          <w:trHeight w:val="276"/>
          <w:tblHeader/>
          <w:jc w:val="center"/>
        </w:trPr>
        <w:tc>
          <w:tcPr>
            <w:tcW w:w="543" w:type="pct"/>
            <w:vMerge w:val="restart"/>
            <w:shd w:val="clear" w:color="auto" w:fill="D9D9D9" w:themeFill="background1" w:themeFillShade="D9"/>
            <w:vAlign w:val="center"/>
          </w:tcPr>
          <w:p w:rsidR="00770A51" w:rsidRPr="008D4177" w:rsidRDefault="00770A51" w:rsidP="00770A51">
            <w:pPr>
              <w:rPr>
                <w:rFonts w:ascii="Arial" w:hAnsi="Arial" w:cs="Arial"/>
                <w:sz w:val="20"/>
              </w:rPr>
            </w:pPr>
            <w:r w:rsidRPr="008D4177">
              <w:rPr>
                <w:rFonts w:ascii="Arial" w:hAnsi="Arial" w:cs="Arial"/>
                <w:sz w:val="20"/>
              </w:rPr>
              <w:t>Numeral</w:t>
            </w:r>
          </w:p>
        </w:tc>
        <w:tc>
          <w:tcPr>
            <w:tcW w:w="2711"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Documentación relativa a la Proposición económica</w:t>
            </w:r>
          </w:p>
        </w:tc>
        <w:tc>
          <w:tcPr>
            <w:tcW w:w="629"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REQUISITO</w:t>
            </w:r>
          </w:p>
        </w:tc>
        <w:tc>
          <w:tcPr>
            <w:tcW w:w="559" w:type="pct"/>
            <w:vMerge w:val="restar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SI PRESENTA</w:t>
            </w:r>
          </w:p>
        </w:tc>
        <w:tc>
          <w:tcPr>
            <w:tcW w:w="558" w:type="pc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NO</w:t>
            </w:r>
          </w:p>
        </w:tc>
      </w:tr>
      <w:tr w:rsidR="00770A51" w:rsidRPr="008D4177" w:rsidTr="001E4A22">
        <w:trPr>
          <w:trHeight w:val="276"/>
          <w:tblHeader/>
          <w:jc w:val="center"/>
        </w:trPr>
        <w:tc>
          <w:tcPr>
            <w:tcW w:w="543" w:type="pct"/>
            <w:vMerge/>
            <w:shd w:val="clear" w:color="auto" w:fill="D9D9D9" w:themeFill="background1" w:themeFillShade="D9"/>
            <w:vAlign w:val="center"/>
            <w:hideMark/>
          </w:tcPr>
          <w:p w:rsidR="00770A51" w:rsidRPr="008D4177" w:rsidRDefault="00770A51" w:rsidP="00770A51">
            <w:pPr>
              <w:rPr>
                <w:rFonts w:ascii="Arial" w:hAnsi="Arial" w:cs="Arial"/>
                <w:sz w:val="20"/>
              </w:rPr>
            </w:pPr>
          </w:p>
        </w:tc>
        <w:tc>
          <w:tcPr>
            <w:tcW w:w="2711" w:type="pct"/>
            <w:vMerge/>
            <w:shd w:val="clear" w:color="auto" w:fill="D9D9D9" w:themeFill="background1" w:themeFillShade="D9"/>
          </w:tcPr>
          <w:p w:rsidR="00770A51" w:rsidRPr="008D4177" w:rsidRDefault="00770A51" w:rsidP="001E4A22">
            <w:pPr>
              <w:jc w:val="center"/>
              <w:rPr>
                <w:rFonts w:ascii="Arial" w:hAnsi="Arial" w:cs="Arial"/>
                <w:sz w:val="20"/>
              </w:rPr>
            </w:pPr>
          </w:p>
        </w:tc>
        <w:tc>
          <w:tcPr>
            <w:tcW w:w="629" w:type="pct"/>
            <w:vMerge/>
            <w:shd w:val="clear" w:color="auto" w:fill="D9D9D9" w:themeFill="background1" w:themeFillShade="D9"/>
            <w:vAlign w:val="center"/>
            <w:hideMark/>
          </w:tcPr>
          <w:p w:rsidR="00770A51" w:rsidRPr="008D4177" w:rsidRDefault="00770A51" w:rsidP="001E4A22">
            <w:pPr>
              <w:jc w:val="center"/>
              <w:rPr>
                <w:rFonts w:ascii="Arial" w:hAnsi="Arial" w:cs="Arial"/>
                <w:sz w:val="20"/>
              </w:rPr>
            </w:pPr>
          </w:p>
        </w:tc>
        <w:tc>
          <w:tcPr>
            <w:tcW w:w="559" w:type="pct"/>
            <w:vMerge/>
            <w:shd w:val="clear" w:color="auto" w:fill="D9D9D9" w:themeFill="background1" w:themeFillShade="D9"/>
            <w:vAlign w:val="center"/>
            <w:hideMark/>
          </w:tcPr>
          <w:p w:rsidR="00770A51" w:rsidRPr="008D4177" w:rsidRDefault="00770A51" w:rsidP="001E4A22">
            <w:pPr>
              <w:jc w:val="center"/>
              <w:rPr>
                <w:rFonts w:ascii="Arial" w:hAnsi="Arial" w:cs="Arial"/>
                <w:sz w:val="20"/>
              </w:rPr>
            </w:pPr>
          </w:p>
        </w:tc>
        <w:tc>
          <w:tcPr>
            <w:tcW w:w="558" w:type="pct"/>
            <w:shd w:val="clear" w:color="auto" w:fill="D9D9D9" w:themeFill="background1" w:themeFillShade="D9"/>
            <w:vAlign w:val="center"/>
          </w:tcPr>
          <w:p w:rsidR="00770A51" w:rsidRPr="008D4177" w:rsidRDefault="00770A51" w:rsidP="001E4A22">
            <w:pPr>
              <w:jc w:val="center"/>
              <w:rPr>
                <w:rFonts w:ascii="Arial" w:hAnsi="Arial" w:cs="Arial"/>
                <w:sz w:val="20"/>
              </w:rPr>
            </w:pPr>
            <w:r w:rsidRPr="008D4177">
              <w:rPr>
                <w:rFonts w:ascii="Arial" w:hAnsi="Arial" w:cs="Arial"/>
                <w:sz w:val="20"/>
              </w:rPr>
              <w:t>PRESENTA</w:t>
            </w:r>
          </w:p>
        </w:tc>
      </w:tr>
      <w:tr w:rsidR="00770A51" w:rsidRPr="008D4177" w:rsidTr="00770A51">
        <w:trPr>
          <w:trHeight w:val="20"/>
          <w:tblHeader/>
          <w:jc w:val="center"/>
        </w:trPr>
        <w:tc>
          <w:tcPr>
            <w:tcW w:w="543"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4.3.1</w:t>
            </w:r>
          </w:p>
        </w:tc>
        <w:tc>
          <w:tcPr>
            <w:tcW w:w="2711" w:type="pct"/>
          </w:tcPr>
          <w:p w:rsidR="00770A51" w:rsidRPr="008D4177" w:rsidRDefault="00770A51" w:rsidP="00940917">
            <w:pPr>
              <w:rPr>
                <w:rFonts w:ascii="Arial" w:hAnsi="Arial" w:cs="Arial"/>
                <w:sz w:val="20"/>
              </w:rPr>
            </w:pPr>
            <w:r w:rsidRPr="008D4177">
              <w:rPr>
                <w:rFonts w:ascii="Arial" w:hAnsi="Arial" w:cs="Arial"/>
                <w:sz w:val="20"/>
              </w:rPr>
              <w:t>Los licitantes deberán enviar su proposición económica a través del Sistema CompraNet conforme al FORMATO NO. 7 “Formato relativo a la Proposición Económica, misma que deberá realizarse en pesos mexicanos, considerando 2 (dos) decimales (truncado, es decir no redondear), desglosando el I.V.A. y el importe total de la(s) partida(s) ofertada(s), asimismo, deberá contener la indicación de que los precios serán fijos durante la vigencia del contrato o en su caso la que corresponda.</w:t>
            </w:r>
          </w:p>
        </w:tc>
        <w:tc>
          <w:tcPr>
            <w:tcW w:w="629" w:type="pct"/>
            <w:shd w:val="clear" w:color="auto" w:fill="auto"/>
            <w:vAlign w:val="center"/>
          </w:tcPr>
          <w:p w:rsidR="00770A51" w:rsidRPr="008D4177" w:rsidRDefault="00770A51" w:rsidP="00770A51">
            <w:pPr>
              <w:rPr>
                <w:rFonts w:ascii="Arial" w:hAnsi="Arial" w:cs="Arial"/>
                <w:sz w:val="20"/>
              </w:rPr>
            </w:pPr>
            <w:r w:rsidRPr="008D4177">
              <w:rPr>
                <w:rFonts w:ascii="Arial" w:hAnsi="Arial" w:cs="Arial"/>
                <w:sz w:val="20"/>
              </w:rPr>
              <w:t>INDISPEN</w:t>
            </w:r>
          </w:p>
          <w:p w:rsidR="00770A51" w:rsidRPr="008D4177" w:rsidRDefault="00770A51" w:rsidP="00770A51">
            <w:pPr>
              <w:rPr>
                <w:rFonts w:ascii="Arial" w:hAnsi="Arial" w:cs="Arial"/>
                <w:sz w:val="20"/>
              </w:rPr>
            </w:pPr>
            <w:r w:rsidRPr="008D4177">
              <w:rPr>
                <w:rFonts w:ascii="Arial" w:hAnsi="Arial" w:cs="Arial"/>
                <w:sz w:val="20"/>
              </w:rPr>
              <w:t>SABLE</w:t>
            </w:r>
          </w:p>
        </w:tc>
        <w:tc>
          <w:tcPr>
            <w:tcW w:w="559" w:type="pct"/>
            <w:shd w:val="clear" w:color="auto" w:fill="auto"/>
            <w:vAlign w:val="center"/>
          </w:tcPr>
          <w:p w:rsidR="00770A51" w:rsidRPr="008D4177" w:rsidRDefault="00770A51" w:rsidP="00770A51">
            <w:pPr>
              <w:rPr>
                <w:rFonts w:ascii="Arial" w:hAnsi="Arial" w:cs="Arial"/>
                <w:sz w:val="20"/>
              </w:rPr>
            </w:pPr>
          </w:p>
        </w:tc>
        <w:tc>
          <w:tcPr>
            <w:tcW w:w="558" w:type="pct"/>
          </w:tcPr>
          <w:p w:rsidR="00770A51" w:rsidRPr="008D4177" w:rsidRDefault="00770A51" w:rsidP="00770A51">
            <w:pPr>
              <w:rPr>
                <w:rFonts w:ascii="Arial" w:hAnsi="Arial" w:cs="Arial"/>
                <w:sz w:val="20"/>
              </w:rPr>
            </w:pPr>
          </w:p>
        </w:tc>
      </w:tr>
    </w:tbl>
    <w:p w:rsidR="00770A51" w:rsidRPr="008D4177" w:rsidRDefault="00770A51" w:rsidP="00770A51">
      <w:pPr>
        <w:rPr>
          <w:rFonts w:ascii="Arial" w:hAnsi="Arial" w:cs="Arial"/>
          <w:sz w:val="20"/>
        </w:rPr>
      </w:pPr>
    </w:p>
    <w:p w:rsidR="001E6447" w:rsidRPr="008D4177" w:rsidRDefault="001E6447" w:rsidP="001E6447">
      <w:pPr>
        <w:rPr>
          <w:rFonts w:ascii="Arial" w:hAnsi="Arial" w:cs="Arial"/>
          <w:sz w:val="20"/>
        </w:rPr>
      </w:pPr>
      <w:r w:rsidRPr="008D4177">
        <w:rPr>
          <w:rFonts w:ascii="Arial" w:hAnsi="Arial" w:cs="Arial"/>
          <w:sz w:val="20"/>
        </w:rPr>
        <w:t>4.4 Documentación complementaria</w:t>
      </w:r>
    </w:p>
    <w:p w:rsidR="001E6447" w:rsidRPr="008D4177" w:rsidRDefault="001E6447" w:rsidP="001E6447">
      <w:pPr>
        <w:rPr>
          <w:rFonts w:ascii="Arial" w:hAnsi="Arial" w:cs="Arial"/>
          <w:sz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7"/>
        <w:gridCol w:w="3954"/>
        <w:gridCol w:w="1041"/>
        <w:gridCol w:w="1770"/>
        <w:gridCol w:w="1433"/>
        <w:gridCol w:w="1433"/>
      </w:tblGrid>
      <w:tr w:rsidR="001E6447" w:rsidRPr="008D4177" w:rsidTr="00AC091D">
        <w:trPr>
          <w:trHeight w:val="268"/>
          <w:tblHeader/>
          <w:jc w:val="center"/>
        </w:trPr>
        <w:tc>
          <w:tcPr>
            <w:tcW w:w="490" w:type="pct"/>
            <w:vMerge w:val="restart"/>
            <w:shd w:val="clear" w:color="auto" w:fill="D9D9D9" w:themeFill="background1" w:themeFillShade="D9"/>
            <w:vAlign w:val="center"/>
          </w:tcPr>
          <w:p w:rsidR="001E6447" w:rsidRPr="008D4177" w:rsidRDefault="001E6447" w:rsidP="00AC091D">
            <w:pPr>
              <w:rPr>
                <w:rFonts w:ascii="Arial" w:hAnsi="Arial" w:cs="Arial"/>
                <w:sz w:val="20"/>
              </w:rPr>
            </w:pPr>
            <w:r w:rsidRPr="008D4177">
              <w:rPr>
                <w:rFonts w:ascii="Arial" w:hAnsi="Arial" w:cs="Arial"/>
                <w:sz w:val="20"/>
              </w:rPr>
              <w:t>Numeral</w:t>
            </w:r>
          </w:p>
        </w:tc>
        <w:tc>
          <w:tcPr>
            <w:tcW w:w="1851" w:type="pct"/>
            <w:vMerge w:val="restart"/>
            <w:shd w:val="clear" w:color="auto" w:fill="D9D9D9" w:themeFill="background1" w:themeFillShade="D9"/>
            <w:vAlign w:val="center"/>
          </w:tcPr>
          <w:p w:rsidR="001E6447" w:rsidRPr="008D4177" w:rsidRDefault="001E6447" w:rsidP="00AC091D">
            <w:pPr>
              <w:rPr>
                <w:rFonts w:ascii="Arial" w:hAnsi="Arial" w:cs="Arial"/>
                <w:sz w:val="20"/>
              </w:rPr>
            </w:pPr>
            <w:r w:rsidRPr="008D4177">
              <w:rPr>
                <w:rFonts w:ascii="Arial" w:hAnsi="Arial" w:cs="Arial"/>
                <w:sz w:val="20"/>
              </w:rPr>
              <w:t>Documentación relativa a la Proposición económica</w:t>
            </w:r>
          </w:p>
        </w:tc>
        <w:tc>
          <w:tcPr>
            <w:tcW w:w="487" w:type="pct"/>
            <w:vMerge w:val="restart"/>
            <w:shd w:val="clear" w:color="auto" w:fill="D9D9D9" w:themeFill="background1" w:themeFillShade="D9"/>
            <w:vAlign w:val="center"/>
          </w:tcPr>
          <w:p w:rsidR="001E6447" w:rsidRPr="008D4177" w:rsidRDefault="001E6447" w:rsidP="00AC091D">
            <w:pPr>
              <w:rPr>
                <w:rFonts w:ascii="Arial" w:hAnsi="Arial" w:cs="Arial"/>
                <w:sz w:val="20"/>
              </w:rPr>
            </w:pPr>
            <w:r w:rsidRPr="008D4177">
              <w:rPr>
                <w:rFonts w:ascii="Arial" w:hAnsi="Arial" w:cs="Arial"/>
                <w:sz w:val="20"/>
              </w:rPr>
              <w:t>Formato</w:t>
            </w:r>
          </w:p>
        </w:tc>
        <w:tc>
          <w:tcPr>
            <w:tcW w:w="829" w:type="pct"/>
            <w:vMerge w:val="restart"/>
            <w:shd w:val="clear" w:color="auto" w:fill="D9D9D9" w:themeFill="background1" w:themeFillShade="D9"/>
            <w:vAlign w:val="center"/>
          </w:tcPr>
          <w:p w:rsidR="001E6447" w:rsidRPr="008D4177" w:rsidRDefault="001E6447" w:rsidP="00AC091D">
            <w:pPr>
              <w:rPr>
                <w:rFonts w:ascii="Arial" w:hAnsi="Arial" w:cs="Arial"/>
                <w:sz w:val="20"/>
              </w:rPr>
            </w:pPr>
            <w:r w:rsidRPr="008D4177">
              <w:rPr>
                <w:rFonts w:ascii="Arial" w:hAnsi="Arial" w:cs="Arial"/>
                <w:sz w:val="20"/>
              </w:rPr>
              <w:t>Requisito</w:t>
            </w:r>
          </w:p>
        </w:tc>
        <w:tc>
          <w:tcPr>
            <w:tcW w:w="671" w:type="pct"/>
            <w:shd w:val="clear" w:color="auto" w:fill="D9D9D9" w:themeFill="background1" w:themeFillShade="D9"/>
          </w:tcPr>
          <w:p w:rsidR="001E6447" w:rsidRPr="008D4177" w:rsidRDefault="001E6447" w:rsidP="00AC091D">
            <w:pPr>
              <w:rPr>
                <w:rFonts w:ascii="Arial" w:hAnsi="Arial" w:cs="Arial"/>
                <w:sz w:val="20"/>
              </w:rPr>
            </w:pPr>
            <w:r w:rsidRPr="008D4177">
              <w:rPr>
                <w:rFonts w:ascii="Arial" w:hAnsi="Arial" w:cs="Arial"/>
                <w:sz w:val="20"/>
              </w:rPr>
              <w:t>PRESENTA</w:t>
            </w:r>
          </w:p>
        </w:tc>
        <w:tc>
          <w:tcPr>
            <w:tcW w:w="671" w:type="pct"/>
            <w:shd w:val="clear" w:color="auto" w:fill="D9D9D9" w:themeFill="background1" w:themeFillShade="D9"/>
          </w:tcPr>
          <w:p w:rsidR="001E6447" w:rsidRPr="008D4177" w:rsidRDefault="001E6447" w:rsidP="00AC091D">
            <w:pPr>
              <w:rPr>
                <w:rFonts w:ascii="Arial" w:hAnsi="Arial" w:cs="Arial"/>
                <w:sz w:val="20"/>
              </w:rPr>
            </w:pPr>
            <w:r w:rsidRPr="008D4177">
              <w:rPr>
                <w:rFonts w:ascii="Arial" w:hAnsi="Arial" w:cs="Arial"/>
                <w:sz w:val="20"/>
              </w:rPr>
              <w:t>PRESENTA</w:t>
            </w:r>
          </w:p>
        </w:tc>
      </w:tr>
      <w:tr w:rsidR="001E6447" w:rsidRPr="008D4177" w:rsidTr="00AC091D">
        <w:trPr>
          <w:trHeight w:val="268"/>
          <w:tblHeader/>
          <w:jc w:val="center"/>
        </w:trPr>
        <w:tc>
          <w:tcPr>
            <w:tcW w:w="490" w:type="pct"/>
            <w:vMerge/>
            <w:shd w:val="clear" w:color="auto" w:fill="D9D9D9" w:themeFill="background1" w:themeFillShade="D9"/>
            <w:vAlign w:val="center"/>
            <w:hideMark/>
          </w:tcPr>
          <w:p w:rsidR="001E6447" w:rsidRPr="008D4177" w:rsidRDefault="001E6447" w:rsidP="00AC091D">
            <w:pPr>
              <w:rPr>
                <w:rFonts w:ascii="Arial" w:hAnsi="Arial" w:cs="Arial"/>
                <w:sz w:val="20"/>
              </w:rPr>
            </w:pPr>
          </w:p>
        </w:tc>
        <w:tc>
          <w:tcPr>
            <w:tcW w:w="1851" w:type="pct"/>
            <w:vMerge/>
            <w:shd w:val="clear" w:color="auto" w:fill="D9D9D9" w:themeFill="background1" w:themeFillShade="D9"/>
          </w:tcPr>
          <w:p w:rsidR="001E6447" w:rsidRPr="008D4177" w:rsidRDefault="001E6447" w:rsidP="00AC091D">
            <w:pPr>
              <w:rPr>
                <w:rFonts w:ascii="Arial" w:hAnsi="Arial" w:cs="Arial"/>
                <w:sz w:val="20"/>
              </w:rPr>
            </w:pPr>
          </w:p>
        </w:tc>
        <w:tc>
          <w:tcPr>
            <w:tcW w:w="487" w:type="pct"/>
            <w:vMerge/>
            <w:shd w:val="clear" w:color="auto" w:fill="D9D9D9" w:themeFill="background1" w:themeFillShade="D9"/>
            <w:vAlign w:val="center"/>
            <w:hideMark/>
          </w:tcPr>
          <w:p w:rsidR="001E6447" w:rsidRPr="008D4177" w:rsidRDefault="001E6447" w:rsidP="00AC091D">
            <w:pPr>
              <w:rPr>
                <w:rFonts w:ascii="Arial" w:hAnsi="Arial" w:cs="Arial"/>
                <w:sz w:val="20"/>
              </w:rPr>
            </w:pPr>
          </w:p>
        </w:tc>
        <w:tc>
          <w:tcPr>
            <w:tcW w:w="829" w:type="pct"/>
            <w:vMerge/>
            <w:shd w:val="clear" w:color="auto" w:fill="D9D9D9" w:themeFill="background1" w:themeFillShade="D9"/>
            <w:vAlign w:val="center"/>
            <w:hideMark/>
          </w:tcPr>
          <w:p w:rsidR="001E6447" w:rsidRPr="008D4177" w:rsidRDefault="001E6447" w:rsidP="00AC091D">
            <w:pPr>
              <w:rPr>
                <w:rFonts w:ascii="Arial" w:hAnsi="Arial" w:cs="Arial"/>
                <w:sz w:val="20"/>
              </w:rPr>
            </w:pPr>
          </w:p>
        </w:tc>
        <w:tc>
          <w:tcPr>
            <w:tcW w:w="671" w:type="pct"/>
            <w:shd w:val="clear" w:color="auto" w:fill="D9D9D9" w:themeFill="background1" w:themeFillShade="D9"/>
          </w:tcPr>
          <w:p w:rsidR="001E6447" w:rsidRPr="008D4177" w:rsidRDefault="001E6447" w:rsidP="00AC091D">
            <w:pPr>
              <w:jc w:val="center"/>
              <w:rPr>
                <w:rFonts w:ascii="Arial" w:hAnsi="Arial" w:cs="Arial"/>
                <w:sz w:val="20"/>
              </w:rPr>
            </w:pPr>
            <w:r w:rsidRPr="008D4177">
              <w:rPr>
                <w:rFonts w:ascii="Arial" w:hAnsi="Arial" w:cs="Arial"/>
                <w:sz w:val="20"/>
              </w:rPr>
              <w:t>SI</w:t>
            </w:r>
          </w:p>
        </w:tc>
        <w:tc>
          <w:tcPr>
            <w:tcW w:w="671" w:type="pct"/>
            <w:shd w:val="clear" w:color="auto" w:fill="D9D9D9" w:themeFill="background1" w:themeFillShade="D9"/>
          </w:tcPr>
          <w:p w:rsidR="001E6447" w:rsidRPr="008D4177" w:rsidRDefault="001E6447" w:rsidP="00AC091D">
            <w:pPr>
              <w:jc w:val="center"/>
              <w:rPr>
                <w:rFonts w:ascii="Arial" w:hAnsi="Arial" w:cs="Arial"/>
                <w:sz w:val="20"/>
              </w:rPr>
            </w:pPr>
            <w:r w:rsidRPr="008D4177">
              <w:rPr>
                <w:rFonts w:ascii="Arial" w:hAnsi="Arial" w:cs="Arial"/>
                <w:sz w:val="20"/>
              </w:rPr>
              <w:t>NO</w:t>
            </w:r>
          </w:p>
        </w:tc>
      </w:tr>
      <w:tr w:rsidR="001E6447" w:rsidRPr="008D4177" w:rsidTr="00AC091D">
        <w:trPr>
          <w:trHeight w:val="20"/>
          <w:tblHeader/>
          <w:jc w:val="center"/>
        </w:trPr>
        <w:tc>
          <w:tcPr>
            <w:tcW w:w="490"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4.4.1</w:t>
            </w:r>
          </w:p>
        </w:tc>
        <w:tc>
          <w:tcPr>
            <w:tcW w:w="1851" w:type="pct"/>
          </w:tcPr>
          <w:p w:rsidR="001E6447" w:rsidRPr="008D4177" w:rsidRDefault="001E6447" w:rsidP="00AC091D">
            <w:pPr>
              <w:rPr>
                <w:rFonts w:ascii="Arial" w:hAnsi="Arial" w:cs="Arial"/>
                <w:sz w:val="20"/>
              </w:rPr>
            </w:pPr>
            <w:r w:rsidRPr="008D4177">
              <w:rPr>
                <w:rFonts w:ascii="Arial" w:hAnsi="Arial" w:cs="Arial"/>
                <w:sz w:val="20"/>
              </w:rPr>
              <w:t>Escrito en el que su firmante manifieste, bajo protesta de decir verdad, que cuenta con facultades suficientes para comprometerse por sí o por su representada, sin que resulte necesario acreditar su personalidad jurídica.</w:t>
            </w:r>
          </w:p>
        </w:tc>
        <w:tc>
          <w:tcPr>
            <w:tcW w:w="487"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Escrito libre</w:t>
            </w:r>
          </w:p>
        </w:tc>
        <w:tc>
          <w:tcPr>
            <w:tcW w:w="829"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Indispensable</w:t>
            </w:r>
          </w:p>
        </w:tc>
        <w:tc>
          <w:tcPr>
            <w:tcW w:w="671" w:type="pct"/>
          </w:tcPr>
          <w:p w:rsidR="001E6447" w:rsidRPr="008D4177" w:rsidRDefault="001E6447" w:rsidP="00AC091D">
            <w:pPr>
              <w:rPr>
                <w:rFonts w:ascii="Arial" w:hAnsi="Arial" w:cs="Arial"/>
                <w:sz w:val="20"/>
              </w:rPr>
            </w:pPr>
          </w:p>
        </w:tc>
        <w:tc>
          <w:tcPr>
            <w:tcW w:w="671" w:type="pct"/>
          </w:tcPr>
          <w:p w:rsidR="001E6447" w:rsidRPr="008D4177" w:rsidRDefault="001E6447" w:rsidP="00AC091D">
            <w:pPr>
              <w:rPr>
                <w:rFonts w:ascii="Arial" w:hAnsi="Arial" w:cs="Arial"/>
                <w:sz w:val="20"/>
              </w:rPr>
            </w:pPr>
          </w:p>
        </w:tc>
      </w:tr>
      <w:tr w:rsidR="001E6447" w:rsidRPr="008D4177" w:rsidTr="00AC091D">
        <w:trPr>
          <w:trHeight w:val="20"/>
          <w:tblHeader/>
          <w:jc w:val="center"/>
        </w:trPr>
        <w:tc>
          <w:tcPr>
            <w:tcW w:w="490"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4.4.2</w:t>
            </w:r>
          </w:p>
        </w:tc>
        <w:tc>
          <w:tcPr>
            <w:tcW w:w="1851" w:type="pct"/>
          </w:tcPr>
          <w:p w:rsidR="001E6447" w:rsidRPr="008D4177" w:rsidRDefault="001E6447" w:rsidP="00AC091D">
            <w:pPr>
              <w:rPr>
                <w:rFonts w:ascii="Arial" w:hAnsi="Arial" w:cs="Arial"/>
                <w:sz w:val="20"/>
              </w:rPr>
            </w:pPr>
            <w:r w:rsidRPr="008D4177">
              <w:rPr>
                <w:rFonts w:ascii="Arial" w:hAnsi="Arial" w:cs="Arial"/>
                <w:sz w:val="20"/>
              </w:rPr>
              <w:t>Formato 8  (ocho), el cual forma parte de la presente convocatoria en el que se enumeran los documentos requeridos para participar, mismo que servirá de constancia de recepción de las proposiciones</w:t>
            </w:r>
          </w:p>
        </w:tc>
        <w:tc>
          <w:tcPr>
            <w:tcW w:w="487"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Formato No. 8</w:t>
            </w:r>
          </w:p>
        </w:tc>
        <w:tc>
          <w:tcPr>
            <w:tcW w:w="829" w:type="pct"/>
            <w:shd w:val="clear" w:color="auto" w:fill="auto"/>
            <w:vAlign w:val="center"/>
          </w:tcPr>
          <w:p w:rsidR="001E6447" w:rsidRPr="008D4177" w:rsidRDefault="001E6447" w:rsidP="00AC091D">
            <w:pPr>
              <w:rPr>
                <w:rFonts w:ascii="Arial" w:hAnsi="Arial" w:cs="Arial"/>
                <w:sz w:val="20"/>
              </w:rPr>
            </w:pPr>
            <w:r w:rsidRPr="008D4177">
              <w:rPr>
                <w:rFonts w:ascii="Arial" w:hAnsi="Arial" w:cs="Arial"/>
                <w:sz w:val="20"/>
              </w:rPr>
              <w:t xml:space="preserve">La no presentación de este documento, no será motivo de descalificación. </w:t>
            </w:r>
          </w:p>
          <w:p w:rsidR="001E6447" w:rsidRPr="008D4177" w:rsidRDefault="001E6447" w:rsidP="00AC091D">
            <w:pPr>
              <w:rPr>
                <w:rFonts w:ascii="Arial" w:hAnsi="Arial" w:cs="Arial"/>
                <w:sz w:val="20"/>
              </w:rPr>
            </w:pPr>
          </w:p>
        </w:tc>
        <w:tc>
          <w:tcPr>
            <w:tcW w:w="671" w:type="pct"/>
          </w:tcPr>
          <w:p w:rsidR="001E6447" w:rsidRPr="008D4177" w:rsidRDefault="001E6447" w:rsidP="00AC091D">
            <w:pPr>
              <w:rPr>
                <w:rFonts w:ascii="Arial" w:hAnsi="Arial" w:cs="Arial"/>
                <w:sz w:val="20"/>
              </w:rPr>
            </w:pPr>
          </w:p>
        </w:tc>
        <w:tc>
          <w:tcPr>
            <w:tcW w:w="671" w:type="pct"/>
          </w:tcPr>
          <w:p w:rsidR="001E6447" w:rsidRPr="008D4177" w:rsidRDefault="001E6447" w:rsidP="00AC091D">
            <w:pPr>
              <w:rPr>
                <w:rFonts w:ascii="Arial" w:hAnsi="Arial" w:cs="Arial"/>
                <w:sz w:val="20"/>
              </w:rPr>
            </w:pPr>
          </w:p>
        </w:tc>
      </w:tr>
    </w:tbl>
    <w:p w:rsidR="001E6447" w:rsidRPr="008D4177" w:rsidRDefault="001E6447" w:rsidP="001E6447">
      <w:pPr>
        <w:rPr>
          <w:rFonts w:ascii="Arial" w:hAnsi="Arial" w:cs="Arial"/>
          <w:sz w:val="20"/>
        </w:rPr>
      </w:pP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p>
    <w:p w:rsidR="00770A51" w:rsidRPr="008D4177" w:rsidRDefault="00770A51" w:rsidP="00770A51">
      <w:pPr>
        <w:rPr>
          <w:rFonts w:ascii="Arial" w:hAnsi="Arial" w:cs="Arial"/>
          <w:sz w:val="20"/>
        </w:rPr>
      </w:pPr>
    </w:p>
    <w:p w:rsidR="00285C1C" w:rsidRPr="008D4177" w:rsidRDefault="00285C1C">
      <w:pPr>
        <w:suppressAutoHyphens w:val="0"/>
        <w:rPr>
          <w:rFonts w:ascii="Arial" w:hAnsi="Arial" w:cs="Arial"/>
          <w:sz w:val="20"/>
        </w:rPr>
      </w:pPr>
      <w:r w:rsidRPr="008D4177">
        <w:rPr>
          <w:rFonts w:ascii="Arial" w:hAnsi="Arial" w:cs="Arial"/>
          <w:sz w:val="20"/>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C20D39">
      <w:pPr>
        <w:jc w:val="center"/>
        <w:rPr>
          <w:rFonts w:ascii="Arial" w:hAnsi="Arial" w:cs="Arial"/>
        </w:rPr>
      </w:pPr>
      <w:r w:rsidRPr="00770A51">
        <w:rPr>
          <w:rFonts w:ascii="Arial" w:hAnsi="Arial" w:cs="Arial"/>
        </w:rPr>
        <w:t>Formato No. 9</w:t>
      </w:r>
    </w:p>
    <w:p w:rsidR="00770A51" w:rsidRPr="00770A51" w:rsidRDefault="00770A51" w:rsidP="00C20D39">
      <w:pPr>
        <w:jc w:val="center"/>
        <w:rPr>
          <w:rFonts w:ascii="Arial" w:hAnsi="Arial" w:cs="Arial"/>
        </w:rPr>
      </w:pPr>
    </w:p>
    <w:p w:rsidR="00770A51" w:rsidRPr="00770A51" w:rsidRDefault="00770A51" w:rsidP="00C20D39">
      <w:pPr>
        <w:jc w:val="center"/>
        <w:rPr>
          <w:rFonts w:ascii="Arial" w:hAnsi="Arial" w:cs="Arial"/>
        </w:rPr>
      </w:pPr>
      <w:r w:rsidRPr="00770A51">
        <w:rPr>
          <w:rFonts w:ascii="Arial" w:hAnsi="Arial" w:cs="Arial"/>
        </w:rPr>
        <w:t>CEDULA DE EVALUACIÓN PARA EL SERVICIO DE TRASLADO DE PACIENTES (BOLETAJE)</w:t>
      </w:r>
    </w:p>
    <w:p w:rsidR="00770A51" w:rsidRPr="00770A51" w:rsidRDefault="00770A51" w:rsidP="00C20D39">
      <w:pPr>
        <w:jc w:val="center"/>
        <w:rPr>
          <w:rFonts w:ascii="Arial" w:hAnsi="Arial" w:cs="Arial"/>
        </w:rPr>
      </w:pPr>
    </w:p>
    <w:tbl>
      <w:tblPr>
        <w:tblW w:w="9216" w:type="dxa"/>
        <w:jc w:val="center"/>
        <w:tblInd w:w="70" w:type="dxa"/>
        <w:tblCellMar>
          <w:left w:w="70" w:type="dxa"/>
          <w:right w:w="70" w:type="dxa"/>
        </w:tblCellMar>
        <w:tblLook w:val="04A0" w:firstRow="1" w:lastRow="0" w:firstColumn="1" w:lastColumn="0" w:noHBand="0" w:noVBand="1"/>
      </w:tblPr>
      <w:tblGrid>
        <w:gridCol w:w="1608"/>
        <w:gridCol w:w="904"/>
        <w:gridCol w:w="1564"/>
        <w:gridCol w:w="1012"/>
        <w:gridCol w:w="1492"/>
        <w:gridCol w:w="1739"/>
        <w:gridCol w:w="897"/>
      </w:tblGrid>
      <w:tr w:rsidR="00C20D39" w:rsidRPr="00C20D39" w:rsidTr="00C20D39">
        <w:trPr>
          <w:trHeight w:val="300"/>
          <w:jc w:val="center"/>
        </w:trPr>
        <w:tc>
          <w:tcPr>
            <w:tcW w:w="9216" w:type="dxa"/>
            <w:gridSpan w:val="7"/>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xml:space="preserve">CEDULA DE EVALUACION </w:t>
            </w:r>
          </w:p>
        </w:tc>
      </w:tr>
      <w:tr w:rsidR="00C20D39" w:rsidRPr="00C20D39" w:rsidTr="00C20D39">
        <w:trPr>
          <w:trHeight w:val="300"/>
          <w:jc w:val="center"/>
        </w:trPr>
        <w:tc>
          <w:tcPr>
            <w:tcW w:w="9216" w:type="dxa"/>
            <w:gridSpan w:val="7"/>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SERVICIO DE TRASLADO DE PACIENTES FORANEOS (BOLETAJE) 2025</w:t>
            </w:r>
          </w:p>
        </w:tc>
      </w:tr>
      <w:tr w:rsidR="00C20D39" w:rsidRPr="00C20D39" w:rsidTr="00C20D39">
        <w:trPr>
          <w:trHeight w:val="300"/>
          <w:jc w:val="center"/>
        </w:trPr>
        <w:tc>
          <w:tcPr>
            <w:tcW w:w="9216" w:type="dxa"/>
            <w:gridSpan w:val="7"/>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PERIODO:  DEL 01 DDE ENERO AL 31 DE DICIEMBRE DE 2025</w:t>
            </w:r>
          </w:p>
        </w:tc>
      </w:tr>
      <w:tr w:rsidR="00C20D39" w:rsidRPr="00C20D39" w:rsidTr="00C20D39">
        <w:trPr>
          <w:trHeight w:val="300"/>
          <w:jc w:val="center"/>
        </w:trPr>
        <w:tc>
          <w:tcPr>
            <w:tcW w:w="1608"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904"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1564"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1012"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1492"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1739"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c>
          <w:tcPr>
            <w:tcW w:w="897" w:type="dxa"/>
            <w:tcBorders>
              <w:top w:val="nil"/>
              <w:left w:val="nil"/>
              <w:bottom w:val="nil"/>
              <w:right w:val="nil"/>
            </w:tcBorders>
            <w:shd w:val="clear" w:color="000000" w:fill="D9D9D9"/>
            <w:noWrap/>
            <w:vAlign w:val="bottom"/>
            <w:hideMark/>
          </w:tcPr>
          <w:p w:rsidR="00C20D39" w:rsidRPr="00C20D39" w:rsidRDefault="00C20D39" w:rsidP="00C20D39">
            <w:pPr>
              <w:suppressAutoHyphens w:val="0"/>
              <w:jc w:val="center"/>
              <w:rPr>
                <w:rFonts w:ascii="Montserrat" w:hAnsi="Montserrat" w:cs="Calibri"/>
                <w:b/>
                <w:bCs/>
                <w:color w:val="000000"/>
                <w:sz w:val="18"/>
                <w:szCs w:val="18"/>
                <w:lang w:eastAsia="es-MX"/>
              </w:rPr>
            </w:pPr>
            <w:r w:rsidRPr="00C20D39">
              <w:rPr>
                <w:rFonts w:ascii="Montserrat" w:hAnsi="Montserrat" w:cs="Calibri"/>
                <w:b/>
                <w:bCs/>
                <w:color w:val="000000"/>
                <w:sz w:val="18"/>
                <w:szCs w:val="18"/>
                <w:lang w:eastAsia="es-MX"/>
              </w:rPr>
              <w:t> </w:t>
            </w:r>
          </w:p>
        </w:tc>
      </w:tr>
      <w:tr w:rsidR="00C20D39" w:rsidRPr="00C20D39" w:rsidTr="00C20D39">
        <w:trPr>
          <w:trHeight w:val="300"/>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0D39" w:rsidRPr="00C20D39" w:rsidRDefault="00C20D39" w:rsidP="00C20D39">
            <w:pPr>
              <w:suppressAutoHyphens w:val="0"/>
              <w:rPr>
                <w:rFonts w:ascii="Calibri" w:hAnsi="Calibri" w:cs="Calibri"/>
                <w:color w:val="000000"/>
                <w:sz w:val="20"/>
                <w:lang w:eastAsia="es-MX"/>
              </w:rPr>
            </w:pPr>
            <w:r w:rsidRPr="00C20D39">
              <w:rPr>
                <w:rFonts w:ascii="Calibri" w:hAnsi="Calibri" w:cs="Calibri"/>
                <w:color w:val="000000"/>
                <w:sz w:val="20"/>
                <w:lang w:eastAsia="es-MX"/>
              </w:rPr>
              <w:t>FECHA:</w:t>
            </w:r>
          </w:p>
        </w:tc>
        <w:tc>
          <w:tcPr>
            <w:tcW w:w="7608" w:type="dxa"/>
            <w:gridSpan w:val="6"/>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r>
      <w:tr w:rsidR="00C20D39" w:rsidRPr="00C20D39" w:rsidTr="00C20D39">
        <w:trPr>
          <w:trHeight w:val="300"/>
          <w:jc w:val="center"/>
        </w:trPr>
        <w:tc>
          <w:tcPr>
            <w:tcW w:w="1608" w:type="dxa"/>
            <w:tcBorders>
              <w:top w:val="nil"/>
              <w:left w:val="single" w:sz="4" w:space="0" w:color="auto"/>
              <w:bottom w:val="single" w:sz="4" w:space="0" w:color="auto"/>
              <w:right w:val="single" w:sz="4" w:space="0" w:color="auto"/>
            </w:tcBorders>
            <w:shd w:val="clear" w:color="auto" w:fill="auto"/>
            <w:vAlign w:val="bottom"/>
            <w:hideMark/>
          </w:tcPr>
          <w:p w:rsidR="00C20D39" w:rsidRPr="00C20D39" w:rsidRDefault="00C20D39" w:rsidP="00C20D39">
            <w:pPr>
              <w:suppressAutoHyphens w:val="0"/>
              <w:rPr>
                <w:rFonts w:ascii="Calibri" w:hAnsi="Calibri" w:cs="Calibri"/>
                <w:color w:val="000000"/>
                <w:sz w:val="20"/>
                <w:lang w:eastAsia="es-MX"/>
              </w:rPr>
            </w:pPr>
            <w:r w:rsidRPr="00C20D39">
              <w:rPr>
                <w:rFonts w:ascii="Calibri" w:hAnsi="Calibri" w:cs="Calibri"/>
                <w:color w:val="000000"/>
                <w:sz w:val="20"/>
                <w:lang w:eastAsia="es-MX"/>
              </w:rPr>
              <w:t>HORA DE INICIO:</w:t>
            </w:r>
          </w:p>
        </w:tc>
        <w:tc>
          <w:tcPr>
            <w:tcW w:w="904"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564"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xml:space="preserve">LICITANTE: </w:t>
            </w:r>
          </w:p>
        </w:tc>
        <w:tc>
          <w:tcPr>
            <w:tcW w:w="5140" w:type="dxa"/>
            <w:gridSpan w:val="4"/>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990"/>
          <w:jc w:val="center"/>
        </w:trPr>
        <w:tc>
          <w:tcPr>
            <w:tcW w:w="9216" w:type="dxa"/>
            <w:gridSpan w:val="7"/>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r w:rsidRPr="00C20D39">
              <w:rPr>
                <w:rFonts w:ascii="Calibri" w:hAnsi="Calibri" w:cs="Calibri"/>
                <w:color w:val="000000"/>
                <w:sz w:val="20"/>
                <w:lang w:eastAsia="es-MX"/>
              </w:rPr>
              <w:t>1.SE INICIA LA PRESENTE EVALUACION DE AUTOBUSES PROPUESTOS, CONTANDO  CON LA PRESENCIA DE LOS SERVIDORES PUBLICOS QUE FUNGEN COMO AREA TECNICA Y ADMINISTRADOR DEL CONTRATO Y CON LA PRESENCIA DEL PERSONAL QUE REPRESENTA AL LICITANTE.</w:t>
            </w:r>
          </w:p>
        </w:tc>
      </w:tr>
      <w:tr w:rsidR="00C20D39" w:rsidRPr="00C20D39" w:rsidTr="00C20D39">
        <w:trPr>
          <w:trHeight w:val="300"/>
          <w:jc w:val="center"/>
        </w:trPr>
        <w:tc>
          <w:tcPr>
            <w:tcW w:w="1608"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904"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564"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012"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492"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739"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897"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r>
      <w:tr w:rsidR="00C20D39" w:rsidRPr="00C20D39" w:rsidTr="00C20D39">
        <w:trPr>
          <w:trHeight w:val="555"/>
          <w:jc w:val="center"/>
        </w:trPr>
        <w:tc>
          <w:tcPr>
            <w:tcW w:w="9216" w:type="dxa"/>
            <w:gridSpan w:val="7"/>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r w:rsidRPr="00C20D39">
              <w:rPr>
                <w:rFonts w:ascii="Calibri" w:hAnsi="Calibri" w:cs="Calibri"/>
                <w:color w:val="000000"/>
                <w:sz w:val="20"/>
                <w:lang w:eastAsia="es-MX"/>
              </w:rPr>
              <w:t>2. SE INICIA LA EVALUACION DEL AUTOBUS TIPO, EL CUAL REPRESENTA UNA MUESTRA SIGNIFICATIVA DEL PARQUE VEHICULAR QUE BRINDARA EL SERVICIO.</w:t>
            </w:r>
          </w:p>
        </w:tc>
      </w:tr>
      <w:tr w:rsidR="00C20D39" w:rsidRPr="00C20D39" w:rsidTr="00C20D39">
        <w:trPr>
          <w:trHeight w:val="300"/>
          <w:jc w:val="center"/>
        </w:trPr>
        <w:tc>
          <w:tcPr>
            <w:tcW w:w="1608"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904"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564"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012"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492"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1739"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c>
          <w:tcPr>
            <w:tcW w:w="897" w:type="dxa"/>
            <w:tcBorders>
              <w:top w:val="nil"/>
              <w:left w:val="nil"/>
              <w:bottom w:val="nil"/>
              <w:right w:val="nil"/>
            </w:tcBorders>
            <w:shd w:val="clear" w:color="auto" w:fill="auto"/>
            <w:vAlign w:val="center"/>
            <w:hideMark/>
          </w:tcPr>
          <w:p w:rsidR="00C20D39" w:rsidRPr="00C20D39" w:rsidRDefault="00C20D39" w:rsidP="00C20D39">
            <w:pPr>
              <w:suppressAutoHyphens w:val="0"/>
              <w:rPr>
                <w:rFonts w:ascii="Calibri" w:hAnsi="Calibri" w:cs="Calibri"/>
                <w:color w:val="000000"/>
                <w:sz w:val="20"/>
                <w:lang w:eastAsia="es-MX"/>
              </w:rPr>
            </w:pPr>
          </w:p>
        </w:tc>
      </w:tr>
      <w:tr w:rsidR="00C20D39" w:rsidRPr="00C20D39" w:rsidTr="00C20D39">
        <w:trPr>
          <w:trHeight w:val="300"/>
          <w:jc w:val="center"/>
        </w:trPr>
        <w:tc>
          <w:tcPr>
            <w:tcW w:w="2512" w:type="dxa"/>
            <w:gridSpan w:val="2"/>
            <w:tcBorders>
              <w:top w:val="nil"/>
              <w:left w:val="nil"/>
              <w:bottom w:val="single" w:sz="4" w:space="0" w:color="auto"/>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0"/>
                <w:lang w:eastAsia="es-MX"/>
              </w:rPr>
            </w:pPr>
            <w:r w:rsidRPr="00C20D39">
              <w:rPr>
                <w:rFonts w:ascii="Calibri" w:hAnsi="Calibri" w:cs="Calibri"/>
                <w:color w:val="000000"/>
                <w:sz w:val="20"/>
                <w:lang w:eastAsia="es-MX"/>
              </w:rPr>
              <w:t xml:space="preserve">3. PUNTOS DE EVALUACION </w:t>
            </w: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jc w:val="center"/>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A EVALUAR</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jc w:val="center"/>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CUMPLE</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jc w:val="center"/>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NO CUMPLE</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Numero de ejes (Dos o Tres ejes)</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61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Asientos, sin ningún tipo de adaptaciones que cumpla con la Norma ( NOM-067-SCT-2/SECOFI-1999)</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7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Botiquín de primeros auxilios</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40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Baño (WC)</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420"/>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Aire acondicionado y calefacción</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64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Sistema satelital GPS y/o Telefonía Celular  documento comprobatorio</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64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Estar en óptimas condiciones mecánicas, cómodas, con buena apariencia y limpias</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88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Una antigüedad no mayor a 5 años (2022,2021,2020,2019,2018) con documento comprobatorio</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70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Contar con Placas del Servicio Público Federal Vigentes</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630"/>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 xml:space="preserve">Póliza de seguro de responsabilidad civil por daños a terceros </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55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Seguro del viajero que obliga la SCT</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97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lastRenderedPageBreak/>
              <w:t>Chofer con licencia de conducir vigente, clase chofer para servicio público federal y debidamente uniformado, deberá ser mayor de edad.</w:t>
            </w:r>
          </w:p>
        </w:tc>
        <w:tc>
          <w:tcPr>
            <w:tcW w:w="1492"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nil"/>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1335"/>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39" w:rsidRPr="00C20D39" w:rsidRDefault="00C20D39" w:rsidP="00C20D39">
            <w:pPr>
              <w:suppressAutoHyphens w:val="0"/>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Las unidades deben tener incorporados extintores deben ser del tipo “ABC” de polvo químico exclusivamente</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single" w:sz="4" w:space="0" w:color="auto"/>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1080"/>
          <w:jc w:val="center"/>
        </w:trPr>
        <w:tc>
          <w:tcPr>
            <w:tcW w:w="50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20D39" w:rsidRPr="00C20D39" w:rsidRDefault="00C20D39" w:rsidP="00C20D39">
            <w:pPr>
              <w:suppressAutoHyphens w:val="0"/>
              <w:jc w:val="center"/>
              <w:rPr>
                <w:rFonts w:ascii="Calibri" w:hAnsi="Calibri" w:cs="Calibri"/>
                <w:b/>
                <w:bCs/>
                <w:color w:val="000000"/>
                <w:sz w:val="22"/>
                <w:szCs w:val="22"/>
                <w:lang w:eastAsia="es-MX"/>
              </w:rPr>
            </w:pPr>
            <w:r w:rsidRPr="00C20D39">
              <w:rPr>
                <w:rFonts w:ascii="Calibri" w:hAnsi="Calibri" w:cs="Calibri"/>
                <w:b/>
                <w:bCs/>
                <w:color w:val="000000"/>
                <w:sz w:val="22"/>
                <w:szCs w:val="22"/>
                <w:lang w:eastAsia="es-MX"/>
              </w:rPr>
              <w:t xml:space="preserve">Contar con salidas de Emergencia ubicados en lugares estrategicosp para el desalojo del autobus desde cualquier ubicación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r w:rsidRPr="00C20D39">
              <w:rPr>
                <w:rFonts w:ascii="Calibri" w:hAnsi="Calibri" w:cs="Calibri"/>
                <w:color w:val="000000"/>
                <w:sz w:val="22"/>
                <w:szCs w:val="22"/>
                <w:lang w:eastAsia="es-MX"/>
              </w:rPr>
              <w:t> </w:t>
            </w: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18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9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9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9216" w:type="dxa"/>
            <w:gridSpan w:val="7"/>
            <w:vMerge w:val="restart"/>
            <w:tcBorders>
              <w:top w:val="nil"/>
              <w:left w:val="nil"/>
              <w:bottom w:val="nil"/>
              <w:right w:val="nil"/>
            </w:tcBorders>
            <w:shd w:val="clear" w:color="auto" w:fill="auto"/>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SE DA POR CONCLUIDA LA PRESENTACION, SIENDO EL MISMO DIA DE SU INICIO FIRMANDO AL CALCE DE CONFORMIDAD LOS INVOLUCRADOS</w:t>
            </w:r>
          </w:p>
        </w:tc>
      </w:tr>
      <w:tr w:rsidR="00C20D39" w:rsidRPr="00C20D39" w:rsidTr="00C20D39">
        <w:trPr>
          <w:trHeight w:val="300"/>
          <w:jc w:val="center"/>
        </w:trPr>
        <w:tc>
          <w:tcPr>
            <w:tcW w:w="9216" w:type="dxa"/>
            <w:gridSpan w:val="7"/>
            <w:vMerge/>
            <w:tcBorders>
              <w:top w:val="nil"/>
              <w:left w:val="nil"/>
              <w:bottom w:val="nil"/>
              <w:right w:val="nil"/>
            </w:tcBorders>
            <w:vAlign w:val="center"/>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4076" w:type="dxa"/>
            <w:gridSpan w:val="3"/>
            <w:tcBorders>
              <w:top w:val="single" w:sz="4" w:space="0" w:color="auto"/>
              <w:left w:val="nil"/>
              <w:bottom w:val="nil"/>
              <w:right w:val="nil"/>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ADMINISTRADO DEL CONTRATO</w:t>
            </w: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4128" w:type="dxa"/>
            <w:gridSpan w:val="3"/>
            <w:tcBorders>
              <w:top w:val="single" w:sz="4" w:space="0" w:color="auto"/>
              <w:left w:val="nil"/>
              <w:bottom w:val="nil"/>
              <w:right w:val="nil"/>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 xml:space="preserve"> PROVEEDOR</w:t>
            </w: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4076" w:type="dxa"/>
            <w:gridSpan w:val="3"/>
            <w:tcBorders>
              <w:top w:val="single" w:sz="4" w:space="0" w:color="auto"/>
              <w:left w:val="nil"/>
              <w:bottom w:val="nil"/>
              <w:right w:val="nil"/>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AREA TECNICA 1</w:t>
            </w: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4128" w:type="dxa"/>
            <w:gridSpan w:val="3"/>
            <w:tcBorders>
              <w:top w:val="single" w:sz="4" w:space="0" w:color="auto"/>
              <w:left w:val="nil"/>
              <w:bottom w:val="nil"/>
              <w:right w:val="nil"/>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AREA TECNICA 2</w:t>
            </w: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56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01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492"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r w:rsidR="00C20D39" w:rsidRPr="00C20D39" w:rsidTr="00C20D39">
        <w:trPr>
          <w:trHeight w:val="300"/>
          <w:jc w:val="center"/>
        </w:trPr>
        <w:tc>
          <w:tcPr>
            <w:tcW w:w="1608"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904"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4068" w:type="dxa"/>
            <w:gridSpan w:val="3"/>
            <w:tcBorders>
              <w:top w:val="single" w:sz="4" w:space="0" w:color="auto"/>
              <w:left w:val="nil"/>
              <w:bottom w:val="nil"/>
              <w:right w:val="nil"/>
            </w:tcBorders>
            <w:shd w:val="clear" w:color="auto" w:fill="auto"/>
            <w:noWrap/>
            <w:vAlign w:val="bottom"/>
            <w:hideMark/>
          </w:tcPr>
          <w:p w:rsidR="00C20D39" w:rsidRPr="00C20D39" w:rsidRDefault="00C20D39" w:rsidP="00C20D39">
            <w:pPr>
              <w:suppressAutoHyphens w:val="0"/>
              <w:jc w:val="center"/>
              <w:rPr>
                <w:rFonts w:ascii="Calibri" w:hAnsi="Calibri" w:cs="Calibri"/>
                <w:color w:val="000000"/>
                <w:sz w:val="22"/>
                <w:szCs w:val="22"/>
                <w:lang w:eastAsia="es-MX"/>
              </w:rPr>
            </w:pPr>
            <w:r w:rsidRPr="00C20D39">
              <w:rPr>
                <w:rFonts w:ascii="Calibri" w:hAnsi="Calibri" w:cs="Calibri"/>
                <w:color w:val="000000"/>
                <w:sz w:val="22"/>
                <w:szCs w:val="22"/>
                <w:lang w:eastAsia="es-MX"/>
              </w:rPr>
              <w:t>AREA TECNICA 3</w:t>
            </w:r>
          </w:p>
        </w:tc>
        <w:tc>
          <w:tcPr>
            <w:tcW w:w="1739"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c>
          <w:tcPr>
            <w:tcW w:w="897" w:type="dxa"/>
            <w:tcBorders>
              <w:top w:val="nil"/>
              <w:left w:val="nil"/>
              <w:bottom w:val="nil"/>
              <w:right w:val="nil"/>
            </w:tcBorders>
            <w:shd w:val="clear" w:color="auto" w:fill="auto"/>
            <w:noWrap/>
            <w:vAlign w:val="bottom"/>
            <w:hideMark/>
          </w:tcPr>
          <w:p w:rsidR="00C20D39" w:rsidRPr="00C20D39" w:rsidRDefault="00C20D39" w:rsidP="00C20D39">
            <w:pPr>
              <w:suppressAutoHyphens w:val="0"/>
              <w:rPr>
                <w:rFonts w:ascii="Calibri" w:hAnsi="Calibri" w:cs="Calibri"/>
                <w:color w:val="000000"/>
                <w:sz w:val="22"/>
                <w:szCs w:val="22"/>
                <w:lang w:eastAsia="es-MX"/>
              </w:rPr>
            </w:pPr>
          </w:p>
        </w:tc>
      </w:tr>
    </w:tbl>
    <w:p w:rsidR="00770A51" w:rsidRPr="00770A51" w:rsidRDefault="00770A51" w:rsidP="00C20D39">
      <w:pPr>
        <w:rPr>
          <w:rFonts w:ascii="Arial" w:hAnsi="Arial" w:cs="Arial"/>
        </w:rPr>
      </w:pPr>
    </w:p>
    <w:p w:rsidR="00770A51" w:rsidRPr="00770A51" w:rsidRDefault="00770A51" w:rsidP="00C20D39">
      <w:pPr>
        <w:rPr>
          <w:rFonts w:ascii="Arial" w:hAnsi="Arial" w:cs="Arial"/>
        </w:rPr>
      </w:pPr>
    </w:p>
    <w:p w:rsidR="00770A51" w:rsidRPr="00770A51" w:rsidRDefault="00770A51" w:rsidP="00C20D39">
      <w:pPr>
        <w:rPr>
          <w:rFonts w:ascii="Arial" w:hAnsi="Arial" w:cs="Arial"/>
        </w:rPr>
      </w:pPr>
    </w:p>
    <w:p w:rsidR="00770A51" w:rsidRPr="00770A51" w:rsidRDefault="00770A51" w:rsidP="00C20D39">
      <w:pPr>
        <w:rPr>
          <w:rFonts w:ascii="Arial" w:hAnsi="Arial" w:cs="Arial"/>
        </w:rPr>
      </w:pPr>
    </w:p>
    <w:p w:rsidR="00770A51" w:rsidRPr="00770A51" w:rsidRDefault="00770A51" w:rsidP="00C20D39">
      <w:pPr>
        <w:rPr>
          <w:rFonts w:ascii="Arial" w:eastAsia="Calibri" w:hAnsi="Arial" w:cs="Arial"/>
        </w:rPr>
      </w:pPr>
    </w:p>
    <w:sectPr w:rsidR="00770A51" w:rsidRPr="00770A51" w:rsidSect="00E424F2">
      <w:headerReference w:type="default" r:id="rId16"/>
      <w:footerReference w:type="default" r:id="rId17"/>
      <w:footnotePr>
        <w:pos w:val="beneathText"/>
      </w:footnotePr>
      <w:pgSz w:w="12240" w:h="15840" w:code="1"/>
      <w:pgMar w:top="1276" w:right="851" w:bottom="993" w:left="851" w:header="425" w:footer="7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DA" w:rsidRDefault="004309DA">
      <w:r>
        <w:separator/>
      </w:r>
    </w:p>
  </w:endnote>
  <w:endnote w:type="continuationSeparator" w:id="0">
    <w:p w:rsidR="004309DA" w:rsidRDefault="0043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00000001" w:usb1="00000003" w:usb2="00000000" w:usb3="00000000" w:csb0="00000197" w:csb1="00000000"/>
  </w:font>
  <w:font w:name="Apple SD 산돌고딕 Neo 일반체">
    <w:altName w:val="Malgun Gothic"/>
    <w:charset w:val="4F"/>
    <w:family w:val="auto"/>
    <w:pitch w:val="variable"/>
    <w:sig w:usb0="00000000"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Heiti SC Light">
    <w:charset w:val="50"/>
    <w:family w:val="auto"/>
    <w:pitch w:val="variable"/>
    <w:sig w:usb0="00000001" w:usb1="080E0000" w:usb2="00000010" w:usb3="00000000" w:csb0="00040000" w:csb1="00000000"/>
  </w:font>
  <w:font w:name="Geomanist">
    <w:altName w:val="Aria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1D" w:rsidRPr="00F65B31" w:rsidRDefault="00AC091D" w:rsidP="00CB69FA">
    <w:pPr>
      <w:pStyle w:val="Piedepgina"/>
      <w:tabs>
        <w:tab w:val="clear" w:pos="4252"/>
        <w:tab w:val="clear" w:pos="8504"/>
        <w:tab w:val="left" w:pos="1701"/>
      </w:tabs>
      <w:ind w:right="360"/>
      <w:rPr>
        <w:rFonts w:ascii="Montserrat" w:hAnsi="Montserrat"/>
        <w:sz w:val="14"/>
        <w:szCs w:val="14"/>
      </w:rPr>
    </w:pPr>
    <w:r w:rsidRPr="00F65B31">
      <w:rPr>
        <w:rFonts w:ascii="Montserrat" w:hAnsi="Montserrat"/>
        <w:noProof/>
        <w:sz w:val="14"/>
        <w:szCs w:val="14"/>
        <w:lang w:val="es-MX" w:eastAsia="es-MX"/>
      </w:rPr>
      <mc:AlternateContent>
        <mc:Choice Requires="wps">
          <w:drawing>
            <wp:anchor distT="0" distB="0" distL="114300" distR="114300" simplePos="0" relativeHeight="251666432" behindDoc="0" locked="0" layoutInCell="1" allowOverlap="1" wp14:anchorId="5999BEFC" wp14:editId="7A40AB66">
              <wp:simplePos x="0" y="0"/>
              <wp:positionH relativeFrom="column">
                <wp:posOffset>5080</wp:posOffset>
              </wp:positionH>
              <wp:positionV relativeFrom="paragraph">
                <wp:posOffset>-17145</wp:posOffset>
              </wp:positionV>
              <wp:extent cx="3350260" cy="219075"/>
              <wp:effectExtent l="0" t="0" r="254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219075"/>
                      </a:xfrm>
                      <a:prstGeom prst="rect">
                        <a:avLst/>
                      </a:prstGeom>
                      <a:solidFill>
                        <a:srgbClr val="FFFFFF"/>
                      </a:solidFill>
                      <a:ln w="9525">
                        <a:noFill/>
                        <a:miter lim="800000"/>
                        <a:headEnd/>
                        <a:tailEnd/>
                      </a:ln>
                    </wps:spPr>
                    <wps:txbx>
                      <w:txbxContent>
                        <w:p w:rsidR="00AC091D" w:rsidRPr="00F65B31" w:rsidRDefault="00AC091D"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EF3BCF">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EF3BCF">
                            <w:rPr>
                              <w:rFonts w:ascii="Montserrat" w:hAnsi="Montserrat"/>
                              <w:b/>
                              <w:noProof/>
                              <w:color w:val="B79A5E"/>
                              <w:sz w:val="12"/>
                              <w:szCs w:val="12"/>
                            </w:rPr>
                            <w:t>96</w:t>
                          </w:r>
                          <w:r w:rsidRPr="008D552F">
                            <w:rPr>
                              <w:rFonts w:ascii="Montserrat" w:hAnsi="Montserrat"/>
                              <w:b/>
                              <w:color w:val="B79A5E"/>
                              <w:sz w:val="12"/>
                              <w:szCs w:val="12"/>
                            </w:rPr>
                            <w:fldChar w:fldCharType="end"/>
                          </w:r>
                          <w:r>
                            <w:rPr>
                              <w:rFonts w:ascii="Montserrat" w:hAnsi="Montserrat"/>
                              <w:b/>
                              <w:color w:val="B79A5E"/>
                              <w:sz w:val="12"/>
                              <w:szCs w:val="12"/>
                            </w:rPr>
                            <w:tab/>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pt;margin-top:-1.35pt;width:263.8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" stroked="f">
              <v:textbox>
                <w:txbxContent>
                  <w:p w:rsidR="00AC091D" w:rsidRPr="00F65B31" w:rsidRDefault="00AC091D"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EF3BCF">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EF3BCF">
                      <w:rPr>
                        <w:rFonts w:ascii="Montserrat" w:hAnsi="Montserrat"/>
                        <w:b/>
                        <w:noProof/>
                        <w:color w:val="B79A5E"/>
                        <w:sz w:val="12"/>
                        <w:szCs w:val="12"/>
                      </w:rPr>
                      <w:t>96</w:t>
                    </w:r>
                    <w:r w:rsidRPr="008D552F">
                      <w:rPr>
                        <w:rFonts w:ascii="Montserrat" w:hAnsi="Montserrat"/>
                        <w:b/>
                        <w:color w:val="B79A5E"/>
                        <w:sz w:val="12"/>
                        <w:szCs w:val="12"/>
                      </w:rPr>
                      <w:fldChar w:fldCharType="end"/>
                    </w:r>
                    <w:r>
                      <w:rPr>
                        <w:rFonts w:ascii="Montserrat" w:hAnsi="Montserrat"/>
                        <w:b/>
                        <w:color w:val="B79A5E"/>
                        <w:sz w:val="12"/>
                        <w:szCs w:val="12"/>
                      </w:rPr>
                      <w:tab/>
                    </w:r>
                  </w:p>
                </w:txbxContent>
              </v:textbox>
            </v:shape>
          </w:pict>
        </mc:Fallback>
      </mc:AlternateContent>
    </w:r>
    <w:r>
      <w:rPr>
        <w:noProof/>
        <w:lang w:val="es-MX" w:eastAsia="es-MX"/>
      </w:rPr>
      <w:drawing>
        <wp:anchor distT="114300" distB="114300" distL="114300" distR="114300" simplePos="0" relativeHeight="251676672" behindDoc="1" locked="0" layoutInCell="1" allowOverlap="1" wp14:anchorId="1DFC70CD" wp14:editId="78802EFA">
          <wp:simplePos x="0" y="0"/>
          <wp:positionH relativeFrom="column">
            <wp:posOffset>3841750</wp:posOffset>
          </wp:positionH>
          <wp:positionV relativeFrom="paragraph">
            <wp:posOffset>-3036409</wp:posOffset>
          </wp:positionV>
          <wp:extent cx="3390265" cy="3241040"/>
          <wp:effectExtent l="0" t="0" r="635" b="0"/>
          <wp:wrapNone/>
          <wp:docPr id="1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56247" t="62556" r="-7" b="5132"/>
                  <a:stretch/>
                </pic:blipFill>
                <pic:spPr bwMode="auto">
                  <a:xfrm>
                    <a:off x="0" y="0"/>
                    <a:ext cx="3390265" cy="324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78720" behindDoc="0" locked="0" layoutInCell="1" allowOverlap="1" wp14:anchorId="68972A19" wp14:editId="0A36F5E6">
              <wp:simplePos x="0" y="0"/>
              <wp:positionH relativeFrom="column">
                <wp:posOffset>-513715</wp:posOffset>
              </wp:positionH>
              <wp:positionV relativeFrom="page">
                <wp:posOffset>9658350</wp:posOffset>
              </wp:positionV>
              <wp:extent cx="7743190" cy="202565"/>
              <wp:effectExtent l="0" t="0" r="0" b="6985"/>
              <wp:wrapNone/>
              <wp:docPr id="10368789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3190" cy="202565"/>
                      </a:xfrm>
                      <a:prstGeom prst="rect">
                        <a:avLst/>
                      </a:prstGeom>
                      <a:noFill/>
                      <a:ln w="6350">
                        <a:noFill/>
                      </a:ln>
                    </wps:spPr>
                    <wps:txbx>
                      <w:txbxContent>
                        <w:p w:rsidR="00AC091D" w:rsidRPr="00E424F2" w:rsidRDefault="00AC091D"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45pt;margin-top:760.5pt;width:609.7pt;height:1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" filled="f" stroked="f" strokeweight=".5pt">
              <v:path arrowok="t"/>
              <v:textbox>
                <w:txbxContent>
                  <w:p w:rsidR="004108B4" w:rsidRPr="00E424F2" w:rsidRDefault="004108B4"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v:textbox>
              <w10:wrap anchory="page"/>
            </v:shape>
          </w:pict>
        </mc:Fallback>
      </mc:AlternateContent>
    </w:r>
    <w:r>
      <w:rPr>
        <w:noProof/>
        <w:lang w:val="es-MX" w:eastAsia="es-MX"/>
      </w:rPr>
      <w:drawing>
        <wp:anchor distT="114300" distB="114300" distL="114300" distR="114300" simplePos="0" relativeHeight="251680768" behindDoc="1" locked="0" layoutInCell="1" allowOverlap="1" wp14:anchorId="798432D9" wp14:editId="5F9F94CF">
          <wp:simplePos x="0" y="0"/>
          <wp:positionH relativeFrom="column">
            <wp:posOffset>-514350</wp:posOffset>
          </wp:positionH>
          <wp:positionV relativeFrom="paragraph">
            <wp:posOffset>201930</wp:posOffset>
          </wp:positionV>
          <wp:extent cx="7742555" cy="409575"/>
          <wp:effectExtent l="0" t="0" r="0" b="9525"/>
          <wp:wrapNone/>
          <wp:docPr id="1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3">
                    <a:extLst>
                      <a:ext uri="{28A0092B-C50C-407E-A947-70E740481C1C}">
                        <a14:useLocalDpi xmlns:a14="http://schemas.microsoft.com/office/drawing/2010/main" val="0"/>
                      </a:ext>
                    </a:extLst>
                  </a:blip>
                  <a:srcRect t="94966" b="947"/>
                  <a:stretch/>
                </pic:blipFill>
                <pic:spPr bwMode="auto">
                  <a:xfrm>
                    <a:off x="0" y="0"/>
                    <a:ext cx="774255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DA" w:rsidRDefault="004309DA">
      <w:r>
        <w:separator/>
      </w:r>
    </w:p>
  </w:footnote>
  <w:footnote w:type="continuationSeparator" w:id="0">
    <w:p w:rsidR="004309DA" w:rsidRDefault="0043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1D" w:rsidRPr="00F65B31" w:rsidRDefault="00AC091D">
    <w:pPr>
      <w:pStyle w:val="Encabezado"/>
      <w:rPr>
        <w:rFonts w:ascii="Montserrat" w:hAnsi="Montserrat"/>
        <w:sz w:val="14"/>
        <w:szCs w:val="14"/>
      </w:rPr>
    </w:pPr>
    <w:r>
      <w:rPr>
        <w:noProof/>
        <w:lang w:val="es-MX" w:eastAsia="es-MX"/>
      </w:rPr>
      <w:drawing>
        <wp:anchor distT="114300" distB="114300" distL="114300" distR="114300" simplePos="0" relativeHeight="251674624" behindDoc="1" locked="0" layoutInCell="1" allowOverlap="1" wp14:anchorId="4B407B47" wp14:editId="03C6225F">
          <wp:simplePos x="0" y="0"/>
          <wp:positionH relativeFrom="column">
            <wp:posOffset>5416550</wp:posOffset>
          </wp:positionH>
          <wp:positionV relativeFrom="paragraph">
            <wp:posOffset>-113030</wp:posOffset>
          </wp:positionV>
          <wp:extent cx="1315085" cy="334010"/>
          <wp:effectExtent l="0" t="0" r="0" b="8890"/>
          <wp:wrapNone/>
          <wp:docPr id="10"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74482" t="5090" r="8498" b="88634"/>
                  <a:stretch/>
                </pic:blipFill>
                <pic:spPr bwMode="auto">
                  <a:xfrm>
                    <a:off x="0" y="0"/>
                    <a:ext cx="1315085" cy="33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114300" distB="114300" distL="114300" distR="114300" simplePos="0" relativeHeight="251672576" behindDoc="1" locked="0" layoutInCell="1" allowOverlap="1" wp14:anchorId="6321463D" wp14:editId="0E90870D">
          <wp:simplePos x="0" y="0"/>
          <wp:positionH relativeFrom="column">
            <wp:posOffset>5080</wp:posOffset>
          </wp:positionH>
          <wp:positionV relativeFrom="paragraph">
            <wp:posOffset>-72390</wp:posOffset>
          </wp:positionV>
          <wp:extent cx="2688590" cy="492760"/>
          <wp:effectExtent l="0" t="0" r="0" b="2540"/>
          <wp:wrapNone/>
          <wp:docPr id="9"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268859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1AF6BC68"/>
    <w:name w:val="WW8Num2"/>
    <w:lvl w:ilvl="0">
      <w:start w:val="1"/>
      <w:numFmt w:val="upperRoman"/>
      <w:lvlText w:val="%1."/>
      <w:lvlJc w:val="right"/>
      <w:pPr>
        <w:tabs>
          <w:tab w:val="num" w:pos="420"/>
        </w:tabs>
        <w:ind w:left="420" w:hanging="420"/>
      </w:pPr>
      <w:rPr>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4FC0C73C"/>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AD76F31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442ABA0"/>
    <w:name w:val="WW8Num37"/>
    <w:lvl w:ilvl="0">
      <w:start w:val="1"/>
      <w:numFmt w:val="decimal"/>
      <w:lvlText w:val="%1."/>
      <w:lvlJc w:val="left"/>
      <w:pPr>
        <w:tabs>
          <w:tab w:val="num" w:pos="502"/>
        </w:tabs>
        <w:ind w:left="502" w:hanging="360"/>
      </w:pPr>
      <w:rPr>
        <w:b/>
        <w:i w:val="0"/>
        <w:color w:val="auto"/>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229035FA"/>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F36C94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8803A8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C4D16C5"/>
    <w:multiLevelType w:val="hybridMultilevel"/>
    <w:tmpl w:val="576C5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CD205C4"/>
    <w:multiLevelType w:val="hybridMultilevel"/>
    <w:tmpl w:val="DDD26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D812F80"/>
    <w:multiLevelType w:val="hybridMultilevel"/>
    <w:tmpl w:val="D82833BC"/>
    <w:name w:val="WW8Num252"/>
    <w:lvl w:ilvl="0" w:tplc="0C0A0001">
      <w:start w:val="1"/>
      <w:numFmt w:val="bullet"/>
      <w:lvlText w:val=""/>
      <w:lvlJc w:val="left"/>
      <w:pPr>
        <w:tabs>
          <w:tab w:val="num" w:pos="5040"/>
        </w:tabs>
        <w:ind w:left="5040" w:hanging="360"/>
      </w:pPr>
      <w:rPr>
        <w:rFonts w:ascii="Symbol" w:hAnsi="Symbol" w:hint="default"/>
      </w:rPr>
    </w:lvl>
    <w:lvl w:ilvl="1" w:tplc="0C0A0003">
      <w:start w:val="1"/>
      <w:numFmt w:val="bullet"/>
      <w:lvlText w:val="o"/>
      <w:lvlJc w:val="left"/>
      <w:pPr>
        <w:tabs>
          <w:tab w:val="num" w:pos="5760"/>
        </w:tabs>
        <w:ind w:left="5760" w:hanging="360"/>
      </w:pPr>
      <w:rPr>
        <w:rFonts w:ascii="Courier New" w:hAnsi="Courier New" w:cs="Courier New" w:hint="default"/>
      </w:rPr>
    </w:lvl>
    <w:lvl w:ilvl="2" w:tplc="0C0A0005" w:tentative="1">
      <w:start w:val="1"/>
      <w:numFmt w:val="bullet"/>
      <w:lvlText w:val=""/>
      <w:lvlJc w:val="left"/>
      <w:pPr>
        <w:tabs>
          <w:tab w:val="num" w:pos="6480"/>
        </w:tabs>
        <w:ind w:left="6480" w:hanging="360"/>
      </w:pPr>
      <w:rPr>
        <w:rFonts w:ascii="Wingdings" w:hAnsi="Wingdings" w:hint="default"/>
      </w:rPr>
    </w:lvl>
    <w:lvl w:ilvl="3" w:tplc="0C0A0001" w:tentative="1">
      <w:start w:val="1"/>
      <w:numFmt w:val="bullet"/>
      <w:lvlText w:val=""/>
      <w:lvlJc w:val="left"/>
      <w:pPr>
        <w:tabs>
          <w:tab w:val="num" w:pos="7200"/>
        </w:tabs>
        <w:ind w:left="7200" w:hanging="360"/>
      </w:pPr>
      <w:rPr>
        <w:rFonts w:ascii="Symbol" w:hAnsi="Symbol" w:hint="default"/>
      </w:rPr>
    </w:lvl>
    <w:lvl w:ilvl="4" w:tplc="0C0A0003" w:tentative="1">
      <w:start w:val="1"/>
      <w:numFmt w:val="bullet"/>
      <w:lvlText w:val="o"/>
      <w:lvlJc w:val="left"/>
      <w:pPr>
        <w:tabs>
          <w:tab w:val="num" w:pos="7920"/>
        </w:tabs>
        <w:ind w:left="7920" w:hanging="360"/>
      </w:pPr>
      <w:rPr>
        <w:rFonts w:ascii="Courier New" w:hAnsi="Courier New" w:cs="Courier New" w:hint="default"/>
      </w:rPr>
    </w:lvl>
    <w:lvl w:ilvl="5" w:tplc="0C0A0005" w:tentative="1">
      <w:start w:val="1"/>
      <w:numFmt w:val="bullet"/>
      <w:lvlText w:val=""/>
      <w:lvlJc w:val="left"/>
      <w:pPr>
        <w:tabs>
          <w:tab w:val="num" w:pos="8640"/>
        </w:tabs>
        <w:ind w:left="8640" w:hanging="360"/>
      </w:pPr>
      <w:rPr>
        <w:rFonts w:ascii="Wingdings" w:hAnsi="Wingdings" w:hint="default"/>
      </w:rPr>
    </w:lvl>
    <w:lvl w:ilvl="6" w:tplc="0C0A0001" w:tentative="1">
      <w:start w:val="1"/>
      <w:numFmt w:val="bullet"/>
      <w:lvlText w:val=""/>
      <w:lvlJc w:val="left"/>
      <w:pPr>
        <w:tabs>
          <w:tab w:val="num" w:pos="9360"/>
        </w:tabs>
        <w:ind w:left="9360" w:hanging="360"/>
      </w:pPr>
      <w:rPr>
        <w:rFonts w:ascii="Symbol" w:hAnsi="Symbol" w:hint="default"/>
      </w:rPr>
    </w:lvl>
    <w:lvl w:ilvl="7" w:tplc="0C0A0003" w:tentative="1">
      <w:start w:val="1"/>
      <w:numFmt w:val="bullet"/>
      <w:lvlText w:val="o"/>
      <w:lvlJc w:val="left"/>
      <w:pPr>
        <w:tabs>
          <w:tab w:val="num" w:pos="10080"/>
        </w:tabs>
        <w:ind w:left="10080" w:hanging="360"/>
      </w:pPr>
      <w:rPr>
        <w:rFonts w:ascii="Courier New" w:hAnsi="Courier New" w:cs="Courier New" w:hint="default"/>
      </w:rPr>
    </w:lvl>
    <w:lvl w:ilvl="8" w:tplc="0C0A0005" w:tentative="1">
      <w:start w:val="1"/>
      <w:numFmt w:val="bullet"/>
      <w:lvlText w:val=""/>
      <w:lvlJc w:val="left"/>
      <w:pPr>
        <w:tabs>
          <w:tab w:val="num" w:pos="10800"/>
        </w:tabs>
        <w:ind w:left="10800" w:hanging="360"/>
      </w:pPr>
      <w:rPr>
        <w:rFonts w:ascii="Wingdings" w:hAnsi="Wingdings" w:hint="default"/>
      </w:rPr>
    </w:lvl>
  </w:abstractNum>
  <w:abstractNum w:abstractNumId="38">
    <w:nsid w:val="0F9F0A79"/>
    <w:multiLevelType w:val="hybridMultilevel"/>
    <w:tmpl w:val="10C23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3085665"/>
    <w:multiLevelType w:val="hybridMultilevel"/>
    <w:tmpl w:val="F50EDEE6"/>
    <w:lvl w:ilvl="0" w:tplc="D6A401C6">
      <w:start w:val="1"/>
      <w:numFmt w:val="upperLetter"/>
      <w:lvlText w:val="%1."/>
      <w:lvlJc w:val="left"/>
      <w:pPr>
        <w:tabs>
          <w:tab w:val="num" w:pos="720"/>
        </w:tabs>
        <w:ind w:left="720" w:hanging="360"/>
      </w:pPr>
      <w:rPr>
        <w:b/>
      </w:rPr>
    </w:lvl>
    <w:lvl w:ilvl="1" w:tplc="5D0E72B0">
      <w:start w:val="2"/>
      <w:numFmt w:val="lowerLetter"/>
      <w:lvlText w:val="%2)"/>
      <w:lvlJc w:val="left"/>
      <w:pPr>
        <w:tabs>
          <w:tab w:val="num" w:pos="1440"/>
        </w:tabs>
        <w:ind w:left="1440" w:hanging="360"/>
      </w:pPr>
      <w:rPr>
        <w:rFonts w:hint="default"/>
      </w:rPr>
    </w:lvl>
    <w:lvl w:ilvl="2" w:tplc="0E2E6FD2">
      <w:start w:val="3"/>
      <w:numFmt w:val="upperRoman"/>
      <w:lvlText w:val="%3."/>
      <w:lvlJc w:val="left"/>
      <w:pPr>
        <w:tabs>
          <w:tab w:val="num" w:pos="2700"/>
        </w:tabs>
        <w:ind w:left="2700" w:hanging="720"/>
      </w:pPr>
      <w:rPr>
        <w:rFonts w:hint="default"/>
        <w:b/>
      </w:rPr>
    </w:lvl>
    <w:lvl w:ilvl="3" w:tplc="B75CBE5E">
      <w:start w:val="1"/>
      <w:numFmt w:val="upperLetter"/>
      <w:lvlText w:val="%4)"/>
      <w:lvlJc w:val="left"/>
      <w:pPr>
        <w:tabs>
          <w:tab w:val="num" w:pos="2880"/>
        </w:tabs>
        <w:ind w:left="2880" w:hanging="36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D573713"/>
    <w:multiLevelType w:val="hybridMultilevel"/>
    <w:tmpl w:val="496E6C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63C0F76"/>
    <w:multiLevelType w:val="hybridMultilevel"/>
    <w:tmpl w:val="C5E8F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2B201E23"/>
    <w:multiLevelType w:val="hybridMultilevel"/>
    <w:tmpl w:val="BAFE4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2B7C7F28"/>
    <w:multiLevelType w:val="hybridMultilevel"/>
    <w:tmpl w:val="08785A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2C9F006C"/>
    <w:multiLevelType w:val="multilevel"/>
    <w:tmpl w:val="6FCA2754"/>
    <w:lvl w:ilvl="0">
      <w:start w:val="1"/>
      <w:numFmt w:val="upperRoman"/>
      <w:lvlText w:val="%1."/>
      <w:lvlJc w:val="right"/>
      <w:pPr>
        <w:ind w:left="786" w:hanging="360"/>
      </w:pPr>
      <w:rPr>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45">
    <w:nsid w:val="2DB65EFE"/>
    <w:multiLevelType w:val="hybridMultilevel"/>
    <w:tmpl w:val="EBDA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FCB408F"/>
    <w:multiLevelType w:val="hybridMultilevel"/>
    <w:tmpl w:val="9ABA4B36"/>
    <w:lvl w:ilvl="0" w:tplc="5E52CA10">
      <w:start w:val="1"/>
      <w:numFmt w:val="upperLetter"/>
      <w:lvlText w:val="%1."/>
      <w:lvlJc w:val="left"/>
      <w:pPr>
        <w:ind w:left="1069" w:hanging="360"/>
      </w:pPr>
      <w:rPr>
        <w:b/>
        <w:color w:val="auto"/>
      </w:rPr>
    </w:lvl>
    <w:lvl w:ilvl="1" w:tplc="080A0019">
      <w:start w:val="1"/>
      <w:numFmt w:val="lowerLetter"/>
      <w:lvlText w:val="%2."/>
      <w:lvlJc w:val="left"/>
      <w:pPr>
        <w:ind w:left="1792" w:hanging="360"/>
      </w:pPr>
    </w:lvl>
    <w:lvl w:ilvl="2" w:tplc="0458FDC8">
      <w:start w:val="1"/>
      <w:numFmt w:val="decimal"/>
      <w:lvlText w:val="%3."/>
      <w:lvlJc w:val="left"/>
      <w:pPr>
        <w:ind w:left="2692" w:hanging="360"/>
      </w:pPr>
      <w:rPr>
        <w:rFonts w:hint="default"/>
      </w:rPr>
    </w:lvl>
    <w:lvl w:ilvl="3" w:tplc="D9EE20B0">
      <w:numFmt w:val="bullet"/>
      <w:lvlText w:val="•"/>
      <w:lvlJc w:val="left"/>
      <w:pPr>
        <w:ind w:left="4567" w:hanging="1695"/>
      </w:pPr>
      <w:rPr>
        <w:rFonts w:ascii="Arial" w:eastAsia="Calibri" w:hAnsi="Arial" w:cs="Arial" w:hint="default"/>
      </w:r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47">
    <w:nsid w:val="2FDC4F47"/>
    <w:multiLevelType w:val="hybridMultilevel"/>
    <w:tmpl w:val="EC58A6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4E03EDC"/>
    <w:multiLevelType w:val="hybridMultilevel"/>
    <w:tmpl w:val="8C529B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68F5102"/>
    <w:multiLevelType w:val="hybridMultilevel"/>
    <w:tmpl w:val="6F66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B4208CB"/>
    <w:multiLevelType w:val="hybridMultilevel"/>
    <w:tmpl w:val="00D41228"/>
    <w:lvl w:ilvl="0" w:tplc="0000000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C2A45DC"/>
    <w:multiLevelType w:val="hybridMultilevel"/>
    <w:tmpl w:val="8CBA2236"/>
    <w:lvl w:ilvl="0" w:tplc="CC3A75E2">
      <w:start w:val="1"/>
      <w:numFmt w:val="upperLetter"/>
      <w:lvlText w:val="%1)"/>
      <w:lvlJc w:val="left"/>
      <w:pPr>
        <w:ind w:left="1429" w:hanging="360"/>
      </w:pPr>
      <w:rPr>
        <w:rFonts w:hint="default"/>
        <w:b/>
        <w:lang w:val="es-E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2">
    <w:nsid w:val="3CC04175"/>
    <w:multiLevelType w:val="hybridMultilevel"/>
    <w:tmpl w:val="A5EA6AE8"/>
    <w:lvl w:ilvl="0" w:tplc="478ADAA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0315D65"/>
    <w:multiLevelType w:val="hybridMultilevel"/>
    <w:tmpl w:val="A7528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0C75B8E"/>
    <w:multiLevelType w:val="hybridMultilevel"/>
    <w:tmpl w:val="55BA3720"/>
    <w:lvl w:ilvl="0" w:tplc="551C6C6C">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6">
    <w:nsid w:val="43512D84"/>
    <w:multiLevelType w:val="hybridMultilevel"/>
    <w:tmpl w:val="EC58A6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46816EB"/>
    <w:multiLevelType w:val="hybridMultilevel"/>
    <w:tmpl w:val="F0269D88"/>
    <w:lvl w:ilvl="0" w:tplc="0000000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4C02B90"/>
    <w:multiLevelType w:val="hybridMultilevel"/>
    <w:tmpl w:val="E012D66A"/>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46DA623A"/>
    <w:multiLevelType w:val="hybridMultilevel"/>
    <w:tmpl w:val="FA762EE8"/>
    <w:lvl w:ilvl="0" w:tplc="E2928EF6">
      <w:start w:val="14"/>
      <w:numFmt w:val="bullet"/>
      <w:lvlText w:val="-"/>
      <w:lvlJc w:val="left"/>
      <w:pPr>
        <w:ind w:left="1068" w:hanging="360"/>
      </w:pPr>
      <w:rPr>
        <w:rFonts w:ascii="Calibri" w:eastAsia="Times New Roman" w:hAnsi="Calibri"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1">
    <w:nsid w:val="48715C4C"/>
    <w:multiLevelType w:val="multilevel"/>
    <w:tmpl w:val="4A3430C2"/>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4B617CA3"/>
    <w:multiLevelType w:val="hybridMultilevel"/>
    <w:tmpl w:val="B4BE7AB2"/>
    <w:lvl w:ilvl="0" w:tplc="080A000D">
      <w:start w:val="1"/>
      <w:numFmt w:val="bullet"/>
      <w:lvlText w:val=""/>
      <w:lvlJc w:val="left"/>
      <w:pPr>
        <w:ind w:left="1540" w:hanging="360"/>
      </w:pPr>
      <w:rPr>
        <w:rFonts w:ascii="Wingdings" w:hAnsi="Wingdings" w:hint="default"/>
      </w:rPr>
    </w:lvl>
    <w:lvl w:ilvl="1" w:tplc="080A0003" w:tentative="1">
      <w:start w:val="1"/>
      <w:numFmt w:val="bullet"/>
      <w:lvlText w:val="o"/>
      <w:lvlJc w:val="left"/>
      <w:pPr>
        <w:ind w:left="2260" w:hanging="360"/>
      </w:pPr>
      <w:rPr>
        <w:rFonts w:ascii="Courier New" w:hAnsi="Courier New" w:cs="Courier New" w:hint="default"/>
      </w:rPr>
    </w:lvl>
    <w:lvl w:ilvl="2" w:tplc="080A0005" w:tentative="1">
      <w:start w:val="1"/>
      <w:numFmt w:val="bullet"/>
      <w:lvlText w:val=""/>
      <w:lvlJc w:val="left"/>
      <w:pPr>
        <w:ind w:left="2980" w:hanging="360"/>
      </w:pPr>
      <w:rPr>
        <w:rFonts w:ascii="Wingdings" w:hAnsi="Wingdings" w:hint="default"/>
      </w:rPr>
    </w:lvl>
    <w:lvl w:ilvl="3" w:tplc="080A0001" w:tentative="1">
      <w:start w:val="1"/>
      <w:numFmt w:val="bullet"/>
      <w:lvlText w:val=""/>
      <w:lvlJc w:val="left"/>
      <w:pPr>
        <w:ind w:left="3700" w:hanging="360"/>
      </w:pPr>
      <w:rPr>
        <w:rFonts w:ascii="Symbol" w:hAnsi="Symbol" w:hint="default"/>
      </w:rPr>
    </w:lvl>
    <w:lvl w:ilvl="4" w:tplc="080A0003" w:tentative="1">
      <w:start w:val="1"/>
      <w:numFmt w:val="bullet"/>
      <w:lvlText w:val="o"/>
      <w:lvlJc w:val="left"/>
      <w:pPr>
        <w:ind w:left="4420" w:hanging="360"/>
      </w:pPr>
      <w:rPr>
        <w:rFonts w:ascii="Courier New" w:hAnsi="Courier New" w:cs="Courier New" w:hint="default"/>
      </w:rPr>
    </w:lvl>
    <w:lvl w:ilvl="5" w:tplc="080A0005" w:tentative="1">
      <w:start w:val="1"/>
      <w:numFmt w:val="bullet"/>
      <w:lvlText w:val=""/>
      <w:lvlJc w:val="left"/>
      <w:pPr>
        <w:ind w:left="5140" w:hanging="360"/>
      </w:pPr>
      <w:rPr>
        <w:rFonts w:ascii="Wingdings" w:hAnsi="Wingdings" w:hint="default"/>
      </w:rPr>
    </w:lvl>
    <w:lvl w:ilvl="6" w:tplc="080A0001" w:tentative="1">
      <w:start w:val="1"/>
      <w:numFmt w:val="bullet"/>
      <w:lvlText w:val=""/>
      <w:lvlJc w:val="left"/>
      <w:pPr>
        <w:ind w:left="5860" w:hanging="360"/>
      </w:pPr>
      <w:rPr>
        <w:rFonts w:ascii="Symbol" w:hAnsi="Symbol" w:hint="default"/>
      </w:rPr>
    </w:lvl>
    <w:lvl w:ilvl="7" w:tplc="080A0003" w:tentative="1">
      <w:start w:val="1"/>
      <w:numFmt w:val="bullet"/>
      <w:lvlText w:val="o"/>
      <w:lvlJc w:val="left"/>
      <w:pPr>
        <w:ind w:left="6580" w:hanging="360"/>
      </w:pPr>
      <w:rPr>
        <w:rFonts w:ascii="Courier New" w:hAnsi="Courier New" w:cs="Courier New" w:hint="default"/>
      </w:rPr>
    </w:lvl>
    <w:lvl w:ilvl="8" w:tplc="080A0005" w:tentative="1">
      <w:start w:val="1"/>
      <w:numFmt w:val="bullet"/>
      <w:lvlText w:val=""/>
      <w:lvlJc w:val="left"/>
      <w:pPr>
        <w:ind w:left="7300" w:hanging="360"/>
      </w:pPr>
      <w:rPr>
        <w:rFonts w:ascii="Wingdings" w:hAnsi="Wingdings" w:hint="default"/>
      </w:rPr>
    </w:lvl>
  </w:abstractNum>
  <w:abstractNum w:abstractNumId="63">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5BAE5F8B"/>
    <w:multiLevelType w:val="hybridMultilevel"/>
    <w:tmpl w:val="D71288BA"/>
    <w:lvl w:ilvl="0" w:tplc="879E475A">
      <w:start w:val="26"/>
      <w:numFmt w:val="bullet"/>
      <w:lvlText w:val=""/>
      <w:lvlJc w:val="left"/>
      <w:pPr>
        <w:ind w:left="720" w:hanging="360"/>
      </w:pPr>
      <w:rPr>
        <w:rFonts w:ascii="Symbol" w:eastAsia="Calibri" w:hAnsi="Symbol" w:cs="Arial,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BEF1802"/>
    <w:multiLevelType w:val="hybridMultilevel"/>
    <w:tmpl w:val="17D6EAB4"/>
    <w:lvl w:ilvl="0" w:tplc="6574AD38">
      <w:start w:val="1"/>
      <w:numFmt w:val="upperLetter"/>
      <w:lvlText w:val="%1)"/>
      <w:lvlJc w:val="left"/>
      <w:pPr>
        <w:ind w:left="1146" w:hanging="360"/>
      </w:pPr>
      <w:rPr>
        <w:rFonts w:hint="default"/>
        <w:b/>
        <w:color w:val="auto"/>
        <w:sz w:val="18"/>
        <w:szCs w:val="22"/>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6">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6556692C"/>
    <w:multiLevelType w:val="hybridMultilevel"/>
    <w:tmpl w:val="39422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576207C"/>
    <w:multiLevelType w:val="hybridMultilevel"/>
    <w:tmpl w:val="D48448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6923937"/>
    <w:multiLevelType w:val="hybridMultilevel"/>
    <w:tmpl w:val="70CC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C0A1214"/>
    <w:multiLevelType w:val="hybridMultilevel"/>
    <w:tmpl w:val="653AB8D8"/>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1">
    <w:nsid w:val="6FFE3B5F"/>
    <w:multiLevelType w:val="hybridMultilevel"/>
    <w:tmpl w:val="3A4C0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4996D6F"/>
    <w:multiLevelType w:val="hybridMultilevel"/>
    <w:tmpl w:val="443AC4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86B7555"/>
    <w:multiLevelType w:val="multilevel"/>
    <w:tmpl w:val="2F2CF808"/>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9"/>
  </w:num>
  <w:num w:numId="8">
    <w:abstractNumId w:val="21"/>
  </w:num>
  <w:num w:numId="9">
    <w:abstractNumId w:val="66"/>
  </w:num>
  <w:num w:numId="10">
    <w:abstractNumId w:val="39"/>
  </w:num>
  <w:num w:numId="11">
    <w:abstractNumId w:val="29"/>
  </w:num>
  <w:num w:numId="12">
    <w:abstractNumId w:val="34"/>
  </w:num>
  <w:num w:numId="13">
    <w:abstractNumId w:val="28"/>
  </w:num>
  <w:num w:numId="14">
    <w:abstractNumId w:val="59"/>
  </w:num>
  <w:num w:numId="15">
    <w:abstractNumId w:val="61"/>
  </w:num>
  <w:num w:numId="16">
    <w:abstractNumId w:val="44"/>
  </w:num>
  <w:num w:numId="17">
    <w:abstractNumId w:val="46"/>
  </w:num>
  <w:num w:numId="18">
    <w:abstractNumId w:val="65"/>
  </w:num>
  <w:num w:numId="19">
    <w:abstractNumId w:val="73"/>
  </w:num>
  <w:num w:numId="20">
    <w:abstractNumId w:val="51"/>
  </w:num>
  <w:num w:numId="21">
    <w:abstractNumId w:val="37"/>
  </w:num>
  <w:num w:numId="22">
    <w:abstractNumId w:val="55"/>
  </w:num>
  <w:num w:numId="23">
    <w:abstractNumId w:val="63"/>
  </w:num>
  <w:num w:numId="24">
    <w:abstractNumId w:val="71"/>
  </w:num>
  <w:num w:numId="25">
    <w:abstractNumId w:val="70"/>
  </w:num>
  <w:num w:numId="26">
    <w:abstractNumId w:val="56"/>
  </w:num>
  <w:num w:numId="27">
    <w:abstractNumId w:val="47"/>
  </w:num>
  <w:num w:numId="28">
    <w:abstractNumId w:val="41"/>
  </w:num>
  <w:num w:numId="29">
    <w:abstractNumId w:val="60"/>
  </w:num>
  <w:num w:numId="30">
    <w:abstractNumId w:val="64"/>
  </w:num>
  <w:num w:numId="31">
    <w:abstractNumId w:val="35"/>
  </w:num>
  <w:num w:numId="32">
    <w:abstractNumId w:val="54"/>
  </w:num>
  <w:num w:numId="33">
    <w:abstractNumId w:val="72"/>
  </w:num>
  <w:num w:numId="34">
    <w:abstractNumId w:val="52"/>
  </w:num>
  <w:num w:numId="35">
    <w:abstractNumId w:val="45"/>
  </w:num>
  <w:num w:numId="36">
    <w:abstractNumId w:val="67"/>
  </w:num>
  <w:num w:numId="37">
    <w:abstractNumId w:val="38"/>
  </w:num>
  <w:num w:numId="38">
    <w:abstractNumId w:val="57"/>
  </w:num>
  <w:num w:numId="39">
    <w:abstractNumId w:val="48"/>
  </w:num>
  <w:num w:numId="40">
    <w:abstractNumId w:val="50"/>
  </w:num>
  <w:num w:numId="41">
    <w:abstractNumId w:val="40"/>
  </w:num>
  <w:num w:numId="42">
    <w:abstractNumId w:val="69"/>
  </w:num>
  <w:num w:numId="43">
    <w:abstractNumId w:val="42"/>
  </w:num>
  <w:num w:numId="44">
    <w:abstractNumId w:val="62"/>
  </w:num>
  <w:num w:numId="45">
    <w:abstractNumId w:val="36"/>
  </w:num>
  <w:num w:numId="46">
    <w:abstractNumId w:val="68"/>
  </w:num>
  <w:num w:numId="47">
    <w:abstractNumId w:val="58"/>
  </w:num>
  <w:num w:numId="48">
    <w:abstractNumId w:val="43"/>
  </w:num>
  <w:num w:numId="49">
    <w:abstractNumId w:val="58"/>
  </w:num>
  <w:num w:numId="50">
    <w:abstractNumId w:val="4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050"/>
    <w:rsid w:val="000013CB"/>
    <w:rsid w:val="00001601"/>
    <w:rsid w:val="00002683"/>
    <w:rsid w:val="00002A1A"/>
    <w:rsid w:val="00002C64"/>
    <w:rsid w:val="00003B3A"/>
    <w:rsid w:val="000046F8"/>
    <w:rsid w:val="00004E0F"/>
    <w:rsid w:val="00005B31"/>
    <w:rsid w:val="000060E5"/>
    <w:rsid w:val="00006AA3"/>
    <w:rsid w:val="00006D04"/>
    <w:rsid w:val="0000726F"/>
    <w:rsid w:val="00010B57"/>
    <w:rsid w:val="000111F1"/>
    <w:rsid w:val="0001163B"/>
    <w:rsid w:val="00012439"/>
    <w:rsid w:val="00012C85"/>
    <w:rsid w:val="000136BA"/>
    <w:rsid w:val="00013FE7"/>
    <w:rsid w:val="0001411B"/>
    <w:rsid w:val="000141E2"/>
    <w:rsid w:val="000142AB"/>
    <w:rsid w:val="00014BC1"/>
    <w:rsid w:val="00015373"/>
    <w:rsid w:val="00015B3F"/>
    <w:rsid w:val="000179AA"/>
    <w:rsid w:val="000202A3"/>
    <w:rsid w:val="0002079B"/>
    <w:rsid w:val="00021DEC"/>
    <w:rsid w:val="00021E01"/>
    <w:rsid w:val="00023651"/>
    <w:rsid w:val="000238E0"/>
    <w:rsid w:val="000245E6"/>
    <w:rsid w:val="00024BEF"/>
    <w:rsid w:val="00026526"/>
    <w:rsid w:val="00026764"/>
    <w:rsid w:val="0002706E"/>
    <w:rsid w:val="00027849"/>
    <w:rsid w:val="00031B23"/>
    <w:rsid w:val="000325EC"/>
    <w:rsid w:val="0003277D"/>
    <w:rsid w:val="00032A87"/>
    <w:rsid w:val="00032C1F"/>
    <w:rsid w:val="00034FBA"/>
    <w:rsid w:val="000361D5"/>
    <w:rsid w:val="00036762"/>
    <w:rsid w:val="000367BB"/>
    <w:rsid w:val="00036B6A"/>
    <w:rsid w:val="00036ED0"/>
    <w:rsid w:val="00037A79"/>
    <w:rsid w:val="00040FA6"/>
    <w:rsid w:val="00041000"/>
    <w:rsid w:val="00041878"/>
    <w:rsid w:val="00041EFD"/>
    <w:rsid w:val="00042957"/>
    <w:rsid w:val="00043115"/>
    <w:rsid w:val="00043F14"/>
    <w:rsid w:val="00044139"/>
    <w:rsid w:val="00044223"/>
    <w:rsid w:val="0004467C"/>
    <w:rsid w:val="00045FCB"/>
    <w:rsid w:val="000463F4"/>
    <w:rsid w:val="000467E0"/>
    <w:rsid w:val="000474AD"/>
    <w:rsid w:val="00047863"/>
    <w:rsid w:val="0005035F"/>
    <w:rsid w:val="000508F9"/>
    <w:rsid w:val="00050E85"/>
    <w:rsid w:val="00051663"/>
    <w:rsid w:val="000524F6"/>
    <w:rsid w:val="00052930"/>
    <w:rsid w:val="00052C34"/>
    <w:rsid w:val="00053424"/>
    <w:rsid w:val="00054A2E"/>
    <w:rsid w:val="000557E3"/>
    <w:rsid w:val="0005627B"/>
    <w:rsid w:val="00056828"/>
    <w:rsid w:val="00056D5B"/>
    <w:rsid w:val="00057CEE"/>
    <w:rsid w:val="0006179E"/>
    <w:rsid w:val="00061946"/>
    <w:rsid w:val="00061E85"/>
    <w:rsid w:val="00061EA6"/>
    <w:rsid w:val="00061EF1"/>
    <w:rsid w:val="00062788"/>
    <w:rsid w:val="00063944"/>
    <w:rsid w:val="00063B00"/>
    <w:rsid w:val="0006502A"/>
    <w:rsid w:val="0006507E"/>
    <w:rsid w:val="00065F73"/>
    <w:rsid w:val="0006628F"/>
    <w:rsid w:val="000673BF"/>
    <w:rsid w:val="00067EA3"/>
    <w:rsid w:val="0007099B"/>
    <w:rsid w:val="00071AC4"/>
    <w:rsid w:val="000723B3"/>
    <w:rsid w:val="00072BA0"/>
    <w:rsid w:val="00072D85"/>
    <w:rsid w:val="000746CD"/>
    <w:rsid w:val="000749E2"/>
    <w:rsid w:val="000752C9"/>
    <w:rsid w:val="00075CE6"/>
    <w:rsid w:val="00076046"/>
    <w:rsid w:val="000763A5"/>
    <w:rsid w:val="000770A7"/>
    <w:rsid w:val="000773A5"/>
    <w:rsid w:val="000773D9"/>
    <w:rsid w:val="00077AD2"/>
    <w:rsid w:val="0008041D"/>
    <w:rsid w:val="00081300"/>
    <w:rsid w:val="00081FD2"/>
    <w:rsid w:val="0008209C"/>
    <w:rsid w:val="000825A9"/>
    <w:rsid w:val="00082AD8"/>
    <w:rsid w:val="00082D4C"/>
    <w:rsid w:val="00083004"/>
    <w:rsid w:val="000838E9"/>
    <w:rsid w:val="0008475D"/>
    <w:rsid w:val="00084878"/>
    <w:rsid w:val="000852C3"/>
    <w:rsid w:val="00085313"/>
    <w:rsid w:val="00085329"/>
    <w:rsid w:val="000860E8"/>
    <w:rsid w:val="00086577"/>
    <w:rsid w:val="00087940"/>
    <w:rsid w:val="00090115"/>
    <w:rsid w:val="00090563"/>
    <w:rsid w:val="00090D5C"/>
    <w:rsid w:val="000913B5"/>
    <w:rsid w:val="0009191B"/>
    <w:rsid w:val="000919F4"/>
    <w:rsid w:val="00093AA3"/>
    <w:rsid w:val="00093B83"/>
    <w:rsid w:val="00094A06"/>
    <w:rsid w:val="00094E56"/>
    <w:rsid w:val="00095577"/>
    <w:rsid w:val="000958ED"/>
    <w:rsid w:val="00095FD3"/>
    <w:rsid w:val="00096D98"/>
    <w:rsid w:val="0009768C"/>
    <w:rsid w:val="00097CB8"/>
    <w:rsid w:val="00097D08"/>
    <w:rsid w:val="000A0155"/>
    <w:rsid w:val="000A134F"/>
    <w:rsid w:val="000A14C9"/>
    <w:rsid w:val="000A1BCF"/>
    <w:rsid w:val="000A4C1E"/>
    <w:rsid w:val="000A603B"/>
    <w:rsid w:val="000A665D"/>
    <w:rsid w:val="000A69AE"/>
    <w:rsid w:val="000A6A4A"/>
    <w:rsid w:val="000A6E84"/>
    <w:rsid w:val="000A72BF"/>
    <w:rsid w:val="000A7857"/>
    <w:rsid w:val="000B0134"/>
    <w:rsid w:val="000B11F0"/>
    <w:rsid w:val="000B1369"/>
    <w:rsid w:val="000B19B0"/>
    <w:rsid w:val="000B19B7"/>
    <w:rsid w:val="000B202C"/>
    <w:rsid w:val="000B2C80"/>
    <w:rsid w:val="000B3838"/>
    <w:rsid w:val="000B50FB"/>
    <w:rsid w:val="000B5504"/>
    <w:rsid w:val="000B6CA6"/>
    <w:rsid w:val="000C00D0"/>
    <w:rsid w:val="000C2365"/>
    <w:rsid w:val="000C3EA7"/>
    <w:rsid w:val="000C4210"/>
    <w:rsid w:val="000C5B52"/>
    <w:rsid w:val="000C5EFE"/>
    <w:rsid w:val="000C5FB7"/>
    <w:rsid w:val="000C687E"/>
    <w:rsid w:val="000C6E8F"/>
    <w:rsid w:val="000C7101"/>
    <w:rsid w:val="000C78D0"/>
    <w:rsid w:val="000C7E1E"/>
    <w:rsid w:val="000D0090"/>
    <w:rsid w:val="000D01BA"/>
    <w:rsid w:val="000D0825"/>
    <w:rsid w:val="000D0860"/>
    <w:rsid w:val="000D101F"/>
    <w:rsid w:val="000D1D16"/>
    <w:rsid w:val="000D1D9A"/>
    <w:rsid w:val="000D1E8E"/>
    <w:rsid w:val="000D2075"/>
    <w:rsid w:val="000D209E"/>
    <w:rsid w:val="000D250B"/>
    <w:rsid w:val="000D2C36"/>
    <w:rsid w:val="000D2FF6"/>
    <w:rsid w:val="000D3733"/>
    <w:rsid w:val="000D39AF"/>
    <w:rsid w:val="000D3C7A"/>
    <w:rsid w:val="000D3D7A"/>
    <w:rsid w:val="000D4431"/>
    <w:rsid w:val="000D7F6F"/>
    <w:rsid w:val="000E04F5"/>
    <w:rsid w:val="000E0ECD"/>
    <w:rsid w:val="000E22A7"/>
    <w:rsid w:val="000E2985"/>
    <w:rsid w:val="000E390E"/>
    <w:rsid w:val="000E4959"/>
    <w:rsid w:val="000E54DB"/>
    <w:rsid w:val="000E565A"/>
    <w:rsid w:val="000E5E20"/>
    <w:rsid w:val="000E6728"/>
    <w:rsid w:val="000E704D"/>
    <w:rsid w:val="000E7AD7"/>
    <w:rsid w:val="000E7B4F"/>
    <w:rsid w:val="000E7B94"/>
    <w:rsid w:val="000F024F"/>
    <w:rsid w:val="000F0D68"/>
    <w:rsid w:val="000F1653"/>
    <w:rsid w:val="000F1928"/>
    <w:rsid w:val="000F1985"/>
    <w:rsid w:val="000F281D"/>
    <w:rsid w:val="000F2E91"/>
    <w:rsid w:val="000F3103"/>
    <w:rsid w:val="000F3C51"/>
    <w:rsid w:val="000F3CA5"/>
    <w:rsid w:val="000F4108"/>
    <w:rsid w:val="000F41DE"/>
    <w:rsid w:val="000F4378"/>
    <w:rsid w:val="000F4D86"/>
    <w:rsid w:val="000F4EEA"/>
    <w:rsid w:val="000F50D3"/>
    <w:rsid w:val="000F5CFF"/>
    <w:rsid w:val="000F748D"/>
    <w:rsid w:val="001004A9"/>
    <w:rsid w:val="00100FC1"/>
    <w:rsid w:val="001013A3"/>
    <w:rsid w:val="00101527"/>
    <w:rsid w:val="001019DC"/>
    <w:rsid w:val="00101EBF"/>
    <w:rsid w:val="00102069"/>
    <w:rsid w:val="001036A1"/>
    <w:rsid w:val="0010496E"/>
    <w:rsid w:val="00104DC1"/>
    <w:rsid w:val="00104EB8"/>
    <w:rsid w:val="001055C4"/>
    <w:rsid w:val="00107067"/>
    <w:rsid w:val="00107BD4"/>
    <w:rsid w:val="00110FF3"/>
    <w:rsid w:val="00111B9C"/>
    <w:rsid w:val="00112281"/>
    <w:rsid w:val="00112B2D"/>
    <w:rsid w:val="00113446"/>
    <w:rsid w:val="00113580"/>
    <w:rsid w:val="0011358C"/>
    <w:rsid w:val="00114A2A"/>
    <w:rsid w:val="00114BD8"/>
    <w:rsid w:val="0011512D"/>
    <w:rsid w:val="001152C0"/>
    <w:rsid w:val="001157C0"/>
    <w:rsid w:val="00115B00"/>
    <w:rsid w:val="00116603"/>
    <w:rsid w:val="00117387"/>
    <w:rsid w:val="00117D54"/>
    <w:rsid w:val="00121002"/>
    <w:rsid w:val="001214D0"/>
    <w:rsid w:val="00123AA9"/>
    <w:rsid w:val="00123F23"/>
    <w:rsid w:val="00124DCC"/>
    <w:rsid w:val="00125041"/>
    <w:rsid w:val="00125226"/>
    <w:rsid w:val="001269FD"/>
    <w:rsid w:val="00130B24"/>
    <w:rsid w:val="00130F77"/>
    <w:rsid w:val="00131B8B"/>
    <w:rsid w:val="0013228C"/>
    <w:rsid w:val="0013295B"/>
    <w:rsid w:val="0013298B"/>
    <w:rsid w:val="001330B1"/>
    <w:rsid w:val="00133743"/>
    <w:rsid w:val="00134D2D"/>
    <w:rsid w:val="00136039"/>
    <w:rsid w:val="00136AFE"/>
    <w:rsid w:val="00140085"/>
    <w:rsid w:val="001406DE"/>
    <w:rsid w:val="0014132F"/>
    <w:rsid w:val="00141645"/>
    <w:rsid w:val="001419BF"/>
    <w:rsid w:val="00142441"/>
    <w:rsid w:val="0014335F"/>
    <w:rsid w:val="001451B5"/>
    <w:rsid w:val="00145283"/>
    <w:rsid w:val="001457DD"/>
    <w:rsid w:val="00145E3D"/>
    <w:rsid w:val="00147647"/>
    <w:rsid w:val="001476FA"/>
    <w:rsid w:val="00147F48"/>
    <w:rsid w:val="001507CF"/>
    <w:rsid w:val="00150EF2"/>
    <w:rsid w:val="00151A08"/>
    <w:rsid w:val="00151B1C"/>
    <w:rsid w:val="00153082"/>
    <w:rsid w:val="00153B3D"/>
    <w:rsid w:val="00153E40"/>
    <w:rsid w:val="00154774"/>
    <w:rsid w:val="0015577E"/>
    <w:rsid w:val="00155997"/>
    <w:rsid w:val="001564B3"/>
    <w:rsid w:val="00156713"/>
    <w:rsid w:val="001567C5"/>
    <w:rsid w:val="001579D0"/>
    <w:rsid w:val="00160189"/>
    <w:rsid w:val="00161393"/>
    <w:rsid w:val="001613F7"/>
    <w:rsid w:val="001617C6"/>
    <w:rsid w:val="0016199D"/>
    <w:rsid w:val="0016219C"/>
    <w:rsid w:val="0016367D"/>
    <w:rsid w:val="00163C53"/>
    <w:rsid w:val="00165AD0"/>
    <w:rsid w:val="00166944"/>
    <w:rsid w:val="00167149"/>
    <w:rsid w:val="001677EF"/>
    <w:rsid w:val="001678DA"/>
    <w:rsid w:val="001702A6"/>
    <w:rsid w:val="00171268"/>
    <w:rsid w:val="001719C2"/>
    <w:rsid w:val="00172B60"/>
    <w:rsid w:val="00172BAF"/>
    <w:rsid w:val="00172BC8"/>
    <w:rsid w:val="001732C8"/>
    <w:rsid w:val="00173BDF"/>
    <w:rsid w:val="001752D5"/>
    <w:rsid w:val="001757AC"/>
    <w:rsid w:val="00175B05"/>
    <w:rsid w:val="00175D1B"/>
    <w:rsid w:val="00176010"/>
    <w:rsid w:val="00176A26"/>
    <w:rsid w:val="001805CE"/>
    <w:rsid w:val="00180BCF"/>
    <w:rsid w:val="00181071"/>
    <w:rsid w:val="00181291"/>
    <w:rsid w:val="001814C3"/>
    <w:rsid w:val="001819B2"/>
    <w:rsid w:val="00181C1F"/>
    <w:rsid w:val="00181E68"/>
    <w:rsid w:val="00183F00"/>
    <w:rsid w:val="001840FA"/>
    <w:rsid w:val="00184BD6"/>
    <w:rsid w:val="00184D10"/>
    <w:rsid w:val="00184DF6"/>
    <w:rsid w:val="00185245"/>
    <w:rsid w:val="0018531A"/>
    <w:rsid w:val="00186AFA"/>
    <w:rsid w:val="00187297"/>
    <w:rsid w:val="001873D7"/>
    <w:rsid w:val="00187628"/>
    <w:rsid w:val="00190307"/>
    <w:rsid w:val="00190DD1"/>
    <w:rsid w:val="00190F03"/>
    <w:rsid w:val="0019189B"/>
    <w:rsid w:val="00192DD6"/>
    <w:rsid w:val="0019313D"/>
    <w:rsid w:val="00193FFB"/>
    <w:rsid w:val="001942BC"/>
    <w:rsid w:val="00194A6D"/>
    <w:rsid w:val="00194A87"/>
    <w:rsid w:val="00196209"/>
    <w:rsid w:val="001971B3"/>
    <w:rsid w:val="00197ADA"/>
    <w:rsid w:val="00197CF3"/>
    <w:rsid w:val="001A0A5F"/>
    <w:rsid w:val="001A11C6"/>
    <w:rsid w:val="001A2007"/>
    <w:rsid w:val="001A2E4B"/>
    <w:rsid w:val="001A42AB"/>
    <w:rsid w:val="001A5000"/>
    <w:rsid w:val="001A51D5"/>
    <w:rsid w:val="001A58D6"/>
    <w:rsid w:val="001A5B25"/>
    <w:rsid w:val="001A64B4"/>
    <w:rsid w:val="001B0A6B"/>
    <w:rsid w:val="001B201B"/>
    <w:rsid w:val="001B2FF9"/>
    <w:rsid w:val="001B3733"/>
    <w:rsid w:val="001B4FF2"/>
    <w:rsid w:val="001B519A"/>
    <w:rsid w:val="001B5732"/>
    <w:rsid w:val="001B6A8C"/>
    <w:rsid w:val="001B6DBE"/>
    <w:rsid w:val="001B74CD"/>
    <w:rsid w:val="001B7567"/>
    <w:rsid w:val="001C0747"/>
    <w:rsid w:val="001C085A"/>
    <w:rsid w:val="001C1EAB"/>
    <w:rsid w:val="001C2445"/>
    <w:rsid w:val="001C3F20"/>
    <w:rsid w:val="001C4BCD"/>
    <w:rsid w:val="001C4E56"/>
    <w:rsid w:val="001C4F36"/>
    <w:rsid w:val="001C52C0"/>
    <w:rsid w:val="001C546F"/>
    <w:rsid w:val="001C590E"/>
    <w:rsid w:val="001C6753"/>
    <w:rsid w:val="001C6AA8"/>
    <w:rsid w:val="001C6BE7"/>
    <w:rsid w:val="001C704A"/>
    <w:rsid w:val="001D025A"/>
    <w:rsid w:val="001D1D64"/>
    <w:rsid w:val="001D223A"/>
    <w:rsid w:val="001D2A8C"/>
    <w:rsid w:val="001D2F31"/>
    <w:rsid w:val="001D3153"/>
    <w:rsid w:val="001D341F"/>
    <w:rsid w:val="001D3E9F"/>
    <w:rsid w:val="001D4EC1"/>
    <w:rsid w:val="001D50E2"/>
    <w:rsid w:val="001D64F2"/>
    <w:rsid w:val="001D73F1"/>
    <w:rsid w:val="001D7A4F"/>
    <w:rsid w:val="001E1397"/>
    <w:rsid w:val="001E1C55"/>
    <w:rsid w:val="001E2029"/>
    <w:rsid w:val="001E2354"/>
    <w:rsid w:val="001E321B"/>
    <w:rsid w:val="001E3DF1"/>
    <w:rsid w:val="001E42E1"/>
    <w:rsid w:val="001E4A22"/>
    <w:rsid w:val="001E6447"/>
    <w:rsid w:val="001E66D4"/>
    <w:rsid w:val="001E7744"/>
    <w:rsid w:val="001E7FE9"/>
    <w:rsid w:val="001F0D59"/>
    <w:rsid w:val="001F0E7B"/>
    <w:rsid w:val="001F15FC"/>
    <w:rsid w:val="001F2101"/>
    <w:rsid w:val="001F3B6B"/>
    <w:rsid w:val="001F3D12"/>
    <w:rsid w:val="001F551B"/>
    <w:rsid w:val="001F78D3"/>
    <w:rsid w:val="001F7E19"/>
    <w:rsid w:val="0020092E"/>
    <w:rsid w:val="00201094"/>
    <w:rsid w:val="0020266F"/>
    <w:rsid w:val="002028FA"/>
    <w:rsid w:val="00203D46"/>
    <w:rsid w:val="00204E8A"/>
    <w:rsid w:val="00204E96"/>
    <w:rsid w:val="00205A5C"/>
    <w:rsid w:val="00205FE0"/>
    <w:rsid w:val="0020682A"/>
    <w:rsid w:val="002068BE"/>
    <w:rsid w:val="00206929"/>
    <w:rsid w:val="002103A4"/>
    <w:rsid w:val="00210446"/>
    <w:rsid w:val="002119F1"/>
    <w:rsid w:val="00212216"/>
    <w:rsid w:val="00212619"/>
    <w:rsid w:val="00212D0E"/>
    <w:rsid w:val="00213A9A"/>
    <w:rsid w:val="002147EF"/>
    <w:rsid w:val="00214A27"/>
    <w:rsid w:val="00214E4F"/>
    <w:rsid w:val="00215EFC"/>
    <w:rsid w:val="002175F6"/>
    <w:rsid w:val="00217C47"/>
    <w:rsid w:val="00220316"/>
    <w:rsid w:val="0022059E"/>
    <w:rsid w:val="002206D6"/>
    <w:rsid w:val="0022085B"/>
    <w:rsid w:val="00220A57"/>
    <w:rsid w:val="00221125"/>
    <w:rsid w:val="0022183D"/>
    <w:rsid w:val="00222FD5"/>
    <w:rsid w:val="00224A56"/>
    <w:rsid w:val="00225D23"/>
    <w:rsid w:val="002266BE"/>
    <w:rsid w:val="00226B1F"/>
    <w:rsid w:val="00226DE6"/>
    <w:rsid w:val="00227246"/>
    <w:rsid w:val="00227425"/>
    <w:rsid w:val="00227668"/>
    <w:rsid w:val="00227A1C"/>
    <w:rsid w:val="002304D7"/>
    <w:rsid w:val="0023168D"/>
    <w:rsid w:val="002317F3"/>
    <w:rsid w:val="00231CF7"/>
    <w:rsid w:val="00232BEF"/>
    <w:rsid w:val="00233B15"/>
    <w:rsid w:val="00233BCF"/>
    <w:rsid w:val="0023444D"/>
    <w:rsid w:val="00234D10"/>
    <w:rsid w:val="00234FDF"/>
    <w:rsid w:val="002350F5"/>
    <w:rsid w:val="00235A97"/>
    <w:rsid w:val="00235EE7"/>
    <w:rsid w:val="00236357"/>
    <w:rsid w:val="00236637"/>
    <w:rsid w:val="00237B19"/>
    <w:rsid w:val="00237F4A"/>
    <w:rsid w:val="0024021B"/>
    <w:rsid w:val="00240659"/>
    <w:rsid w:val="0024131D"/>
    <w:rsid w:val="00241569"/>
    <w:rsid w:val="002417B1"/>
    <w:rsid w:val="00242AF5"/>
    <w:rsid w:val="002431F1"/>
    <w:rsid w:val="00243BE1"/>
    <w:rsid w:val="00244449"/>
    <w:rsid w:val="00244635"/>
    <w:rsid w:val="00245130"/>
    <w:rsid w:val="00245752"/>
    <w:rsid w:val="00246833"/>
    <w:rsid w:val="00247135"/>
    <w:rsid w:val="00247C50"/>
    <w:rsid w:val="00247E36"/>
    <w:rsid w:val="00251D1E"/>
    <w:rsid w:val="002526D0"/>
    <w:rsid w:val="00254322"/>
    <w:rsid w:val="002558E5"/>
    <w:rsid w:val="002559BA"/>
    <w:rsid w:val="00256B9E"/>
    <w:rsid w:val="00256D51"/>
    <w:rsid w:val="00257039"/>
    <w:rsid w:val="002575CF"/>
    <w:rsid w:val="00257AFE"/>
    <w:rsid w:val="00257D26"/>
    <w:rsid w:val="00257E5A"/>
    <w:rsid w:val="00261337"/>
    <w:rsid w:val="0026253F"/>
    <w:rsid w:val="00263653"/>
    <w:rsid w:val="002644D3"/>
    <w:rsid w:val="00264953"/>
    <w:rsid w:val="002651A0"/>
    <w:rsid w:val="0026529B"/>
    <w:rsid w:val="00267C60"/>
    <w:rsid w:val="00267D5C"/>
    <w:rsid w:val="002700BF"/>
    <w:rsid w:val="00270199"/>
    <w:rsid w:val="002704D6"/>
    <w:rsid w:val="00270519"/>
    <w:rsid w:val="00270C01"/>
    <w:rsid w:val="002715A5"/>
    <w:rsid w:val="00272175"/>
    <w:rsid w:val="00272BEE"/>
    <w:rsid w:val="00273880"/>
    <w:rsid w:val="00274117"/>
    <w:rsid w:val="0027458B"/>
    <w:rsid w:val="0027476E"/>
    <w:rsid w:val="00274861"/>
    <w:rsid w:val="00274F13"/>
    <w:rsid w:val="0027531E"/>
    <w:rsid w:val="002753DA"/>
    <w:rsid w:val="00275B61"/>
    <w:rsid w:val="00275D9E"/>
    <w:rsid w:val="0027730C"/>
    <w:rsid w:val="00277762"/>
    <w:rsid w:val="00277B65"/>
    <w:rsid w:val="002802EE"/>
    <w:rsid w:val="00281146"/>
    <w:rsid w:val="002828EA"/>
    <w:rsid w:val="00284477"/>
    <w:rsid w:val="00284FB1"/>
    <w:rsid w:val="0028531E"/>
    <w:rsid w:val="00285C1C"/>
    <w:rsid w:val="00285D39"/>
    <w:rsid w:val="0028600C"/>
    <w:rsid w:val="00286A55"/>
    <w:rsid w:val="00286BBC"/>
    <w:rsid w:val="00286FA6"/>
    <w:rsid w:val="00287C83"/>
    <w:rsid w:val="002910F9"/>
    <w:rsid w:val="002916E2"/>
    <w:rsid w:val="00291998"/>
    <w:rsid w:val="00291E74"/>
    <w:rsid w:val="002921BB"/>
    <w:rsid w:val="00292423"/>
    <w:rsid w:val="002925B0"/>
    <w:rsid w:val="00293D7C"/>
    <w:rsid w:val="00294A71"/>
    <w:rsid w:val="00294B4F"/>
    <w:rsid w:val="0029524E"/>
    <w:rsid w:val="00295B11"/>
    <w:rsid w:val="00295CE7"/>
    <w:rsid w:val="00296934"/>
    <w:rsid w:val="00296DF6"/>
    <w:rsid w:val="00297832"/>
    <w:rsid w:val="002979DD"/>
    <w:rsid w:val="00297A5F"/>
    <w:rsid w:val="002A0559"/>
    <w:rsid w:val="002A118C"/>
    <w:rsid w:val="002A1461"/>
    <w:rsid w:val="002A14E7"/>
    <w:rsid w:val="002A1CD4"/>
    <w:rsid w:val="002A263B"/>
    <w:rsid w:val="002A2C98"/>
    <w:rsid w:val="002A2F40"/>
    <w:rsid w:val="002A37DC"/>
    <w:rsid w:val="002A6E07"/>
    <w:rsid w:val="002A71BB"/>
    <w:rsid w:val="002A721C"/>
    <w:rsid w:val="002A7554"/>
    <w:rsid w:val="002A7648"/>
    <w:rsid w:val="002A7FBF"/>
    <w:rsid w:val="002B03D3"/>
    <w:rsid w:val="002B0481"/>
    <w:rsid w:val="002B096E"/>
    <w:rsid w:val="002B145C"/>
    <w:rsid w:val="002B2190"/>
    <w:rsid w:val="002B2422"/>
    <w:rsid w:val="002B30BB"/>
    <w:rsid w:val="002B43EA"/>
    <w:rsid w:val="002B449A"/>
    <w:rsid w:val="002B56EC"/>
    <w:rsid w:val="002B6075"/>
    <w:rsid w:val="002B60CE"/>
    <w:rsid w:val="002B7A14"/>
    <w:rsid w:val="002B7A7C"/>
    <w:rsid w:val="002B7D5E"/>
    <w:rsid w:val="002C1A25"/>
    <w:rsid w:val="002C1BB0"/>
    <w:rsid w:val="002C1E87"/>
    <w:rsid w:val="002C201F"/>
    <w:rsid w:val="002C251A"/>
    <w:rsid w:val="002C27DD"/>
    <w:rsid w:val="002C317E"/>
    <w:rsid w:val="002C33FA"/>
    <w:rsid w:val="002C42A5"/>
    <w:rsid w:val="002C4D94"/>
    <w:rsid w:val="002C72C7"/>
    <w:rsid w:val="002C7E7A"/>
    <w:rsid w:val="002C7E83"/>
    <w:rsid w:val="002D0257"/>
    <w:rsid w:val="002D0C14"/>
    <w:rsid w:val="002D1301"/>
    <w:rsid w:val="002D13D3"/>
    <w:rsid w:val="002D1B38"/>
    <w:rsid w:val="002D1C40"/>
    <w:rsid w:val="002D2AAE"/>
    <w:rsid w:val="002D4536"/>
    <w:rsid w:val="002D4B48"/>
    <w:rsid w:val="002D5832"/>
    <w:rsid w:val="002D590F"/>
    <w:rsid w:val="002D59D1"/>
    <w:rsid w:val="002D7E18"/>
    <w:rsid w:val="002E0D2E"/>
    <w:rsid w:val="002E2B3A"/>
    <w:rsid w:val="002E307D"/>
    <w:rsid w:val="002E36B3"/>
    <w:rsid w:val="002E4F75"/>
    <w:rsid w:val="002E5BDB"/>
    <w:rsid w:val="002E65F4"/>
    <w:rsid w:val="002E714E"/>
    <w:rsid w:val="002E72CD"/>
    <w:rsid w:val="002E72F6"/>
    <w:rsid w:val="002E78DC"/>
    <w:rsid w:val="002E7B5C"/>
    <w:rsid w:val="002F1A32"/>
    <w:rsid w:val="002F21B4"/>
    <w:rsid w:val="002F249F"/>
    <w:rsid w:val="002F24B2"/>
    <w:rsid w:val="002F2D54"/>
    <w:rsid w:val="002F3E08"/>
    <w:rsid w:val="002F4670"/>
    <w:rsid w:val="002F4D41"/>
    <w:rsid w:val="002F61A2"/>
    <w:rsid w:val="002F6225"/>
    <w:rsid w:val="002F650D"/>
    <w:rsid w:val="002F6625"/>
    <w:rsid w:val="002F72F6"/>
    <w:rsid w:val="002F75FF"/>
    <w:rsid w:val="002F76D0"/>
    <w:rsid w:val="002F7B12"/>
    <w:rsid w:val="002F7EDD"/>
    <w:rsid w:val="00300900"/>
    <w:rsid w:val="00300AED"/>
    <w:rsid w:val="00300C8D"/>
    <w:rsid w:val="003017DC"/>
    <w:rsid w:val="0030296C"/>
    <w:rsid w:val="003030E1"/>
    <w:rsid w:val="003033D1"/>
    <w:rsid w:val="00303763"/>
    <w:rsid w:val="0030414E"/>
    <w:rsid w:val="00304B9E"/>
    <w:rsid w:val="00304CE6"/>
    <w:rsid w:val="0030524B"/>
    <w:rsid w:val="003052AD"/>
    <w:rsid w:val="0030559F"/>
    <w:rsid w:val="00305995"/>
    <w:rsid w:val="00307BA8"/>
    <w:rsid w:val="003100C9"/>
    <w:rsid w:val="00310C9A"/>
    <w:rsid w:val="0031233F"/>
    <w:rsid w:val="0031373D"/>
    <w:rsid w:val="00313DFB"/>
    <w:rsid w:val="0031454F"/>
    <w:rsid w:val="00316080"/>
    <w:rsid w:val="00316419"/>
    <w:rsid w:val="0031700D"/>
    <w:rsid w:val="00320F63"/>
    <w:rsid w:val="00321240"/>
    <w:rsid w:val="003212E3"/>
    <w:rsid w:val="00321DED"/>
    <w:rsid w:val="0032216D"/>
    <w:rsid w:val="00323B8D"/>
    <w:rsid w:val="00324187"/>
    <w:rsid w:val="00324FF5"/>
    <w:rsid w:val="00325702"/>
    <w:rsid w:val="003272C1"/>
    <w:rsid w:val="003275A4"/>
    <w:rsid w:val="0032760E"/>
    <w:rsid w:val="00331D0A"/>
    <w:rsid w:val="00331FE3"/>
    <w:rsid w:val="00332407"/>
    <w:rsid w:val="003332F2"/>
    <w:rsid w:val="00334CF1"/>
    <w:rsid w:val="00334F80"/>
    <w:rsid w:val="003362FE"/>
    <w:rsid w:val="0033721D"/>
    <w:rsid w:val="00337EA9"/>
    <w:rsid w:val="00337F63"/>
    <w:rsid w:val="0034161D"/>
    <w:rsid w:val="0034258D"/>
    <w:rsid w:val="00342DAC"/>
    <w:rsid w:val="00343DBB"/>
    <w:rsid w:val="00344409"/>
    <w:rsid w:val="0034452B"/>
    <w:rsid w:val="00344732"/>
    <w:rsid w:val="00344818"/>
    <w:rsid w:val="00344C39"/>
    <w:rsid w:val="00344D0F"/>
    <w:rsid w:val="0034513F"/>
    <w:rsid w:val="0034539E"/>
    <w:rsid w:val="0034578B"/>
    <w:rsid w:val="00347C06"/>
    <w:rsid w:val="00347E1C"/>
    <w:rsid w:val="00350264"/>
    <w:rsid w:val="00350A38"/>
    <w:rsid w:val="00350E3C"/>
    <w:rsid w:val="003511A8"/>
    <w:rsid w:val="003517AB"/>
    <w:rsid w:val="00352560"/>
    <w:rsid w:val="0035479A"/>
    <w:rsid w:val="00354877"/>
    <w:rsid w:val="003548CD"/>
    <w:rsid w:val="00354F4D"/>
    <w:rsid w:val="003552B0"/>
    <w:rsid w:val="003552DE"/>
    <w:rsid w:val="003560A9"/>
    <w:rsid w:val="00356414"/>
    <w:rsid w:val="0035694D"/>
    <w:rsid w:val="00357C26"/>
    <w:rsid w:val="00357D1D"/>
    <w:rsid w:val="0036040C"/>
    <w:rsid w:val="003623B5"/>
    <w:rsid w:val="00362620"/>
    <w:rsid w:val="00362CE7"/>
    <w:rsid w:val="00362DE8"/>
    <w:rsid w:val="00363305"/>
    <w:rsid w:val="00364251"/>
    <w:rsid w:val="00364C2F"/>
    <w:rsid w:val="00364F21"/>
    <w:rsid w:val="00365227"/>
    <w:rsid w:val="00365969"/>
    <w:rsid w:val="00365A0F"/>
    <w:rsid w:val="003661F3"/>
    <w:rsid w:val="00366A30"/>
    <w:rsid w:val="00367084"/>
    <w:rsid w:val="003672A1"/>
    <w:rsid w:val="00367D99"/>
    <w:rsid w:val="00370B49"/>
    <w:rsid w:val="003712D3"/>
    <w:rsid w:val="003721FD"/>
    <w:rsid w:val="00372765"/>
    <w:rsid w:val="003731F6"/>
    <w:rsid w:val="003738E4"/>
    <w:rsid w:val="00373CB9"/>
    <w:rsid w:val="003740F7"/>
    <w:rsid w:val="003748A8"/>
    <w:rsid w:val="00374B4C"/>
    <w:rsid w:val="00375A82"/>
    <w:rsid w:val="003765B2"/>
    <w:rsid w:val="00376ADD"/>
    <w:rsid w:val="00376C04"/>
    <w:rsid w:val="00376D47"/>
    <w:rsid w:val="00376E0A"/>
    <w:rsid w:val="00377265"/>
    <w:rsid w:val="0037764B"/>
    <w:rsid w:val="00380729"/>
    <w:rsid w:val="00381405"/>
    <w:rsid w:val="00381611"/>
    <w:rsid w:val="003818B4"/>
    <w:rsid w:val="00381D26"/>
    <w:rsid w:val="003828A3"/>
    <w:rsid w:val="00382F70"/>
    <w:rsid w:val="003830AC"/>
    <w:rsid w:val="00383832"/>
    <w:rsid w:val="003839BB"/>
    <w:rsid w:val="00383D3D"/>
    <w:rsid w:val="00383E82"/>
    <w:rsid w:val="00385D8B"/>
    <w:rsid w:val="00386BB5"/>
    <w:rsid w:val="00386E0A"/>
    <w:rsid w:val="003876C7"/>
    <w:rsid w:val="0039053B"/>
    <w:rsid w:val="003909B3"/>
    <w:rsid w:val="0039164C"/>
    <w:rsid w:val="00391F1F"/>
    <w:rsid w:val="00392020"/>
    <w:rsid w:val="003936D0"/>
    <w:rsid w:val="0039464B"/>
    <w:rsid w:val="00394BB0"/>
    <w:rsid w:val="00395023"/>
    <w:rsid w:val="00395130"/>
    <w:rsid w:val="0039535E"/>
    <w:rsid w:val="0039564D"/>
    <w:rsid w:val="0039785A"/>
    <w:rsid w:val="00397B28"/>
    <w:rsid w:val="00397F8B"/>
    <w:rsid w:val="003A0D7C"/>
    <w:rsid w:val="003A1F39"/>
    <w:rsid w:val="003A23DD"/>
    <w:rsid w:val="003A247E"/>
    <w:rsid w:val="003A2F75"/>
    <w:rsid w:val="003A34D3"/>
    <w:rsid w:val="003A37A6"/>
    <w:rsid w:val="003A3B3B"/>
    <w:rsid w:val="003A47EC"/>
    <w:rsid w:val="003A540E"/>
    <w:rsid w:val="003B03D2"/>
    <w:rsid w:val="003B0B68"/>
    <w:rsid w:val="003B1637"/>
    <w:rsid w:val="003B16E3"/>
    <w:rsid w:val="003B210B"/>
    <w:rsid w:val="003B2D90"/>
    <w:rsid w:val="003B2FC1"/>
    <w:rsid w:val="003B365C"/>
    <w:rsid w:val="003B440B"/>
    <w:rsid w:val="003B45BC"/>
    <w:rsid w:val="003B48A2"/>
    <w:rsid w:val="003B4BE9"/>
    <w:rsid w:val="003B5D2A"/>
    <w:rsid w:val="003B659D"/>
    <w:rsid w:val="003B75AD"/>
    <w:rsid w:val="003B7AE0"/>
    <w:rsid w:val="003C047F"/>
    <w:rsid w:val="003C0C7B"/>
    <w:rsid w:val="003C0C9C"/>
    <w:rsid w:val="003C2384"/>
    <w:rsid w:val="003C241D"/>
    <w:rsid w:val="003C269F"/>
    <w:rsid w:val="003C2CCF"/>
    <w:rsid w:val="003C3EDE"/>
    <w:rsid w:val="003C4351"/>
    <w:rsid w:val="003C4892"/>
    <w:rsid w:val="003C48D7"/>
    <w:rsid w:val="003C4BBA"/>
    <w:rsid w:val="003C4C04"/>
    <w:rsid w:val="003C5065"/>
    <w:rsid w:val="003C529A"/>
    <w:rsid w:val="003C72E3"/>
    <w:rsid w:val="003D0558"/>
    <w:rsid w:val="003D07CC"/>
    <w:rsid w:val="003D166D"/>
    <w:rsid w:val="003D1F7A"/>
    <w:rsid w:val="003D2E47"/>
    <w:rsid w:val="003D32EE"/>
    <w:rsid w:val="003D33AA"/>
    <w:rsid w:val="003D3C95"/>
    <w:rsid w:val="003D3E2B"/>
    <w:rsid w:val="003D47A7"/>
    <w:rsid w:val="003D5422"/>
    <w:rsid w:val="003D6214"/>
    <w:rsid w:val="003E1349"/>
    <w:rsid w:val="003E1803"/>
    <w:rsid w:val="003E2295"/>
    <w:rsid w:val="003E23F7"/>
    <w:rsid w:val="003E2793"/>
    <w:rsid w:val="003E3E91"/>
    <w:rsid w:val="003E452A"/>
    <w:rsid w:val="003E5055"/>
    <w:rsid w:val="003E5229"/>
    <w:rsid w:val="003E78BE"/>
    <w:rsid w:val="003F060E"/>
    <w:rsid w:val="003F0996"/>
    <w:rsid w:val="003F0F2F"/>
    <w:rsid w:val="003F21F7"/>
    <w:rsid w:val="003F279F"/>
    <w:rsid w:val="003F38D7"/>
    <w:rsid w:val="003F54E7"/>
    <w:rsid w:val="003F5517"/>
    <w:rsid w:val="003F684F"/>
    <w:rsid w:val="003F6881"/>
    <w:rsid w:val="003F6F9F"/>
    <w:rsid w:val="003F737D"/>
    <w:rsid w:val="003F752F"/>
    <w:rsid w:val="0040041D"/>
    <w:rsid w:val="004005E2"/>
    <w:rsid w:val="00400A1D"/>
    <w:rsid w:val="004012E9"/>
    <w:rsid w:val="0040169E"/>
    <w:rsid w:val="004018CF"/>
    <w:rsid w:val="0040234B"/>
    <w:rsid w:val="00402BD3"/>
    <w:rsid w:val="00402C58"/>
    <w:rsid w:val="00402D28"/>
    <w:rsid w:val="00403861"/>
    <w:rsid w:val="00403A4A"/>
    <w:rsid w:val="00404457"/>
    <w:rsid w:val="00404F86"/>
    <w:rsid w:val="00405202"/>
    <w:rsid w:val="00405F9E"/>
    <w:rsid w:val="0040621D"/>
    <w:rsid w:val="00406AD9"/>
    <w:rsid w:val="004077DE"/>
    <w:rsid w:val="00407FD2"/>
    <w:rsid w:val="004108B4"/>
    <w:rsid w:val="00410F27"/>
    <w:rsid w:val="00411016"/>
    <w:rsid w:val="004113D8"/>
    <w:rsid w:val="00411ECA"/>
    <w:rsid w:val="0041276B"/>
    <w:rsid w:val="004128F0"/>
    <w:rsid w:val="00412999"/>
    <w:rsid w:val="0041347D"/>
    <w:rsid w:val="004139A1"/>
    <w:rsid w:val="004139C7"/>
    <w:rsid w:val="004140C0"/>
    <w:rsid w:val="00414400"/>
    <w:rsid w:val="00417351"/>
    <w:rsid w:val="0041784C"/>
    <w:rsid w:val="00420055"/>
    <w:rsid w:val="00420455"/>
    <w:rsid w:val="004210D7"/>
    <w:rsid w:val="00421C24"/>
    <w:rsid w:val="00422347"/>
    <w:rsid w:val="00422C1B"/>
    <w:rsid w:val="00422D1B"/>
    <w:rsid w:val="00422DA9"/>
    <w:rsid w:val="00422EE9"/>
    <w:rsid w:val="004232C5"/>
    <w:rsid w:val="0042458A"/>
    <w:rsid w:val="00425986"/>
    <w:rsid w:val="00425D92"/>
    <w:rsid w:val="00426718"/>
    <w:rsid w:val="004267EE"/>
    <w:rsid w:val="00427AFA"/>
    <w:rsid w:val="004302F6"/>
    <w:rsid w:val="004309DA"/>
    <w:rsid w:val="00430C88"/>
    <w:rsid w:val="00430E84"/>
    <w:rsid w:val="00430EAB"/>
    <w:rsid w:val="0043100F"/>
    <w:rsid w:val="00431035"/>
    <w:rsid w:val="004312B5"/>
    <w:rsid w:val="004326C8"/>
    <w:rsid w:val="0043301A"/>
    <w:rsid w:val="00433AE5"/>
    <w:rsid w:val="00436A43"/>
    <w:rsid w:val="00436B56"/>
    <w:rsid w:val="00437051"/>
    <w:rsid w:val="00437527"/>
    <w:rsid w:val="0043799A"/>
    <w:rsid w:val="00437BC0"/>
    <w:rsid w:val="00440C4D"/>
    <w:rsid w:val="00441D66"/>
    <w:rsid w:val="00442791"/>
    <w:rsid w:val="00442DC1"/>
    <w:rsid w:val="00442F46"/>
    <w:rsid w:val="00444A35"/>
    <w:rsid w:val="00444DC1"/>
    <w:rsid w:val="0044559B"/>
    <w:rsid w:val="004464D1"/>
    <w:rsid w:val="00446A32"/>
    <w:rsid w:val="00446CD7"/>
    <w:rsid w:val="004470B6"/>
    <w:rsid w:val="00447FC3"/>
    <w:rsid w:val="00450576"/>
    <w:rsid w:val="004517B6"/>
    <w:rsid w:val="00451B43"/>
    <w:rsid w:val="00451BCD"/>
    <w:rsid w:val="004527A5"/>
    <w:rsid w:val="004543C2"/>
    <w:rsid w:val="004562D2"/>
    <w:rsid w:val="00456C12"/>
    <w:rsid w:val="004579A9"/>
    <w:rsid w:val="00461B8B"/>
    <w:rsid w:val="00462186"/>
    <w:rsid w:val="004627D7"/>
    <w:rsid w:val="00462882"/>
    <w:rsid w:val="00463106"/>
    <w:rsid w:val="004634C8"/>
    <w:rsid w:val="004642FE"/>
    <w:rsid w:val="004647B0"/>
    <w:rsid w:val="0046534D"/>
    <w:rsid w:val="00465B33"/>
    <w:rsid w:val="00465EDA"/>
    <w:rsid w:val="00466A19"/>
    <w:rsid w:val="004677C6"/>
    <w:rsid w:val="004702BF"/>
    <w:rsid w:val="00471415"/>
    <w:rsid w:val="00471AD0"/>
    <w:rsid w:val="004720D8"/>
    <w:rsid w:val="004727CF"/>
    <w:rsid w:val="00472ACB"/>
    <w:rsid w:val="00474245"/>
    <w:rsid w:val="00474920"/>
    <w:rsid w:val="00474957"/>
    <w:rsid w:val="00475A62"/>
    <w:rsid w:val="004761E6"/>
    <w:rsid w:val="00477483"/>
    <w:rsid w:val="0047769D"/>
    <w:rsid w:val="00477BC8"/>
    <w:rsid w:val="004802F8"/>
    <w:rsid w:val="00480837"/>
    <w:rsid w:val="00480BC5"/>
    <w:rsid w:val="00481090"/>
    <w:rsid w:val="00481899"/>
    <w:rsid w:val="004823D3"/>
    <w:rsid w:val="00482685"/>
    <w:rsid w:val="004829A6"/>
    <w:rsid w:val="00482C5A"/>
    <w:rsid w:val="00482F48"/>
    <w:rsid w:val="00484B72"/>
    <w:rsid w:val="004861FC"/>
    <w:rsid w:val="0049076B"/>
    <w:rsid w:val="00491932"/>
    <w:rsid w:val="00492776"/>
    <w:rsid w:val="004928FE"/>
    <w:rsid w:val="00492A7E"/>
    <w:rsid w:val="00493A5F"/>
    <w:rsid w:val="00493F63"/>
    <w:rsid w:val="004942B0"/>
    <w:rsid w:val="0049463A"/>
    <w:rsid w:val="004946C7"/>
    <w:rsid w:val="0049623C"/>
    <w:rsid w:val="004966AB"/>
    <w:rsid w:val="004972C9"/>
    <w:rsid w:val="00497A1F"/>
    <w:rsid w:val="004A0587"/>
    <w:rsid w:val="004A0888"/>
    <w:rsid w:val="004A08EA"/>
    <w:rsid w:val="004A19AE"/>
    <w:rsid w:val="004A319B"/>
    <w:rsid w:val="004A345C"/>
    <w:rsid w:val="004A4225"/>
    <w:rsid w:val="004A4300"/>
    <w:rsid w:val="004A4B48"/>
    <w:rsid w:val="004A4D0B"/>
    <w:rsid w:val="004A603D"/>
    <w:rsid w:val="004A6815"/>
    <w:rsid w:val="004A731D"/>
    <w:rsid w:val="004A7850"/>
    <w:rsid w:val="004B2EEB"/>
    <w:rsid w:val="004B33AC"/>
    <w:rsid w:val="004B4C3E"/>
    <w:rsid w:val="004B4DED"/>
    <w:rsid w:val="004B52D4"/>
    <w:rsid w:val="004B5421"/>
    <w:rsid w:val="004B70EA"/>
    <w:rsid w:val="004B7C4E"/>
    <w:rsid w:val="004C0B32"/>
    <w:rsid w:val="004C1387"/>
    <w:rsid w:val="004C1FFC"/>
    <w:rsid w:val="004C31DB"/>
    <w:rsid w:val="004C40F7"/>
    <w:rsid w:val="004C4D74"/>
    <w:rsid w:val="004C58E3"/>
    <w:rsid w:val="004C593F"/>
    <w:rsid w:val="004C62CC"/>
    <w:rsid w:val="004C693F"/>
    <w:rsid w:val="004C6AFD"/>
    <w:rsid w:val="004C6F35"/>
    <w:rsid w:val="004D0386"/>
    <w:rsid w:val="004D0B9F"/>
    <w:rsid w:val="004D214F"/>
    <w:rsid w:val="004D24B8"/>
    <w:rsid w:val="004D47D0"/>
    <w:rsid w:val="004D5654"/>
    <w:rsid w:val="004D603B"/>
    <w:rsid w:val="004D6263"/>
    <w:rsid w:val="004D7246"/>
    <w:rsid w:val="004D7251"/>
    <w:rsid w:val="004D757E"/>
    <w:rsid w:val="004D7D0A"/>
    <w:rsid w:val="004D7D6F"/>
    <w:rsid w:val="004E1B34"/>
    <w:rsid w:val="004E24C5"/>
    <w:rsid w:val="004E2BC7"/>
    <w:rsid w:val="004E2C91"/>
    <w:rsid w:val="004E3011"/>
    <w:rsid w:val="004E315D"/>
    <w:rsid w:val="004E438B"/>
    <w:rsid w:val="004E442A"/>
    <w:rsid w:val="004E5D8C"/>
    <w:rsid w:val="004E6751"/>
    <w:rsid w:val="004E6B9C"/>
    <w:rsid w:val="004E6C93"/>
    <w:rsid w:val="004E795D"/>
    <w:rsid w:val="004F053F"/>
    <w:rsid w:val="004F0C45"/>
    <w:rsid w:val="004F4F29"/>
    <w:rsid w:val="004F5217"/>
    <w:rsid w:val="004F5F25"/>
    <w:rsid w:val="004F644D"/>
    <w:rsid w:val="004F699F"/>
    <w:rsid w:val="004F6B17"/>
    <w:rsid w:val="004F7223"/>
    <w:rsid w:val="004F7860"/>
    <w:rsid w:val="00500461"/>
    <w:rsid w:val="00501507"/>
    <w:rsid w:val="00501607"/>
    <w:rsid w:val="00501FA4"/>
    <w:rsid w:val="005021C6"/>
    <w:rsid w:val="005027CF"/>
    <w:rsid w:val="00502B26"/>
    <w:rsid w:val="00502CD2"/>
    <w:rsid w:val="005030AA"/>
    <w:rsid w:val="00505CBB"/>
    <w:rsid w:val="00506A9D"/>
    <w:rsid w:val="005079B2"/>
    <w:rsid w:val="00507E14"/>
    <w:rsid w:val="005102A0"/>
    <w:rsid w:val="0051049C"/>
    <w:rsid w:val="005107A3"/>
    <w:rsid w:val="0051086F"/>
    <w:rsid w:val="005122B6"/>
    <w:rsid w:val="005124C2"/>
    <w:rsid w:val="0051261D"/>
    <w:rsid w:val="00514456"/>
    <w:rsid w:val="005149ED"/>
    <w:rsid w:val="005150A3"/>
    <w:rsid w:val="00516097"/>
    <w:rsid w:val="005161BF"/>
    <w:rsid w:val="00516DE9"/>
    <w:rsid w:val="00516E7A"/>
    <w:rsid w:val="00517E5A"/>
    <w:rsid w:val="00517FB0"/>
    <w:rsid w:val="0052012F"/>
    <w:rsid w:val="005214B9"/>
    <w:rsid w:val="00521906"/>
    <w:rsid w:val="00522DFE"/>
    <w:rsid w:val="0052453B"/>
    <w:rsid w:val="005249D3"/>
    <w:rsid w:val="005249E8"/>
    <w:rsid w:val="005251D0"/>
    <w:rsid w:val="00525224"/>
    <w:rsid w:val="00526814"/>
    <w:rsid w:val="005268FC"/>
    <w:rsid w:val="00526B07"/>
    <w:rsid w:val="005302E1"/>
    <w:rsid w:val="005337F8"/>
    <w:rsid w:val="005341BA"/>
    <w:rsid w:val="005344C4"/>
    <w:rsid w:val="0053480D"/>
    <w:rsid w:val="005361C1"/>
    <w:rsid w:val="00536938"/>
    <w:rsid w:val="00537DCD"/>
    <w:rsid w:val="005408E6"/>
    <w:rsid w:val="005409EC"/>
    <w:rsid w:val="005410C1"/>
    <w:rsid w:val="00541918"/>
    <w:rsid w:val="00541C10"/>
    <w:rsid w:val="00541CE2"/>
    <w:rsid w:val="00541E95"/>
    <w:rsid w:val="00543302"/>
    <w:rsid w:val="0054365D"/>
    <w:rsid w:val="0054379E"/>
    <w:rsid w:val="00544001"/>
    <w:rsid w:val="0054448E"/>
    <w:rsid w:val="0054462E"/>
    <w:rsid w:val="00544837"/>
    <w:rsid w:val="00544E9C"/>
    <w:rsid w:val="00546D0E"/>
    <w:rsid w:val="0055035E"/>
    <w:rsid w:val="00551597"/>
    <w:rsid w:val="00552747"/>
    <w:rsid w:val="00552D4C"/>
    <w:rsid w:val="005536A5"/>
    <w:rsid w:val="00553D81"/>
    <w:rsid w:val="00554468"/>
    <w:rsid w:val="005545BE"/>
    <w:rsid w:val="00554879"/>
    <w:rsid w:val="00554ADA"/>
    <w:rsid w:val="00555CAD"/>
    <w:rsid w:val="00555EB1"/>
    <w:rsid w:val="00556135"/>
    <w:rsid w:val="005575C8"/>
    <w:rsid w:val="00557820"/>
    <w:rsid w:val="00560567"/>
    <w:rsid w:val="00560F58"/>
    <w:rsid w:val="00560FEA"/>
    <w:rsid w:val="0056117D"/>
    <w:rsid w:val="0056159C"/>
    <w:rsid w:val="00561690"/>
    <w:rsid w:val="005616CB"/>
    <w:rsid w:val="00561BC5"/>
    <w:rsid w:val="00562A1C"/>
    <w:rsid w:val="00562B52"/>
    <w:rsid w:val="00564492"/>
    <w:rsid w:val="00564ABC"/>
    <w:rsid w:val="00564E9C"/>
    <w:rsid w:val="00564F00"/>
    <w:rsid w:val="00565A31"/>
    <w:rsid w:val="00566346"/>
    <w:rsid w:val="00567004"/>
    <w:rsid w:val="00567488"/>
    <w:rsid w:val="00567FCA"/>
    <w:rsid w:val="0057017B"/>
    <w:rsid w:val="005701FA"/>
    <w:rsid w:val="0057053C"/>
    <w:rsid w:val="00570DD3"/>
    <w:rsid w:val="00571EA6"/>
    <w:rsid w:val="00572AAD"/>
    <w:rsid w:val="00573C6F"/>
    <w:rsid w:val="00574F8F"/>
    <w:rsid w:val="00575973"/>
    <w:rsid w:val="005761A1"/>
    <w:rsid w:val="00576288"/>
    <w:rsid w:val="00576A58"/>
    <w:rsid w:val="00577404"/>
    <w:rsid w:val="00577480"/>
    <w:rsid w:val="00577D87"/>
    <w:rsid w:val="00577E2D"/>
    <w:rsid w:val="005808B6"/>
    <w:rsid w:val="00581104"/>
    <w:rsid w:val="00581194"/>
    <w:rsid w:val="005815BD"/>
    <w:rsid w:val="00582096"/>
    <w:rsid w:val="00582188"/>
    <w:rsid w:val="005828DD"/>
    <w:rsid w:val="00582CC5"/>
    <w:rsid w:val="005838AC"/>
    <w:rsid w:val="00583BA6"/>
    <w:rsid w:val="00583CD8"/>
    <w:rsid w:val="00583FB7"/>
    <w:rsid w:val="00584686"/>
    <w:rsid w:val="00584872"/>
    <w:rsid w:val="00584CB4"/>
    <w:rsid w:val="00584F1E"/>
    <w:rsid w:val="0058519B"/>
    <w:rsid w:val="00585446"/>
    <w:rsid w:val="0058597F"/>
    <w:rsid w:val="0058744F"/>
    <w:rsid w:val="0058799C"/>
    <w:rsid w:val="005904DC"/>
    <w:rsid w:val="00591663"/>
    <w:rsid w:val="00593A2E"/>
    <w:rsid w:val="00593D99"/>
    <w:rsid w:val="00594115"/>
    <w:rsid w:val="00594623"/>
    <w:rsid w:val="00595E80"/>
    <w:rsid w:val="00597593"/>
    <w:rsid w:val="00597668"/>
    <w:rsid w:val="005A0255"/>
    <w:rsid w:val="005A0500"/>
    <w:rsid w:val="005A076D"/>
    <w:rsid w:val="005A18E9"/>
    <w:rsid w:val="005A19BF"/>
    <w:rsid w:val="005A1EE2"/>
    <w:rsid w:val="005A292B"/>
    <w:rsid w:val="005A2A33"/>
    <w:rsid w:val="005A323F"/>
    <w:rsid w:val="005A4016"/>
    <w:rsid w:val="005A5112"/>
    <w:rsid w:val="005A71E1"/>
    <w:rsid w:val="005A7A03"/>
    <w:rsid w:val="005B1DC3"/>
    <w:rsid w:val="005B212D"/>
    <w:rsid w:val="005B24F9"/>
    <w:rsid w:val="005B29D6"/>
    <w:rsid w:val="005B59BD"/>
    <w:rsid w:val="005B6909"/>
    <w:rsid w:val="005B7227"/>
    <w:rsid w:val="005B73FD"/>
    <w:rsid w:val="005B787A"/>
    <w:rsid w:val="005C0256"/>
    <w:rsid w:val="005C0ED3"/>
    <w:rsid w:val="005C1106"/>
    <w:rsid w:val="005C1804"/>
    <w:rsid w:val="005C3594"/>
    <w:rsid w:val="005C3723"/>
    <w:rsid w:val="005C469E"/>
    <w:rsid w:val="005C48E4"/>
    <w:rsid w:val="005C4987"/>
    <w:rsid w:val="005C5C45"/>
    <w:rsid w:val="005C5DBD"/>
    <w:rsid w:val="005C601E"/>
    <w:rsid w:val="005C61E5"/>
    <w:rsid w:val="005C6E56"/>
    <w:rsid w:val="005C7148"/>
    <w:rsid w:val="005C7F19"/>
    <w:rsid w:val="005D0909"/>
    <w:rsid w:val="005D0AA7"/>
    <w:rsid w:val="005D2168"/>
    <w:rsid w:val="005D271B"/>
    <w:rsid w:val="005D2975"/>
    <w:rsid w:val="005D2E6C"/>
    <w:rsid w:val="005D318A"/>
    <w:rsid w:val="005D3E72"/>
    <w:rsid w:val="005D4CAB"/>
    <w:rsid w:val="005D4DB1"/>
    <w:rsid w:val="005D53F8"/>
    <w:rsid w:val="005D5855"/>
    <w:rsid w:val="005D5F8F"/>
    <w:rsid w:val="005D7A30"/>
    <w:rsid w:val="005E03B1"/>
    <w:rsid w:val="005E279E"/>
    <w:rsid w:val="005E2C17"/>
    <w:rsid w:val="005E2D34"/>
    <w:rsid w:val="005E3F50"/>
    <w:rsid w:val="005E4EEF"/>
    <w:rsid w:val="005E5402"/>
    <w:rsid w:val="005E5B2E"/>
    <w:rsid w:val="005E5CF3"/>
    <w:rsid w:val="005E5DCB"/>
    <w:rsid w:val="005E6498"/>
    <w:rsid w:val="005E708C"/>
    <w:rsid w:val="005E70BA"/>
    <w:rsid w:val="005E7470"/>
    <w:rsid w:val="005E76ED"/>
    <w:rsid w:val="005E78B8"/>
    <w:rsid w:val="005E793A"/>
    <w:rsid w:val="005F0A91"/>
    <w:rsid w:val="005F104D"/>
    <w:rsid w:val="005F1337"/>
    <w:rsid w:val="005F14E6"/>
    <w:rsid w:val="005F1F0D"/>
    <w:rsid w:val="005F216E"/>
    <w:rsid w:val="005F2713"/>
    <w:rsid w:val="005F2C84"/>
    <w:rsid w:val="005F2ED8"/>
    <w:rsid w:val="005F2FC0"/>
    <w:rsid w:val="005F354F"/>
    <w:rsid w:val="005F3788"/>
    <w:rsid w:val="005F3B47"/>
    <w:rsid w:val="005F4631"/>
    <w:rsid w:val="005F4CE6"/>
    <w:rsid w:val="005F4DD6"/>
    <w:rsid w:val="005F5B12"/>
    <w:rsid w:val="005F69EC"/>
    <w:rsid w:val="00601260"/>
    <w:rsid w:val="006017D0"/>
    <w:rsid w:val="00601908"/>
    <w:rsid w:val="006022CF"/>
    <w:rsid w:val="006027CA"/>
    <w:rsid w:val="006027CD"/>
    <w:rsid w:val="0060281B"/>
    <w:rsid w:val="00602875"/>
    <w:rsid w:val="00602F18"/>
    <w:rsid w:val="00603877"/>
    <w:rsid w:val="00603B90"/>
    <w:rsid w:val="0060412E"/>
    <w:rsid w:val="006047F1"/>
    <w:rsid w:val="00606951"/>
    <w:rsid w:val="0060715E"/>
    <w:rsid w:val="00611273"/>
    <w:rsid w:val="00611313"/>
    <w:rsid w:val="00611D3E"/>
    <w:rsid w:val="00611EB1"/>
    <w:rsid w:val="00612385"/>
    <w:rsid w:val="006127B6"/>
    <w:rsid w:val="0061345D"/>
    <w:rsid w:val="00613CA4"/>
    <w:rsid w:val="006141E2"/>
    <w:rsid w:val="00615436"/>
    <w:rsid w:val="006158F5"/>
    <w:rsid w:val="006169DA"/>
    <w:rsid w:val="00616C07"/>
    <w:rsid w:val="00617253"/>
    <w:rsid w:val="0061787A"/>
    <w:rsid w:val="00617A2C"/>
    <w:rsid w:val="00617A48"/>
    <w:rsid w:val="00620187"/>
    <w:rsid w:val="00620923"/>
    <w:rsid w:val="00620ABB"/>
    <w:rsid w:val="00621C65"/>
    <w:rsid w:val="006222F1"/>
    <w:rsid w:val="00622666"/>
    <w:rsid w:val="00622824"/>
    <w:rsid w:val="00622C2B"/>
    <w:rsid w:val="006237B7"/>
    <w:rsid w:val="00623CA5"/>
    <w:rsid w:val="00623D5E"/>
    <w:rsid w:val="00626097"/>
    <w:rsid w:val="006266B1"/>
    <w:rsid w:val="006266CE"/>
    <w:rsid w:val="00626EAA"/>
    <w:rsid w:val="006275F6"/>
    <w:rsid w:val="0062770D"/>
    <w:rsid w:val="00627A58"/>
    <w:rsid w:val="0063198F"/>
    <w:rsid w:val="006321E3"/>
    <w:rsid w:val="006322E2"/>
    <w:rsid w:val="00632CC8"/>
    <w:rsid w:val="00632EC7"/>
    <w:rsid w:val="00633045"/>
    <w:rsid w:val="00633086"/>
    <w:rsid w:val="006330B4"/>
    <w:rsid w:val="00633100"/>
    <w:rsid w:val="00633F6D"/>
    <w:rsid w:val="00635E7D"/>
    <w:rsid w:val="00636FC6"/>
    <w:rsid w:val="006374B2"/>
    <w:rsid w:val="00637676"/>
    <w:rsid w:val="0064003C"/>
    <w:rsid w:val="00641136"/>
    <w:rsid w:val="00641E01"/>
    <w:rsid w:val="006425BE"/>
    <w:rsid w:val="006432B6"/>
    <w:rsid w:val="00643465"/>
    <w:rsid w:val="00644E00"/>
    <w:rsid w:val="0064501D"/>
    <w:rsid w:val="006451D7"/>
    <w:rsid w:val="006456C5"/>
    <w:rsid w:val="00645A90"/>
    <w:rsid w:val="00645D50"/>
    <w:rsid w:val="006465AD"/>
    <w:rsid w:val="00650A11"/>
    <w:rsid w:val="00650B68"/>
    <w:rsid w:val="00651272"/>
    <w:rsid w:val="00651756"/>
    <w:rsid w:val="0065197D"/>
    <w:rsid w:val="006535F0"/>
    <w:rsid w:val="0065363A"/>
    <w:rsid w:val="00653915"/>
    <w:rsid w:val="00653BDE"/>
    <w:rsid w:val="00654176"/>
    <w:rsid w:val="00654332"/>
    <w:rsid w:val="0065479C"/>
    <w:rsid w:val="00654B72"/>
    <w:rsid w:val="00655586"/>
    <w:rsid w:val="00655992"/>
    <w:rsid w:val="00655D23"/>
    <w:rsid w:val="00655D54"/>
    <w:rsid w:val="0065658E"/>
    <w:rsid w:val="00656630"/>
    <w:rsid w:val="00656751"/>
    <w:rsid w:val="00660127"/>
    <w:rsid w:val="00661631"/>
    <w:rsid w:val="0066186F"/>
    <w:rsid w:val="0066200F"/>
    <w:rsid w:val="00662E6F"/>
    <w:rsid w:val="00663431"/>
    <w:rsid w:val="00663631"/>
    <w:rsid w:val="00666559"/>
    <w:rsid w:val="00666904"/>
    <w:rsid w:val="006675AD"/>
    <w:rsid w:val="00667978"/>
    <w:rsid w:val="00667F4E"/>
    <w:rsid w:val="00670224"/>
    <w:rsid w:val="006719DB"/>
    <w:rsid w:val="00671CBD"/>
    <w:rsid w:val="006725D8"/>
    <w:rsid w:val="00672CA3"/>
    <w:rsid w:val="00673B32"/>
    <w:rsid w:val="0067429C"/>
    <w:rsid w:val="0067431E"/>
    <w:rsid w:val="00675A66"/>
    <w:rsid w:val="00675E76"/>
    <w:rsid w:val="006760AA"/>
    <w:rsid w:val="00676E71"/>
    <w:rsid w:val="0067734A"/>
    <w:rsid w:val="00677FD8"/>
    <w:rsid w:val="00681357"/>
    <w:rsid w:val="006818C2"/>
    <w:rsid w:val="00681D80"/>
    <w:rsid w:val="00682F5A"/>
    <w:rsid w:val="006832B8"/>
    <w:rsid w:val="006835CA"/>
    <w:rsid w:val="0068381D"/>
    <w:rsid w:val="00683A30"/>
    <w:rsid w:val="00683C49"/>
    <w:rsid w:val="00684097"/>
    <w:rsid w:val="006846D3"/>
    <w:rsid w:val="00685648"/>
    <w:rsid w:val="006863AC"/>
    <w:rsid w:val="006904B8"/>
    <w:rsid w:val="00691A61"/>
    <w:rsid w:val="006922D2"/>
    <w:rsid w:val="006923BA"/>
    <w:rsid w:val="00692B99"/>
    <w:rsid w:val="0069372A"/>
    <w:rsid w:val="006938AD"/>
    <w:rsid w:val="006945A6"/>
    <w:rsid w:val="00694F50"/>
    <w:rsid w:val="0069581B"/>
    <w:rsid w:val="0069607F"/>
    <w:rsid w:val="00696360"/>
    <w:rsid w:val="00696D95"/>
    <w:rsid w:val="00696F45"/>
    <w:rsid w:val="0069783A"/>
    <w:rsid w:val="00697C69"/>
    <w:rsid w:val="006A0438"/>
    <w:rsid w:val="006A1858"/>
    <w:rsid w:val="006A2F35"/>
    <w:rsid w:val="006A3433"/>
    <w:rsid w:val="006A3646"/>
    <w:rsid w:val="006A45A1"/>
    <w:rsid w:val="006A50C6"/>
    <w:rsid w:val="006A601E"/>
    <w:rsid w:val="006A6717"/>
    <w:rsid w:val="006A7536"/>
    <w:rsid w:val="006B1324"/>
    <w:rsid w:val="006B22B5"/>
    <w:rsid w:val="006B2FB1"/>
    <w:rsid w:val="006B48D0"/>
    <w:rsid w:val="006B492A"/>
    <w:rsid w:val="006B4B7F"/>
    <w:rsid w:val="006B5584"/>
    <w:rsid w:val="006B5A25"/>
    <w:rsid w:val="006B65E4"/>
    <w:rsid w:val="006B6A9A"/>
    <w:rsid w:val="006B6C79"/>
    <w:rsid w:val="006C0B4C"/>
    <w:rsid w:val="006C14FF"/>
    <w:rsid w:val="006C34C7"/>
    <w:rsid w:val="006C3873"/>
    <w:rsid w:val="006C539C"/>
    <w:rsid w:val="006C58F1"/>
    <w:rsid w:val="006C6B66"/>
    <w:rsid w:val="006C75E4"/>
    <w:rsid w:val="006D045C"/>
    <w:rsid w:val="006D06F4"/>
    <w:rsid w:val="006D087F"/>
    <w:rsid w:val="006D1533"/>
    <w:rsid w:val="006D2CB9"/>
    <w:rsid w:val="006D3F1A"/>
    <w:rsid w:val="006D4A5F"/>
    <w:rsid w:val="006D4F60"/>
    <w:rsid w:val="006D5AB5"/>
    <w:rsid w:val="006D6075"/>
    <w:rsid w:val="006D663E"/>
    <w:rsid w:val="006D67A0"/>
    <w:rsid w:val="006E0884"/>
    <w:rsid w:val="006E12E8"/>
    <w:rsid w:val="006E1E45"/>
    <w:rsid w:val="006E1F8D"/>
    <w:rsid w:val="006E3AC3"/>
    <w:rsid w:val="006E3D5D"/>
    <w:rsid w:val="006E4436"/>
    <w:rsid w:val="006E5B2B"/>
    <w:rsid w:val="006E5BFF"/>
    <w:rsid w:val="006E6F46"/>
    <w:rsid w:val="006E71F3"/>
    <w:rsid w:val="006E7D7D"/>
    <w:rsid w:val="006F0820"/>
    <w:rsid w:val="006F3E91"/>
    <w:rsid w:val="006F508F"/>
    <w:rsid w:val="006F5A0B"/>
    <w:rsid w:val="006F7B25"/>
    <w:rsid w:val="00701630"/>
    <w:rsid w:val="007022B7"/>
    <w:rsid w:val="00702BB3"/>
    <w:rsid w:val="007037B9"/>
    <w:rsid w:val="00703826"/>
    <w:rsid w:val="00703E73"/>
    <w:rsid w:val="00704833"/>
    <w:rsid w:val="00704C06"/>
    <w:rsid w:val="00706BAD"/>
    <w:rsid w:val="00706CF4"/>
    <w:rsid w:val="0070792C"/>
    <w:rsid w:val="00707C13"/>
    <w:rsid w:val="00707D7A"/>
    <w:rsid w:val="0071001A"/>
    <w:rsid w:val="007104FF"/>
    <w:rsid w:val="007113FA"/>
    <w:rsid w:val="007116DB"/>
    <w:rsid w:val="0071191F"/>
    <w:rsid w:val="007119A6"/>
    <w:rsid w:val="00711A99"/>
    <w:rsid w:val="00711EC1"/>
    <w:rsid w:val="00713961"/>
    <w:rsid w:val="007139BD"/>
    <w:rsid w:val="00713CA5"/>
    <w:rsid w:val="0071476F"/>
    <w:rsid w:val="00714A00"/>
    <w:rsid w:val="00714A96"/>
    <w:rsid w:val="00715889"/>
    <w:rsid w:val="00716A88"/>
    <w:rsid w:val="0071769C"/>
    <w:rsid w:val="0072048A"/>
    <w:rsid w:val="00720896"/>
    <w:rsid w:val="00720A15"/>
    <w:rsid w:val="00721008"/>
    <w:rsid w:val="00722853"/>
    <w:rsid w:val="00722E57"/>
    <w:rsid w:val="00724BE5"/>
    <w:rsid w:val="00725691"/>
    <w:rsid w:val="007259D9"/>
    <w:rsid w:val="00725C20"/>
    <w:rsid w:val="0072702A"/>
    <w:rsid w:val="0072797A"/>
    <w:rsid w:val="00727B2C"/>
    <w:rsid w:val="00727C9C"/>
    <w:rsid w:val="007305F2"/>
    <w:rsid w:val="00730B85"/>
    <w:rsid w:val="007316E0"/>
    <w:rsid w:val="00731BD5"/>
    <w:rsid w:val="007327DC"/>
    <w:rsid w:val="0073281E"/>
    <w:rsid w:val="00733996"/>
    <w:rsid w:val="0073412D"/>
    <w:rsid w:val="007344C3"/>
    <w:rsid w:val="00734AC4"/>
    <w:rsid w:val="00735086"/>
    <w:rsid w:val="00735560"/>
    <w:rsid w:val="00735731"/>
    <w:rsid w:val="007370FA"/>
    <w:rsid w:val="00737F85"/>
    <w:rsid w:val="0074058F"/>
    <w:rsid w:val="00740D5D"/>
    <w:rsid w:val="007412FE"/>
    <w:rsid w:val="00741936"/>
    <w:rsid w:val="00741BEB"/>
    <w:rsid w:val="007420C7"/>
    <w:rsid w:val="007426DE"/>
    <w:rsid w:val="00742928"/>
    <w:rsid w:val="0074322E"/>
    <w:rsid w:val="0074397D"/>
    <w:rsid w:val="00743F0D"/>
    <w:rsid w:val="007450A9"/>
    <w:rsid w:val="007458EB"/>
    <w:rsid w:val="007458EF"/>
    <w:rsid w:val="00746406"/>
    <w:rsid w:val="00746B87"/>
    <w:rsid w:val="00746D1D"/>
    <w:rsid w:val="00747859"/>
    <w:rsid w:val="00747F3D"/>
    <w:rsid w:val="0075013F"/>
    <w:rsid w:val="00751453"/>
    <w:rsid w:val="00751AB6"/>
    <w:rsid w:val="007526C9"/>
    <w:rsid w:val="00752E54"/>
    <w:rsid w:val="0075367D"/>
    <w:rsid w:val="00753BB6"/>
    <w:rsid w:val="00754F42"/>
    <w:rsid w:val="0075561A"/>
    <w:rsid w:val="00755F5B"/>
    <w:rsid w:val="00756998"/>
    <w:rsid w:val="007607A8"/>
    <w:rsid w:val="00760D8C"/>
    <w:rsid w:val="00760D8E"/>
    <w:rsid w:val="00761510"/>
    <w:rsid w:val="00761963"/>
    <w:rsid w:val="007621A1"/>
    <w:rsid w:val="007632DB"/>
    <w:rsid w:val="00763833"/>
    <w:rsid w:val="00764357"/>
    <w:rsid w:val="007643BE"/>
    <w:rsid w:val="00764635"/>
    <w:rsid w:val="00764945"/>
    <w:rsid w:val="00764AC4"/>
    <w:rsid w:val="00764C2C"/>
    <w:rsid w:val="00765398"/>
    <w:rsid w:val="00765484"/>
    <w:rsid w:val="007704DC"/>
    <w:rsid w:val="00770776"/>
    <w:rsid w:val="00770A0B"/>
    <w:rsid w:val="00770A51"/>
    <w:rsid w:val="00770C9C"/>
    <w:rsid w:val="00770CE1"/>
    <w:rsid w:val="00770D3A"/>
    <w:rsid w:val="00771442"/>
    <w:rsid w:val="00771C5F"/>
    <w:rsid w:val="0077303B"/>
    <w:rsid w:val="00773583"/>
    <w:rsid w:val="007743C2"/>
    <w:rsid w:val="007764BA"/>
    <w:rsid w:val="00776979"/>
    <w:rsid w:val="00777178"/>
    <w:rsid w:val="007778C7"/>
    <w:rsid w:val="00777D8F"/>
    <w:rsid w:val="00777FF1"/>
    <w:rsid w:val="0078009D"/>
    <w:rsid w:val="00780D85"/>
    <w:rsid w:val="00781895"/>
    <w:rsid w:val="00782394"/>
    <w:rsid w:val="00782F3A"/>
    <w:rsid w:val="007837CB"/>
    <w:rsid w:val="00783A78"/>
    <w:rsid w:val="00783E26"/>
    <w:rsid w:val="00784C44"/>
    <w:rsid w:val="00784F95"/>
    <w:rsid w:val="007854C8"/>
    <w:rsid w:val="00785BD9"/>
    <w:rsid w:val="00785CFC"/>
    <w:rsid w:val="00785DDB"/>
    <w:rsid w:val="007866F7"/>
    <w:rsid w:val="00786B30"/>
    <w:rsid w:val="007877E8"/>
    <w:rsid w:val="00787C5C"/>
    <w:rsid w:val="00790D89"/>
    <w:rsid w:val="007918D8"/>
    <w:rsid w:val="0079303A"/>
    <w:rsid w:val="0079372E"/>
    <w:rsid w:val="00793957"/>
    <w:rsid w:val="00794063"/>
    <w:rsid w:val="0079483B"/>
    <w:rsid w:val="00794C0B"/>
    <w:rsid w:val="00794E66"/>
    <w:rsid w:val="00794F17"/>
    <w:rsid w:val="007954C8"/>
    <w:rsid w:val="00795A22"/>
    <w:rsid w:val="00795DA2"/>
    <w:rsid w:val="0079614E"/>
    <w:rsid w:val="007A02CF"/>
    <w:rsid w:val="007A105E"/>
    <w:rsid w:val="007A1496"/>
    <w:rsid w:val="007A14DC"/>
    <w:rsid w:val="007A296A"/>
    <w:rsid w:val="007A40A7"/>
    <w:rsid w:val="007A5A04"/>
    <w:rsid w:val="007A6295"/>
    <w:rsid w:val="007A7612"/>
    <w:rsid w:val="007B0535"/>
    <w:rsid w:val="007B0956"/>
    <w:rsid w:val="007B09F4"/>
    <w:rsid w:val="007B1F0E"/>
    <w:rsid w:val="007B2894"/>
    <w:rsid w:val="007B335F"/>
    <w:rsid w:val="007B4B33"/>
    <w:rsid w:val="007B5615"/>
    <w:rsid w:val="007B5FBF"/>
    <w:rsid w:val="007B6C55"/>
    <w:rsid w:val="007B7319"/>
    <w:rsid w:val="007C0624"/>
    <w:rsid w:val="007C0897"/>
    <w:rsid w:val="007C0B3A"/>
    <w:rsid w:val="007C1CDE"/>
    <w:rsid w:val="007C25ED"/>
    <w:rsid w:val="007C2842"/>
    <w:rsid w:val="007C30CC"/>
    <w:rsid w:val="007C3EB9"/>
    <w:rsid w:val="007C418C"/>
    <w:rsid w:val="007C4216"/>
    <w:rsid w:val="007C4822"/>
    <w:rsid w:val="007C4C2B"/>
    <w:rsid w:val="007C54E9"/>
    <w:rsid w:val="007C5905"/>
    <w:rsid w:val="007C5BE7"/>
    <w:rsid w:val="007C6462"/>
    <w:rsid w:val="007C7124"/>
    <w:rsid w:val="007C7822"/>
    <w:rsid w:val="007C7BF4"/>
    <w:rsid w:val="007D05EF"/>
    <w:rsid w:val="007D1F0D"/>
    <w:rsid w:val="007D2543"/>
    <w:rsid w:val="007D4567"/>
    <w:rsid w:val="007D4621"/>
    <w:rsid w:val="007D48A8"/>
    <w:rsid w:val="007D5273"/>
    <w:rsid w:val="007D55A3"/>
    <w:rsid w:val="007D69D7"/>
    <w:rsid w:val="007D69F7"/>
    <w:rsid w:val="007D6CCB"/>
    <w:rsid w:val="007D6FCA"/>
    <w:rsid w:val="007D7F01"/>
    <w:rsid w:val="007E03D1"/>
    <w:rsid w:val="007E04C0"/>
    <w:rsid w:val="007E0BC5"/>
    <w:rsid w:val="007E1B1A"/>
    <w:rsid w:val="007E2021"/>
    <w:rsid w:val="007E214F"/>
    <w:rsid w:val="007E23F8"/>
    <w:rsid w:val="007E30E0"/>
    <w:rsid w:val="007E31F2"/>
    <w:rsid w:val="007E323C"/>
    <w:rsid w:val="007E3D62"/>
    <w:rsid w:val="007E4261"/>
    <w:rsid w:val="007E4420"/>
    <w:rsid w:val="007E73C7"/>
    <w:rsid w:val="007E7BCD"/>
    <w:rsid w:val="007E7FE4"/>
    <w:rsid w:val="007F036F"/>
    <w:rsid w:val="007F0FB4"/>
    <w:rsid w:val="007F10CC"/>
    <w:rsid w:val="007F1161"/>
    <w:rsid w:val="007F1762"/>
    <w:rsid w:val="007F1EC8"/>
    <w:rsid w:val="007F2060"/>
    <w:rsid w:val="007F2D54"/>
    <w:rsid w:val="007F42E9"/>
    <w:rsid w:val="007F4E6E"/>
    <w:rsid w:val="007F5C0C"/>
    <w:rsid w:val="007F619F"/>
    <w:rsid w:val="007F6396"/>
    <w:rsid w:val="007F6946"/>
    <w:rsid w:val="0080142D"/>
    <w:rsid w:val="00801636"/>
    <w:rsid w:val="008026D3"/>
    <w:rsid w:val="00802CAD"/>
    <w:rsid w:val="00802E52"/>
    <w:rsid w:val="00803301"/>
    <w:rsid w:val="00803AF0"/>
    <w:rsid w:val="00805988"/>
    <w:rsid w:val="00806006"/>
    <w:rsid w:val="00806496"/>
    <w:rsid w:val="00806534"/>
    <w:rsid w:val="008073C1"/>
    <w:rsid w:val="008078A1"/>
    <w:rsid w:val="008105E5"/>
    <w:rsid w:val="00810641"/>
    <w:rsid w:val="008112C5"/>
    <w:rsid w:val="00811306"/>
    <w:rsid w:val="00811380"/>
    <w:rsid w:val="00811B4F"/>
    <w:rsid w:val="00814BE7"/>
    <w:rsid w:val="00815433"/>
    <w:rsid w:val="00815717"/>
    <w:rsid w:val="00815C62"/>
    <w:rsid w:val="00815F29"/>
    <w:rsid w:val="0081783E"/>
    <w:rsid w:val="00817DD5"/>
    <w:rsid w:val="008205B5"/>
    <w:rsid w:val="008213C4"/>
    <w:rsid w:val="00821B0D"/>
    <w:rsid w:val="008226A8"/>
    <w:rsid w:val="00822A08"/>
    <w:rsid w:val="00822F83"/>
    <w:rsid w:val="00824858"/>
    <w:rsid w:val="00825B8B"/>
    <w:rsid w:val="00826A0D"/>
    <w:rsid w:val="00826A78"/>
    <w:rsid w:val="0083063F"/>
    <w:rsid w:val="00830877"/>
    <w:rsid w:val="0083148D"/>
    <w:rsid w:val="00831C16"/>
    <w:rsid w:val="00831FFE"/>
    <w:rsid w:val="0083274F"/>
    <w:rsid w:val="00832D63"/>
    <w:rsid w:val="0083349D"/>
    <w:rsid w:val="0083589D"/>
    <w:rsid w:val="00835ADE"/>
    <w:rsid w:val="00835C95"/>
    <w:rsid w:val="00835E2B"/>
    <w:rsid w:val="008367F8"/>
    <w:rsid w:val="00836AF2"/>
    <w:rsid w:val="0083706B"/>
    <w:rsid w:val="0083778D"/>
    <w:rsid w:val="00840B0A"/>
    <w:rsid w:val="008410D5"/>
    <w:rsid w:val="00841981"/>
    <w:rsid w:val="008425F8"/>
    <w:rsid w:val="008442F5"/>
    <w:rsid w:val="0084511E"/>
    <w:rsid w:val="00845271"/>
    <w:rsid w:val="00845309"/>
    <w:rsid w:val="00846E78"/>
    <w:rsid w:val="008476F8"/>
    <w:rsid w:val="0085016D"/>
    <w:rsid w:val="008503B9"/>
    <w:rsid w:val="00850CD9"/>
    <w:rsid w:val="00851EBA"/>
    <w:rsid w:val="008526B2"/>
    <w:rsid w:val="00852B23"/>
    <w:rsid w:val="00852E0B"/>
    <w:rsid w:val="0085319F"/>
    <w:rsid w:val="0085360D"/>
    <w:rsid w:val="00853D38"/>
    <w:rsid w:val="00853D3A"/>
    <w:rsid w:val="00855485"/>
    <w:rsid w:val="00855519"/>
    <w:rsid w:val="00855D0C"/>
    <w:rsid w:val="008573BF"/>
    <w:rsid w:val="00857452"/>
    <w:rsid w:val="0086004C"/>
    <w:rsid w:val="00860C76"/>
    <w:rsid w:val="0086134F"/>
    <w:rsid w:val="008613EA"/>
    <w:rsid w:val="008621D9"/>
    <w:rsid w:val="00862AB4"/>
    <w:rsid w:val="00862B05"/>
    <w:rsid w:val="00862D0E"/>
    <w:rsid w:val="00863669"/>
    <w:rsid w:val="00863B2D"/>
    <w:rsid w:val="00863EE4"/>
    <w:rsid w:val="00864419"/>
    <w:rsid w:val="00864590"/>
    <w:rsid w:val="00866788"/>
    <w:rsid w:val="00867927"/>
    <w:rsid w:val="00870558"/>
    <w:rsid w:val="008712C0"/>
    <w:rsid w:val="00871453"/>
    <w:rsid w:val="00872E39"/>
    <w:rsid w:val="008730B6"/>
    <w:rsid w:val="00873FC0"/>
    <w:rsid w:val="00874306"/>
    <w:rsid w:val="00875552"/>
    <w:rsid w:val="00875F7B"/>
    <w:rsid w:val="008777F3"/>
    <w:rsid w:val="008807EE"/>
    <w:rsid w:val="00880C42"/>
    <w:rsid w:val="008811A3"/>
    <w:rsid w:val="00881A6D"/>
    <w:rsid w:val="00882AB3"/>
    <w:rsid w:val="00883065"/>
    <w:rsid w:val="008832DD"/>
    <w:rsid w:val="00883696"/>
    <w:rsid w:val="008839B1"/>
    <w:rsid w:val="008845FD"/>
    <w:rsid w:val="00884F3E"/>
    <w:rsid w:val="00884FEC"/>
    <w:rsid w:val="00886AAE"/>
    <w:rsid w:val="00887C4C"/>
    <w:rsid w:val="00887F08"/>
    <w:rsid w:val="00890894"/>
    <w:rsid w:val="00890DF5"/>
    <w:rsid w:val="008910AF"/>
    <w:rsid w:val="00891696"/>
    <w:rsid w:val="008918BB"/>
    <w:rsid w:val="0089208D"/>
    <w:rsid w:val="008931E6"/>
    <w:rsid w:val="00894F70"/>
    <w:rsid w:val="008958D2"/>
    <w:rsid w:val="008A02C9"/>
    <w:rsid w:val="008A0D0D"/>
    <w:rsid w:val="008A1DA1"/>
    <w:rsid w:val="008A2D22"/>
    <w:rsid w:val="008A36E8"/>
    <w:rsid w:val="008A3CEC"/>
    <w:rsid w:val="008A517B"/>
    <w:rsid w:val="008A5294"/>
    <w:rsid w:val="008A5A0A"/>
    <w:rsid w:val="008A5EA8"/>
    <w:rsid w:val="008A6B1A"/>
    <w:rsid w:val="008A6DB4"/>
    <w:rsid w:val="008A7203"/>
    <w:rsid w:val="008A771E"/>
    <w:rsid w:val="008A7DAF"/>
    <w:rsid w:val="008B0135"/>
    <w:rsid w:val="008B0901"/>
    <w:rsid w:val="008B0CCA"/>
    <w:rsid w:val="008B0F15"/>
    <w:rsid w:val="008B178C"/>
    <w:rsid w:val="008B1E23"/>
    <w:rsid w:val="008B3753"/>
    <w:rsid w:val="008B3A68"/>
    <w:rsid w:val="008B3DA3"/>
    <w:rsid w:val="008B42FF"/>
    <w:rsid w:val="008B54BF"/>
    <w:rsid w:val="008B584F"/>
    <w:rsid w:val="008B5C22"/>
    <w:rsid w:val="008B5CB8"/>
    <w:rsid w:val="008B7462"/>
    <w:rsid w:val="008B752A"/>
    <w:rsid w:val="008C0DE5"/>
    <w:rsid w:val="008C1897"/>
    <w:rsid w:val="008C1A66"/>
    <w:rsid w:val="008C1F7A"/>
    <w:rsid w:val="008C21C5"/>
    <w:rsid w:val="008C21C8"/>
    <w:rsid w:val="008C25E0"/>
    <w:rsid w:val="008C2627"/>
    <w:rsid w:val="008C2DA0"/>
    <w:rsid w:val="008C30C1"/>
    <w:rsid w:val="008C3CC9"/>
    <w:rsid w:val="008C45BF"/>
    <w:rsid w:val="008C47EF"/>
    <w:rsid w:val="008C4A25"/>
    <w:rsid w:val="008C4D21"/>
    <w:rsid w:val="008C5157"/>
    <w:rsid w:val="008C521D"/>
    <w:rsid w:val="008C61B0"/>
    <w:rsid w:val="008C62C1"/>
    <w:rsid w:val="008C7D56"/>
    <w:rsid w:val="008D0741"/>
    <w:rsid w:val="008D0BE2"/>
    <w:rsid w:val="008D24B7"/>
    <w:rsid w:val="008D2646"/>
    <w:rsid w:val="008D2DBE"/>
    <w:rsid w:val="008D4177"/>
    <w:rsid w:val="008D44F0"/>
    <w:rsid w:val="008D468C"/>
    <w:rsid w:val="008D46DB"/>
    <w:rsid w:val="008D4B71"/>
    <w:rsid w:val="008D552F"/>
    <w:rsid w:val="008D56DF"/>
    <w:rsid w:val="008D6716"/>
    <w:rsid w:val="008D69C7"/>
    <w:rsid w:val="008D6F86"/>
    <w:rsid w:val="008D742D"/>
    <w:rsid w:val="008E01DE"/>
    <w:rsid w:val="008E09E6"/>
    <w:rsid w:val="008E2D47"/>
    <w:rsid w:val="008E3497"/>
    <w:rsid w:val="008E376F"/>
    <w:rsid w:val="008E4101"/>
    <w:rsid w:val="008E4968"/>
    <w:rsid w:val="008E52FA"/>
    <w:rsid w:val="008E547C"/>
    <w:rsid w:val="008E5617"/>
    <w:rsid w:val="008E56D5"/>
    <w:rsid w:val="008E6304"/>
    <w:rsid w:val="008E67C8"/>
    <w:rsid w:val="008E79B1"/>
    <w:rsid w:val="008F255F"/>
    <w:rsid w:val="008F26C5"/>
    <w:rsid w:val="008F2CBC"/>
    <w:rsid w:val="008F3082"/>
    <w:rsid w:val="008F3398"/>
    <w:rsid w:val="008F47CF"/>
    <w:rsid w:val="008F61DB"/>
    <w:rsid w:val="008F659A"/>
    <w:rsid w:val="008F65C0"/>
    <w:rsid w:val="008F6A24"/>
    <w:rsid w:val="008F70B9"/>
    <w:rsid w:val="008F743A"/>
    <w:rsid w:val="008F74BD"/>
    <w:rsid w:val="00901917"/>
    <w:rsid w:val="00902359"/>
    <w:rsid w:val="00902B56"/>
    <w:rsid w:val="009039B5"/>
    <w:rsid w:val="00904200"/>
    <w:rsid w:val="00904B72"/>
    <w:rsid w:val="00904D6C"/>
    <w:rsid w:val="0090590E"/>
    <w:rsid w:val="00906F7E"/>
    <w:rsid w:val="00907FA9"/>
    <w:rsid w:val="0091057C"/>
    <w:rsid w:val="00910A59"/>
    <w:rsid w:val="00910D9A"/>
    <w:rsid w:val="00910F85"/>
    <w:rsid w:val="0091116E"/>
    <w:rsid w:val="009111F7"/>
    <w:rsid w:val="00911237"/>
    <w:rsid w:val="00911C2C"/>
    <w:rsid w:val="009122EB"/>
    <w:rsid w:val="00912961"/>
    <w:rsid w:val="00913491"/>
    <w:rsid w:val="009151DE"/>
    <w:rsid w:val="00915DA9"/>
    <w:rsid w:val="009164B4"/>
    <w:rsid w:val="00916AD0"/>
    <w:rsid w:val="00916D2C"/>
    <w:rsid w:val="0091714E"/>
    <w:rsid w:val="0091742D"/>
    <w:rsid w:val="009177E6"/>
    <w:rsid w:val="00920B31"/>
    <w:rsid w:val="0092118D"/>
    <w:rsid w:val="009212B4"/>
    <w:rsid w:val="00922ADA"/>
    <w:rsid w:val="00922CC5"/>
    <w:rsid w:val="009232E4"/>
    <w:rsid w:val="00923DF6"/>
    <w:rsid w:val="009240D2"/>
    <w:rsid w:val="00924F47"/>
    <w:rsid w:val="0092551B"/>
    <w:rsid w:val="009257BA"/>
    <w:rsid w:val="00926256"/>
    <w:rsid w:val="0092646B"/>
    <w:rsid w:val="0092741D"/>
    <w:rsid w:val="0093007D"/>
    <w:rsid w:val="009308DE"/>
    <w:rsid w:val="0093093C"/>
    <w:rsid w:val="00930EB5"/>
    <w:rsid w:val="009310D5"/>
    <w:rsid w:val="00932087"/>
    <w:rsid w:val="00932817"/>
    <w:rsid w:val="00933AE5"/>
    <w:rsid w:val="00934001"/>
    <w:rsid w:val="00934A64"/>
    <w:rsid w:val="00935BF3"/>
    <w:rsid w:val="0093677A"/>
    <w:rsid w:val="00936912"/>
    <w:rsid w:val="00936B38"/>
    <w:rsid w:val="0093743A"/>
    <w:rsid w:val="00940917"/>
    <w:rsid w:val="00940F81"/>
    <w:rsid w:val="00942213"/>
    <w:rsid w:val="00943262"/>
    <w:rsid w:val="00943DFB"/>
    <w:rsid w:val="00944127"/>
    <w:rsid w:val="009442B4"/>
    <w:rsid w:val="00944408"/>
    <w:rsid w:val="00944916"/>
    <w:rsid w:val="00946DAE"/>
    <w:rsid w:val="0094757D"/>
    <w:rsid w:val="00950592"/>
    <w:rsid w:val="00950AF5"/>
    <w:rsid w:val="00951704"/>
    <w:rsid w:val="00952F21"/>
    <w:rsid w:val="009538A9"/>
    <w:rsid w:val="00954930"/>
    <w:rsid w:val="009556EC"/>
    <w:rsid w:val="009564AE"/>
    <w:rsid w:val="00956A1B"/>
    <w:rsid w:val="00956CBB"/>
    <w:rsid w:val="00960382"/>
    <w:rsid w:val="00960CE0"/>
    <w:rsid w:val="00961149"/>
    <w:rsid w:val="009611F5"/>
    <w:rsid w:val="00962243"/>
    <w:rsid w:val="0096229A"/>
    <w:rsid w:val="00962B78"/>
    <w:rsid w:val="00962BC8"/>
    <w:rsid w:val="00963D6E"/>
    <w:rsid w:val="00964190"/>
    <w:rsid w:val="00964D1F"/>
    <w:rsid w:val="0096530A"/>
    <w:rsid w:val="00965667"/>
    <w:rsid w:val="00965809"/>
    <w:rsid w:val="009671F4"/>
    <w:rsid w:val="00970DF7"/>
    <w:rsid w:val="00970DFA"/>
    <w:rsid w:val="00971B88"/>
    <w:rsid w:val="00972ACE"/>
    <w:rsid w:val="00972F9A"/>
    <w:rsid w:val="009731DE"/>
    <w:rsid w:val="00973E5A"/>
    <w:rsid w:val="009741A2"/>
    <w:rsid w:val="00974731"/>
    <w:rsid w:val="00974C7F"/>
    <w:rsid w:val="00974E9C"/>
    <w:rsid w:val="0097505B"/>
    <w:rsid w:val="00975D91"/>
    <w:rsid w:val="00975DC8"/>
    <w:rsid w:val="00976608"/>
    <w:rsid w:val="0098100E"/>
    <w:rsid w:val="0098160C"/>
    <w:rsid w:val="009816AE"/>
    <w:rsid w:val="00981B89"/>
    <w:rsid w:val="0098225B"/>
    <w:rsid w:val="0098238A"/>
    <w:rsid w:val="00982562"/>
    <w:rsid w:val="009827D1"/>
    <w:rsid w:val="00982C75"/>
    <w:rsid w:val="00982FAF"/>
    <w:rsid w:val="00983416"/>
    <w:rsid w:val="009834C8"/>
    <w:rsid w:val="00983F23"/>
    <w:rsid w:val="009853F3"/>
    <w:rsid w:val="009877D3"/>
    <w:rsid w:val="009877E9"/>
    <w:rsid w:val="00992253"/>
    <w:rsid w:val="009928B1"/>
    <w:rsid w:val="009929C9"/>
    <w:rsid w:val="00992A13"/>
    <w:rsid w:val="009932D3"/>
    <w:rsid w:val="009937C8"/>
    <w:rsid w:val="009940A5"/>
    <w:rsid w:val="0099495E"/>
    <w:rsid w:val="0099540E"/>
    <w:rsid w:val="00996F02"/>
    <w:rsid w:val="009977C3"/>
    <w:rsid w:val="009978D4"/>
    <w:rsid w:val="009A1589"/>
    <w:rsid w:val="009A30B5"/>
    <w:rsid w:val="009A3337"/>
    <w:rsid w:val="009A44C1"/>
    <w:rsid w:val="009A4CC1"/>
    <w:rsid w:val="009A5477"/>
    <w:rsid w:val="009A64E8"/>
    <w:rsid w:val="009A673C"/>
    <w:rsid w:val="009B0E8D"/>
    <w:rsid w:val="009B16DF"/>
    <w:rsid w:val="009B1857"/>
    <w:rsid w:val="009B2162"/>
    <w:rsid w:val="009B282A"/>
    <w:rsid w:val="009B2878"/>
    <w:rsid w:val="009B2BDC"/>
    <w:rsid w:val="009B327A"/>
    <w:rsid w:val="009B3636"/>
    <w:rsid w:val="009B3C31"/>
    <w:rsid w:val="009B4A37"/>
    <w:rsid w:val="009B4CDF"/>
    <w:rsid w:val="009B4D80"/>
    <w:rsid w:val="009B53F2"/>
    <w:rsid w:val="009B5C5D"/>
    <w:rsid w:val="009B6573"/>
    <w:rsid w:val="009B6653"/>
    <w:rsid w:val="009B7877"/>
    <w:rsid w:val="009B7C9A"/>
    <w:rsid w:val="009C0E1C"/>
    <w:rsid w:val="009C1241"/>
    <w:rsid w:val="009C1928"/>
    <w:rsid w:val="009C1D3B"/>
    <w:rsid w:val="009C3794"/>
    <w:rsid w:val="009C3C77"/>
    <w:rsid w:val="009C4396"/>
    <w:rsid w:val="009C4BAE"/>
    <w:rsid w:val="009C5238"/>
    <w:rsid w:val="009C66AA"/>
    <w:rsid w:val="009C686C"/>
    <w:rsid w:val="009C6A4D"/>
    <w:rsid w:val="009D0556"/>
    <w:rsid w:val="009D0635"/>
    <w:rsid w:val="009D095C"/>
    <w:rsid w:val="009D0EB0"/>
    <w:rsid w:val="009D29F3"/>
    <w:rsid w:val="009D46AB"/>
    <w:rsid w:val="009D6C46"/>
    <w:rsid w:val="009D6EFB"/>
    <w:rsid w:val="009D70AF"/>
    <w:rsid w:val="009D7124"/>
    <w:rsid w:val="009D72DA"/>
    <w:rsid w:val="009D779E"/>
    <w:rsid w:val="009E4D95"/>
    <w:rsid w:val="009E575B"/>
    <w:rsid w:val="009E59BA"/>
    <w:rsid w:val="009E628A"/>
    <w:rsid w:val="009E62DF"/>
    <w:rsid w:val="009E7282"/>
    <w:rsid w:val="009E7A30"/>
    <w:rsid w:val="009F0508"/>
    <w:rsid w:val="009F0FC7"/>
    <w:rsid w:val="009F23FE"/>
    <w:rsid w:val="009F29E5"/>
    <w:rsid w:val="009F32B4"/>
    <w:rsid w:val="009F35D1"/>
    <w:rsid w:val="009F395B"/>
    <w:rsid w:val="009F5F38"/>
    <w:rsid w:val="009F6308"/>
    <w:rsid w:val="009F6CDD"/>
    <w:rsid w:val="009F717D"/>
    <w:rsid w:val="009F740E"/>
    <w:rsid w:val="00A00858"/>
    <w:rsid w:val="00A00F9C"/>
    <w:rsid w:val="00A0139F"/>
    <w:rsid w:val="00A02A6B"/>
    <w:rsid w:val="00A03C73"/>
    <w:rsid w:val="00A04806"/>
    <w:rsid w:val="00A0518D"/>
    <w:rsid w:val="00A054D6"/>
    <w:rsid w:val="00A07245"/>
    <w:rsid w:val="00A07C8B"/>
    <w:rsid w:val="00A108F9"/>
    <w:rsid w:val="00A11A9D"/>
    <w:rsid w:val="00A11E77"/>
    <w:rsid w:val="00A11ED8"/>
    <w:rsid w:val="00A12788"/>
    <w:rsid w:val="00A12AF2"/>
    <w:rsid w:val="00A1376F"/>
    <w:rsid w:val="00A13EB2"/>
    <w:rsid w:val="00A14EC3"/>
    <w:rsid w:val="00A15758"/>
    <w:rsid w:val="00A16DD3"/>
    <w:rsid w:val="00A16FA9"/>
    <w:rsid w:val="00A20178"/>
    <w:rsid w:val="00A205C1"/>
    <w:rsid w:val="00A20B91"/>
    <w:rsid w:val="00A20F0D"/>
    <w:rsid w:val="00A21660"/>
    <w:rsid w:val="00A22FEF"/>
    <w:rsid w:val="00A2366A"/>
    <w:rsid w:val="00A23FD5"/>
    <w:rsid w:val="00A240DC"/>
    <w:rsid w:val="00A24D37"/>
    <w:rsid w:val="00A25E90"/>
    <w:rsid w:val="00A26A8B"/>
    <w:rsid w:val="00A27FDA"/>
    <w:rsid w:val="00A30362"/>
    <w:rsid w:val="00A303F4"/>
    <w:rsid w:val="00A31508"/>
    <w:rsid w:val="00A31C00"/>
    <w:rsid w:val="00A34B68"/>
    <w:rsid w:val="00A3517B"/>
    <w:rsid w:val="00A36165"/>
    <w:rsid w:val="00A36527"/>
    <w:rsid w:val="00A3656E"/>
    <w:rsid w:val="00A40F61"/>
    <w:rsid w:val="00A414FD"/>
    <w:rsid w:val="00A418FA"/>
    <w:rsid w:val="00A41903"/>
    <w:rsid w:val="00A41A7A"/>
    <w:rsid w:val="00A42526"/>
    <w:rsid w:val="00A42751"/>
    <w:rsid w:val="00A42936"/>
    <w:rsid w:val="00A430E2"/>
    <w:rsid w:val="00A43C71"/>
    <w:rsid w:val="00A43CFD"/>
    <w:rsid w:val="00A4410B"/>
    <w:rsid w:val="00A4429B"/>
    <w:rsid w:val="00A445C0"/>
    <w:rsid w:val="00A4489C"/>
    <w:rsid w:val="00A44E44"/>
    <w:rsid w:val="00A45408"/>
    <w:rsid w:val="00A47308"/>
    <w:rsid w:val="00A4760F"/>
    <w:rsid w:val="00A51ADA"/>
    <w:rsid w:val="00A52FF7"/>
    <w:rsid w:val="00A537E0"/>
    <w:rsid w:val="00A56E84"/>
    <w:rsid w:val="00A570CF"/>
    <w:rsid w:val="00A57879"/>
    <w:rsid w:val="00A61154"/>
    <w:rsid w:val="00A63984"/>
    <w:rsid w:val="00A63E34"/>
    <w:rsid w:val="00A64266"/>
    <w:rsid w:val="00A64660"/>
    <w:rsid w:val="00A64E01"/>
    <w:rsid w:val="00A65040"/>
    <w:rsid w:val="00A65925"/>
    <w:rsid w:val="00A65E2A"/>
    <w:rsid w:val="00A6660E"/>
    <w:rsid w:val="00A667D8"/>
    <w:rsid w:val="00A673B3"/>
    <w:rsid w:val="00A7025E"/>
    <w:rsid w:val="00A70E27"/>
    <w:rsid w:val="00A7293D"/>
    <w:rsid w:val="00A73164"/>
    <w:rsid w:val="00A73A5F"/>
    <w:rsid w:val="00A73D41"/>
    <w:rsid w:val="00A746FA"/>
    <w:rsid w:val="00A74E9C"/>
    <w:rsid w:val="00A757F8"/>
    <w:rsid w:val="00A75D7C"/>
    <w:rsid w:val="00A75FFE"/>
    <w:rsid w:val="00A771AB"/>
    <w:rsid w:val="00A77D72"/>
    <w:rsid w:val="00A8077A"/>
    <w:rsid w:val="00A80F0B"/>
    <w:rsid w:val="00A82420"/>
    <w:rsid w:val="00A82566"/>
    <w:rsid w:val="00A82981"/>
    <w:rsid w:val="00A8360E"/>
    <w:rsid w:val="00A840F8"/>
    <w:rsid w:val="00A845E8"/>
    <w:rsid w:val="00A84876"/>
    <w:rsid w:val="00A848DC"/>
    <w:rsid w:val="00A87035"/>
    <w:rsid w:val="00A87B26"/>
    <w:rsid w:val="00A87CA6"/>
    <w:rsid w:val="00A87FAD"/>
    <w:rsid w:val="00A906A5"/>
    <w:rsid w:val="00A909E0"/>
    <w:rsid w:val="00A91901"/>
    <w:rsid w:val="00A91DC1"/>
    <w:rsid w:val="00A91F78"/>
    <w:rsid w:val="00A91FD7"/>
    <w:rsid w:val="00A92070"/>
    <w:rsid w:val="00A92143"/>
    <w:rsid w:val="00A92924"/>
    <w:rsid w:val="00A93E94"/>
    <w:rsid w:val="00A93ECC"/>
    <w:rsid w:val="00A9435C"/>
    <w:rsid w:val="00A952C7"/>
    <w:rsid w:val="00A953EB"/>
    <w:rsid w:val="00A95753"/>
    <w:rsid w:val="00A957DE"/>
    <w:rsid w:val="00A95DC4"/>
    <w:rsid w:val="00A961FD"/>
    <w:rsid w:val="00A96C37"/>
    <w:rsid w:val="00A96E87"/>
    <w:rsid w:val="00A9766B"/>
    <w:rsid w:val="00AA0377"/>
    <w:rsid w:val="00AA0BF0"/>
    <w:rsid w:val="00AA1823"/>
    <w:rsid w:val="00AA1C67"/>
    <w:rsid w:val="00AA37C7"/>
    <w:rsid w:val="00AA37E0"/>
    <w:rsid w:val="00AA3846"/>
    <w:rsid w:val="00AA3E24"/>
    <w:rsid w:val="00AA5032"/>
    <w:rsid w:val="00AA507B"/>
    <w:rsid w:val="00AA58CA"/>
    <w:rsid w:val="00AA6DDA"/>
    <w:rsid w:val="00AA7277"/>
    <w:rsid w:val="00AA7F4A"/>
    <w:rsid w:val="00AB12E6"/>
    <w:rsid w:val="00AB2173"/>
    <w:rsid w:val="00AB2469"/>
    <w:rsid w:val="00AB25E0"/>
    <w:rsid w:val="00AB2BA7"/>
    <w:rsid w:val="00AB32A7"/>
    <w:rsid w:val="00AB401F"/>
    <w:rsid w:val="00AB42EC"/>
    <w:rsid w:val="00AB504C"/>
    <w:rsid w:val="00AB544E"/>
    <w:rsid w:val="00AB6C2E"/>
    <w:rsid w:val="00AB7611"/>
    <w:rsid w:val="00AC083B"/>
    <w:rsid w:val="00AC0871"/>
    <w:rsid w:val="00AC091D"/>
    <w:rsid w:val="00AC191F"/>
    <w:rsid w:val="00AC1A4C"/>
    <w:rsid w:val="00AC2C10"/>
    <w:rsid w:val="00AC31ED"/>
    <w:rsid w:val="00AC3353"/>
    <w:rsid w:val="00AC4887"/>
    <w:rsid w:val="00AC4EA7"/>
    <w:rsid w:val="00AC57B2"/>
    <w:rsid w:val="00AC586B"/>
    <w:rsid w:val="00AC607C"/>
    <w:rsid w:val="00AC702B"/>
    <w:rsid w:val="00AD0EE3"/>
    <w:rsid w:val="00AD1EE8"/>
    <w:rsid w:val="00AD27C2"/>
    <w:rsid w:val="00AD280F"/>
    <w:rsid w:val="00AD367E"/>
    <w:rsid w:val="00AD381B"/>
    <w:rsid w:val="00AD3A04"/>
    <w:rsid w:val="00AD3C64"/>
    <w:rsid w:val="00AD4E92"/>
    <w:rsid w:val="00AD4F8E"/>
    <w:rsid w:val="00AD6278"/>
    <w:rsid w:val="00AD642A"/>
    <w:rsid w:val="00AD7184"/>
    <w:rsid w:val="00AD7611"/>
    <w:rsid w:val="00AD79F9"/>
    <w:rsid w:val="00AD7D20"/>
    <w:rsid w:val="00AD7F07"/>
    <w:rsid w:val="00AE077C"/>
    <w:rsid w:val="00AE119C"/>
    <w:rsid w:val="00AE1729"/>
    <w:rsid w:val="00AE1A24"/>
    <w:rsid w:val="00AE1BBE"/>
    <w:rsid w:val="00AE2653"/>
    <w:rsid w:val="00AE27E6"/>
    <w:rsid w:val="00AE35A3"/>
    <w:rsid w:val="00AE3816"/>
    <w:rsid w:val="00AE3844"/>
    <w:rsid w:val="00AE3884"/>
    <w:rsid w:val="00AE42A8"/>
    <w:rsid w:val="00AE4C2B"/>
    <w:rsid w:val="00AE5BCE"/>
    <w:rsid w:val="00AE6CF1"/>
    <w:rsid w:val="00AE6FD6"/>
    <w:rsid w:val="00AE72C5"/>
    <w:rsid w:val="00AE7516"/>
    <w:rsid w:val="00AE764B"/>
    <w:rsid w:val="00AE7A66"/>
    <w:rsid w:val="00AE7E9A"/>
    <w:rsid w:val="00AE7EFF"/>
    <w:rsid w:val="00AF0B63"/>
    <w:rsid w:val="00AF0DA2"/>
    <w:rsid w:val="00AF2478"/>
    <w:rsid w:val="00AF260B"/>
    <w:rsid w:val="00AF3223"/>
    <w:rsid w:val="00AF35F6"/>
    <w:rsid w:val="00AF3917"/>
    <w:rsid w:val="00AF3B1D"/>
    <w:rsid w:val="00AF3B7F"/>
    <w:rsid w:val="00AF4494"/>
    <w:rsid w:val="00AF6162"/>
    <w:rsid w:val="00AF7439"/>
    <w:rsid w:val="00AF7BF0"/>
    <w:rsid w:val="00B0032D"/>
    <w:rsid w:val="00B0276F"/>
    <w:rsid w:val="00B03455"/>
    <w:rsid w:val="00B03B1C"/>
    <w:rsid w:val="00B04099"/>
    <w:rsid w:val="00B040F7"/>
    <w:rsid w:val="00B04CA0"/>
    <w:rsid w:val="00B04DF6"/>
    <w:rsid w:val="00B0533F"/>
    <w:rsid w:val="00B05D34"/>
    <w:rsid w:val="00B061A1"/>
    <w:rsid w:val="00B10035"/>
    <w:rsid w:val="00B10CFE"/>
    <w:rsid w:val="00B10F23"/>
    <w:rsid w:val="00B11683"/>
    <w:rsid w:val="00B1447F"/>
    <w:rsid w:val="00B145B4"/>
    <w:rsid w:val="00B153A5"/>
    <w:rsid w:val="00B157F8"/>
    <w:rsid w:val="00B16C69"/>
    <w:rsid w:val="00B17725"/>
    <w:rsid w:val="00B17AF9"/>
    <w:rsid w:val="00B21B43"/>
    <w:rsid w:val="00B2282C"/>
    <w:rsid w:val="00B23119"/>
    <w:rsid w:val="00B24072"/>
    <w:rsid w:val="00B244C8"/>
    <w:rsid w:val="00B24A43"/>
    <w:rsid w:val="00B26F59"/>
    <w:rsid w:val="00B273A3"/>
    <w:rsid w:val="00B302E0"/>
    <w:rsid w:val="00B30990"/>
    <w:rsid w:val="00B322B5"/>
    <w:rsid w:val="00B323C7"/>
    <w:rsid w:val="00B3258E"/>
    <w:rsid w:val="00B32A34"/>
    <w:rsid w:val="00B33EF5"/>
    <w:rsid w:val="00B34922"/>
    <w:rsid w:val="00B349CC"/>
    <w:rsid w:val="00B34F14"/>
    <w:rsid w:val="00B36A12"/>
    <w:rsid w:val="00B3794B"/>
    <w:rsid w:val="00B40195"/>
    <w:rsid w:val="00B409AC"/>
    <w:rsid w:val="00B40B5E"/>
    <w:rsid w:val="00B40F34"/>
    <w:rsid w:val="00B41893"/>
    <w:rsid w:val="00B424B8"/>
    <w:rsid w:val="00B4386F"/>
    <w:rsid w:val="00B445DB"/>
    <w:rsid w:val="00B44EA5"/>
    <w:rsid w:val="00B5013B"/>
    <w:rsid w:val="00B501AE"/>
    <w:rsid w:val="00B50BBC"/>
    <w:rsid w:val="00B522C5"/>
    <w:rsid w:val="00B544F9"/>
    <w:rsid w:val="00B545EF"/>
    <w:rsid w:val="00B549BE"/>
    <w:rsid w:val="00B56709"/>
    <w:rsid w:val="00B56835"/>
    <w:rsid w:val="00B56C82"/>
    <w:rsid w:val="00B5724A"/>
    <w:rsid w:val="00B5737E"/>
    <w:rsid w:val="00B57B39"/>
    <w:rsid w:val="00B57D42"/>
    <w:rsid w:val="00B60950"/>
    <w:rsid w:val="00B60C1E"/>
    <w:rsid w:val="00B60DA0"/>
    <w:rsid w:val="00B612B0"/>
    <w:rsid w:val="00B61E6C"/>
    <w:rsid w:val="00B61FAB"/>
    <w:rsid w:val="00B62284"/>
    <w:rsid w:val="00B63A5E"/>
    <w:rsid w:val="00B63D71"/>
    <w:rsid w:val="00B64C3E"/>
    <w:rsid w:val="00B65448"/>
    <w:rsid w:val="00B65E78"/>
    <w:rsid w:val="00B6778B"/>
    <w:rsid w:val="00B7005A"/>
    <w:rsid w:val="00B7141B"/>
    <w:rsid w:val="00B71544"/>
    <w:rsid w:val="00B71981"/>
    <w:rsid w:val="00B72AF5"/>
    <w:rsid w:val="00B72E3D"/>
    <w:rsid w:val="00B72E4C"/>
    <w:rsid w:val="00B7355B"/>
    <w:rsid w:val="00B738C0"/>
    <w:rsid w:val="00B740E5"/>
    <w:rsid w:val="00B7443A"/>
    <w:rsid w:val="00B75A57"/>
    <w:rsid w:val="00B764E1"/>
    <w:rsid w:val="00B765FF"/>
    <w:rsid w:val="00B77693"/>
    <w:rsid w:val="00B77735"/>
    <w:rsid w:val="00B80CC6"/>
    <w:rsid w:val="00B82315"/>
    <w:rsid w:val="00B828A9"/>
    <w:rsid w:val="00B82DA5"/>
    <w:rsid w:val="00B8347F"/>
    <w:rsid w:val="00B84575"/>
    <w:rsid w:val="00B86028"/>
    <w:rsid w:val="00B8791C"/>
    <w:rsid w:val="00B90926"/>
    <w:rsid w:val="00B9103D"/>
    <w:rsid w:val="00B91277"/>
    <w:rsid w:val="00B926F2"/>
    <w:rsid w:val="00B92F19"/>
    <w:rsid w:val="00B92FD1"/>
    <w:rsid w:val="00B9343D"/>
    <w:rsid w:val="00B934A6"/>
    <w:rsid w:val="00B9370B"/>
    <w:rsid w:val="00B9530C"/>
    <w:rsid w:val="00B95483"/>
    <w:rsid w:val="00B9615A"/>
    <w:rsid w:val="00B96746"/>
    <w:rsid w:val="00B97B51"/>
    <w:rsid w:val="00BA00FA"/>
    <w:rsid w:val="00BA0142"/>
    <w:rsid w:val="00BA0374"/>
    <w:rsid w:val="00BA03C3"/>
    <w:rsid w:val="00BA094E"/>
    <w:rsid w:val="00BA1151"/>
    <w:rsid w:val="00BA1FE2"/>
    <w:rsid w:val="00BA204E"/>
    <w:rsid w:val="00BA25C2"/>
    <w:rsid w:val="00BA2B79"/>
    <w:rsid w:val="00BA41EA"/>
    <w:rsid w:val="00BA49DC"/>
    <w:rsid w:val="00BA4BB8"/>
    <w:rsid w:val="00BA4EB2"/>
    <w:rsid w:val="00BA57C7"/>
    <w:rsid w:val="00BA60F2"/>
    <w:rsid w:val="00BA7178"/>
    <w:rsid w:val="00BA7297"/>
    <w:rsid w:val="00BA7E7E"/>
    <w:rsid w:val="00BA7FBA"/>
    <w:rsid w:val="00BB06D6"/>
    <w:rsid w:val="00BB0824"/>
    <w:rsid w:val="00BB0D86"/>
    <w:rsid w:val="00BB10DB"/>
    <w:rsid w:val="00BB2B42"/>
    <w:rsid w:val="00BB4AB5"/>
    <w:rsid w:val="00BB4B0F"/>
    <w:rsid w:val="00BB4CA0"/>
    <w:rsid w:val="00BB50A3"/>
    <w:rsid w:val="00BB5468"/>
    <w:rsid w:val="00BB54F1"/>
    <w:rsid w:val="00BB5805"/>
    <w:rsid w:val="00BB59A5"/>
    <w:rsid w:val="00BB5A03"/>
    <w:rsid w:val="00BB5E7F"/>
    <w:rsid w:val="00BB60D4"/>
    <w:rsid w:val="00BB63D5"/>
    <w:rsid w:val="00BB7225"/>
    <w:rsid w:val="00BC02FE"/>
    <w:rsid w:val="00BC1CE7"/>
    <w:rsid w:val="00BC1D9C"/>
    <w:rsid w:val="00BC33C2"/>
    <w:rsid w:val="00BC3795"/>
    <w:rsid w:val="00BC3D30"/>
    <w:rsid w:val="00BC3E0D"/>
    <w:rsid w:val="00BC3FA7"/>
    <w:rsid w:val="00BC53A3"/>
    <w:rsid w:val="00BC548E"/>
    <w:rsid w:val="00BC574B"/>
    <w:rsid w:val="00BC6957"/>
    <w:rsid w:val="00BC6E2A"/>
    <w:rsid w:val="00BC7681"/>
    <w:rsid w:val="00BC7815"/>
    <w:rsid w:val="00BD0032"/>
    <w:rsid w:val="00BD111E"/>
    <w:rsid w:val="00BD14FB"/>
    <w:rsid w:val="00BD2509"/>
    <w:rsid w:val="00BD288F"/>
    <w:rsid w:val="00BD2F0C"/>
    <w:rsid w:val="00BD389B"/>
    <w:rsid w:val="00BD3C28"/>
    <w:rsid w:val="00BD4697"/>
    <w:rsid w:val="00BD4ABA"/>
    <w:rsid w:val="00BD506A"/>
    <w:rsid w:val="00BD5129"/>
    <w:rsid w:val="00BD51BB"/>
    <w:rsid w:val="00BD5B76"/>
    <w:rsid w:val="00BD5E28"/>
    <w:rsid w:val="00BD62B2"/>
    <w:rsid w:val="00BD6B03"/>
    <w:rsid w:val="00BD6E49"/>
    <w:rsid w:val="00BD79FB"/>
    <w:rsid w:val="00BD7E64"/>
    <w:rsid w:val="00BD7FF2"/>
    <w:rsid w:val="00BE0563"/>
    <w:rsid w:val="00BE0AF1"/>
    <w:rsid w:val="00BE0B42"/>
    <w:rsid w:val="00BE10FE"/>
    <w:rsid w:val="00BE1805"/>
    <w:rsid w:val="00BE18C1"/>
    <w:rsid w:val="00BE22C0"/>
    <w:rsid w:val="00BE2DB0"/>
    <w:rsid w:val="00BE2E0F"/>
    <w:rsid w:val="00BE4388"/>
    <w:rsid w:val="00BE4CB5"/>
    <w:rsid w:val="00BE4D93"/>
    <w:rsid w:val="00BE52F8"/>
    <w:rsid w:val="00BE5D03"/>
    <w:rsid w:val="00BE61FD"/>
    <w:rsid w:val="00BE6BF2"/>
    <w:rsid w:val="00BE6FCA"/>
    <w:rsid w:val="00BE71CF"/>
    <w:rsid w:val="00BE7845"/>
    <w:rsid w:val="00BE7D08"/>
    <w:rsid w:val="00BF0844"/>
    <w:rsid w:val="00BF4882"/>
    <w:rsid w:val="00BF53CF"/>
    <w:rsid w:val="00BF55D2"/>
    <w:rsid w:val="00BF6134"/>
    <w:rsid w:val="00BF6258"/>
    <w:rsid w:val="00BF6ACF"/>
    <w:rsid w:val="00BF7392"/>
    <w:rsid w:val="00C004C8"/>
    <w:rsid w:val="00C00D99"/>
    <w:rsid w:val="00C011AB"/>
    <w:rsid w:val="00C01E66"/>
    <w:rsid w:val="00C02ED5"/>
    <w:rsid w:val="00C02FBB"/>
    <w:rsid w:val="00C03D6C"/>
    <w:rsid w:val="00C0514D"/>
    <w:rsid w:val="00C0521F"/>
    <w:rsid w:val="00C05646"/>
    <w:rsid w:val="00C05A3C"/>
    <w:rsid w:val="00C06228"/>
    <w:rsid w:val="00C07A07"/>
    <w:rsid w:val="00C10498"/>
    <w:rsid w:val="00C104AA"/>
    <w:rsid w:val="00C118B4"/>
    <w:rsid w:val="00C12010"/>
    <w:rsid w:val="00C126AD"/>
    <w:rsid w:val="00C12A5E"/>
    <w:rsid w:val="00C13E49"/>
    <w:rsid w:val="00C14240"/>
    <w:rsid w:val="00C14607"/>
    <w:rsid w:val="00C14767"/>
    <w:rsid w:val="00C14BAE"/>
    <w:rsid w:val="00C15157"/>
    <w:rsid w:val="00C15855"/>
    <w:rsid w:val="00C1693F"/>
    <w:rsid w:val="00C16C47"/>
    <w:rsid w:val="00C17602"/>
    <w:rsid w:val="00C17E50"/>
    <w:rsid w:val="00C204B9"/>
    <w:rsid w:val="00C20D39"/>
    <w:rsid w:val="00C2111B"/>
    <w:rsid w:val="00C21D79"/>
    <w:rsid w:val="00C2395F"/>
    <w:rsid w:val="00C24245"/>
    <w:rsid w:val="00C24A33"/>
    <w:rsid w:val="00C25340"/>
    <w:rsid w:val="00C258E5"/>
    <w:rsid w:val="00C2597F"/>
    <w:rsid w:val="00C259D4"/>
    <w:rsid w:val="00C262F1"/>
    <w:rsid w:val="00C26681"/>
    <w:rsid w:val="00C2680F"/>
    <w:rsid w:val="00C268EE"/>
    <w:rsid w:val="00C27D68"/>
    <w:rsid w:val="00C27FB7"/>
    <w:rsid w:val="00C30054"/>
    <w:rsid w:val="00C308AD"/>
    <w:rsid w:val="00C31712"/>
    <w:rsid w:val="00C32293"/>
    <w:rsid w:val="00C3240D"/>
    <w:rsid w:val="00C3246F"/>
    <w:rsid w:val="00C3268D"/>
    <w:rsid w:val="00C32ED9"/>
    <w:rsid w:val="00C342AA"/>
    <w:rsid w:val="00C34711"/>
    <w:rsid w:val="00C34E1C"/>
    <w:rsid w:val="00C35E43"/>
    <w:rsid w:val="00C360CC"/>
    <w:rsid w:val="00C36E55"/>
    <w:rsid w:val="00C4006A"/>
    <w:rsid w:val="00C40989"/>
    <w:rsid w:val="00C41494"/>
    <w:rsid w:val="00C414B6"/>
    <w:rsid w:val="00C42350"/>
    <w:rsid w:val="00C4262E"/>
    <w:rsid w:val="00C4472D"/>
    <w:rsid w:val="00C44B24"/>
    <w:rsid w:val="00C45E3D"/>
    <w:rsid w:val="00C45FF0"/>
    <w:rsid w:val="00C46854"/>
    <w:rsid w:val="00C46B58"/>
    <w:rsid w:val="00C50B85"/>
    <w:rsid w:val="00C5112F"/>
    <w:rsid w:val="00C5125F"/>
    <w:rsid w:val="00C514D5"/>
    <w:rsid w:val="00C5214D"/>
    <w:rsid w:val="00C52216"/>
    <w:rsid w:val="00C53FDC"/>
    <w:rsid w:val="00C5401B"/>
    <w:rsid w:val="00C544CF"/>
    <w:rsid w:val="00C547D2"/>
    <w:rsid w:val="00C55282"/>
    <w:rsid w:val="00C55EF7"/>
    <w:rsid w:val="00C55EFE"/>
    <w:rsid w:val="00C5632F"/>
    <w:rsid w:val="00C5785B"/>
    <w:rsid w:val="00C579C1"/>
    <w:rsid w:val="00C57C66"/>
    <w:rsid w:val="00C57E28"/>
    <w:rsid w:val="00C60705"/>
    <w:rsid w:val="00C60AC5"/>
    <w:rsid w:val="00C61A49"/>
    <w:rsid w:val="00C61D82"/>
    <w:rsid w:val="00C6257B"/>
    <w:rsid w:val="00C62D7A"/>
    <w:rsid w:val="00C62FB5"/>
    <w:rsid w:val="00C632C1"/>
    <w:rsid w:val="00C63FA0"/>
    <w:rsid w:val="00C66132"/>
    <w:rsid w:val="00C665DC"/>
    <w:rsid w:val="00C70B3D"/>
    <w:rsid w:val="00C70B96"/>
    <w:rsid w:val="00C71118"/>
    <w:rsid w:val="00C71193"/>
    <w:rsid w:val="00C71B5D"/>
    <w:rsid w:val="00C71F55"/>
    <w:rsid w:val="00C72CBD"/>
    <w:rsid w:val="00C7305F"/>
    <w:rsid w:val="00C7309A"/>
    <w:rsid w:val="00C753B1"/>
    <w:rsid w:val="00C7569B"/>
    <w:rsid w:val="00C76681"/>
    <w:rsid w:val="00C7749E"/>
    <w:rsid w:val="00C77CD1"/>
    <w:rsid w:val="00C807C5"/>
    <w:rsid w:val="00C808E1"/>
    <w:rsid w:val="00C80A80"/>
    <w:rsid w:val="00C81ED7"/>
    <w:rsid w:val="00C82494"/>
    <w:rsid w:val="00C83080"/>
    <w:rsid w:val="00C830B9"/>
    <w:rsid w:val="00C834DE"/>
    <w:rsid w:val="00C83DA4"/>
    <w:rsid w:val="00C83E32"/>
    <w:rsid w:val="00C84272"/>
    <w:rsid w:val="00C8677A"/>
    <w:rsid w:val="00C86E45"/>
    <w:rsid w:val="00C90A29"/>
    <w:rsid w:val="00C91E72"/>
    <w:rsid w:val="00C92CF6"/>
    <w:rsid w:val="00C93303"/>
    <w:rsid w:val="00C9361D"/>
    <w:rsid w:val="00C937F2"/>
    <w:rsid w:val="00C93CD5"/>
    <w:rsid w:val="00C93D0E"/>
    <w:rsid w:val="00C94112"/>
    <w:rsid w:val="00C94389"/>
    <w:rsid w:val="00C9470B"/>
    <w:rsid w:val="00C94821"/>
    <w:rsid w:val="00C95025"/>
    <w:rsid w:val="00C95A82"/>
    <w:rsid w:val="00C95FAF"/>
    <w:rsid w:val="00C961C5"/>
    <w:rsid w:val="00C966B0"/>
    <w:rsid w:val="00C97DB1"/>
    <w:rsid w:val="00CA0507"/>
    <w:rsid w:val="00CA0D0D"/>
    <w:rsid w:val="00CA14FB"/>
    <w:rsid w:val="00CA16DB"/>
    <w:rsid w:val="00CA2309"/>
    <w:rsid w:val="00CA2C69"/>
    <w:rsid w:val="00CA3E44"/>
    <w:rsid w:val="00CA4067"/>
    <w:rsid w:val="00CA56A3"/>
    <w:rsid w:val="00CA5BD6"/>
    <w:rsid w:val="00CA5E3A"/>
    <w:rsid w:val="00CA6059"/>
    <w:rsid w:val="00CA6EA3"/>
    <w:rsid w:val="00CA703B"/>
    <w:rsid w:val="00CA799D"/>
    <w:rsid w:val="00CB00FF"/>
    <w:rsid w:val="00CB2775"/>
    <w:rsid w:val="00CB2F06"/>
    <w:rsid w:val="00CB34A6"/>
    <w:rsid w:val="00CB3F08"/>
    <w:rsid w:val="00CB42C8"/>
    <w:rsid w:val="00CB69FA"/>
    <w:rsid w:val="00CC040F"/>
    <w:rsid w:val="00CC055F"/>
    <w:rsid w:val="00CC0B48"/>
    <w:rsid w:val="00CC111F"/>
    <w:rsid w:val="00CC136F"/>
    <w:rsid w:val="00CC2415"/>
    <w:rsid w:val="00CC28FA"/>
    <w:rsid w:val="00CC29BA"/>
    <w:rsid w:val="00CC37B5"/>
    <w:rsid w:val="00CC41A9"/>
    <w:rsid w:val="00CC4450"/>
    <w:rsid w:val="00CC4ABF"/>
    <w:rsid w:val="00CC58FF"/>
    <w:rsid w:val="00CC5F11"/>
    <w:rsid w:val="00CC608D"/>
    <w:rsid w:val="00CC6A6A"/>
    <w:rsid w:val="00CC6AFC"/>
    <w:rsid w:val="00CC70CE"/>
    <w:rsid w:val="00CD05A0"/>
    <w:rsid w:val="00CD0B87"/>
    <w:rsid w:val="00CD0FAE"/>
    <w:rsid w:val="00CD1A13"/>
    <w:rsid w:val="00CD1B72"/>
    <w:rsid w:val="00CD1B80"/>
    <w:rsid w:val="00CD1F2D"/>
    <w:rsid w:val="00CD2419"/>
    <w:rsid w:val="00CD36B1"/>
    <w:rsid w:val="00CD374C"/>
    <w:rsid w:val="00CD3EAF"/>
    <w:rsid w:val="00CD5A09"/>
    <w:rsid w:val="00CD5B23"/>
    <w:rsid w:val="00CD66F5"/>
    <w:rsid w:val="00CD7363"/>
    <w:rsid w:val="00CE0A5E"/>
    <w:rsid w:val="00CE0EC5"/>
    <w:rsid w:val="00CE1602"/>
    <w:rsid w:val="00CE1ABB"/>
    <w:rsid w:val="00CE1E76"/>
    <w:rsid w:val="00CE22EB"/>
    <w:rsid w:val="00CE244B"/>
    <w:rsid w:val="00CE2928"/>
    <w:rsid w:val="00CE3386"/>
    <w:rsid w:val="00CE3686"/>
    <w:rsid w:val="00CE3E15"/>
    <w:rsid w:val="00CE4373"/>
    <w:rsid w:val="00CE47B7"/>
    <w:rsid w:val="00CE4896"/>
    <w:rsid w:val="00CE514A"/>
    <w:rsid w:val="00CE591B"/>
    <w:rsid w:val="00CE5FBA"/>
    <w:rsid w:val="00CE716F"/>
    <w:rsid w:val="00CE7928"/>
    <w:rsid w:val="00CF01DE"/>
    <w:rsid w:val="00CF10B8"/>
    <w:rsid w:val="00CF1AD0"/>
    <w:rsid w:val="00CF27EF"/>
    <w:rsid w:val="00CF29D8"/>
    <w:rsid w:val="00CF3EC5"/>
    <w:rsid w:val="00CF423D"/>
    <w:rsid w:val="00CF4944"/>
    <w:rsid w:val="00CF770D"/>
    <w:rsid w:val="00CF7944"/>
    <w:rsid w:val="00D00BCC"/>
    <w:rsid w:val="00D00E4D"/>
    <w:rsid w:val="00D00F97"/>
    <w:rsid w:val="00D013B6"/>
    <w:rsid w:val="00D0209A"/>
    <w:rsid w:val="00D02A3A"/>
    <w:rsid w:val="00D02F6B"/>
    <w:rsid w:val="00D038EF"/>
    <w:rsid w:val="00D03A96"/>
    <w:rsid w:val="00D048DA"/>
    <w:rsid w:val="00D048DC"/>
    <w:rsid w:val="00D05BAB"/>
    <w:rsid w:val="00D05BEE"/>
    <w:rsid w:val="00D071A9"/>
    <w:rsid w:val="00D07459"/>
    <w:rsid w:val="00D07BA8"/>
    <w:rsid w:val="00D07EF9"/>
    <w:rsid w:val="00D103FA"/>
    <w:rsid w:val="00D1090B"/>
    <w:rsid w:val="00D112A6"/>
    <w:rsid w:val="00D11906"/>
    <w:rsid w:val="00D11F34"/>
    <w:rsid w:val="00D12232"/>
    <w:rsid w:val="00D1292C"/>
    <w:rsid w:val="00D12C03"/>
    <w:rsid w:val="00D131D8"/>
    <w:rsid w:val="00D13490"/>
    <w:rsid w:val="00D136F5"/>
    <w:rsid w:val="00D13703"/>
    <w:rsid w:val="00D17B04"/>
    <w:rsid w:val="00D17EC1"/>
    <w:rsid w:val="00D17FBD"/>
    <w:rsid w:val="00D20045"/>
    <w:rsid w:val="00D20EDF"/>
    <w:rsid w:val="00D21077"/>
    <w:rsid w:val="00D215EE"/>
    <w:rsid w:val="00D2198C"/>
    <w:rsid w:val="00D224DB"/>
    <w:rsid w:val="00D22BDC"/>
    <w:rsid w:val="00D2390F"/>
    <w:rsid w:val="00D23DF4"/>
    <w:rsid w:val="00D23FA2"/>
    <w:rsid w:val="00D248C3"/>
    <w:rsid w:val="00D259CB"/>
    <w:rsid w:val="00D25A0E"/>
    <w:rsid w:val="00D25B8E"/>
    <w:rsid w:val="00D2638A"/>
    <w:rsid w:val="00D264B2"/>
    <w:rsid w:val="00D26AE1"/>
    <w:rsid w:val="00D27347"/>
    <w:rsid w:val="00D27D42"/>
    <w:rsid w:val="00D3082F"/>
    <w:rsid w:val="00D3166E"/>
    <w:rsid w:val="00D32236"/>
    <w:rsid w:val="00D32F31"/>
    <w:rsid w:val="00D33684"/>
    <w:rsid w:val="00D33979"/>
    <w:rsid w:val="00D34166"/>
    <w:rsid w:val="00D35AC1"/>
    <w:rsid w:val="00D35B1B"/>
    <w:rsid w:val="00D3610E"/>
    <w:rsid w:val="00D366A9"/>
    <w:rsid w:val="00D368F2"/>
    <w:rsid w:val="00D36AB1"/>
    <w:rsid w:val="00D3747A"/>
    <w:rsid w:val="00D375C4"/>
    <w:rsid w:val="00D377EE"/>
    <w:rsid w:val="00D37E26"/>
    <w:rsid w:val="00D40349"/>
    <w:rsid w:val="00D411A6"/>
    <w:rsid w:val="00D4280B"/>
    <w:rsid w:val="00D4334A"/>
    <w:rsid w:val="00D4343A"/>
    <w:rsid w:val="00D448FB"/>
    <w:rsid w:val="00D44E04"/>
    <w:rsid w:val="00D4571C"/>
    <w:rsid w:val="00D474AF"/>
    <w:rsid w:val="00D51706"/>
    <w:rsid w:val="00D5197A"/>
    <w:rsid w:val="00D51DE5"/>
    <w:rsid w:val="00D52F9E"/>
    <w:rsid w:val="00D53644"/>
    <w:rsid w:val="00D53CEA"/>
    <w:rsid w:val="00D54283"/>
    <w:rsid w:val="00D54A4E"/>
    <w:rsid w:val="00D550C6"/>
    <w:rsid w:val="00D55687"/>
    <w:rsid w:val="00D55863"/>
    <w:rsid w:val="00D56938"/>
    <w:rsid w:val="00D569BD"/>
    <w:rsid w:val="00D56E54"/>
    <w:rsid w:val="00D57946"/>
    <w:rsid w:val="00D57D40"/>
    <w:rsid w:val="00D6142A"/>
    <w:rsid w:val="00D61626"/>
    <w:rsid w:val="00D618AC"/>
    <w:rsid w:val="00D61C2E"/>
    <w:rsid w:val="00D631B4"/>
    <w:rsid w:val="00D63A90"/>
    <w:rsid w:val="00D63D5A"/>
    <w:rsid w:val="00D64A84"/>
    <w:rsid w:val="00D64C5B"/>
    <w:rsid w:val="00D64FFF"/>
    <w:rsid w:val="00D66002"/>
    <w:rsid w:val="00D660C4"/>
    <w:rsid w:val="00D6693F"/>
    <w:rsid w:val="00D669CF"/>
    <w:rsid w:val="00D66B57"/>
    <w:rsid w:val="00D67FCE"/>
    <w:rsid w:val="00D703CF"/>
    <w:rsid w:val="00D7058F"/>
    <w:rsid w:val="00D706A9"/>
    <w:rsid w:val="00D70C09"/>
    <w:rsid w:val="00D71519"/>
    <w:rsid w:val="00D71B8E"/>
    <w:rsid w:val="00D73228"/>
    <w:rsid w:val="00D73D1E"/>
    <w:rsid w:val="00D73D43"/>
    <w:rsid w:val="00D74198"/>
    <w:rsid w:val="00D74356"/>
    <w:rsid w:val="00D7486C"/>
    <w:rsid w:val="00D7504D"/>
    <w:rsid w:val="00D756F9"/>
    <w:rsid w:val="00D75953"/>
    <w:rsid w:val="00D76030"/>
    <w:rsid w:val="00D775A8"/>
    <w:rsid w:val="00D80106"/>
    <w:rsid w:val="00D80E4E"/>
    <w:rsid w:val="00D81750"/>
    <w:rsid w:val="00D81846"/>
    <w:rsid w:val="00D82320"/>
    <w:rsid w:val="00D8259D"/>
    <w:rsid w:val="00D826BC"/>
    <w:rsid w:val="00D82E02"/>
    <w:rsid w:val="00D837CD"/>
    <w:rsid w:val="00D842F9"/>
    <w:rsid w:val="00D84477"/>
    <w:rsid w:val="00D8466F"/>
    <w:rsid w:val="00D84B15"/>
    <w:rsid w:val="00D863DA"/>
    <w:rsid w:val="00D86B76"/>
    <w:rsid w:val="00D8731A"/>
    <w:rsid w:val="00D8793C"/>
    <w:rsid w:val="00D879AD"/>
    <w:rsid w:val="00D87D4B"/>
    <w:rsid w:val="00D91C03"/>
    <w:rsid w:val="00D9223E"/>
    <w:rsid w:val="00D924EE"/>
    <w:rsid w:val="00D92CF3"/>
    <w:rsid w:val="00D931C9"/>
    <w:rsid w:val="00D9352C"/>
    <w:rsid w:val="00D940E3"/>
    <w:rsid w:val="00D9480B"/>
    <w:rsid w:val="00D94DCF"/>
    <w:rsid w:val="00D9557E"/>
    <w:rsid w:val="00D95893"/>
    <w:rsid w:val="00D95948"/>
    <w:rsid w:val="00D959FF"/>
    <w:rsid w:val="00DA07CE"/>
    <w:rsid w:val="00DA1716"/>
    <w:rsid w:val="00DA1D85"/>
    <w:rsid w:val="00DA21F8"/>
    <w:rsid w:val="00DA2464"/>
    <w:rsid w:val="00DA2EE3"/>
    <w:rsid w:val="00DA319C"/>
    <w:rsid w:val="00DA4269"/>
    <w:rsid w:val="00DA431F"/>
    <w:rsid w:val="00DA548D"/>
    <w:rsid w:val="00DA5989"/>
    <w:rsid w:val="00DA5F89"/>
    <w:rsid w:val="00DA6813"/>
    <w:rsid w:val="00DA751B"/>
    <w:rsid w:val="00DB1249"/>
    <w:rsid w:val="00DB12D0"/>
    <w:rsid w:val="00DB18A0"/>
    <w:rsid w:val="00DB1C6F"/>
    <w:rsid w:val="00DB1D9E"/>
    <w:rsid w:val="00DB2710"/>
    <w:rsid w:val="00DB2B2F"/>
    <w:rsid w:val="00DB3064"/>
    <w:rsid w:val="00DB3535"/>
    <w:rsid w:val="00DB35E4"/>
    <w:rsid w:val="00DB560D"/>
    <w:rsid w:val="00DB5E32"/>
    <w:rsid w:val="00DB681B"/>
    <w:rsid w:val="00DB6C31"/>
    <w:rsid w:val="00DC17CD"/>
    <w:rsid w:val="00DC1891"/>
    <w:rsid w:val="00DC28B4"/>
    <w:rsid w:val="00DC2AAA"/>
    <w:rsid w:val="00DC2B17"/>
    <w:rsid w:val="00DC2E95"/>
    <w:rsid w:val="00DC322D"/>
    <w:rsid w:val="00DC324A"/>
    <w:rsid w:val="00DC3DEC"/>
    <w:rsid w:val="00DC47FB"/>
    <w:rsid w:val="00DC4A57"/>
    <w:rsid w:val="00DC4BDD"/>
    <w:rsid w:val="00DC5218"/>
    <w:rsid w:val="00DC52D2"/>
    <w:rsid w:val="00DC6403"/>
    <w:rsid w:val="00DC64D8"/>
    <w:rsid w:val="00DC70B1"/>
    <w:rsid w:val="00DC79FE"/>
    <w:rsid w:val="00DC7D20"/>
    <w:rsid w:val="00DD048A"/>
    <w:rsid w:val="00DD15AB"/>
    <w:rsid w:val="00DD17A0"/>
    <w:rsid w:val="00DD1A13"/>
    <w:rsid w:val="00DD299A"/>
    <w:rsid w:val="00DD2A1E"/>
    <w:rsid w:val="00DD3255"/>
    <w:rsid w:val="00DD4805"/>
    <w:rsid w:val="00DD509D"/>
    <w:rsid w:val="00DD5889"/>
    <w:rsid w:val="00DD6243"/>
    <w:rsid w:val="00DD660E"/>
    <w:rsid w:val="00DE014C"/>
    <w:rsid w:val="00DE0C46"/>
    <w:rsid w:val="00DE3A0F"/>
    <w:rsid w:val="00DE3C39"/>
    <w:rsid w:val="00DE3D96"/>
    <w:rsid w:val="00DE4272"/>
    <w:rsid w:val="00DE42C8"/>
    <w:rsid w:val="00DE4E58"/>
    <w:rsid w:val="00DE52BB"/>
    <w:rsid w:val="00DE5E32"/>
    <w:rsid w:val="00DE6BE9"/>
    <w:rsid w:val="00DE6F29"/>
    <w:rsid w:val="00DE736B"/>
    <w:rsid w:val="00DE74E7"/>
    <w:rsid w:val="00DF0870"/>
    <w:rsid w:val="00DF0B73"/>
    <w:rsid w:val="00DF272C"/>
    <w:rsid w:val="00DF27FA"/>
    <w:rsid w:val="00DF2F45"/>
    <w:rsid w:val="00DF36C8"/>
    <w:rsid w:val="00DF40FE"/>
    <w:rsid w:val="00DF5658"/>
    <w:rsid w:val="00DF5F05"/>
    <w:rsid w:val="00DF65F2"/>
    <w:rsid w:val="00DF692C"/>
    <w:rsid w:val="00DF6A69"/>
    <w:rsid w:val="00DF6D50"/>
    <w:rsid w:val="00DF6EAC"/>
    <w:rsid w:val="00DF6FE1"/>
    <w:rsid w:val="00DF753A"/>
    <w:rsid w:val="00DF765C"/>
    <w:rsid w:val="00DF7D9D"/>
    <w:rsid w:val="00E0114E"/>
    <w:rsid w:val="00E01327"/>
    <w:rsid w:val="00E01848"/>
    <w:rsid w:val="00E019A4"/>
    <w:rsid w:val="00E01DDF"/>
    <w:rsid w:val="00E02541"/>
    <w:rsid w:val="00E02784"/>
    <w:rsid w:val="00E0293C"/>
    <w:rsid w:val="00E03863"/>
    <w:rsid w:val="00E03EF8"/>
    <w:rsid w:val="00E05A4A"/>
    <w:rsid w:val="00E066D2"/>
    <w:rsid w:val="00E06CA6"/>
    <w:rsid w:val="00E0799B"/>
    <w:rsid w:val="00E07F9A"/>
    <w:rsid w:val="00E1058B"/>
    <w:rsid w:val="00E11C8C"/>
    <w:rsid w:val="00E11E84"/>
    <w:rsid w:val="00E11EC3"/>
    <w:rsid w:val="00E12076"/>
    <w:rsid w:val="00E13090"/>
    <w:rsid w:val="00E13ED8"/>
    <w:rsid w:val="00E14CF9"/>
    <w:rsid w:val="00E157AA"/>
    <w:rsid w:val="00E15BD9"/>
    <w:rsid w:val="00E15E97"/>
    <w:rsid w:val="00E162AC"/>
    <w:rsid w:val="00E17218"/>
    <w:rsid w:val="00E17C95"/>
    <w:rsid w:val="00E17DC7"/>
    <w:rsid w:val="00E21433"/>
    <w:rsid w:val="00E214A0"/>
    <w:rsid w:val="00E23044"/>
    <w:rsid w:val="00E25394"/>
    <w:rsid w:val="00E26750"/>
    <w:rsid w:val="00E26BA0"/>
    <w:rsid w:val="00E27B49"/>
    <w:rsid w:val="00E27D3B"/>
    <w:rsid w:val="00E27ED1"/>
    <w:rsid w:val="00E27F71"/>
    <w:rsid w:val="00E3025A"/>
    <w:rsid w:val="00E302D7"/>
    <w:rsid w:val="00E30898"/>
    <w:rsid w:val="00E31678"/>
    <w:rsid w:val="00E31D29"/>
    <w:rsid w:val="00E31DD7"/>
    <w:rsid w:val="00E32526"/>
    <w:rsid w:val="00E32B27"/>
    <w:rsid w:val="00E34017"/>
    <w:rsid w:val="00E34715"/>
    <w:rsid w:val="00E34ECF"/>
    <w:rsid w:val="00E358DA"/>
    <w:rsid w:val="00E36F9E"/>
    <w:rsid w:val="00E40272"/>
    <w:rsid w:val="00E40AD3"/>
    <w:rsid w:val="00E4117C"/>
    <w:rsid w:val="00E4161A"/>
    <w:rsid w:val="00E424F2"/>
    <w:rsid w:val="00E43276"/>
    <w:rsid w:val="00E4337A"/>
    <w:rsid w:val="00E4349F"/>
    <w:rsid w:val="00E43DB0"/>
    <w:rsid w:val="00E43E8E"/>
    <w:rsid w:val="00E456F3"/>
    <w:rsid w:val="00E45B51"/>
    <w:rsid w:val="00E46C52"/>
    <w:rsid w:val="00E46C9F"/>
    <w:rsid w:val="00E475B2"/>
    <w:rsid w:val="00E50635"/>
    <w:rsid w:val="00E51AEC"/>
    <w:rsid w:val="00E51F2C"/>
    <w:rsid w:val="00E5299F"/>
    <w:rsid w:val="00E52BF9"/>
    <w:rsid w:val="00E5304D"/>
    <w:rsid w:val="00E53AEA"/>
    <w:rsid w:val="00E53E46"/>
    <w:rsid w:val="00E5441B"/>
    <w:rsid w:val="00E54D74"/>
    <w:rsid w:val="00E54DEE"/>
    <w:rsid w:val="00E56717"/>
    <w:rsid w:val="00E56CDA"/>
    <w:rsid w:val="00E56E55"/>
    <w:rsid w:val="00E61A20"/>
    <w:rsid w:val="00E6277A"/>
    <w:rsid w:val="00E6406D"/>
    <w:rsid w:val="00E652FE"/>
    <w:rsid w:val="00E65311"/>
    <w:rsid w:val="00E656CB"/>
    <w:rsid w:val="00E656F8"/>
    <w:rsid w:val="00E65EC4"/>
    <w:rsid w:val="00E664D4"/>
    <w:rsid w:val="00E66533"/>
    <w:rsid w:val="00E666C1"/>
    <w:rsid w:val="00E66EA3"/>
    <w:rsid w:val="00E670D4"/>
    <w:rsid w:val="00E673C7"/>
    <w:rsid w:val="00E71285"/>
    <w:rsid w:val="00E71FEE"/>
    <w:rsid w:val="00E723C6"/>
    <w:rsid w:val="00E72B3E"/>
    <w:rsid w:val="00E73B11"/>
    <w:rsid w:val="00E73FAA"/>
    <w:rsid w:val="00E73FFF"/>
    <w:rsid w:val="00E74136"/>
    <w:rsid w:val="00E74A79"/>
    <w:rsid w:val="00E74C73"/>
    <w:rsid w:val="00E75089"/>
    <w:rsid w:val="00E753D6"/>
    <w:rsid w:val="00E76306"/>
    <w:rsid w:val="00E76381"/>
    <w:rsid w:val="00E7668B"/>
    <w:rsid w:val="00E7798B"/>
    <w:rsid w:val="00E80874"/>
    <w:rsid w:val="00E81486"/>
    <w:rsid w:val="00E8236C"/>
    <w:rsid w:val="00E823F2"/>
    <w:rsid w:val="00E834F3"/>
    <w:rsid w:val="00E8468D"/>
    <w:rsid w:val="00E86EFE"/>
    <w:rsid w:val="00E90078"/>
    <w:rsid w:val="00E9007D"/>
    <w:rsid w:val="00E90166"/>
    <w:rsid w:val="00E9026A"/>
    <w:rsid w:val="00E91269"/>
    <w:rsid w:val="00E91509"/>
    <w:rsid w:val="00E9156C"/>
    <w:rsid w:val="00E915E2"/>
    <w:rsid w:val="00E9184E"/>
    <w:rsid w:val="00E91B58"/>
    <w:rsid w:val="00E9216E"/>
    <w:rsid w:val="00E933F6"/>
    <w:rsid w:val="00E93A9F"/>
    <w:rsid w:val="00E94867"/>
    <w:rsid w:val="00E95D9C"/>
    <w:rsid w:val="00E95F75"/>
    <w:rsid w:val="00E96760"/>
    <w:rsid w:val="00E972D8"/>
    <w:rsid w:val="00EA18F4"/>
    <w:rsid w:val="00EA248F"/>
    <w:rsid w:val="00EA28F2"/>
    <w:rsid w:val="00EA2F6B"/>
    <w:rsid w:val="00EA35A8"/>
    <w:rsid w:val="00EA3C78"/>
    <w:rsid w:val="00EA3E7A"/>
    <w:rsid w:val="00EA46B9"/>
    <w:rsid w:val="00EA4C33"/>
    <w:rsid w:val="00EA5548"/>
    <w:rsid w:val="00EA64D5"/>
    <w:rsid w:val="00EA73C6"/>
    <w:rsid w:val="00EB1203"/>
    <w:rsid w:val="00EB1725"/>
    <w:rsid w:val="00EB28A3"/>
    <w:rsid w:val="00EB3101"/>
    <w:rsid w:val="00EB343A"/>
    <w:rsid w:val="00EB39BA"/>
    <w:rsid w:val="00EB5380"/>
    <w:rsid w:val="00EB6025"/>
    <w:rsid w:val="00EB77F2"/>
    <w:rsid w:val="00EB7D31"/>
    <w:rsid w:val="00EB7F1A"/>
    <w:rsid w:val="00EC0051"/>
    <w:rsid w:val="00EC29B6"/>
    <w:rsid w:val="00EC3542"/>
    <w:rsid w:val="00EC54B4"/>
    <w:rsid w:val="00EC586E"/>
    <w:rsid w:val="00EC6656"/>
    <w:rsid w:val="00ED2EBA"/>
    <w:rsid w:val="00ED2EEE"/>
    <w:rsid w:val="00ED351F"/>
    <w:rsid w:val="00ED3F08"/>
    <w:rsid w:val="00ED5E35"/>
    <w:rsid w:val="00ED63BD"/>
    <w:rsid w:val="00ED6B1B"/>
    <w:rsid w:val="00ED78A0"/>
    <w:rsid w:val="00EE101B"/>
    <w:rsid w:val="00EE1091"/>
    <w:rsid w:val="00EE117A"/>
    <w:rsid w:val="00EE1A96"/>
    <w:rsid w:val="00EE2142"/>
    <w:rsid w:val="00EE2CBC"/>
    <w:rsid w:val="00EE34B1"/>
    <w:rsid w:val="00EE3DCD"/>
    <w:rsid w:val="00EE4704"/>
    <w:rsid w:val="00EE5CBD"/>
    <w:rsid w:val="00EE5EFD"/>
    <w:rsid w:val="00EE6FFD"/>
    <w:rsid w:val="00EE7246"/>
    <w:rsid w:val="00EE7D2B"/>
    <w:rsid w:val="00EF0BC0"/>
    <w:rsid w:val="00EF119A"/>
    <w:rsid w:val="00EF2A02"/>
    <w:rsid w:val="00EF3BCF"/>
    <w:rsid w:val="00EF487C"/>
    <w:rsid w:val="00EF5110"/>
    <w:rsid w:val="00EF5A4F"/>
    <w:rsid w:val="00EF6BDA"/>
    <w:rsid w:val="00EF770C"/>
    <w:rsid w:val="00EF7973"/>
    <w:rsid w:val="00F00091"/>
    <w:rsid w:val="00F0017F"/>
    <w:rsid w:val="00F00A61"/>
    <w:rsid w:val="00F01CFD"/>
    <w:rsid w:val="00F02914"/>
    <w:rsid w:val="00F0381F"/>
    <w:rsid w:val="00F0395B"/>
    <w:rsid w:val="00F03C7C"/>
    <w:rsid w:val="00F03E5C"/>
    <w:rsid w:val="00F04027"/>
    <w:rsid w:val="00F042D1"/>
    <w:rsid w:val="00F064BA"/>
    <w:rsid w:val="00F06B86"/>
    <w:rsid w:val="00F06E5C"/>
    <w:rsid w:val="00F07931"/>
    <w:rsid w:val="00F07C55"/>
    <w:rsid w:val="00F07C6C"/>
    <w:rsid w:val="00F109BF"/>
    <w:rsid w:val="00F10AF3"/>
    <w:rsid w:val="00F10CD6"/>
    <w:rsid w:val="00F1108C"/>
    <w:rsid w:val="00F11DFE"/>
    <w:rsid w:val="00F129DE"/>
    <w:rsid w:val="00F1384D"/>
    <w:rsid w:val="00F144DC"/>
    <w:rsid w:val="00F14D30"/>
    <w:rsid w:val="00F155A9"/>
    <w:rsid w:val="00F15927"/>
    <w:rsid w:val="00F1734A"/>
    <w:rsid w:val="00F20849"/>
    <w:rsid w:val="00F2112F"/>
    <w:rsid w:val="00F21608"/>
    <w:rsid w:val="00F21C81"/>
    <w:rsid w:val="00F22452"/>
    <w:rsid w:val="00F23714"/>
    <w:rsid w:val="00F245B0"/>
    <w:rsid w:val="00F254FD"/>
    <w:rsid w:val="00F2559C"/>
    <w:rsid w:val="00F27521"/>
    <w:rsid w:val="00F27642"/>
    <w:rsid w:val="00F304BF"/>
    <w:rsid w:val="00F30824"/>
    <w:rsid w:val="00F30877"/>
    <w:rsid w:val="00F30A07"/>
    <w:rsid w:val="00F31235"/>
    <w:rsid w:val="00F315FB"/>
    <w:rsid w:val="00F32895"/>
    <w:rsid w:val="00F330E5"/>
    <w:rsid w:val="00F33D65"/>
    <w:rsid w:val="00F34A6C"/>
    <w:rsid w:val="00F34BA1"/>
    <w:rsid w:val="00F34D54"/>
    <w:rsid w:val="00F35F6F"/>
    <w:rsid w:val="00F3619A"/>
    <w:rsid w:val="00F36E99"/>
    <w:rsid w:val="00F40EA6"/>
    <w:rsid w:val="00F41999"/>
    <w:rsid w:val="00F437C4"/>
    <w:rsid w:val="00F446DE"/>
    <w:rsid w:val="00F461CE"/>
    <w:rsid w:val="00F463E9"/>
    <w:rsid w:val="00F472CB"/>
    <w:rsid w:val="00F47590"/>
    <w:rsid w:val="00F50A42"/>
    <w:rsid w:val="00F50AA8"/>
    <w:rsid w:val="00F50FEA"/>
    <w:rsid w:val="00F512BB"/>
    <w:rsid w:val="00F514B6"/>
    <w:rsid w:val="00F52134"/>
    <w:rsid w:val="00F526E6"/>
    <w:rsid w:val="00F52FC3"/>
    <w:rsid w:val="00F56820"/>
    <w:rsid w:val="00F57F55"/>
    <w:rsid w:val="00F6024A"/>
    <w:rsid w:val="00F60517"/>
    <w:rsid w:val="00F6110B"/>
    <w:rsid w:val="00F6119D"/>
    <w:rsid w:val="00F61B5A"/>
    <w:rsid w:val="00F63553"/>
    <w:rsid w:val="00F63FEF"/>
    <w:rsid w:val="00F65337"/>
    <w:rsid w:val="00F658B5"/>
    <w:rsid w:val="00F65B31"/>
    <w:rsid w:val="00F65EB2"/>
    <w:rsid w:val="00F70090"/>
    <w:rsid w:val="00F70ECE"/>
    <w:rsid w:val="00F7118E"/>
    <w:rsid w:val="00F71C5B"/>
    <w:rsid w:val="00F71D56"/>
    <w:rsid w:val="00F725A0"/>
    <w:rsid w:val="00F73B8A"/>
    <w:rsid w:val="00F7427A"/>
    <w:rsid w:val="00F75332"/>
    <w:rsid w:val="00F763BA"/>
    <w:rsid w:val="00F76B91"/>
    <w:rsid w:val="00F76E9A"/>
    <w:rsid w:val="00F7772B"/>
    <w:rsid w:val="00F80A10"/>
    <w:rsid w:val="00F80AD8"/>
    <w:rsid w:val="00F81212"/>
    <w:rsid w:val="00F81635"/>
    <w:rsid w:val="00F82C18"/>
    <w:rsid w:val="00F84C9A"/>
    <w:rsid w:val="00F84E6C"/>
    <w:rsid w:val="00F8544E"/>
    <w:rsid w:val="00F85FC8"/>
    <w:rsid w:val="00F8617C"/>
    <w:rsid w:val="00F87994"/>
    <w:rsid w:val="00F87C6B"/>
    <w:rsid w:val="00F9055A"/>
    <w:rsid w:val="00F90968"/>
    <w:rsid w:val="00F90DED"/>
    <w:rsid w:val="00F90E30"/>
    <w:rsid w:val="00F912CF"/>
    <w:rsid w:val="00F92C08"/>
    <w:rsid w:val="00F93A35"/>
    <w:rsid w:val="00F95B37"/>
    <w:rsid w:val="00F95D49"/>
    <w:rsid w:val="00F9689D"/>
    <w:rsid w:val="00F97257"/>
    <w:rsid w:val="00F97444"/>
    <w:rsid w:val="00F97F3C"/>
    <w:rsid w:val="00FA139B"/>
    <w:rsid w:val="00FA1436"/>
    <w:rsid w:val="00FA17B5"/>
    <w:rsid w:val="00FA1824"/>
    <w:rsid w:val="00FA25FE"/>
    <w:rsid w:val="00FA28F3"/>
    <w:rsid w:val="00FA2C75"/>
    <w:rsid w:val="00FA4828"/>
    <w:rsid w:val="00FA4C9A"/>
    <w:rsid w:val="00FA4ECF"/>
    <w:rsid w:val="00FA65FA"/>
    <w:rsid w:val="00FA756B"/>
    <w:rsid w:val="00FA7D06"/>
    <w:rsid w:val="00FB04B5"/>
    <w:rsid w:val="00FB0665"/>
    <w:rsid w:val="00FB0DE5"/>
    <w:rsid w:val="00FB1E77"/>
    <w:rsid w:val="00FB26D8"/>
    <w:rsid w:val="00FB2AA3"/>
    <w:rsid w:val="00FB2B39"/>
    <w:rsid w:val="00FB2D26"/>
    <w:rsid w:val="00FB2F50"/>
    <w:rsid w:val="00FB2F88"/>
    <w:rsid w:val="00FB2FD7"/>
    <w:rsid w:val="00FB3298"/>
    <w:rsid w:val="00FB3972"/>
    <w:rsid w:val="00FB39D7"/>
    <w:rsid w:val="00FB4097"/>
    <w:rsid w:val="00FB49C7"/>
    <w:rsid w:val="00FB4B37"/>
    <w:rsid w:val="00FB4DB0"/>
    <w:rsid w:val="00FB5189"/>
    <w:rsid w:val="00FB5203"/>
    <w:rsid w:val="00FB5910"/>
    <w:rsid w:val="00FB5C6D"/>
    <w:rsid w:val="00FB6787"/>
    <w:rsid w:val="00FB6963"/>
    <w:rsid w:val="00FB76EB"/>
    <w:rsid w:val="00FB7BCA"/>
    <w:rsid w:val="00FC09A7"/>
    <w:rsid w:val="00FC0ED8"/>
    <w:rsid w:val="00FC1A9B"/>
    <w:rsid w:val="00FC1B3A"/>
    <w:rsid w:val="00FC1EE2"/>
    <w:rsid w:val="00FC228F"/>
    <w:rsid w:val="00FC31BD"/>
    <w:rsid w:val="00FC44AF"/>
    <w:rsid w:val="00FC4955"/>
    <w:rsid w:val="00FC52C0"/>
    <w:rsid w:val="00FC56ED"/>
    <w:rsid w:val="00FC6A53"/>
    <w:rsid w:val="00FC6D2B"/>
    <w:rsid w:val="00FC76C6"/>
    <w:rsid w:val="00FC79AF"/>
    <w:rsid w:val="00FC7BF3"/>
    <w:rsid w:val="00FD0545"/>
    <w:rsid w:val="00FD07D5"/>
    <w:rsid w:val="00FD1F06"/>
    <w:rsid w:val="00FD33FE"/>
    <w:rsid w:val="00FD4C1E"/>
    <w:rsid w:val="00FD533C"/>
    <w:rsid w:val="00FD6BCC"/>
    <w:rsid w:val="00FE0432"/>
    <w:rsid w:val="00FE1062"/>
    <w:rsid w:val="00FE114A"/>
    <w:rsid w:val="00FE1309"/>
    <w:rsid w:val="00FE1BE1"/>
    <w:rsid w:val="00FE2623"/>
    <w:rsid w:val="00FE2A79"/>
    <w:rsid w:val="00FE3F20"/>
    <w:rsid w:val="00FE4C13"/>
    <w:rsid w:val="00FE4C3E"/>
    <w:rsid w:val="00FE4C78"/>
    <w:rsid w:val="00FE4EE7"/>
    <w:rsid w:val="00FE69F3"/>
    <w:rsid w:val="00FE6B1A"/>
    <w:rsid w:val="00FE6EF9"/>
    <w:rsid w:val="00FE7749"/>
    <w:rsid w:val="00FF0538"/>
    <w:rsid w:val="00FF26C5"/>
    <w:rsid w:val="00FF2AED"/>
    <w:rsid w:val="00FF2B27"/>
    <w:rsid w:val="00FF46B3"/>
    <w:rsid w:val="00FF46D4"/>
    <w:rsid w:val="00FF51B8"/>
    <w:rsid w:val="00FF54E7"/>
    <w:rsid w:val="00FF559A"/>
    <w:rsid w:val="00FF7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
    <w:link w:val="Prrafodelista"/>
    <w:uiPriority w:val="34"/>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
    <w:link w:val="Prrafodelista"/>
    <w:uiPriority w:val="34"/>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6194">
      <w:bodyDiv w:val="1"/>
      <w:marLeft w:val="0"/>
      <w:marRight w:val="0"/>
      <w:marTop w:val="0"/>
      <w:marBottom w:val="0"/>
      <w:divBdr>
        <w:top w:val="none" w:sz="0" w:space="0" w:color="auto"/>
        <w:left w:val="none" w:sz="0" w:space="0" w:color="auto"/>
        <w:bottom w:val="none" w:sz="0" w:space="0" w:color="auto"/>
        <w:right w:val="none" w:sz="0" w:space="0" w:color="auto"/>
      </w:divBdr>
    </w:div>
    <w:div w:id="136924011">
      <w:bodyDiv w:val="1"/>
      <w:marLeft w:val="0"/>
      <w:marRight w:val="0"/>
      <w:marTop w:val="0"/>
      <w:marBottom w:val="0"/>
      <w:divBdr>
        <w:top w:val="none" w:sz="0" w:space="0" w:color="auto"/>
        <w:left w:val="none" w:sz="0" w:space="0" w:color="auto"/>
        <w:bottom w:val="none" w:sz="0" w:space="0" w:color="auto"/>
        <w:right w:val="none" w:sz="0" w:space="0" w:color="auto"/>
      </w:divBdr>
    </w:div>
    <w:div w:id="184486212">
      <w:bodyDiv w:val="1"/>
      <w:marLeft w:val="0"/>
      <w:marRight w:val="0"/>
      <w:marTop w:val="0"/>
      <w:marBottom w:val="0"/>
      <w:divBdr>
        <w:top w:val="none" w:sz="0" w:space="0" w:color="auto"/>
        <w:left w:val="none" w:sz="0" w:space="0" w:color="auto"/>
        <w:bottom w:val="none" w:sz="0" w:space="0" w:color="auto"/>
        <w:right w:val="none" w:sz="0" w:space="0" w:color="auto"/>
      </w:divBdr>
    </w:div>
    <w:div w:id="339045014">
      <w:bodyDiv w:val="1"/>
      <w:marLeft w:val="0"/>
      <w:marRight w:val="0"/>
      <w:marTop w:val="0"/>
      <w:marBottom w:val="0"/>
      <w:divBdr>
        <w:top w:val="none" w:sz="0" w:space="0" w:color="auto"/>
        <w:left w:val="none" w:sz="0" w:space="0" w:color="auto"/>
        <w:bottom w:val="none" w:sz="0" w:space="0" w:color="auto"/>
        <w:right w:val="none" w:sz="0" w:space="0" w:color="auto"/>
      </w:divBdr>
    </w:div>
    <w:div w:id="529102099">
      <w:bodyDiv w:val="1"/>
      <w:marLeft w:val="0"/>
      <w:marRight w:val="0"/>
      <w:marTop w:val="0"/>
      <w:marBottom w:val="0"/>
      <w:divBdr>
        <w:top w:val="none" w:sz="0" w:space="0" w:color="auto"/>
        <w:left w:val="none" w:sz="0" w:space="0" w:color="auto"/>
        <w:bottom w:val="none" w:sz="0" w:space="0" w:color="auto"/>
        <w:right w:val="none" w:sz="0" w:space="0" w:color="auto"/>
      </w:divBdr>
    </w:div>
    <w:div w:id="552928170">
      <w:bodyDiv w:val="1"/>
      <w:marLeft w:val="0"/>
      <w:marRight w:val="0"/>
      <w:marTop w:val="0"/>
      <w:marBottom w:val="0"/>
      <w:divBdr>
        <w:top w:val="none" w:sz="0" w:space="0" w:color="auto"/>
        <w:left w:val="none" w:sz="0" w:space="0" w:color="auto"/>
        <w:bottom w:val="none" w:sz="0" w:space="0" w:color="auto"/>
        <w:right w:val="none" w:sz="0" w:space="0" w:color="auto"/>
      </w:divBdr>
    </w:div>
    <w:div w:id="622077835">
      <w:bodyDiv w:val="1"/>
      <w:marLeft w:val="0"/>
      <w:marRight w:val="0"/>
      <w:marTop w:val="0"/>
      <w:marBottom w:val="0"/>
      <w:divBdr>
        <w:top w:val="none" w:sz="0" w:space="0" w:color="auto"/>
        <w:left w:val="none" w:sz="0" w:space="0" w:color="auto"/>
        <w:bottom w:val="none" w:sz="0" w:space="0" w:color="auto"/>
        <w:right w:val="none" w:sz="0" w:space="0" w:color="auto"/>
      </w:divBdr>
    </w:div>
    <w:div w:id="666060604">
      <w:bodyDiv w:val="1"/>
      <w:marLeft w:val="0"/>
      <w:marRight w:val="0"/>
      <w:marTop w:val="0"/>
      <w:marBottom w:val="0"/>
      <w:divBdr>
        <w:top w:val="none" w:sz="0" w:space="0" w:color="auto"/>
        <w:left w:val="none" w:sz="0" w:space="0" w:color="auto"/>
        <w:bottom w:val="none" w:sz="0" w:space="0" w:color="auto"/>
        <w:right w:val="none" w:sz="0" w:space="0" w:color="auto"/>
      </w:divBdr>
    </w:div>
    <w:div w:id="681250137">
      <w:bodyDiv w:val="1"/>
      <w:marLeft w:val="0"/>
      <w:marRight w:val="0"/>
      <w:marTop w:val="0"/>
      <w:marBottom w:val="0"/>
      <w:divBdr>
        <w:top w:val="none" w:sz="0" w:space="0" w:color="auto"/>
        <w:left w:val="none" w:sz="0" w:space="0" w:color="auto"/>
        <w:bottom w:val="none" w:sz="0" w:space="0" w:color="auto"/>
        <w:right w:val="none" w:sz="0" w:space="0" w:color="auto"/>
      </w:divBdr>
    </w:div>
    <w:div w:id="753210613">
      <w:bodyDiv w:val="1"/>
      <w:marLeft w:val="0"/>
      <w:marRight w:val="0"/>
      <w:marTop w:val="0"/>
      <w:marBottom w:val="0"/>
      <w:divBdr>
        <w:top w:val="none" w:sz="0" w:space="0" w:color="auto"/>
        <w:left w:val="none" w:sz="0" w:space="0" w:color="auto"/>
        <w:bottom w:val="none" w:sz="0" w:space="0" w:color="auto"/>
        <w:right w:val="none" w:sz="0" w:space="0" w:color="auto"/>
      </w:divBdr>
    </w:div>
    <w:div w:id="835606282">
      <w:bodyDiv w:val="1"/>
      <w:marLeft w:val="0"/>
      <w:marRight w:val="0"/>
      <w:marTop w:val="0"/>
      <w:marBottom w:val="0"/>
      <w:divBdr>
        <w:top w:val="none" w:sz="0" w:space="0" w:color="auto"/>
        <w:left w:val="none" w:sz="0" w:space="0" w:color="auto"/>
        <w:bottom w:val="none" w:sz="0" w:space="0" w:color="auto"/>
        <w:right w:val="none" w:sz="0" w:space="0" w:color="auto"/>
      </w:divBdr>
    </w:div>
    <w:div w:id="896404982">
      <w:bodyDiv w:val="1"/>
      <w:marLeft w:val="0"/>
      <w:marRight w:val="0"/>
      <w:marTop w:val="0"/>
      <w:marBottom w:val="0"/>
      <w:divBdr>
        <w:top w:val="none" w:sz="0" w:space="0" w:color="auto"/>
        <w:left w:val="none" w:sz="0" w:space="0" w:color="auto"/>
        <w:bottom w:val="none" w:sz="0" w:space="0" w:color="auto"/>
        <w:right w:val="none" w:sz="0" w:space="0" w:color="auto"/>
      </w:divBdr>
    </w:div>
    <w:div w:id="903443240">
      <w:bodyDiv w:val="1"/>
      <w:marLeft w:val="0"/>
      <w:marRight w:val="0"/>
      <w:marTop w:val="0"/>
      <w:marBottom w:val="0"/>
      <w:divBdr>
        <w:top w:val="none" w:sz="0" w:space="0" w:color="auto"/>
        <w:left w:val="none" w:sz="0" w:space="0" w:color="auto"/>
        <w:bottom w:val="none" w:sz="0" w:space="0" w:color="auto"/>
        <w:right w:val="none" w:sz="0" w:space="0" w:color="auto"/>
      </w:divBdr>
    </w:div>
    <w:div w:id="919025085">
      <w:bodyDiv w:val="1"/>
      <w:marLeft w:val="0"/>
      <w:marRight w:val="0"/>
      <w:marTop w:val="0"/>
      <w:marBottom w:val="0"/>
      <w:divBdr>
        <w:top w:val="none" w:sz="0" w:space="0" w:color="auto"/>
        <w:left w:val="none" w:sz="0" w:space="0" w:color="auto"/>
        <w:bottom w:val="none" w:sz="0" w:space="0" w:color="auto"/>
        <w:right w:val="none" w:sz="0" w:space="0" w:color="auto"/>
      </w:divBdr>
    </w:div>
    <w:div w:id="1085684484">
      <w:bodyDiv w:val="1"/>
      <w:marLeft w:val="0"/>
      <w:marRight w:val="0"/>
      <w:marTop w:val="0"/>
      <w:marBottom w:val="0"/>
      <w:divBdr>
        <w:top w:val="none" w:sz="0" w:space="0" w:color="auto"/>
        <w:left w:val="none" w:sz="0" w:space="0" w:color="auto"/>
        <w:bottom w:val="none" w:sz="0" w:space="0" w:color="auto"/>
        <w:right w:val="none" w:sz="0" w:space="0" w:color="auto"/>
      </w:divBdr>
    </w:div>
    <w:div w:id="1181819274">
      <w:bodyDiv w:val="1"/>
      <w:marLeft w:val="0"/>
      <w:marRight w:val="0"/>
      <w:marTop w:val="0"/>
      <w:marBottom w:val="0"/>
      <w:divBdr>
        <w:top w:val="none" w:sz="0" w:space="0" w:color="auto"/>
        <w:left w:val="none" w:sz="0" w:space="0" w:color="auto"/>
        <w:bottom w:val="none" w:sz="0" w:space="0" w:color="auto"/>
        <w:right w:val="none" w:sz="0" w:space="0" w:color="auto"/>
      </w:divBdr>
    </w:div>
    <w:div w:id="1273629496">
      <w:bodyDiv w:val="1"/>
      <w:marLeft w:val="0"/>
      <w:marRight w:val="0"/>
      <w:marTop w:val="0"/>
      <w:marBottom w:val="0"/>
      <w:divBdr>
        <w:top w:val="none" w:sz="0" w:space="0" w:color="auto"/>
        <w:left w:val="none" w:sz="0" w:space="0" w:color="auto"/>
        <w:bottom w:val="none" w:sz="0" w:space="0" w:color="auto"/>
        <w:right w:val="none" w:sz="0" w:space="0" w:color="auto"/>
      </w:divBdr>
    </w:div>
    <w:div w:id="1333409185">
      <w:bodyDiv w:val="1"/>
      <w:marLeft w:val="0"/>
      <w:marRight w:val="0"/>
      <w:marTop w:val="0"/>
      <w:marBottom w:val="0"/>
      <w:divBdr>
        <w:top w:val="none" w:sz="0" w:space="0" w:color="auto"/>
        <w:left w:val="none" w:sz="0" w:space="0" w:color="auto"/>
        <w:bottom w:val="none" w:sz="0" w:space="0" w:color="auto"/>
        <w:right w:val="none" w:sz="0" w:space="0" w:color="auto"/>
      </w:divBdr>
    </w:div>
    <w:div w:id="1338265207">
      <w:bodyDiv w:val="1"/>
      <w:marLeft w:val="0"/>
      <w:marRight w:val="0"/>
      <w:marTop w:val="0"/>
      <w:marBottom w:val="0"/>
      <w:divBdr>
        <w:top w:val="none" w:sz="0" w:space="0" w:color="auto"/>
        <w:left w:val="none" w:sz="0" w:space="0" w:color="auto"/>
        <w:bottom w:val="none" w:sz="0" w:space="0" w:color="auto"/>
        <w:right w:val="none" w:sz="0" w:space="0" w:color="auto"/>
      </w:divBdr>
    </w:div>
    <w:div w:id="1375159914">
      <w:bodyDiv w:val="1"/>
      <w:marLeft w:val="0"/>
      <w:marRight w:val="0"/>
      <w:marTop w:val="0"/>
      <w:marBottom w:val="0"/>
      <w:divBdr>
        <w:top w:val="none" w:sz="0" w:space="0" w:color="auto"/>
        <w:left w:val="none" w:sz="0" w:space="0" w:color="auto"/>
        <w:bottom w:val="none" w:sz="0" w:space="0" w:color="auto"/>
        <w:right w:val="none" w:sz="0" w:space="0" w:color="auto"/>
      </w:divBdr>
    </w:div>
    <w:div w:id="1424649619">
      <w:bodyDiv w:val="1"/>
      <w:marLeft w:val="0"/>
      <w:marRight w:val="0"/>
      <w:marTop w:val="0"/>
      <w:marBottom w:val="0"/>
      <w:divBdr>
        <w:top w:val="none" w:sz="0" w:space="0" w:color="auto"/>
        <w:left w:val="none" w:sz="0" w:space="0" w:color="auto"/>
        <w:bottom w:val="none" w:sz="0" w:space="0" w:color="auto"/>
        <w:right w:val="none" w:sz="0" w:space="0" w:color="auto"/>
      </w:divBdr>
    </w:div>
    <w:div w:id="1462382028">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562907086">
      <w:bodyDiv w:val="1"/>
      <w:marLeft w:val="0"/>
      <w:marRight w:val="0"/>
      <w:marTop w:val="0"/>
      <w:marBottom w:val="0"/>
      <w:divBdr>
        <w:top w:val="none" w:sz="0" w:space="0" w:color="auto"/>
        <w:left w:val="none" w:sz="0" w:space="0" w:color="auto"/>
        <w:bottom w:val="none" w:sz="0" w:space="0" w:color="auto"/>
        <w:right w:val="none" w:sz="0" w:space="0" w:color="auto"/>
      </w:divBdr>
    </w:div>
    <w:div w:id="1596326949">
      <w:bodyDiv w:val="1"/>
      <w:marLeft w:val="0"/>
      <w:marRight w:val="0"/>
      <w:marTop w:val="0"/>
      <w:marBottom w:val="0"/>
      <w:divBdr>
        <w:top w:val="none" w:sz="0" w:space="0" w:color="auto"/>
        <w:left w:val="none" w:sz="0" w:space="0" w:color="auto"/>
        <w:bottom w:val="none" w:sz="0" w:space="0" w:color="auto"/>
        <w:right w:val="none" w:sz="0" w:space="0" w:color="auto"/>
      </w:divBdr>
    </w:div>
    <w:div w:id="1638560928">
      <w:bodyDiv w:val="1"/>
      <w:marLeft w:val="0"/>
      <w:marRight w:val="0"/>
      <w:marTop w:val="0"/>
      <w:marBottom w:val="0"/>
      <w:divBdr>
        <w:top w:val="none" w:sz="0" w:space="0" w:color="auto"/>
        <w:left w:val="none" w:sz="0" w:space="0" w:color="auto"/>
        <w:bottom w:val="none" w:sz="0" w:space="0" w:color="auto"/>
        <w:right w:val="none" w:sz="0" w:space="0" w:color="auto"/>
      </w:divBdr>
    </w:div>
    <w:div w:id="1678848541">
      <w:bodyDiv w:val="1"/>
      <w:marLeft w:val="0"/>
      <w:marRight w:val="0"/>
      <w:marTop w:val="0"/>
      <w:marBottom w:val="0"/>
      <w:divBdr>
        <w:top w:val="none" w:sz="0" w:space="0" w:color="auto"/>
        <w:left w:val="none" w:sz="0" w:space="0" w:color="auto"/>
        <w:bottom w:val="none" w:sz="0" w:space="0" w:color="auto"/>
        <w:right w:val="none" w:sz="0" w:space="0" w:color="auto"/>
      </w:divBdr>
    </w:div>
    <w:div w:id="1728065703">
      <w:bodyDiv w:val="1"/>
      <w:marLeft w:val="0"/>
      <w:marRight w:val="0"/>
      <w:marTop w:val="0"/>
      <w:marBottom w:val="0"/>
      <w:divBdr>
        <w:top w:val="none" w:sz="0" w:space="0" w:color="auto"/>
        <w:left w:val="none" w:sz="0" w:space="0" w:color="auto"/>
        <w:bottom w:val="none" w:sz="0" w:space="0" w:color="auto"/>
        <w:right w:val="none" w:sz="0" w:space="0" w:color="auto"/>
      </w:divBdr>
    </w:div>
    <w:div w:id="1767192551">
      <w:bodyDiv w:val="1"/>
      <w:marLeft w:val="0"/>
      <w:marRight w:val="0"/>
      <w:marTop w:val="0"/>
      <w:marBottom w:val="0"/>
      <w:divBdr>
        <w:top w:val="none" w:sz="0" w:space="0" w:color="auto"/>
        <w:left w:val="none" w:sz="0" w:space="0" w:color="auto"/>
        <w:bottom w:val="none" w:sz="0" w:space="0" w:color="auto"/>
        <w:right w:val="none" w:sz="0" w:space="0" w:color="auto"/>
      </w:divBdr>
    </w:div>
    <w:div w:id="1801803006">
      <w:bodyDiv w:val="1"/>
      <w:marLeft w:val="0"/>
      <w:marRight w:val="0"/>
      <w:marTop w:val="0"/>
      <w:marBottom w:val="0"/>
      <w:divBdr>
        <w:top w:val="none" w:sz="0" w:space="0" w:color="auto"/>
        <w:left w:val="none" w:sz="0" w:space="0" w:color="auto"/>
        <w:bottom w:val="none" w:sz="0" w:space="0" w:color="auto"/>
        <w:right w:val="none" w:sz="0" w:space="0" w:color="auto"/>
      </w:divBdr>
    </w:div>
    <w:div w:id="1888686903">
      <w:bodyDiv w:val="1"/>
      <w:marLeft w:val="0"/>
      <w:marRight w:val="0"/>
      <w:marTop w:val="0"/>
      <w:marBottom w:val="0"/>
      <w:divBdr>
        <w:top w:val="none" w:sz="0" w:space="0" w:color="auto"/>
        <w:left w:val="none" w:sz="0" w:space="0" w:color="auto"/>
        <w:bottom w:val="none" w:sz="0" w:space="0" w:color="auto"/>
        <w:right w:val="none" w:sz="0" w:space="0" w:color="auto"/>
      </w:divBdr>
    </w:div>
    <w:div w:id="1959800490">
      <w:bodyDiv w:val="1"/>
      <w:marLeft w:val="0"/>
      <w:marRight w:val="0"/>
      <w:marTop w:val="0"/>
      <w:marBottom w:val="0"/>
      <w:divBdr>
        <w:top w:val="none" w:sz="0" w:space="0" w:color="auto"/>
        <w:left w:val="none" w:sz="0" w:space="0" w:color="auto"/>
        <w:bottom w:val="none" w:sz="0" w:space="0" w:color="auto"/>
        <w:right w:val="none" w:sz="0" w:space="0" w:color="auto"/>
      </w:divBdr>
    </w:div>
    <w:div w:id="2000619952">
      <w:bodyDiv w:val="1"/>
      <w:marLeft w:val="0"/>
      <w:marRight w:val="0"/>
      <w:marTop w:val="0"/>
      <w:marBottom w:val="0"/>
      <w:divBdr>
        <w:top w:val="none" w:sz="0" w:space="0" w:color="auto"/>
        <w:left w:val="none" w:sz="0" w:space="0" w:color="auto"/>
        <w:bottom w:val="none" w:sz="0" w:space="0" w:color="auto"/>
        <w:right w:val="none" w:sz="0" w:space="0" w:color="auto"/>
      </w:divBdr>
    </w:div>
    <w:div w:id="2022317798">
      <w:bodyDiv w:val="1"/>
      <w:marLeft w:val="0"/>
      <w:marRight w:val="0"/>
      <w:marTop w:val="0"/>
      <w:marBottom w:val="0"/>
      <w:divBdr>
        <w:top w:val="none" w:sz="0" w:space="0" w:color="auto"/>
        <w:left w:val="none" w:sz="0" w:space="0" w:color="auto"/>
        <w:bottom w:val="none" w:sz="0" w:space="0" w:color="auto"/>
        <w:right w:val="none" w:sz="0" w:space="0" w:color="auto"/>
      </w:divBdr>
    </w:div>
    <w:div w:id="2129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compranet/acciones-y-programas/inconformidades-electronicas-183145" TargetMode="External"/><Relationship Id="rId5" Type="http://schemas.openxmlformats.org/officeDocument/2006/relationships/settings" Target="settings.xml"/><Relationship Id="rId15" Type="http://schemas.openxmlformats.org/officeDocument/2006/relationships/hyperlink" Target="http://www.ifai.org.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7C3F-EB41-4F7A-A40D-452BF576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36057</Words>
  <Characters>198314</Characters>
  <Application>Microsoft Office Word</Application>
  <DocSecurity>0</DocSecurity>
  <Lines>1652</Lines>
  <Paragraphs>467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233904</CharactersWithSpaces>
  <SharedDoc>false</SharedDoc>
  <HLinks>
    <vt:vector size="18" baseType="variant">
      <vt:variant>
        <vt:i4>2687034</vt:i4>
      </vt:variant>
      <vt:variant>
        <vt:i4>6</vt:i4>
      </vt:variant>
      <vt:variant>
        <vt:i4>0</vt:i4>
      </vt:variant>
      <vt:variant>
        <vt:i4>5</vt:i4>
      </vt:variant>
      <vt:variant>
        <vt:lpwstr>http://www.ifai.org.mx/</vt:lpwstr>
      </vt:variant>
      <vt:variant>
        <vt:lpwstr/>
      </vt:variant>
      <vt:variant>
        <vt:i4>1638479</vt:i4>
      </vt:variant>
      <vt:variant>
        <vt:i4>3</vt:i4>
      </vt:variant>
      <vt:variant>
        <vt:i4>0</vt:i4>
      </vt:variant>
      <vt:variant>
        <vt:i4>5</vt:i4>
      </vt:variant>
      <vt:variant>
        <vt:lpwstr>http://www.imss.gob.mx/tramites/cumplimiento-obligaciones</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Jonathan</cp:lastModifiedBy>
  <cp:revision>2</cp:revision>
  <cp:lastPrinted>2024-12-11T20:09:00Z</cp:lastPrinted>
  <dcterms:created xsi:type="dcterms:W3CDTF">2025-03-04T21:49:00Z</dcterms:created>
  <dcterms:modified xsi:type="dcterms:W3CDTF">2025-03-04T21:49:00Z</dcterms:modified>
</cp:coreProperties>
</file>