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68C" w:rsidRDefault="00FC668C" w:rsidP="00562F30">
      <w:pPr>
        <w:spacing w:before="100" w:beforeAutospacing="1" w:after="100" w:afterAutospacing="1"/>
        <w:ind w:left="426" w:right="141"/>
        <w:contextualSpacing/>
        <w:jc w:val="right"/>
        <w:rPr>
          <w:rFonts w:ascii="Arial Narrow" w:hAnsi="Arial Narrow" w:cs="Arial"/>
          <w:b/>
          <w:color w:val="000000" w:themeColor="text1"/>
          <w:sz w:val="20"/>
          <w:szCs w:val="20"/>
        </w:rPr>
      </w:pPr>
    </w:p>
    <w:p w:rsidR="00FC668C" w:rsidRDefault="00FC668C" w:rsidP="00562F30">
      <w:pPr>
        <w:spacing w:before="100" w:beforeAutospacing="1" w:after="100" w:afterAutospacing="1"/>
        <w:ind w:left="426" w:right="141"/>
        <w:contextualSpacing/>
        <w:jc w:val="right"/>
        <w:rPr>
          <w:rFonts w:ascii="Arial Narrow" w:hAnsi="Arial Narrow" w:cs="Arial"/>
          <w:b/>
          <w:color w:val="000000" w:themeColor="text1"/>
          <w:sz w:val="20"/>
          <w:szCs w:val="20"/>
        </w:rPr>
      </w:pPr>
    </w:p>
    <w:p w:rsidR="00FC668C" w:rsidRDefault="00FC668C" w:rsidP="00562F30">
      <w:pPr>
        <w:spacing w:before="100" w:beforeAutospacing="1" w:after="100" w:afterAutospacing="1"/>
        <w:ind w:left="426" w:right="141"/>
        <w:contextualSpacing/>
        <w:jc w:val="right"/>
        <w:rPr>
          <w:rFonts w:ascii="Arial Narrow" w:hAnsi="Arial Narrow" w:cs="Arial"/>
          <w:b/>
          <w:color w:val="000000" w:themeColor="text1"/>
          <w:sz w:val="20"/>
          <w:szCs w:val="20"/>
        </w:rPr>
      </w:pPr>
    </w:p>
    <w:p w:rsidR="0004156A" w:rsidRPr="00985DF0" w:rsidRDefault="00F479F5" w:rsidP="00562F30">
      <w:pPr>
        <w:spacing w:before="100" w:beforeAutospacing="1" w:after="100" w:afterAutospacing="1"/>
        <w:ind w:left="426" w:right="141"/>
        <w:contextualSpacing/>
        <w:jc w:val="right"/>
        <w:rPr>
          <w:rFonts w:ascii="Arial Narrow" w:hAnsi="Arial Narrow" w:cs="Arial"/>
          <w:b/>
          <w:color w:val="000000" w:themeColor="text1"/>
          <w:sz w:val="32"/>
          <w:szCs w:val="20"/>
        </w:rPr>
      </w:pPr>
      <w:r w:rsidRPr="00985DF0">
        <w:rPr>
          <w:rFonts w:ascii="Arial Narrow" w:hAnsi="Arial Narrow" w:cs="Arial"/>
          <w:b/>
          <w:color w:val="000000" w:themeColor="text1"/>
          <w:sz w:val="32"/>
          <w:szCs w:val="20"/>
        </w:rPr>
        <w:t xml:space="preserve"> </w:t>
      </w:r>
      <w:r w:rsidR="0004156A" w:rsidRPr="00985DF0">
        <w:rPr>
          <w:rFonts w:ascii="Arial Narrow" w:hAnsi="Arial Narrow" w:cs="Arial"/>
          <w:b/>
          <w:color w:val="000000" w:themeColor="text1"/>
          <w:sz w:val="32"/>
          <w:szCs w:val="20"/>
        </w:rPr>
        <w:t xml:space="preserve">Oaxaca de Juárez, </w:t>
      </w:r>
      <w:proofErr w:type="spellStart"/>
      <w:r w:rsidR="0004156A" w:rsidRPr="00985DF0">
        <w:rPr>
          <w:rFonts w:ascii="Arial Narrow" w:hAnsi="Arial Narrow" w:cs="Arial"/>
          <w:b/>
          <w:color w:val="000000" w:themeColor="text1"/>
          <w:sz w:val="32"/>
          <w:szCs w:val="20"/>
        </w:rPr>
        <w:t>Oax</w:t>
      </w:r>
      <w:proofErr w:type="spellEnd"/>
      <w:r w:rsidR="0004156A" w:rsidRPr="00985DF0">
        <w:rPr>
          <w:rFonts w:ascii="Arial Narrow" w:hAnsi="Arial Narrow" w:cs="Arial"/>
          <w:b/>
          <w:color w:val="000000" w:themeColor="text1"/>
          <w:sz w:val="32"/>
          <w:szCs w:val="20"/>
        </w:rPr>
        <w:t>., a</w:t>
      </w:r>
      <w:r w:rsidR="005454D8" w:rsidRPr="00985DF0">
        <w:rPr>
          <w:rFonts w:ascii="Arial Narrow" w:hAnsi="Arial Narrow" w:cs="Arial"/>
          <w:b/>
          <w:color w:val="000000" w:themeColor="text1"/>
          <w:sz w:val="32"/>
          <w:szCs w:val="20"/>
        </w:rPr>
        <w:t xml:space="preserve"> 07</w:t>
      </w:r>
      <w:r w:rsidR="0074282F" w:rsidRPr="00985DF0">
        <w:rPr>
          <w:rFonts w:ascii="Arial Narrow" w:hAnsi="Arial Narrow" w:cs="Arial"/>
          <w:b/>
          <w:color w:val="000000" w:themeColor="text1"/>
          <w:sz w:val="32"/>
          <w:szCs w:val="20"/>
        </w:rPr>
        <w:t xml:space="preserve"> de agosto </w:t>
      </w:r>
      <w:r w:rsidR="00D46C42" w:rsidRPr="00985DF0">
        <w:rPr>
          <w:rFonts w:ascii="Arial Narrow" w:hAnsi="Arial Narrow" w:cs="Arial"/>
          <w:b/>
          <w:color w:val="000000" w:themeColor="text1"/>
          <w:sz w:val="32"/>
          <w:szCs w:val="20"/>
        </w:rPr>
        <w:t>de 202</w:t>
      </w:r>
      <w:r w:rsidR="00001C1D" w:rsidRPr="00985DF0">
        <w:rPr>
          <w:rFonts w:ascii="Arial Narrow" w:hAnsi="Arial Narrow" w:cs="Arial"/>
          <w:b/>
          <w:color w:val="000000" w:themeColor="text1"/>
          <w:sz w:val="32"/>
          <w:szCs w:val="20"/>
        </w:rPr>
        <w:t>5</w:t>
      </w:r>
    </w:p>
    <w:p w:rsidR="0004156A" w:rsidRPr="00985DF0" w:rsidRDefault="0004156A" w:rsidP="00562F30">
      <w:pPr>
        <w:spacing w:before="100" w:beforeAutospacing="1" w:after="100" w:afterAutospacing="1"/>
        <w:ind w:left="426" w:right="141"/>
        <w:contextualSpacing/>
        <w:jc w:val="right"/>
        <w:rPr>
          <w:rFonts w:ascii="Arial Narrow" w:hAnsi="Arial Narrow" w:cs="Arial"/>
          <w:b/>
          <w:color w:val="000000" w:themeColor="text1"/>
          <w:sz w:val="32"/>
          <w:szCs w:val="20"/>
        </w:rPr>
      </w:pPr>
      <w:r w:rsidRPr="00985DF0">
        <w:rPr>
          <w:rFonts w:ascii="Arial Narrow" w:hAnsi="Arial Narrow" w:cs="Arial"/>
          <w:b/>
          <w:color w:val="000000" w:themeColor="text1"/>
          <w:sz w:val="32"/>
          <w:szCs w:val="20"/>
        </w:rPr>
        <w:t>Oficio No. 218001150100/DABCS</w:t>
      </w:r>
      <w:r w:rsidR="00A136CC" w:rsidRPr="00985DF0">
        <w:rPr>
          <w:rFonts w:ascii="Arial Narrow" w:hAnsi="Arial Narrow" w:cs="Arial"/>
          <w:b/>
          <w:color w:val="000000" w:themeColor="text1"/>
          <w:sz w:val="32"/>
          <w:szCs w:val="20"/>
        </w:rPr>
        <w:t>/</w:t>
      </w:r>
      <w:r w:rsidR="00FE0BE7" w:rsidRPr="00985DF0">
        <w:rPr>
          <w:rFonts w:ascii="Arial Narrow" w:hAnsi="Arial Narrow" w:cs="Arial"/>
          <w:b/>
          <w:color w:val="000000" w:themeColor="text1"/>
          <w:sz w:val="32"/>
          <w:szCs w:val="20"/>
        </w:rPr>
        <w:t>1</w:t>
      </w:r>
      <w:r w:rsidR="00985DF0">
        <w:rPr>
          <w:rFonts w:ascii="Arial Narrow" w:hAnsi="Arial Narrow" w:cs="Arial"/>
          <w:b/>
          <w:color w:val="000000" w:themeColor="text1"/>
          <w:sz w:val="32"/>
          <w:szCs w:val="20"/>
        </w:rPr>
        <w:t>461</w:t>
      </w:r>
      <w:r w:rsidR="00831496" w:rsidRPr="00985DF0">
        <w:rPr>
          <w:rFonts w:ascii="Arial Narrow" w:hAnsi="Arial Narrow" w:cs="Arial"/>
          <w:b/>
          <w:color w:val="000000" w:themeColor="text1"/>
          <w:sz w:val="32"/>
          <w:szCs w:val="20"/>
        </w:rPr>
        <w:t>/</w:t>
      </w:r>
      <w:r w:rsidR="00001C1D" w:rsidRPr="00985DF0">
        <w:rPr>
          <w:rFonts w:ascii="Arial Narrow" w:hAnsi="Arial Narrow" w:cs="Arial"/>
          <w:b/>
          <w:color w:val="000000" w:themeColor="text1"/>
          <w:sz w:val="32"/>
          <w:szCs w:val="20"/>
        </w:rPr>
        <w:t>2025</w:t>
      </w:r>
    </w:p>
    <w:p w:rsidR="0074282F" w:rsidRPr="0074282F" w:rsidRDefault="00430B38" w:rsidP="00562F30">
      <w:pPr>
        <w:pStyle w:val="Textoindependiente"/>
        <w:ind w:left="426" w:right="141"/>
        <w:jc w:val="right"/>
        <w:rPr>
          <w:rFonts w:ascii="Arial Narrow" w:hAnsi="Arial Narrow"/>
          <w:b/>
          <w:color w:val="000000" w:themeColor="text1"/>
          <w:sz w:val="40"/>
          <w:szCs w:val="20"/>
        </w:rPr>
      </w:pPr>
      <w:r w:rsidRPr="0074282F">
        <w:rPr>
          <w:rFonts w:ascii="Arial Narrow" w:hAnsi="Arial Narrow"/>
          <w:b/>
          <w:color w:val="000000" w:themeColor="text1"/>
          <w:sz w:val="40"/>
          <w:szCs w:val="20"/>
        </w:rPr>
        <w:t>SOLICITUD DE COTIZACIÓ</w:t>
      </w:r>
      <w:r w:rsidR="004D48C2" w:rsidRPr="0074282F">
        <w:rPr>
          <w:rFonts w:ascii="Arial Narrow" w:hAnsi="Arial Narrow"/>
          <w:b/>
          <w:color w:val="000000" w:themeColor="text1"/>
          <w:sz w:val="40"/>
          <w:szCs w:val="20"/>
        </w:rPr>
        <w:t>N</w:t>
      </w:r>
      <w:r w:rsidR="00E10E1A" w:rsidRPr="0074282F">
        <w:rPr>
          <w:rFonts w:ascii="Arial Narrow" w:hAnsi="Arial Narrow"/>
          <w:b/>
          <w:color w:val="000000" w:themeColor="text1"/>
          <w:sz w:val="40"/>
          <w:szCs w:val="20"/>
        </w:rPr>
        <w:t xml:space="preserve"> </w:t>
      </w:r>
    </w:p>
    <w:p w:rsidR="004D48C2" w:rsidRPr="0074282F" w:rsidRDefault="00E10E1A" w:rsidP="00562F30">
      <w:pPr>
        <w:pStyle w:val="Textoindependiente"/>
        <w:ind w:left="426" w:right="141"/>
        <w:jc w:val="right"/>
        <w:rPr>
          <w:rFonts w:ascii="Arial Narrow" w:hAnsi="Arial Narrow"/>
          <w:b/>
          <w:color w:val="000000" w:themeColor="text1"/>
          <w:sz w:val="40"/>
          <w:szCs w:val="20"/>
        </w:rPr>
      </w:pPr>
      <w:r w:rsidRPr="0074282F">
        <w:rPr>
          <w:rFonts w:ascii="Arial Narrow" w:hAnsi="Arial Narrow"/>
          <w:b/>
          <w:color w:val="000000" w:themeColor="text1"/>
          <w:sz w:val="40"/>
          <w:szCs w:val="20"/>
        </w:rPr>
        <w:t>FOCON-04</w:t>
      </w:r>
    </w:p>
    <w:p w:rsidR="00EB2CFA" w:rsidRPr="0074282F" w:rsidRDefault="001C49D4" w:rsidP="00562F30">
      <w:pPr>
        <w:pStyle w:val="Textoindependiente"/>
        <w:ind w:left="426" w:right="141"/>
        <w:jc w:val="right"/>
        <w:rPr>
          <w:rFonts w:ascii="Arial Narrow" w:hAnsi="Arial Narrow"/>
          <w:b/>
          <w:color w:val="000000" w:themeColor="text1"/>
          <w:sz w:val="40"/>
          <w:szCs w:val="20"/>
        </w:rPr>
      </w:pPr>
      <w:r w:rsidRPr="0074282F">
        <w:rPr>
          <w:rFonts w:ascii="Arial Narrow" w:hAnsi="Arial Narrow"/>
          <w:b/>
          <w:color w:val="000000" w:themeColor="text1"/>
          <w:sz w:val="40"/>
          <w:szCs w:val="20"/>
        </w:rPr>
        <w:t>INVMER-</w:t>
      </w:r>
      <w:r w:rsidR="00FE0BE7" w:rsidRPr="0074282F">
        <w:rPr>
          <w:rFonts w:ascii="Arial Narrow" w:hAnsi="Arial Narrow"/>
          <w:b/>
          <w:color w:val="000000" w:themeColor="text1"/>
          <w:sz w:val="40"/>
          <w:szCs w:val="20"/>
        </w:rPr>
        <w:t>1</w:t>
      </w:r>
      <w:r w:rsidR="0074282F" w:rsidRPr="0074282F">
        <w:rPr>
          <w:rFonts w:ascii="Arial Narrow" w:hAnsi="Arial Narrow"/>
          <w:b/>
          <w:color w:val="000000" w:themeColor="text1"/>
          <w:sz w:val="40"/>
          <w:szCs w:val="20"/>
        </w:rPr>
        <w:t>57</w:t>
      </w:r>
      <w:r w:rsidR="0004156A" w:rsidRPr="0074282F">
        <w:rPr>
          <w:rFonts w:ascii="Arial Narrow" w:hAnsi="Arial Narrow"/>
          <w:b/>
          <w:color w:val="000000" w:themeColor="text1"/>
          <w:sz w:val="40"/>
          <w:szCs w:val="20"/>
        </w:rPr>
        <w:t>-20</w:t>
      </w:r>
      <w:r w:rsidR="00D46C42" w:rsidRPr="0074282F">
        <w:rPr>
          <w:rFonts w:ascii="Arial Narrow" w:hAnsi="Arial Narrow"/>
          <w:b/>
          <w:color w:val="000000" w:themeColor="text1"/>
          <w:sz w:val="40"/>
          <w:szCs w:val="20"/>
        </w:rPr>
        <w:t>2</w:t>
      </w:r>
      <w:r w:rsidR="009E46F2" w:rsidRPr="0074282F">
        <w:rPr>
          <w:rFonts w:ascii="Arial Narrow" w:hAnsi="Arial Narrow"/>
          <w:b/>
          <w:color w:val="000000" w:themeColor="text1"/>
          <w:sz w:val="40"/>
          <w:szCs w:val="20"/>
        </w:rPr>
        <w:t>5</w:t>
      </w:r>
    </w:p>
    <w:p w:rsidR="002A1922" w:rsidRPr="00FC668C" w:rsidRDefault="002A1922" w:rsidP="00562F30">
      <w:pPr>
        <w:pStyle w:val="Textoindependiente"/>
        <w:ind w:left="426" w:right="141"/>
        <w:rPr>
          <w:rFonts w:ascii="Arial Narrow" w:hAnsi="Arial Narrow"/>
          <w:b/>
          <w:color w:val="000000" w:themeColor="text1"/>
          <w:sz w:val="24"/>
          <w:szCs w:val="20"/>
        </w:rPr>
      </w:pPr>
    </w:p>
    <w:p w:rsidR="0004156A" w:rsidRPr="00985DF0" w:rsidRDefault="00430B38" w:rsidP="00562F30">
      <w:pPr>
        <w:pStyle w:val="Textoindependiente"/>
        <w:ind w:left="426" w:right="141"/>
        <w:rPr>
          <w:rFonts w:ascii="Arial Narrow" w:hAnsi="Arial Narrow"/>
          <w:b/>
          <w:color w:val="000000" w:themeColor="text1"/>
          <w:sz w:val="28"/>
          <w:szCs w:val="20"/>
        </w:rPr>
      </w:pPr>
      <w:r w:rsidRPr="00985DF0">
        <w:rPr>
          <w:rFonts w:ascii="Arial Narrow" w:hAnsi="Arial Narrow"/>
          <w:b/>
          <w:color w:val="000000" w:themeColor="text1"/>
          <w:sz w:val="28"/>
          <w:szCs w:val="20"/>
        </w:rPr>
        <w:t>Estimados</w:t>
      </w:r>
      <w:r w:rsidR="0004156A" w:rsidRPr="00985DF0">
        <w:rPr>
          <w:rFonts w:ascii="Arial Narrow" w:hAnsi="Arial Narrow"/>
          <w:b/>
          <w:color w:val="000000" w:themeColor="text1"/>
          <w:sz w:val="28"/>
          <w:szCs w:val="20"/>
        </w:rPr>
        <w:t xml:space="preserve"> Proveedores:</w:t>
      </w:r>
    </w:p>
    <w:p w:rsidR="0004156A" w:rsidRPr="00985DF0" w:rsidRDefault="0004156A" w:rsidP="00562F30">
      <w:pPr>
        <w:pStyle w:val="Textoindependiente"/>
        <w:ind w:left="426" w:right="141"/>
        <w:rPr>
          <w:rFonts w:ascii="Arial Narrow" w:hAnsi="Arial Narrow"/>
          <w:b/>
          <w:color w:val="000000" w:themeColor="text1"/>
          <w:sz w:val="28"/>
          <w:szCs w:val="20"/>
        </w:rPr>
      </w:pPr>
      <w:r w:rsidRPr="00985DF0">
        <w:rPr>
          <w:rFonts w:ascii="Arial Narrow" w:hAnsi="Arial Narrow"/>
          <w:b/>
          <w:color w:val="000000" w:themeColor="text1"/>
          <w:sz w:val="28"/>
          <w:szCs w:val="20"/>
        </w:rPr>
        <w:t>Organismos Privados</w:t>
      </w:r>
    </w:p>
    <w:p w:rsidR="0004156A" w:rsidRPr="00985DF0" w:rsidRDefault="0004156A" w:rsidP="00562F30">
      <w:pPr>
        <w:pStyle w:val="Textoindependiente"/>
        <w:ind w:left="426" w:right="141"/>
        <w:rPr>
          <w:rFonts w:ascii="Arial Narrow" w:hAnsi="Arial Narrow"/>
          <w:b/>
          <w:color w:val="000000" w:themeColor="text1"/>
          <w:sz w:val="28"/>
          <w:szCs w:val="20"/>
        </w:rPr>
      </w:pPr>
      <w:r w:rsidRPr="00985DF0">
        <w:rPr>
          <w:rFonts w:ascii="Arial Narrow" w:hAnsi="Arial Narrow"/>
          <w:b/>
          <w:color w:val="000000" w:themeColor="text1"/>
          <w:sz w:val="28"/>
          <w:szCs w:val="20"/>
        </w:rPr>
        <w:t>Presentes.</w:t>
      </w:r>
      <w:r w:rsidR="00094F9D" w:rsidRPr="00985DF0">
        <w:rPr>
          <w:rFonts w:ascii="Arial Narrow" w:hAnsi="Arial Narrow"/>
          <w:b/>
          <w:color w:val="000000" w:themeColor="text1"/>
          <w:sz w:val="28"/>
          <w:szCs w:val="20"/>
        </w:rPr>
        <w:t xml:space="preserve"> </w:t>
      </w:r>
    </w:p>
    <w:p w:rsidR="0004156A" w:rsidRPr="00FC668C" w:rsidRDefault="0063361D" w:rsidP="00562F30">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 xml:space="preserve"> </w:t>
      </w:r>
    </w:p>
    <w:p w:rsidR="0004156A" w:rsidRPr="00FC668C" w:rsidRDefault="00EC33F8" w:rsidP="00562F30">
      <w:pPr>
        <w:pStyle w:val="Textoindependiente"/>
        <w:spacing w:line="360" w:lineRule="auto"/>
        <w:ind w:left="426" w:right="141"/>
        <w:rPr>
          <w:rFonts w:ascii="Arial Narrow" w:hAnsi="Arial Narrow"/>
          <w:b/>
          <w:color w:val="000000" w:themeColor="text1"/>
          <w:sz w:val="24"/>
          <w:szCs w:val="20"/>
        </w:rPr>
      </w:pPr>
      <w:r w:rsidRPr="00FC668C">
        <w:rPr>
          <w:rFonts w:ascii="Arial Narrow" w:hAnsi="Arial Narrow"/>
          <w:b/>
          <w:color w:val="000000" w:themeColor="text1"/>
          <w:sz w:val="24"/>
          <w:szCs w:val="20"/>
        </w:rPr>
        <w:t>Cuyo objeto social y</w:t>
      </w:r>
      <w:r w:rsidR="0004156A" w:rsidRPr="00FC668C">
        <w:rPr>
          <w:rFonts w:ascii="Arial Narrow" w:hAnsi="Arial Narrow"/>
          <w:b/>
          <w:color w:val="000000" w:themeColor="text1"/>
          <w:sz w:val="24"/>
          <w:szCs w:val="20"/>
        </w:rPr>
        <w:t xml:space="preserve"> actividad </w:t>
      </w:r>
      <w:r w:rsidR="00430B38" w:rsidRPr="00FC668C">
        <w:rPr>
          <w:rFonts w:ascii="Arial Narrow" w:hAnsi="Arial Narrow"/>
          <w:b/>
          <w:color w:val="000000" w:themeColor="text1"/>
          <w:sz w:val="24"/>
          <w:szCs w:val="20"/>
        </w:rPr>
        <w:t xml:space="preserve">comercial o de servicio </w:t>
      </w:r>
      <w:r w:rsidR="0004156A" w:rsidRPr="00FC668C">
        <w:rPr>
          <w:rFonts w:ascii="Arial Narrow" w:hAnsi="Arial Narrow"/>
          <w:b/>
          <w:color w:val="000000" w:themeColor="text1"/>
          <w:sz w:val="24"/>
          <w:szCs w:val="20"/>
        </w:rPr>
        <w:t>preponderante es:</w:t>
      </w:r>
    </w:p>
    <w:p w:rsidR="003E4867" w:rsidRPr="00FC668C" w:rsidRDefault="00FE0BE7" w:rsidP="005454D8">
      <w:pPr>
        <w:pStyle w:val="Textoindependiente"/>
        <w:ind w:left="426" w:right="141"/>
        <w:rPr>
          <w:rFonts w:ascii="Arial Narrow" w:hAnsi="Arial Narrow"/>
          <w:b/>
          <w:color w:val="000000" w:themeColor="text1"/>
          <w:sz w:val="24"/>
          <w:szCs w:val="20"/>
        </w:rPr>
      </w:pPr>
      <w:r w:rsidRPr="00FC668C">
        <w:rPr>
          <w:rFonts w:ascii="Arial Narrow" w:hAnsi="Arial Narrow"/>
          <w:b/>
          <w:color w:val="000000" w:themeColor="text1"/>
          <w:sz w:val="28"/>
          <w:szCs w:val="20"/>
        </w:rPr>
        <w:t xml:space="preserve">LA PRESTACIÓN DEL </w:t>
      </w:r>
      <w:r w:rsidR="005454D8" w:rsidRPr="005454D8">
        <w:rPr>
          <w:rFonts w:ascii="Arial Narrow" w:hAnsi="Arial Narrow"/>
          <w:b/>
          <w:color w:val="000000" w:themeColor="text1"/>
          <w:sz w:val="28"/>
          <w:szCs w:val="20"/>
        </w:rPr>
        <w:t>SERVICIO DE RECOLECCIÓN, TRANSPORTE EXTERNO, ACOPIO, TRATAMIENTO Y DISPOSICIÓN FINAL DE LOS RESIDUOS PE</w:t>
      </w:r>
      <w:r w:rsidR="005454D8">
        <w:rPr>
          <w:rFonts w:ascii="Arial Narrow" w:hAnsi="Arial Narrow"/>
          <w:b/>
          <w:color w:val="000000" w:themeColor="text1"/>
          <w:sz w:val="28"/>
          <w:szCs w:val="20"/>
        </w:rPr>
        <w:t xml:space="preserve">LIGROSOS BIOLÓGICO-INFECCIOSOS </w:t>
      </w:r>
      <w:r w:rsidR="005454D8" w:rsidRPr="005454D8">
        <w:rPr>
          <w:rFonts w:ascii="Arial Narrow" w:hAnsi="Arial Narrow"/>
          <w:b/>
          <w:color w:val="000000" w:themeColor="text1"/>
          <w:sz w:val="28"/>
          <w:szCs w:val="20"/>
        </w:rPr>
        <w:t>PARA HOSPITALES</w:t>
      </w:r>
      <w:r w:rsidR="005454D8">
        <w:rPr>
          <w:rFonts w:ascii="Arial Narrow" w:hAnsi="Arial Narrow"/>
          <w:b/>
          <w:color w:val="000000" w:themeColor="text1"/>
          <w:sz w:val="28"/>
          <w:szCs w:val="20"/>
        </w:rPr>
        <w:t>.</w:t>
      </w:r>
    </w:p>
    <w:p w:rsidR="00602FBA" w:rsidRPr="00FC668C" w:rsidRDefault="00602FBA" w:rsidP="00562F30">
      <w:pPr>
        <w:ind w:left="426"/>
        <w:jc w:val="both"/>
        <w:rPr>
          <w:rFonts w:ascii="Arial Narrow" w:hAnsi="Arial Narrow" w:cs="Arial"/>
          <w:b/>
          <w:color w:val="000000" w:themeColor="text1"/>
          <w:szCs w:val="20"/>
          <w:lang w:val="es-ES_tradnl" w:eastAsia="ar-SA"/>
        </w:rPr>
      </w:pPr>
    </w:p>
    <w:p w:rsidR="00EC1918" w:rsidRDefault="00EC1918" w:rsidP="00562F30">
      <w:pPr>
        <w:ind w:left="426"/>
        <w:jc w:val="both"/>
        <w:rPr>
          <w:rFonts w:ascii="Arial Narrow" w:hAnsi="Arial Narrow" w:cs="Arial"/>
          <w:color w:val="000000" w:themeColor="text1"/>
          <w:szCs w:val="20"/>
          <w:lang w:val="es-ES_tradnl" w:eastAsia="ar-SA"/>
        </w:rPr>
      </w:pPr>
      <w:r w:rsidRPr="00FC668C">
        <w:rPr>
          <w:rFonts w:ascii="Arial Narrow" w:hAnsi="Arial Narrow" w:cs="Arial"/>
          <w:b/>
          <w:color w:val="000000" w:themeColor="text1"/>
          <w:szCs w:val="20"/>
          <w:lang w:val="es-ES_tradnl" w:eastAsia="ar-SA"/>
        </w:rPr>
        <w:t xml:space="preserve">El </w:t>
      </w:r>
      <w:r w:rsidRPr="00FC668C">
        <w:rPr>
          <w:rFonts w:ascii="Arial Narrow" w:hAnsi="Arial Narrow" w:cs="Arial"/>
          <w:b/>
          <w:bCs/>
          <w:color w:val="000000" w:themeColor="text1"/>
          <w:szCs w:val="20"/>
          <w:lang w:val="es-ES" w:eastAsia="ar-SA"/>
        </w:rPr>
        <w:t xml:space="preserve">Órgano de Operación Administrativa Desconcentrada Estatal Oaxaca </w:t>
      </w:r>
      <w:r w:rsidRPr="00FC668C">
        <w:rPr>
          <w:rFonts w:ascii="Arial Narrow" w:hAnsi="Arial Narrow" w:cs="Arial"/>
          <w:b/>
          <w:color w:val="000000" w:themeColor="text1"/>
          <w:szCs w:val="20"/>
          <w:lang w:val="es-ES_tradnl" w:eastAsia="ar-SA"/>
        </w:rPr>
        <w:t>del Instituto Mexicano del Seguro Social del Gobierno Federal</w:t>
      </w:r>
      <w:r w:rsidRPr="00FC668C">
        <w:rPr>
          <w:rFonts w:ascii="Arial Narrow" w:hAnsi="Arial Narrow" w:cs="Arial"/>
          <w:color w:val="000000" w:themeColor="text1"/>
          <w:szCs w:val="20"/>
          <w:lang w:val="es-ES_tradnl" w:eastAsia="ar-SA"/>
        </w:rPr>
        <w:t xml:space="preserve">, a través de la Coordinación de Abastecimiento y Equipamiento, con fundamento en los  </w:t>
      </w:r>
      <w:r w:rsidRPr="00FC668C">
        <w:rPr>
          <w:rFonts w:ascii="Arial Narrow" w:hAnsi="Arial Narrow" w:cs="Arial"/>
          <w:b/>
          <w:color w:val="000000" w:themeColor="text1"/>
          <w:szCs w:val="20"/>
          <w:lang w:val="es-ES_tradnl" w:eastAsia="ar-SA"/>
        </w:rPr>
        <w:t>artículos  3 fracción I, 35 párrafo sexto, 53, 54 fracción V de la</w:t>
      </w:r>
      <w:r w:rsidRPr="00FC668C">
        <w:rPr>
          <w:rFonts w:ascii="Arial Narrow" w:hAnsi="Arial Narrow"/>
          <w:b/>
          <w:color w:val="000000" w:themeColor="text1"/>
          <w:szCs w:val="20"/>
        </w:rPr>
        <w:t xml:space="preserve"> </w:t>
      </w:r>
      <w:r w:rsidRPr="00FC668C">
        <w:rPr>
          <w:rFonts w:ascii="Arial Narrow" w:hAnsi="Arial Narrow" w:cs="Arial"/>
          <w:b/>
          <w:color w:val="000000" w:themeColor="text1"/>
          <w:szCs w:val="20"/>
          <w:lang w:val="es-ES_tradnl" w:eastAsia="ar-SA"/>
        </w:rPr>
        <w:t>Ley de Adquisiciones, Arrendamientos</w:t>
      </w:r>
      <w:r w:rsidR="007C7B8A" w:rsidRPr="00FC668C">
        <w:rPr>
          <w:rFonts w:ascii="Arial Narrow" w:hAnsi="Arial Narrow" w:cs="Arial"/>
          <w:b/>
          <w:color w:val="000000" w:themeColor="text1"/>
          <w:szCs w:val="20"/>
          <w:lang w:val="es-ES_tradnl" w:eastAsia="ar-SA"/>
        </w:rPr>
        <w:t xml:space="preserve"> y Servicios del Sector Público, </w:t>
      </w:r>
      <w:r w:rsidRPr="00FC668C">
        <w:rPr>
          <w:rFonts w:ascii="Arial Narrow" w:hAnsi="Arial Narrow" w:cs="Arial"/>
          <w:color w:val="000000" w:themeColor="text1"/>
          <w:szCs w:val="20"/>
          <w:lang w:val="es-ES_tradnl" w:eastAsia="ar-SA"/>
        </w:rPr>
        <w:t>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FC668C" w:rsidRDefault="00FC668C" w:rsidP="00562F30">
      <w:pPr>
        <w:ind w:left="426"/>
        <w:jc w:val="both"/>
        <w:rPr>
          <w:rFonts w:ascii="Arial Narrow" w:hAnsi="Arial Narrow" w:cs="Arial"/>
          <w:b/>
          <w:color w:val="000000" w:themeColor="text1"/>
          <w:szCs w:val="20"/>
          <w:lang w:val="es-ES_tradnl" w:eastAsia="ar-SA"/>
        </w:rPr>
      </w:pPr>
    </w:p>
    <w:p w:rsidR="00FC668C" w:rsidRPr="00FC668C" w:rsidRDefault="00FC668C" w:rsidP="00562F30">
      <w:pPr>
        <w:ind w:left="426"/>
        <w:jc w:val="both"/>
        <w:rPr>
          <w:rFonts w:ascii="Arial Narrow" w:hAnsi="Arial Narrow" w:cs="Arial"/>
          <w:color w:val="000000" w:themeColor="text1"/>
          <w:szCs w:val="20"/>
          <w:lang w:val="es-ES_tradnl" w:eastAsia="ar-SA"/>
        </w:rPr>
      </w:pP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Determinar la existencia de oferta de los servicios que se requieren contratar en la cantidad, calidad y oportunidad requerida por este Instituto.</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 xml:space="preserve">Determinar proveeduría suficiente que preste los servicios </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Determinar el precio estimado de las partidas requeridas</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 xml:space="preserve">Determinar si existen servicios alternativos o sustitutos técnicamente razonables, o bien, </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Determinar el carácter del procedimiento de contratación a efectuar.</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color w:val="000000" w:themeColor="text1"/>
          <w:sz w:val="24"/>
          <w:szCs w:val="20"/>
        </w:rPr>
        <w:t>Demás condiciones que imperan en el mercado.</w:t>
      </w:r>
    </w:p>
    <w:p w:rsidR="00EC1918" w:rsidRPr="00FC668C" w:rsidRDefault="00EC1918" w:rsidP="00382E61">
      <w:pPr>
        <w:pStyle w:val="Textoindependiente"/>
        <w:numPr>
          <w:ilvl w:val="0"/>
          <w:numId w:val="1"/>
        </w:numPr>
        <w:snapToGrid w:val="0"/>
        <w:ind w:left="426" w:firstLine="0"/>
        <w:rPr>
          <w:rFonts w:ascii="Arial Narrow" w:hAnsi="Arial Narrow"/>
          <w:color w:val="000000" w:themeColor="text1"/>
          <w:sz w:val="24"/>
          <w:szCs w:val="20"/>
        </w:rPr>
      </w:pPr>
      <w:r w:rsidRPr="00FC668C">
        <w:rPr>
          <w:rFonts w:ascii="Arial Narrow" w:hAnsi="Arial Narrow"/>
          <w:b/>
          <w:color w:val="000000" w:themeColor="text1"/>
          <w:sz w:val="24"/>
          <w:szCs w:val="20"/>
        </w:rPr>
        <w:t xml:space="preserve">Capacidad </w:t>
      </w:r>
      <w:r w:rsidRPr="00FC668C">
        <w:rPr>
          <w:rFonts w:ascii="Arial Narrow" w:hAnsi="Arial Narrow"/>
          <w:color w:val="000000" w:themeColor="text1"/>
          <w:sz w:val="24"/>
          <w:szCs w:val="20"/>
        </w:rPr>
        <w:t>de cumplimiento de los requisitos de participación de la presente investigación.</w:t>
      </w:r>
    </w:p>
    <w:p w:rsidR="00602FBA" w:rsidRPr="00FC668C" w:rsidRDefault="00602FBA" w:rsidP="00562F30">
      <w:pPr>
        <w:pStyle w:val="Textoindependiente"/>
        <w:snapToGrid w:val="0"/>
        <w:ind w:left="426"/>
        <w:rPr>
          <w:rFonts w:ascii="Arial Narrow" w:hAnsi="Arial Narrow"/>
          <w:color w:val="000000" w:themeColor="text1"/>
          <w:sz w:val="24"/>
          <w:szCs w:val="20"/>
        </w:rPr>
      </w:pPr>
    </w:p>
    <w:p w:rsidR="00602FBA" w:rsidRPr="00FC668C" w:rsidRDefault="00602FBA" w:rsidP="00562F30">
      <w:pPr>
        <w:ind w:left="426"/>
        <w:jc w:val="both"/>
        <w:rPr>
          <w:rFonts w:ascii="Arial Narrow" w:hAnsi="Arial Narrow" w:cs="Arial"/>
          <w:color w:val="000000" w:themeColor="text1"/>
          <w:szCs w:val="20"/>
          <w:lang w:val="es-ES_tradnl" w:eastAsia="ar-SA"/>
        </w:rPr>
      </w:pPr>
      <w:r w:rsidRPr="00FC668C">
        <w:rPr>
          <w:rFonts w:ascii="Arial Narrow" w:hAnsi="Arial Narrow" w:cs="Arial"/>
          <w:color w:val="000000" w:themeColor="text1"/>
          <w:szCs w:val="20"/>
          <w:lang w:val="es-ES_tradnl" w:eastAsia="ar-SA"/>
        </w:rPr>
        <w:t xml:space="preserve">La presente investigación de mercado se requiere para </w:t>
      </w:r>
      <w:r w:rsidR="00EC1918" w:rsidRPr="00FC668C">
        <w:rPr>
          <w:rFonts w:ascii="Arial Narrow" w:hAnsi="Arial Narrow" w:cs="Arial"/>
          <w:color w:val="000000" w:themeColor="text1"/>
          <w:szCs w:val="20"/>
          <w:lang w:val="es-ES_tradnl" w:eastAsia="ar-SA"/>
        </w:rPr>
        <w:t xml:space="preserve">la </w:t>
      </w:r>
      <w:r w:rsidR="00FF0E10" w:rsidRPr="00FC668C">
        <w:rPr>
          <w:rFonts w:ascii="Arial Narrow" w:hAnsi="Arial Narrow" w:cs="Arial"/>
          <w:color w:val="000000" w:themeColor="text1"/>
          <w:szCs w:val="20"/>
          <w:lang w:val="es-ES_tradnl" w:eastAsia="ar-SA"/>
        </w:rPr>
        <w:t xml:space="preserve">contratación </w:t>
      </w:r>
      <w:r w:rsidR="00EC1918" w:rsidRPr="00FC668C">
        <w:rPr>
          <w:rFonts w:ascii="Arial Narrow" w:hAnsi="Arial Narrow" w:cs="Arial"/>
          <w:color w:val="000000" w:themeColor="text1"/>
          <w:szCs w:val="20"/>
          <w:lang w:val="es-ES_tradnl" w:eastAsia="ar-SA"/>
        </w:rPr>
        <w:t>del</w:t>
      </w:r>
      <w:r w:rsidR="00EC1918" w:rsidRPr="00FC668C">
        <w:rPr>
          <w:rFonts w:ascii="Arial Narrow" w:hAnsi="Arial Narrow" w:cs="Arial"/>
          <w:b/>
          <w:color w:val="000000" w:themeColor="text1"/>
          <w:szCs w:val="20"/>
          <w:lang w:val="es-ES_tradnl" w:eastAsia="ar-SA"/>
        </w:rPr>
        <w:t xml:space="preserve"> </w:t>
      </w:r>
      <w:r w:rsidR="005454D8" w:rsidRPr="005454D8">
        <w:rPr>
          <w:rFonts w:ascii="Arial Narrow" w:hAnsi="Arial Narrow" w:cs="Arial"/>
          <w:b/>
          <w:color w:val="000000" w:themeColor="text1"/>
          <w:szCs w:val="20"/>
          <w:lang w:val="es-ES_tradnl" w:eastAsia="ar-SA"/>
        </w:rPr>
        <w:t>SERVICIO DE RECOLECCIÓN, TRANSPORTE EXTERNO, ACOPIO, TRATAMIENTO Y DISPOSICIÓN FINAL DE LOS RESIDUOS PELIGROSOS BIOLÓG</w:t>
      </w:r>
      <w:r w:rsidR="005454D8">
        <w:rPr>
          <w:rFonts w:ascii="Arial Narrow" w:hAnsi="Arial Narrow" w:cs="Arial"/>
          <w:b/>
          <w:color w:val="000000" w:themeColor="text1"/>
          <w:szCs w:val="20"/>
          <w:lang w:val="es-ES_tradnl" w:eastAsia="ar-SA"/>
        </w:rPr>
        <w:t xml:space="preserve">ICO-INFECCIOSOS PARA HOSPITALES, </w:t>
      </w:r>
      <w:r w:rsidRPr="005454D8">
        <w:rPr>
          <w:rFonts w:ascii="Arial Narrow" w:hAnsi="Arial Narrow" w:cs="Arial"/>
          <w:color w:val="000000" w:themeColor="text1"/>
          <w:szCs w:val="20"/>
          <w:lang w:val="es-ES_tradnl" w:eastAsia="ar-SA"/>
        </w:rPr>
        <w:t xml:space="preserve">solicitados en el anexo 1 “REQUERIMIENTO” </w:t>
      </w:r>
      <w:r w:rsidRPr="00FC668C">
        <w:rPr>
          <w:rFonts w:ascii="Arial Narrow" w:hAnsi="Arial Narrow" w:cs="Arial"/>
          <w:color w:val="000000" w:themeColor="text1"/>
          <w:szCs w:val="20"/>
          <w:lang w:val="es-ES_tradnl" w:eastAsia="ar-SA"/>
        </w:rPr>
        <w:t xml:space="preserve">en el que se describen las partidas con las </w:t>
      </w:r>
      <w:r w:rsidR="00625EFC" w:rsidRPr="00FC668C">
        <w:rPr>
          <w:rFonts w:ascii="Arial Narrow" w:hAnsi="Arial Narrow" w:cs="Arial"/>
          <w:color w:val="000000" w:themeColor="text1"/>
          <w:szCs w:val="20"/>
          <w:lang w:val="es-ES_tradnl" w:eastAsia="ar-SA"/>
        </w:rPr>
        <w:t xml:space="preserve">características técnicas </w:t>
      </w:r>
      <w:r w:rsidR="00DC0A9D" w:rsidRPr="00FC668C">
        <w:rPr>
          <w:rFonts w:ascii="Arial Narrow" w:hAnsi="Arial Narrow" w:cs="Arial"/>
          <w:color w:val="000000" w:themeColor="text1"/>
          <w:szCs w:val="20"/>
          <w:lang w:val="es-ES_tradnl" w:eastAsia="ar-SA"/>
        </w:rPr>
        <w:t>solicitadas</w:t>
      </w:r>
      <w:r w:rsidRPr="00FC668C">
        <w:rPr>
          <w:rFonts w:ascii="Arial Narrow" w:hAnsi="Arial Narrow" w:cs="Arial"/>
          <w:color w:val="000000" w:themeColor="text1"/>
          <w:szCs w:val="20"/>
          <w:lang w:val="es-ES_tradnl" w:eastAsia="ar-SA"/>
        </w:rPr>
        <w:t xml:space="preserve"> por </w:t>
      </w:r>
      <w:r w:rsidR="00625EFC" w:rsidRPr="00FC668C">
        <w:rPr>
          <w:rFonts w:ascii="Arial Narrow" w:hAnsi="Arial Narrow" w:cs="Arial"/>
          <w:color w:val="000000" w:themeColor="text1"/>
          <w:szCs w:val="20"/>
          <w:lang w:val="es-ES_tradnl" w:eastAsia="ar-SA"/>
        </w:rPr>
        <w:t>el Departamento de Conservación y Servicios Generales.</w:t>
      </w:r>
    </w:p>
    <w:p w:rsidR="00167E79" w:rsidRDefault="00167E79" w:rsidP="00562F30">
      <w:pPr>
        <w:pStyle w:val="Textoindependiente"/>
        <w:ind w:left="426"/>
        <w:rPr>
          <w:rFonts w:ascii="Arial Narrow" w:hAnsi="Arial Narrow"/>
          <w:b/>
          <w:color w:val="000000" w:themeColor="text1"/>
          <w:sz w:val="24"/>
          <w:szCs w:val="20"/>
        </w:rPr>
      </w:pPr>
    </w:p>
    <w:p w:rsidR="001C61AB" w:rsidRDefault="001C61AB" w:rsidP="00562F30">
      <w:pPr>
        <w:pStyle w:val="Textoindependiente"/>
        <w:ind w:left="426"/>
        <w:rPr>
          <w:rFonts w:ascii="Arial Narrow" w:hAnsi="Arial Narrow"/>
          <w:b/>
          <w:color w:val="000000" w:themeColor="text1"/>
          <w:sz w:val="24"/>
          <w:szCs w:val="20"/>
        </w:rPr>
      </w:pPr>
    </w:p>
    <w:p w:rsidR="001C61AB" w:rsidRDefault="001C61AB" w:rsidP="00562F30">
      <w:pPr>
        <w:pStyle w:val="Textoindependiente"/>
        <w:ind w:left="426"/>
        <w:rPr>
          <w:rFonts w:ascii="Arial Narrow" w:hAnsi="Arial Narrow"/>
          <w:b/>
          <w:color w:val="000000" w:themeColor="text1"/>
          <w:sz w:val="24"/>
          <w:szCs w:val="20"/>
        </w:rPr>
      </w:pPr>
    </w:p>
    <w:p w:rsidR="001C61AB" w:rsidRDefault="001C61AB" w:rsidP="00562F30">
      <w:pPr>
        <w:pStyle w:val="Textoindependiente"/>
        <w:ind w:left="426"/>
        <w:rPr>
          <w:rFonts w:ascii="Arial Narrow" w:hAnsi="Arial Narrow"/>
          <w:b/>
          <w:color w:val="000000" w:themeColor="text1"/>
          <w:sz w:val="24"/>
          <w:szCs w:val="20"/>
        </w:rPr>
      </w:pPr>
    </w:p>
    <w:p w:rsidR="001C61AB" w:rsidRPr="00FC668C" w:rsidRDefault="001C61AB" w:rsidP="00562F30">
      <w:pPr>
        <w:pStyle w:val="Textoindependiente"/>
        <w:ind w:left="426"/>
        <w:rPr>
          <w:rFonts w:ascii="Arial Narrow" w:hAnsi="Arial Narrow"/>
          <w:b/>
          <w:color w:val="000000" w:themeColor="text1"/>
          <w:sz w:val="24"/>
          <w:szCs w:val="20"/>
        </w:rPr>
      </w:pPr>
    </w:p>
    <w:p w:rsidR="00EC1918" w:rsidRPr="00FC668C" w:rsidRDefault="00EC1918" w:rsidP="00562F30">
      <w:pPr>
        <w:ind w:left="426"/>
        <w:jc w:val="both"/>
        <w:rPr>
          <w:rFonts w:ascii="Arial Narrow" w:hAnsi="Arial Narrow" w:cs="Arial"/>
          <w:b/>
          <w:color w:val="000000" w:themeColor="text1"/>
          <w:szCs w:val="20"/>
          <w:lang w:val="es-ES_tradnl" w:eastAsia="ar-SA"/>
        </w:rPr>
      </w:pPr>
      <w:r w:rsidRPr="00FC668C">
        <w:rPr>
          <w:rFonts w:ascii="Arial Narrow" w:hAnsi="Arial Narrow" w:cs="Arial"/>
          <w:color w:val="000000" w:themeColor="text1"/>
          <w:szCs w:val="20"/>
          <w:lang w:val="es-ES_tradnl" w:eastAsia="ar-SA"/>
        </w:rPr>
        <w:t xml:space="preserve">El plazo máximo para recibir la información requerida será al día </w:t>
      </w:r>
      <w:proofErr w:type="gramStart"/>
      <w:r w:rsidR="00985DF0">
        <w:rPr>
          <w:rFonts w:ascii="Arial Narrow" w:hAnsi="Arial Narrow" w:cs="Arial"/>
          <w:b/>
          <w:color w:val="000000" w:themeColor="text1"/>
          <w:szCs w:val="20"/>
          <w:lang w:val="es-ES_tradnl" w:eastAsia="ar-SA"/>
        </w:rPr>
        <w:t>Lunes 11</w:t>
      </w:r>
      <w:r w:rsidR="00EC0BB1" w:rsidRPr="00FC668C">
        <w:rPr>
          <w:rFonts w:ascii="Arial Narrow" w:hAnsi="Arial Narrow" w:cs="Arial"/>
          <w:b/>
          <w:color w:val="000000" w:themeColor="text1"/>
          <w:szCs w:val="20"/>
          <w:lang w:val="es-ES_tradnl" w:eastAsia="ar-SA"/>
        </w:rPr>
        <w:t xml:space="preserve"> de </w:t>
      </w:r>
      <w:r w:rsidR="00436F2B">
        <w:rPr>
          <w:rFonts w:ascii="Arial Narrow" w:hAnsi="Arial Narrow" w:cs="Arial"/>
          <w:b/>
          <w:color w:val="000000" w:themeColor="text1"/>
          <w:szCs w:val="20"/>
          <w:lang w:val="es-ES_tradnl" w:eastAsia="ar-SA"/>
        </w:rPr>
        <w:t>Agosto</w:t>
      </w:r>
      <w:bookmarkStart w:id="0" w:name="_GoBack"/>
      <w:bookmarkEnd w:id="0"/>
      <w:proofErr w:type="gramEnd"/>
      <w:r w:rsidRPr="00FC668C">
        <w:rPr>
          <w:rFonts w:ascii="Arial Narrow" w:hAnsi="Arial Narrow" w:cs="Arial"/>
          <w:b/>
          <w:color w:val="000000" w:themeColor="text1"/>
          <w:szCs w:val="20"/>
          <w:lang w:val="es-ES_tradnl" w:eastAsia="ar-SA"/>
        </w:rPr>
        <w:t xml:space="preserve"> del presente hasta las 1</w:t>
      </w:r>
      <w:r w:rsidR="00985DF0">
        <w:rPr>
          <w:rFonts w:ascii="Arial Narrow" w:hAnsi="Arial Narrow" w:cs="Arial"/>
          <w:b/>
          <w:color w:val="000000" w:themeColor="text1"/>
          <w:szCs w:val="20"/>
          <w:lang w:val="es-ES_tradnl" w:eastAsia="ar-SA"/>
        </w:rPr>
        <w:t>5</w:t>
      </w:r>
      <w:r w:rsidRPr="00FC668C">
        <w:rPr>
          <w:rFonts w:ascii="Arial Narrow" w:hAnsi="Arial Narrow" w:cs="Arial"/>
          <w:b/>
          <w:color w:val="000000" w:themeColor="text1"/>
          <w:szCs w:val="20"/>
          <w:lang w:val="es-ES_tradnl" w:eastAsia="ar-SA"/>
        </w:rPr>
        <w:t xml:space="preserve">:00 </w:t>
      </w:r>
      <w:proofErr w:type="spellStart"/>
      <w:r w:rsidRPr="00FC668C">
        <w:rPr>
          <w:rFonts w:ascii="Arial Narrow" w:hAnsi="Arial Narrow" w:cs="Arial"/>
          <w:b/>
          <w:color w:val="000000" w:themeColor="text1"/>
          <w:szCs w:val="20"/>
          <w:lang w:val="es-ES_tradnl" w:eastAsia="ar-SA"/>
        </w:rPr>
        <w:t>hrs</w:t>
      </w:r>
      <w:proofErr w:type="spellEnd"/>
      <w:r w:rsidRPr="00FC668C">
        <w:rPr>
          <w:rFonts w:ascii="Arial Narrow" w:hAnsi="Arial Narrow" w:cs="Arial"/>
          <w:b/>
          <w:color w:val="000000" w:themeColor="text1"/>
          <w:szCs w:val="20"/>
          <w:lang w:val="es-ES_tradnl" w:eastAsia="ar-SA"/>
        </w:rPr>
        <w:t>.</w:t>
      </w:r>
    </w:p>
    <w:p w:rsidR="00FC668C" w:rsidRDefault="00FC668C" w:rsidP="00562F30">
      <w:pPr>
        <w:ind w:left="426"/>
        <w:jc w:val="both"/>
        <w:rPr>
          <w:rFonts w:ascii="Arial Narrow" w:hAnsi="Arial Narrow" w:cs="Arial"/>
          <w:b/>
          <w:color w:val="000000" w:themeColor="text1"/>
          <w:szCs w:val="20"/>
          <w:lang w:val="es-ES_tradnl" w:eastAsia="ar-SA"/>
        </w:rPr>
      </w:pPr>
    </w:p>
    <w:p w:rsidR="00EC1918" w:rsidRPr="00FC668C" w:rsidRDefault="00EC1918" w:rsidP="00562F30">
      <w:pPr>
        <w:ind w:left="426"/>
        <w:jc w:val="both"/>
        <w:rPr>
          <w:rStyle w:val="Hipervnculo"/>
          <w:rFonts w:ascii="Arial Narrow" w:hAnsi="Arial Narrow" w:cs="Arial"/>
          <w:b/>
          <w:color w:val="000000" w:themeColor="text1"/>
          <w:szCs w:val="20"/>
        </w:rPr>
      </w:pPr>
      <w:r w:rsidRPr="00FC668C">
        <w:rPr>
          <w:rFonts w:ascii="Arial Narrow" w:hAnsi="Arial Narrow" w:cs="Arial"/>
          <w:b/>
          <w:color w:val="000000" w:themeColor="text1"/>
          <w:szCs w:val="20"/>
          <w:lang w:val="es-ES_tradnl" w:eastAsia="ar-SA"/>
        </w:rPr>
        <w:t xml:space="preserve">Favor de enviar acuse de recibo de esta solicitud al correo electrónico a: </w:t>
      </w:r>
      <w:hyperlink r:id="rId9" w:history="1">
        <w:r w:rsidRPr="00FC668C">
          <w:rPr>
            <w:rStyle w:val="Hipervnculo"/>
            <w:rFonts w:ascii="Arial Narrow" w:hAnsi="Arial Narrow" w:cs="Arial"/>
            <w:b/>
            <w:color w:val="000000" w:themeColor="text1"/>
            <w:szCs w:val="20"/>
          </w:rPr>
          <w:t>karina.cabrera@imss.gob.mx</w:t>
        </w:r>
      </w:hyperlink>
    </w:p>
    <w:p w:rsidR="00EC1918" w:rsidRPr="00FC668C" w:rsidRDefault="00EC1918" w:rsidP="00562F30">
      <w:pPr>
        <w:ind w:left="426"/>
        <w:jc w:val="both"/>
        <w:rPr>
          <w:rStyle w:val="Hipervnculo"/>
          <w:rFonts w:ascii="Arial Narrow" w:hAnsi="Arial Narrow" w:cs="Arial"/>
          <w:b/>
          <w:color w:val="000000" w:themeColor="text1"/>
          <w:szCs w:val="20"/>
        </w:rPr>
      </w:pPr>
    </w:p>
    <w:p w:rsidR="00EC1918" w:rsidRDefault="00EC1918" w:rsidP="00562F30">
      <w:pPr>
        <w:ind w:left="426"/>
        <w:jc w:val="both"/>
        <w:rPr>
          <w:rFonts w:ascii="Arial Narrow" w:hAnsi="Arial Narrow" w:cs="Arial"/>
          <w:color w:val="000000" w:themeColor="text1"/>
          <w:szCs w:val="20"/>
          <w:lang w:val="es-ES_tradnl" w:eastAsia="ar-SA"/>
        </w:rPr>
      </w:pPr>
      <w:r w:rsidRPr="00FC668C">
        <w:rPr>
          <w:rFonts w:ascii="Arial Narrow" w:hAnsi="Arial Narrow" w:cs="Arial"/>
          <w:b/>
          <w:color w:val="000000" w:themeColor="text1"/>
          <w:szCs w:val="20"/>
          <w:lang w:val="es-ES_tradnl" w:eastAsia="ar-SA"/>
        </w:rPr>
        <w:t xml:space="preserve">NOTA: </w:t>
      </w:r>
      <w:r w:rsidRPr="00FC668C">
        <w:rPr>
          <w:rFonts w:ascii="Arial Narrow" w:hAnsi="Arial Narrow" w:cs="Arial"/>
          <w:color w:val="000000" w:themeColor="text1"/>
          <w:szCs w:val="20"/>
          <w:lang w:val="es-ES_tradnl" w:eastAsia="ar-SA"/>
        </w:rPr>
        <w:t>Vencido el plazo de recepción de cotizaciones, (nombre de la dependencia o entidad) con fundamento en lo previsto en el artículo 35 de la Ley de Adquisiciones, Arrendamientos y Servicios del Sector Público, se definirá el procedimiento a seguir para la contratación de acuerdo a la viabilidad del mismo y que aseguren las mejores condiciones para el estado y el Instituto.</w:t>
      </w:r>
    </w:p>
    <w:p w:rsidR="00FA12E3" w:rsidRDefault="00FA12E3" w:rsidP="00562F30">
      <w:pPr>
        <w:ind w:left="426"/>
        <w:jc w:val="both"/>
        <w:rPr>
          <w:rFonts w:ascii="Arial Narrow" w:hAnsi="Arial Narrow" w:cs="Arial"/>
          <w:color w:val="000000" w:themeColor="text1"/>
          <w:szCs w:val="20"/>
          <w:lang w:val="es-ES_tradnl" w:eastAsia="ar-SA"/>
        </w:rPr>
      </w:pPr>
    </w:p>
    <w:p w:rsidR="00FA12E3" w:rsidRPr="00FA12E3" w:rsidRDefault="00FA12E3" w:rsidP="00562F30">
      <w:pPr>
        <w:ind w:left="426"/>
        <w:jc w:val="both"/>
        <w:rPr>
          <w:rFonts w:ascii="Arial Narrow" w:hAnsi="Arial Narrow" w:cs="Arial"/>
          <w:color w:val="000000" w:themeColor="text1"/>
          <w:szCs w:val="20"/>
          <w:lang w:val="es-ES_tradnl" w:eastAsia="ar-SA"/>
        </w:rPr>
      </w:pPr>
      <w:r w:rsidRPr="00FA12E3">
        <w:rPr>
          <w:rFonts w:ascii="Arial Narrow" w:hAnsi="Arial Narrow" w:cs="Arial"/>
          <w:color w:val="000000" w:themeColor="text1"/>
          <w:szCs w:val="20"/>
          <w:lang w:val="es-ES_tradnl" w:eastAsia="ar-SA"/>
        </w:rPr>
        <w:t xml:space="preserve">Al respecto se hace una atenta invitación a efecto de cotizar dichos bienes, enviando su información al siguiente correo electrónico: </w:t>
      </w:r>
      <w:hyperlink r:id="rId10" w:history="1">
        <w:r w:rsidRPr="00FA12E3">
          <w:rPr>
            <w:b/>
            <w:color w:val="000000" w:themeColor="text1"/>
            <w:lang w:val="es-ES_tradnl" w:eastAsia="ar-SA"/>
          </w:rPr>
          <w:t>karina.cabrera@imss.gob.mx</w:t>
        </w:r>
      </w:hyperlink>
      <w:r w:rsidRPr="00FA12E3">
        <w:rPr>
          <w:rFonts w:ascii="Arial Narrow" w:hAnsi="Arial Narrow" w:cs="Arial"/>
          <w:b/>
          <w:color w:val="000000" w:themeColor="text1"/>
          <w:szCs w:val="20"/>
          <w:lang w:val="es-ES_tradnl" w:eastAsia="ar-SA"/>
        </w:rPr>
        <w:t xml:space="preserve"> y/o </w:t>
      </w:r>
      <w:hyperlink r:id="rId11" w:history="1">
        <w:r w:rsidRPr="00FA12E3">
          <w:rPr>
            <w:b/>
            <w:color w:val="000000" w:themeColor="text1"/>
            <w:lang w:val="es-ES_tradnl" w:eastAsia="ar-SA"/>
          </w:rPr>
          <w:t>juan.torresb@imss.gob.mx</w:t>
        </w:r>
      </w:hyperlink>
      <w:r w:rsidRPr="00FA12E3">
        <w:rPr>
          <w:b/>
          <w:color w:val="000000" w:themeColor="text1"/>
          <w:lang w:val="es-ES_tradnl" w:eastAsia="ar-SA"/>
        </w:rPr>
        <w:t xml:space="preserve">; </w:t>
      </w:r>
      <w:hyperlink r:id="rId12" w:history="1">
        <w:r w:rsidRPr="00FA12E3">
          <w:rPr>
            <w:b/>
            <w:color w:val="000000" w:themeColor="text1"/>
            <w:lang w:val="es-ES_tradnl" w:eastAsia="ar-SA"/>
          </w:rPr>
          <w:t>ernesto.hooper@imss.gob.mx</w:t>
        </w:r>
      </w:hyperlink>
      <w:r w:rsidRPr="00FA12E3">
        <w:rPr>
          <w:b/>
          <w:color w:val="000000" w:themeColor="text1"/>
          <w:lang w:val="es-ES_tradnl" w:eastAsia="ar-SA"/>
        </w:rPr>
        <w:t xml:space="preserve"> </w:t>
      </w:r>
      <w:r w:rsidRPr="00FA12E3">
        <w:rPr>
          <w:rFonts w:ascii="Arial Narrow" w:hAnsi="Arial Narrow" w:cs="Arial"/>
          <w:color w:val="000000" w:themeColor="text1"/>
          <w:szCs w:val="20"/>
          <w:lang w:val="es-ES_tradnl" w:eastAsia="ar-SA"/>
        </w:rPr>
        <w:t>o en los números de fax 01951 51715-15 y 01951 51703-99, o remitirla en las mismas direcciones, para el caso de dudas, comentarios y/o aclaraciones.</w:t>
      </w:r>
    </w:p>
    <w:p w:rsidR="00FA12E3" w:rsidRPr="00FC668C" w:rsidRDefault="00FA12E3" w:rsidP="00562F30">
      <w:pPr>
        <w:ind w:left="426"/>
        <w:jc w:val="both"/>
        <w:rPr>
          <w:rFonts w:ascii="Arial Narrow" w:hAnsi="Arial Narrow" w:cs="Arial"/>
          <w:color w:val="000000" w:themeColor="text1"/>
          <w:szCs w:val="20"/>
          <w:lang w:val="es-ES_tradnl" w:eastAsia="ar-SA"/>
        </w:rPr>
      </w:pPr>
    </w:p>
    <w:p w:rsidR="00EC1918" w:rsidRPr="00FC668C" w:rsidRDefault="00EC1918" w:rsidP="00562F30">
      <w:pPr>
        <w:ind w:left="426"/>
        <w:jc w:val="both"/>
        <w:rPr>
          <w:rFonts w:ascii="Arial Narrow" w:hAnsi="Arial Narrow" w:cs="Arial"/>
          <w:b/>
          <w:color w:val="000000" w:themeColor="text1"/>
          <w:szCs w:val="20"/>
          <w:lang w:val="es-ES_tradnl" w:eastAsia="ar-SA"/>
        </w:rPr>
      </w:pPr>
      <w:r w:rsidRPr="00FC668C">
        <w:rPr>
          <w:rFonts w:ascii="Arial Narrow" w:hAnsi="Arial Narrow" w:cs="Arial"/>
          <w:color w:val="000000" w:themeColor="text1"/>
          <w:szCs w:val="20"/>
          <w:lang w:val="es-ES_tradnl" w:eastAsia="ar-SA"/>
        </w:rPr>
        <w:t xml:space="preserve">Se invita a la proveeduría a enviar toda la documentación requerida en la presente </w:t>
      </w:r>
      <w:r w:rsidRPr="00FC668C">
        <w:rPr>
          <w:rFonts w:ascii="Arial Narrow" w:hAnsi="Arial Narrow" w:cs="Arial"/>
          <w:b/>
          <w:color w:val="000000" w:themeColor="text1"/>
          <w:szCs w:val="20"/>
          <w:lang w:val="es-ES_tradnl" w:eastAsia="ar-SA"/>
        </w:rPr>
        <w:t>solicitud d</w:t>
      </w:r>
      <w:r w:rsidR="00167E79" w:rsidRPr="00FC668C">
        <w:rPr>
          <w:rFonts w:ascii="Arial Narrow" w:hAnsi="Arial Narrow" w:cs="Arial"/>
          <w:b/>
          <w:color w:val="000000" w:themeColor="text1"/>
          <w:szCs w:val="20"/>
          <w:lang w:val="es-ES_tradnl" w:eastAsia="ar-SA"/>
        </w:rPr>
        <w:t>e cotización FOCON 04 INVMER-</w:t>
      </w:r>
      <w:r w:rsidR="005D2DE2" w:rsidRPr="00FC668C">
        <w:rPr>
          <w:rFonts w:ascii="Arial Narrow" w:hAnsi="Arial Narrow" w:cs="Arial"/>
          <w:b/>
          <w:color w:val="000000" w:themeColor="text1"/>
          <w:szCs w:val="20"/>
          <w:lang w:val="es-ES_tradnl" w:eastAsia="ar-SA"/>
        </w:rPr>
        <w:t>1</w:t>
      </w:r>
      <w:r w:rsidR="00B50F68">
        <w:rPr>
          <w:rFonts w:ascii="Arial Narrow" w:hAnsi="Arial Narrow" w:cs="Arial"/>
          <w:b/>
          <w:color w:val="000000" w:themeColor="text1"/>
          <w:szCs w:val="20"/>
          <w:lang w:val="es-ES_tradnl" w:eastAsia="ar-SA"/>
        </w:rPr>
        <w:t>57</w:t>
      </w:r>
      <w:r w:rsidRPr="00FC668C">
        <w:rPr>
          <w:rFonts w:ascii="Arial Narrow" w:hAnsi="Arial Narrow" w:cs="Arial"/>
          <w:b/>
          <w:color w:val="000000" w:themeColor="text1"/>
          <w:szCs w:val="20"/>
          <w:lang w:val="es-ES_tradnl" w:eastAsia="ar-SA"/>
        </w:rPr>
        <w:t>-2025,</w:t>
      </w:r>
      <w:r w:rsidRPr="00FC668C">
        <w:rPr>
          <w:rFonts w:ascii="Arial Narrow" w:hAnsi="Arial Narrow" w:cs="Arial"/>
          <w:color w:val="000000" w:themeColor="text1"/>
          <w:szCs w:val="20"/>
          <w:lang w:val="es-ES_tradnl" w:eastAsia="ar-SA"/>
        </w:rPr>
        <w:t xml:space="preserve"> en caso que algún anexo no sea aplicable a su empresa, presentarlo e indicar en el mismo la leyenda </w:t>
      </w:r>
      <w:r w:rsidRPr="00FC668C">
        <w:rPr>
          <w:rFonts w:ascii="Arial Narrow" w:hAnsi="Arial Narrow" w:cs="Arial"/>
          <w:b/>
          <w:color w:val="000000" w:themeColor="text1"/>
          <w:szCs w:val="20"/>
          <w:lang w:val="es-ES_tradnl" w:eastAsia="ar-SA"/>
        </w:rPr>
        <w:t>“NO APLICA”.</w:t>
      </w:r>
    </w:p>
    <w:p w:rsidR="00DC6107" w:rsidRPr="00FC668C" w:rsidRDefault="00DC6107" w:rsidP="00562F30">
      <w:pPr>
        <w:ind w:left="426"/>
        <w:jc w:val="both"/>
        <w:rPr>
          <w:rFonts w:ascii="Arial Narrow" w:hAnsi="Arial Narrow" w:cs="Arial"/>
          <w:b/>
          <w:color w:val="000000" w:themeColor="text1"/>
          <w:szCs w:val="20"/>
          <w:lang w:val="es-ES_tradnl" w:eastAsia="ar-SA"/>
        </w:rPr>
      </w:pPr>
    </w:p>
    <w:p w:rsidR="00EC1918" w:rsidRPr="00FC668C" w:rsidRDefault="00EC1918" w:rsidP="00562F30">
      <w:pPr>
        <w:pStyle w:val="Textoindependiente"/>
        <w:ind w:left="426"/>
        <w:rPr>
          <w:rFonts w:ascii="Arial Narrow" w:hAnsi="Arial Narrow"/>
          <w:color w:val="000000" w:themeColor="text1"/>
          <w:sz w:val="24"/>
          <w:szCs w:val="20"/>
        </w:rPr>
      </w:pPr>
      <w:r w:rsidRPr="00FC668C">
        <w:rPr>
          <w:rFonts w:ascii="Arial Narrow" w:hAnsi="Arial Narrow"/>
          <w:color w:val="000000" w:themeColor="text1"/>
          <w:sz w:val="24"/>
          <w:szCs w:val="20"/>
        </w:rPr>
        <w:t xml:space="preserve">Sin otro particular se agradece su participación, siendo el único objetivo asegurar las mejores condiciones </w:t>
      </w:r>
      <w:proofErr w:type="gramStart"/>
      <w:r w:rsidRPr="00FC668C">
        <w:rPr>
          <w:rFonts w:ascii="Arial Narrow" w:hAnsi="Arial Narrow"/>
          <w:color w:val="000000" w:themeColor="text1"/>
          <w:sz w:val="24"/>
          <w:szCs w:val="20"/>
        </w:rPr>
        <w:t>de</w:t>
      </w:r>
      <w:proofErr w:type="gramEnd"/>
      <w:r w:rsidRPr="00FC668C">
        <w:rPr>
          <w:rFonts w:ascii="Arial Narrow" w:hAnsi="Arial Narrow"/>
          <w:color w:val="000000" w:themeColor="text1"/>
          <w:sz w:val="24"/>
          <w:szCs w:val="20"/>
        </w:rPr>
        <w:t xml:space="preserve"> contratación para esta Institución.</w:t>
      </w:r>
    </w:p>
    <w:p w:rsidR="00EC1918" w:rsidRDefault="00EC1918" w:rsidP="00562F30">
      <w:pPr>
        <w:ind w:left="426"/>
        <w:jc w:val="both"/>
        <w:rPr>
          <w:rFonts w:ascii="Arial Narrow" w:hAnsi="Arial Narrow" w:cs="Arial"/>
          <w:b/>
          <w:color w:val="000000" w:themeColor="text1"/>
          <w:szCs w:val="20"/>
        </w:rPr>
      </w:pPr>
    </w:p>
    <w:p w:rsidR="001C61AB" w:rsidRPr="00FC668C" w:rsidRDefault="001C61AB" w:rsidP="00562F30">
      <w:pPr>
        <w:ind w:left="426"/>
        <w:jc w:val="both"/>
        <w:rPr>
          <w:rFonts w:ascii="Arial Narrow" w:hAnsi="Arial Narrow" w:cs="Arial"/>
          <w:b/>
          <w:color w:val="000000" w:themeColor="text1"/>
          <w:szCs w:val="20"/>
        </w:rPr>
      </w:pPr>
    </w:p>
    <w:p w:rsidR="00EC1918" w:rsidRPr="00FC668C" w:rsidRDefault="00EC1918" w:rsidP="00562F30">
      <w:pPr>
        <w:ind w:left="426"/>
        <w:jc w:val="center"/>
        <w:rPr>
          <w:rFonts w:ascii="Arial Narrow" w:hAnsi="Arial Narrow" w:cs="Arial"/>
          <w:b/>
          <w:color w:val="000000" w:themeColor="text1"/>
          <w:szCs w:val="20"/>
        </w:rPr>
      </w:pPr>
      <w:r w:rsidRPr="00FC668C">
        <w:rPr>
          <w:rFonts w:ascii="Arial Narrow" w:hAnsi="Arial Narrow" w:cs="Arial"/>
          <w:b/>
          <w:color w:val="000000" w:themeColor="text1"/>
          <w:szCs w:val="20"/>
        </w:rPr>
        <w:t>A T E NTAMENTE</w:t>
      </w:r>
    </w:p>
    <w:p w:rsidR="00EC1918" w:rsidRPr="00FC668C" w:rsidRDefault="00EC1918" w:rsidP="00562F30">
      <w:pPr>
        <w:ind w:left="426"/>
        <w:jc w:val="center"/>
        <w:rPr>
          <w:rFonts w:ascii="Arial Narrow" w:hAnsi="Arial Narrow" w:cs="Arial"/>
          <w:b/>
          <w:color w:val="000000" w:themeColor="text1"/>
          <w:szCs w:val="20"/>
        </w:rPr>
      </w:pPr>
    </w:p>
    <w:p w:rsidR="00EC1918" w:rsidRPr="00FC668C" w:rsidRDefault="00EC1918" w:rsidP="00562F30">
      <w:pPr>
        <w:ind w:left="426"/>
        <w:jc w:val="center"/>
        <w:rPr>
          <w:rFonts w:ascii="Arial Narrow" w:hAnsi="Arial Narrow" w:cs="Arial"/>
          <w:b/>
          <w:color w:val="000000" w:themeColor="text1"/>
          <w:szCs w:val="20"/>
        </w:rPr>
      </w:pPr>
      <w:r w:rsidRPr="00FC668C">
        <w:rPr>
          <w:rFonts w:ascii="Arial Narrow" w:hAnsi="Arial Narrow" w:cs="Arial"/>
          <w:b/>
          <w:color w:val="000000" w:themeColor="text1"/>
          <w:szCs w:val="20"/>
        </w:rPr>
        <w:t>__________________________________________</w:t>
      </w:r>
    </w:p>
    <w:p w:rsidR="00EC1918" w:rsidRPr="00FC668C" w:rsidRDefault="00EC1918" w:rsidP="00562F30">
      <w:pPr>
        <w:ind w:left="426"/>
        <w:jc w:val="center"/>
        <w:rPr>
          <w:rFonts w:ascii="Arial Narrow" w:hAnsi="Arial Narrow" w:cs="Arial"/>
          <w:b/>
          <w:color w:val="000000" w:themeColor="text1"/>
          <w:szCs w:val="20"/>
        </w:rPr>
      </w:pPr>
      <w:r w:rsidRPr="00FC668C">
        <w:rPr>
          <w:rFonts w:ascii="Arial Narrow" w:hAnsi="Arial Narrow" w:cs="Arial"/>
          <w:b/>
          <w:color w:val="000000" w:themeColor="text1"/>
          <w:szCs w:val="20"/>
        </w:rPr>
        <w:t>LAE. Sandra Isela Barzalobre Aragón</w:t>
      </w:r>
    </w:p>
    <w:p w:rsidR="00EC1918" w:rsidRPr="00FC668C" w:rsidRDefault="00EC1918" w:rsidP="00562F30">
      <w:pPr>
        <w:ind w:left="426"/>
        <w:jc w:val="center"/>
        <w:rPr>
          <w:rFonts w:ascii="Arial Narrow" w:hAnsi="Arial Narrow" w:cs="Arial"/>
          <w:color w:val="000000" w:themeColor="text1"/>
          <w:szCs w:val="20"/>
        </w:rPr>
      </w:pPr>
      <w:r w:rsidRPr="00FC668C">
        <w:rPr>
          <w:rFonts w:ascii="Arial Narrow" w:hAnsi="Arial Narrow" w:cs="Arial"/>
          <w:color w:val="000000" w:themeColor="text1"/>
          <w:szCs w:val="20"/>
        </w:rPr>
        <w:t>Encargada de la Coordinación de</w:t>
      </w:r>
    </w:p>
    <w:p w:rsidR="00EC1918" w:rsidRPr="00FC668C" w:rsidRDefault="00EC1918" w:rsidP="00562F30">
      <w:pPr>
        <w:ind w:left="426"/>
        <w:jc w:val="center"/>
        <w:rPr>
          <w:rFonts w:ascii="Arial Narrow" w:hAnsi="Arial Narrow" w:cs="Arial"/>
          <w:color w:val="000000" w:themeColor="text1"/>
          <w:szCs w:val="20"/>
        </w:rPr>
      </w:pPr>
      <w:r w:rsidRPr="00FC668C">
        <w:rPr>
          <w:rFonts w:ascii="Arial Narrow" w:hAnsi="Arial Narrow" w:cs="Arial"/>
          <w:color w:val="000000" w:themeColor="text1"/>
          <w:szCs w:val="20"/>
        </w:rPr>
        <w:t>Abastecimiento y Equipamiento.</w:t>
      </w:r>
    </w:p>
    <w:p w:rsidR="00EC1918" w:rsidRPr="00FC668C" w:rsidRDefault="00EC1918" w:rsidP="00562F30">
      <w:pPr>
        <w:ind w:left="426"/>
        <w:jc w:val="both"/>
        <w:rPr>
          <w:rFonts w:ascii="Arial Narrow" w:hAnsi="Arial Narrow" w:cs="Arial"/>
          <w:b/>
          <w:color w:val="000000" w:themeColor="text1"/>
          <w:szCs w:val="20"/>
        </w:rPr>
      </w:pPr>
    </w:p>
    <w:p w:rsidR="00EC1918" w:rsidRPr="00FC668C" w:rsidRDefault="00EC1918" w:rsidP="00562F30">
      <w:pPr>
        <w:ind w:left="426"/>
        <w:jc w:val="both"/>
        <w:rPr>
          <w:rFonts w:ascii="Arial Narrow" w:hAnsi="Arial Narrow" w:cs="Arial"/>
          <w:b/>
          <w:color w:val="000000" w:themeColor="text1"/>
          <w:szCs w:val="20"/>
        </w:rPr>
      </w:pPr>
    </w:p>
    <w:tbl>
      <w:tblPr>
        <w:tblW w:w="10064" w:type="dxa"/>
        <w:tblInd w:w="534" w:type="dxa"/>
        <w:tblLook w:val="04A0" w:firstRow="1" w:lastRow="0" w:firstColumn="1" w:lastColumn="0" w:noHBand="0" w:noVBand="1"/>
      </w:tblPr>
      <w:tblGrid>
        <w:gridCol w:w="3118"/>
        <w:gridCol w:w="3260"/>
        <w:gridCol w:w="3686"/>
      </w:tblGrid>
      <w:tr w:rsidR="00EC1918" w:rsidRPr="00FC668C" w:rsidTr="00EC1918">
        <w:trPr>
          <w:trHeight w:val="137"/>
        </w:trPr>
        <w:tc>
          <w:tcPr>
            <w:tcW w:w="3118" w:type="dxa"/>
            <w:hideMark/>
          </w:tcPr>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lang w:val="es-ES" w:eastAsia="es-ES"/>
              </w:rPr>
            </w:pPr>
            <w:r w:rsidRPr="00FC668C">
              <w:rPr>
                <w:rFonts w:ascii="Arial Narrow" w:hAnsi="Arial Narrow" w:cs="Arial"/>
                <w:b/>
                <w:bCs/>
                <w:color w:val="000000" w:themeColor="text1"/>
                <w:szCs w:val="20"/>
              </w:rPr>
              <w:t>Elaboró</w:t>
            </w:r>
          </w:p>
        </w:tc>
        <w:tc>
          <w:tcPr>
            <w:tcW w:w="3260" w:type="dxa"/>
            <w:hideMark/>
          </w:tcPr>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lang w:val="es-ES" w:eastAsia="es-ES"/>
              </w:rPr>
            </w:pPr>
            <w:r w:rsidRPr="00FC668C">
              <w:rPr>
                <w:rFonts w:ascii="Arial Narrow" w:hAnsi="Arial Narrow" w:cs="Arial"/>
                <w:b/>
                <w:bCs/>
                <w:color w:val="000000" w:themeColor="text1"/>
                <w:szCs w:val="20"/>
              </w:rPr>
              <w:t>Revisó</w:t>
            </w:r>
          </w:p>
        </w:tc>
        <w:tc>
          <w:tcPr>
            <w:tcW w:w="3686" w:type="dxa"/>
            <w:hideMark/>
          </w:tcPr>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lang w:val="es-ES" w:eastAsia="es-ES"/>
              </w:rPr>
            </w:pPr>
            <w:r w:rsidRPr="00FC668C">
              <w:rPr>
                <w:rFonts w:ascii="Arial Narrow" w:hAnsi="Arial Narrow" w:cs="Arial"/>
                <w:b/>
                <w:bCs/>
                <w:color w:val="000000" w:themeColor="text1"/>
                <w:szCs w:val="20"/>
              </w:rPr>
              <w:t>Autorizó</w:t>
            </w:r>
          </w:p>
        </w:tc>
      </w:tr>
      <w:tr w:rsidR="00EC1918" w:rsidRPr="00FC668C" w:rsidTr="001E07A9">
        <w:trPr>
          <w:trHeight w:val="1928"/>
        </w:trPr>
        <w:tc>
          <w:tcPr>
            <w:tcW w:w="3118" w:type="dxa"/>
          </w:tcPr>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lang w:val="es-ES" w:eastAsia="es-ES"/>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r w:rsidRPr="00FC668C">
              <w:rPr>
                <w:rFonts w:ascii="Arial Narrow" w:hAnsi="Arial Narrow" w:cs="Arial"/>
                <w:b/>
                <w:bCs/>
                <w:color w:val="000000" w:themeColor="text1"/>
                <w:szCs w:val="20"/>
              </w:rPr>
              <w:t>Lic. Karina Cabrera Bourguett</w:t>
            </w:r>
          </w:p>
          <w:p w:rsidR="00EC1918" w:rsidRPr="00FC668C" w:rsidRDefault="00EC1918" w:rsidP="00562F30">
            <w:pPr>
              <w:pStyle w:val="Textoindependiente2"/>
              <w:spacing w:after="0" w:line="240" w:lineRule="auto"/>
              <w:ind w:left="426"/>
              <w:jc w:val="both"/>
              <w:rPr>
                <w:rFonts w:ascii="Arial Narrow" w:hAnsi="Arial Narrow" w:cs="Arial"/>
                <w:bCs/>
                <w:color w:val="000000" w:themeColor="text1"/>
                <w:szCs w:val="20"/>
                <w:lang w:val="es-ES" w:eastAsia="es-ES"/>
              </w:rPr>
            </w:pPr>
            <w:r w:rsidRPr="00FC668C">
              <w:rPr>
                <w:rFonts w:ascii="Arial Narrow" w:hAnsi="Arial Narrow" w:cs="Arial"/>
                <w:bCs/>
                <w:color w:val="000000" w:themeColor="text1"/>
                <w:szCs w:val="20"/>
              </w:rPr>
              <w:t>Supervisor de Proyectos E2</w:t>
            </w:r>
            <w:r w:rsidRPr="00FC668C">
              <w:rPr>
                <w:rFonts w:ascii="Arial Narrow" w:hAnsi="Arial Narrow" w:cs="Arial"/>
                <w:color w:val="000000" w:themeColor="text1"/>
                <w:szCs w:val="20"/>
              </w:rPr>
              <w:t>.</w:t>
            </w:r>
          </w:p>
        </w:tc>
        <w:tc>
          <w:tcPr>
            <w:tcW w:w="3260" w:type="dxa"/>
          </w:tcPr>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lang w:val="es-ES" w:eastAsia="es-ES"/>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r w:rsidRPr="00FC668C">
              <w:rPr>
                <w:rFonts w:ascii="Arial Narrow" w:hAnsi="Arial Narrow" w:cs="Arial"/>
                <w:b/>
                <w:bCs/>
                <w:color w:val="000000" w:themeColor="text1"/>
                <w:szCs w:val="20"/>
              </w:rPr>
              <w:t>Ing. Juan Alberto Torres Bautista</w:t>
            </w:r>
          </w:p>
          <w:p w:rsidR="00EC1918" w:rsidRPr="00FC668C" w:rsidRDefault="00EC1918" w:rsidP="00562F30">
            <w:pPr>
              <w:pStyle w:val="Textoindependiente2"/>
              <w:spacing w:after="0" w:line="240" w:lineRule="auto"/>
              <w:ind w:left="426"/>
              <w:jc w:val="both"/>
              <w:rPr>
                <w:rFonts w:ascii="Arial Narrow" w:hAnsi="Arial Narrow" w:cs="Arial"/>
                <w:bCs/>
                <w:color w:val="000000" w:themeColor="text1"/>
                <w:szCs w:val="20"/>
                <w:lang w:val="es-ES" w:eastAsia="es-ES"/>
              </w:rPr>
            </w:pPr>
            <w:r w:rsidRPr="00FC668C">
              <w:rPr>
                <w:rFonts w:ascii="Arial Narrow" w:hAnsi="Arial Narrow" w:cs="Arial"/>
                <w:bCs/>
                <w:color w:val="000000" w:themeColor="text1"/>
                <w:szCs w:val="20"/>
              </w:rPr>
              <w:t xml:space="preserve">Jefe a la Oficina de Adquisición </w:t>
            </w:r>
            <w:r w:rsidRPr="00FC668C">
              <w:rPr>
                <w:rFonts w:ascii="Arial Narrow" w:hAnsi="Arial Narrow" w:cs="Arial"/>
                <w:color w:val="000000" w:themeColor="text1"/>
                <w:szCs w:val="20"/>
              </w:rPr>
              <w:t>de Bienes y Contratación de Servicios.</w:t>
            </w:r>
          </w:p>
        </w:tc>
        <w:tc>
          <w:tcPr>
            <w:tcW w:w="3686" w:type="dxa"/>
          </w:tcPr>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lang w:val="es-ES" w:eastAsia="es-ES"/>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p>
          <w:p w:rsidR="00EC1918" w:rsidRPr="00FC668C" w:rsidRDefault="00EC1918" w:rsidP="00562F30">
            <w:pPr>
              <w:pStyle w:val="Textoindependiente2"/>
              <w:spacing w:after="0" w:line="240" w:lineRule="auto"/>
              <w:ind w:left="426"/>
              <w:jc w:val="both"/>
              <w:rPr>
                <w:rFonts w:ascii="Arial Narrow" w:hAnsi="Arial Narrow" w:cs="Arial"/>
                <w:b/>
                <w:bCs/>
                <w:color w:val="000000" w:themeColor="text1"/>
                <w:szCs w:val="20"/>
              </w:rPr>
            </w:pPr>
            <w:r w:rsidRPr="00FC668C">
              <w:rPr>
                <w:rFonts w:ascii="Arial Narrow" w:hAnsi="Arial Narrow" w:cs="Arial"/>
                <w:b/>
                <w:bCs/>
                <w:color w:val="000000" w:themeColor="text1"/>
                <w:szCs w:val="20"/>
              </w:rPr>
              <w:t>Lic. Ernesto Antonio Hooper Arvizu</w:t>
            </w:r>
          </w:p>
          <w:p w:rsidR="00EC1918" w:rsidRPr="00FC668C" w:rsidRDefault="00EC1918" w:rsidP="00562F30">
            <w:pPr>
              <w:pStyle w:val="Textoindependiente2"/>
              <w:spacing w:after="0" w:line="240" w:lineRule="auto"/>
              <w:ind w:left="426"/>
              <w:jc w:val="both"/>
              <w:rPr>
                <w:rFonts w:ascii="Arial Narrow" w:hAnsi="Arial Narrow" w:cs="Arial"/>
                <w:bCs/>
                <w:color w:val="000000" w:themeColor="text1"/>
                <w:szCs w:val="20"/>
                <w:lang w:val="es-ES" w:eastAsia="es-ES"/>
              </w:rPr>
            </w:pPr>
            <w:r w:rsidRPr="00FC668C">
              <w:rPr>
                <w:rFonts w:ascii="Arial Narrow" w:hAnsi="Arial Narrow" w:cs="Arial"/>
                <w:bCs/>
                <w:color w:val="000000" w:themeColor="text1"/>
                <w:szCs w:val="20"/>
              </w:rPr>
              <w:t xml:space="preserve">Jefe del Departamento de Adquisición </w:t>
            </w:r>
            <w:r w:rsidRPr="00FC668C">
              <w:rPr>
                <w:rFonts w:ascii="Arial Narrow" w:hAnsi="Arial Narrow" w:cs="Arial"/>
                <w:color w:val="000000" w:themeColor="text1"/>
                <w:szCs w:val="20"/>
              </w:rPr>
              <w:t>de Bienes y Contratación de Servicios.</w:t>
            </w:r>
          </w:p>
        </w:tc>
      </w:tr>
    </w:tbl>
    <w:p w:rsidR="00EC1918" w:rsidRPr="00FC668C" w:rsidRDefault="00EC1918" w:rsidP="00562F30">
      <w:pPr>
        <w:ind w:left="426" w:right="141"/>
        <w:jc w:val="both"/>
        <w:rPr>
          <w:rFonts w:ascii="Arial Narrow" w:hAnsi="Arial Narrow" w:cs="Arial"/>
          <w:b/>
          <w:color w:val="000000" w:themeColor="text1"/>
          <w:szCs w:val="20"/>
        </w:rPr>
      </w:pPr>
    </w:p>
    <w:p w:rsidR="00167E79" w:rsidRDefault="00167E79" w:rsidP="00562F30">
      <w:pPr>
        <w:ind w:left="426" w:right="141"/>
        <w:jc w:val="both"/>
        <w:rPr>
          <w:rFonts w:ascii="Arial Narrow" w:hAnsi="Arial Narrow" w:cs="Arial"/>
          <w:b/>
          <w:color w:val="000000" w:themeColor="text1"/>
          <w:sz w:val="20"/>
          <w:szCs w:val="20"/>
        </w:rPr>
      </w:pPr>
    </w:p>
    <w:p w:rsidR="00FA12E3" w:rsidRDefault="00FA12E3" w:rsidP="00562F30">
      <w:pPr>
        <w:ind w:left="426" w:right="141"/>
        <w:jc w:val="both"/>
        <w:rPr>
          <w:rFonts w:ascii="Arial Narrow" w:hAnsi="Arial Narrow" w:cs="Arial"/>
          <w:b/>
          <w:color w:val="000000" w:themeColor="text1"/>
          <w:sz w:val="20"/>
          <w:szCs w:val="20"/>
        </w:rPr>
      </w:pPr>
    </w:p>
    <w:p w:rsidR="00FA12E3" w:rsidRDefault="00FA12E3" w:rsidP="00562F30">
      <w:pPr>
        <w:ind w:left="426" w:right="141"/>
        <w:jc w:val="both"/>
        <w:rPr>
          <w:rFonts w:ascii="Arial Narrow" w:hAnsi="Arial Narrow" w:cs="Arial"/>
          <w:b/>
          <w:color w:val="000000" w:themeColor="text1"/>
          <w:sz w:val="20"/>
          <w:szCs w:val="20"/>
        </w:rPr>
      </w:pPr>
    </w:p>
    <w:p w:rsidR="001C61AB" w:rsidRPr="00FC668C" w:rsidRDefault="001C61AB" w:rsidP="00562F30">
      <w:pPr>
        <w:ind w:left="426" w:right="141"/>
        <w:jc w:val="both"/>
        <w:rPr>
          <w:rFonts w:ascii="Arial Narrow" w:hAnsi="Arial Narrow" w:cs="Arial"/>
          <w:b/>
          <w:color w:val="000000" w:themeColor="text1"/>
          <w:sz w:val="20"/>
          <w:szCs w:val="20"/>
        </w:rPr>
      </w:pPr>
    </w:p>
    <w:p w:rsidR="00DD432F" w:rsidRPr="00FA12E3" w:rsidRDefault="00AD7569" w:rsidP="00562F30">
      <w:pPr>
        <w:ind w:left="426" w:right="141"/>
        <w:jc w:val="center"/>
        <w:rPr>
          <w:rFonts w:ascii="Arial Narrow" w:hAnsi="Arial Narrow" w:cs="Arial"/>
          <w:b/>
          <w:color w:val="000000" w:themeColor="text1"/>
          <w:sz w:val="28"/>
          <w:szCs w:val="20"/>
        </w:rPr>
      </w:pPr>
      <w:r w:rsidRPr="00FA12E3">
        <w:rPr>
          <w:rFonts w:ascii="Arial Narrow" w:hAnsi="Arial Narrow" w:cs="Arial"/>
          <w:b/>
          <w:color w:val="000000" w:themeColor="text1"/>
          <w:sz w:val="28"/>
          <w:szCs w:val="20"/>
        </w:rPr>
        <w:t>A</w:t>
      </w:r>
      <w:r w:rsidR="00AF1B7B" w:rsidRPr="00FA12E3">
        <w:rPr>
          <w:rFonts w:ascii="Arial Narrow" w:hAnsi="Arial Narrow" w:cs="Arial"/>
          <w:b/>
          <w:color w:val="000000" w:themeColor="text1"/>
          <w:sz w:val="28"/>
          <w:szCs w:val="20"/>
        </w:rPr>
        <w:t>NEXO 1 (UNO)</w:t>
      </w:r>
    </w:p>
    <w:p w:rsidR="00AF1B7B" w:rsidRPr="00FA12E3" w:rsidRDefault="00AD7569" w:rsidP="00562F30">
      <w:pPr>
        <w:ind w:left="426" w:right="141"/>
        <w:jc w:val="center"/>
        <w:rPr>
          <w:rFonts w:ascii="Arial Narrow" w:hAnsi="Arial Narrow" w:cs="Arial"/>
          <w:b/>
          <w:color w:val="000000" w:themeColor="text1"/>
          <w:sz w:val="28"/>
          <w:szCs w:val="20"/>
        </w:rPr>
      </w:pPr>
      <w:r w:rsidRPr="00FA12E3">
        <w:rPr>
          <w:rFonts w:ascii="Arial Narrow" w:hAnsi="Arial Narrow" w:cs="Arial"/>
          <w:b/>
          <w:color w:val="000000" w:themeColor="text1"/>
          <w:sz w:val="28"/>
          <w:szCs w:val="20"/>
        </w:rPr>
        <w:t>REQUERIMIENTO</w:t>
      </w:r>
    </w:p>
    <w:p w:rsidR="00B21538" w:rsidRPr="00B21538" w:rsidRDefault="00B21538" w:rsidP="00B21538">
      <w:pPr>
        <w:suppressAutoHyphens/>
        <w:ind w:left="426"/>
        <w:jc w:val="center"/>
        <w:rPr>
          <w:rFonts w:ascii="Arial Narrow" w:hAnsi="Arial Narrow" w:cs="Noto Sans"/>
          <w:color w:val="000000" w:themeColor="text1"/>
          <w:sz w:val="20"/>
          <w:szCs w:val="20"/>
        </w:rPr>
      </w:pPr>
      <w:r w:rsidRPr="00B21538">
        <w:rPr>
          <w:rFonts w:ascii="Arial Narrow" w:hAnsi="Arial Narrow" w:cs="Arial"/>
          <w:b/>
          <w:color w:val="000000" w:themeColor="text1"/>
          <w:sz w:val="28"/>
          <w:szCs w:val="20"/>
        </w:rPr>
        <w:t>“CARACTERISTICAS TECNICAS, ALCANCES Y ESPECIFICACIONES”</w:t>
      </w:r>
    </w:p>
    <w:p w:rsidR="00486DEE" w:rsidRPr="00CD73D2" w:rsidRDefault="00167E79" w:rsidP="00B21538">
      <w:pPr>
        <w:ind w:left="426" w:right="141"/>
        <w:jc w:val="center"/>
        <w:rPr>
          <w:rFonts w:ascii="Arial Narrow" w:hAnsi="Arial Narrow" w:cs="Arial"/>
          <w:b/>
          <w:color w:val="000000" w:themeColor="text1"/>
          <w:sz w:val="28"/>
          <w:szCs w:val="20"/>
          <w:u w:val="single"/>
        </w:rPr>
      </w:pPr>
      <w:r w:rsidRPr="00CD73D2">
        <w:rPr>
          <w:rFonts w:ascii="Arial Narrow" w:hAnsi="Arial Narrow" w:cs="Arial"/>
          <w:b/>
          <w:color w:val="000000" w:themeColor="text1"/>
          <w:sz w:val="28"/>
          <w:szCs w:val="20"/>
          <w:u w:val="single"/>
        </w:rPr>
        <w:t>FOCON 04 INVMER-</w:t>
      </w:r>
      <w:r w:rsidR="00DC6107" w:rsidRPr="00CD73D2">
        <w:rPr>
          <w:rFonts w:ascii="Arial Narrow" w:hAnsi="Arial Narrow" w:cs="Arial"/>
          <w:b/>
          <w:color w:val="000000" w:themeColor="text1"/>
          <w:sz w:val="28"/>
          <w:szCs w:val="20"/>
          <w:u w:val="single"/>
        </w:rPr>
        <w:t>1</w:t>
      </w:r>
      <w:r w:rsidR="00B50F68">
        <w:rPr>
          <w:rFonts w:ascii="Arial Narrow" w:hAnsi="Arial Narrow" w:cs="Arial"/>
          <w:b/>
          <w:color w:val="000000" w:themeColor="text1"/>
          <w:sz w:val="28"/>
          <w:szCs w:val="20"/>
          <w:u w:val="single"/>
        </w:rPr>
        <w:t>57</w:t>
      </w:r>
      <w:r w:rsidR="00486DEE" w:rsidRPr="00CD73D2">
        <w:rPr>
          <w:rFonts w:ascii="Arial Narrow" w:hAnsi="Arial Narrow" w:cs="Arial"/>
          <w:b/>
          <w:color w:val="000000" w:themeColor="text1"/>
          <w:sz w:val="28"/>
          <w:szCs w:val="20"/>
          <w:u w:val="single"/>
        </w:rPr>
        <w:t>-2025</w:t>
      </w:r>
    </w:p>
    <w:p w:rsidR="003938BC" w:rsidRPr="00FC668C" w:rsidRDefault="003938BC" w:rsidP="00562F30">
      <w:pPr>
        <w:ind w:left="426" w:right="141"/>
        <w:jc w:val="both"/>
        <w:rPr>
          <w:rFonts w:ascii="Arial Narrow" w:hAnsi="Arial Narrow" w:cs="Arial"/>
          <w:b/>
          <w:color w:val="000000" w:themeColor="text1"/>
          <w:sz w:val="20"/>
          <w:szCs w:val="20"/>
        </w:rPr>
      </w:pPr>
    </w:p>
    <w:tbl>
      <w:tblPr>
        <w:tblW w:w="60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1199"/>
        <w:gridCol w:w="1204"/>
        <w:gridCol w:w="1199"/>
        <w:gridCol w:w="1199"/>
      </w:tblGrid>
      <w:tr w:rsidR="00B50F68" w:rsidRPr="00B50F68" w:rsidTr="00B50F68">
        <w:trPr>
          <w:trHeight w:val="690"/>
          <w:jc w:val="center"/>
        </w:trPr>
        <w:tc>
          <w:tcPr>
            <w:tcW w:w="1199" w:type="dxa"/>
            <w:shd w:val="clear" w:color="auto" w:fill="B6DDE8" w:themeFill="accent5" w:themeFillTint="66"/>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PARTIDA</w:t>
            </w:r>
          </w:p>
        </w:tc>
        <w:tc>
          <w:tcPr>
            <w:tcW w:w="1199" w:type="dxa"/>
            <w:shd w:val="clear" w:color="auto" w:fill="B6DDE8" w:themeFill="accent5" w:themeFillTint="66"/>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OOADD / UMAE</w:t>
            </w:r>
          </w:p>
        </w:tc>
        <w:tc>
          <w:tcPr>
            <w:tcW w:w="1204" w:type="dxa"/>
            <w:shd w:val="clear" w:color="auto" w:fill="B6DDE8" w:themeFill="accent5" w:themeFillTint="66"/>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UNIDAD MÉDICA</w:t>
            </w:r>
          </w:p>
        </w:tc>
        <w:tc>
          <w:tcPr>
            <w:tcW w:w="1199" w:type="dxa"/>
            <w:shd w:val="clear" w:color="auto" w:fill="B6DDE8" w:themeFill="accent5" w:themeFillTint="66"/>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 xml:space="preserve">Cantidad Mínima de Kilos </w:t>
            </w:r>
          </w:p>
        </w:tc>
        <w:tc>
          <w:tcPr>
            <w:tcW w:w="1199" w:type="dxa"/>
            <w:shd w:val="clear" w:color="auto" w:fill="B6DDE8" w:themeFill="accent5" w:themeFillTint="66"/>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Cantidad Máxima de Kilos</w:t>
            </w:r>
          </w:p>
        </w:tc>
      </w:tr>
      <w:tr w:rsidR="00B50F68" w:rsidRPr="00B50F68" w:rsidTr="00B50F68">
        <w:trPr>
          <w:trHeight w:val="915"/>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TLACOLULA DE MATAMOROS</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461</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1152</w:t>
            </w:r>
          </w:p>
        </w:tc>
      </w:tr>
      <w:tr w:rsidR="00B50F68" w:rsidRPr="00B50F68" w:rsidTr="00B50F68">
        <w:trPr>
          <w:trHeight w:val="465"/>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SANTIAGO JAMILTEPEC</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385</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961</w:t>
            </w:r>
          </w:p>
        </w:tc>
      </w:tr>
      <w:tr w:rsidR="00B50F68" w:rsidRPr="00B50F68" w:rsidTr="00B50F68">
        <w:trPr>
          <w:trHeight w:val="690"/>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SAN ILDEFONSO VILLA ALTA</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58</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143</w:t>
            </w:r>
          </w:p>
        </w:tc>
      </w:tr>
      <w:tr w:rsidR="00B50F68" w:rsidRPr="00B50F68" w:rsidTr="00B50F68">
        <w:trPr>
          <w:trHeight w:val="915"/>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MIAHUATLAN DE PORFIRIO DIAZ</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657</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1642</w:t>
            </w:r>
          </w:p>
        </w:tc>
      </w:tr>
      <w:tr w:rsidR="00B50F68" w:rsidRPr="00B50F68" w:rsidTr="00B50F68">
        <w:trPr>
          <w:trHeight w:val="690"/>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HEROICA CIUDAD DE TLAXIACO</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269</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672</w:t>
            </w:r>
          </w:p>
        </w:tc>
      </w:tr>
      <w:tr w:rsidR="00B50F68" w:rsidRPr="00B50F68" w:rsidTr="00B50F68">
        <w:trPr>
          <w:trHeight w:val="690"/>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HUAJUAPAN DE LEON</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559</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1397</w:t>
            </w:r>
          </w:p>
        </w:tc>
      </w:tr>
      <w:tr w:rsidR="00B50F68" w:rsidRPr="00B50F68" w:rsidTr="00B50F68">
        <w:trPr>
          <w:trHeight w:val="465"/>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MATIAS ROMERO</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510</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1274</w:t>
            </w:r>
          </w:p>
        </w:tc>
      </w:tr>
      <w:tr w:rsidR="00B50F68" w:rsidRPr="00B50F68" w:rsidTr="00B50F68">
        <w:trPr>
          <w:trHeight w:val="690"/>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SANTIAGO JUXTLAHUACA</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348</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868</w:t>
            </w:r>
          </w:p>
        </w:tc>
      </w:tr>
      <w:tr w:rsidR="00B50F68" w:rsidRPr="00B50F68" w:rsidTr="00B50F68">
        <w:trPr>
          <w:trHeight w:val="465"/>
          <w:jc w:val="center"/>
        </w:trPr>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199"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HUAUTLA DE JIMENEZ</w:t>
            </w:r>
          </w:p>
        </w:tc>
        <w:tc>
          <w:tcPr>
            <w:tcW w:w="1199" w:type="dxa"/>
            <w:shd w:val="clear" w:color="000000" w:fill="FFFFFF"/>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546</w:t>
            </w:r>
          </w:p>
        </w:tc>
        <w:tc>
          <w:tcPr>
            <w:tcW w:w="1199" w:type="dxa"/>
            <w:shd w:val="clear" w:color="auto" w:fill="auto"/>
            <w:vAlign w:val="center"/>
            <w:hideMark/>
          </w:tcPr>
          <w:p w:rsidR="00B50F68" w:rsidRPr="00B50F68" w:rsidRDefault="00B50F68" w:rsidP="00B50F68">
            <w:pPr>
              <w:jc w:val="center"/>
              <w:rPr>
                <w:rFonts w:ascii="Arial Narrow" w:hAnsi="Arial Narrow" w:cs="Arial"/>
                <w:b/>
                <w:color w:val="000000"/>
                <w:sz w:val="20"/>
                <w:szCs w:val="16"/>
              </w:rPr>
            </w:pPr>
            <w:r w:rsidRPr="00B50F68">
              <w:rPr>
                <w:rFonts w:ascii="Arial Narrow" w:hAnsi="Arial Narrow" w:cs="Calibri"/>
                <w:b/>
                <w:color w:val="000000"/>
                <w:sz w:val="20"/>
                <w:szCs w:val="16"/>
              </w:rPr>
              <w:t>1363</w:t>
            </w:r>
          </w:p>
        </w:tc>
      </w:tr>
      <w:tr w:rsidR="00B50F68" w:rsidRPr="00B50F68" w:rsidTr="00B50F68">
        <w:trPr>
          <w:trHeight w:val="315"/>
          <w:jc w:val="center"/>
        </w:trPr>
        <w:tc>
          <w:tcPr>
            <w:tcW w:w="1199" w:type="dxa"/>
            <w:shd w:val="clear" w:color="auto" w:fill="auto"/>
            <w:vAlign w:val="center"/>
            <w:hideMark/>
          </w:tcPr>
          <w:p w:rsidR="00B50F68" w:rsidRPr="00B50F68" w:rsidRDefault="00B50F68" w:rsidP="00B50F68">
            <w:pPr>
              <w:rPr>
                <w:rFonts w:ascii="Arial Narrow" w:hAnsi="Arial Narrow" w:cs="Calibri"/>
                <w:sz w:val="22"/>
                <w:szCs w:val="22"/>
              </w:rPr>
            </w:pPr>
            <w:r w:rsidRPr="00B50F68">
              <w:rPr>
                <w:rFonts w:ascii="Arial Narrow" w:hAnsi="Arial Narrow" w:cs="Calibri"/>
                <w:sz w:val="22"/>
                <w:szCs w:val="22"/>
              </w:rPr>
              <w:t> </w:t>
            </w:r>
          </w:p>
        </w:tc>
        <w:tc>
          <w:tcPr>
            <w:tcW w:w="1199" w:type="dxa"/>
            <w:shd w:val="clear" w:color="auto" w:fill="auto"/>
            <w:vAlign w:val="center"/>
            <w:hideMark/>
          </w:tcPr>
          <w:p w:rsidR="00B50F68" w:rsidRPr="00B50F68" w:rsidRDefault="00B50F68" w:rsidP="00B50F68">
            <w:pPr>
              <w:rPr>
                <w:rFonts w:ascii="Arial Narrow" w:hAnsi="Arial Narrow" w:cs="Calibri"/>
                <w:sz w:val="22"/>
                <w:szCs w:val="22"/>
              </w:rPr>
            </w:pPr>
            <w:r w:rsidRPr="00B50F68">
              <w:rPr>
                <w:rFonts w:ascii="Arial Narrow" w:hAnsi="Arial Narrow" w:cs="Calibri"/>
                <w:sz w:val="22"/>
                <w:szCs w:val="22"/>
              </w:rPr>
              <w:t> </w:t>
            </w:r>
          </w:p>
        </w:tc>
        <w:tc>
          <w:tcPr>
            <w:tcW w:w="1204" w:type="dxa"/>
            <w:shd w:val="clear" w:color="auto" w:fill="auto"/>
            <w:vAlign w:val="center"/>
            <w:hideMark/>
          </w:tcPr>
          <w:p w:rsidR="00B50F68" w:rsidRPr="00B50F68" w:rsidRDefault="00B50F68" w:rsidP="00B50F68">
            <w:pPr>
              <w:rPr>
                <w:rFonts w:ascii="Arial Narrow" w:hAnsi="Arial Narrow" w:cs="Arial"/>
                <w:b/>
                <w:bCs/>
                <w:color w:val="000000"/>
                <w:sz w:val="16"/>
                <w:szCs w:val="16"/>
              </w:rPr>
            </w:pPr>
            <w:r w:rsidRPr="00B50F68">
              <w:rPr>
                <w:rFonts w:ascii="Arial Narrow" w:hAnsi="Arial Narrow" w:cs="Calibri"/>
                <w:b/>
                <w:bCs/>
                <w:color w:val="000000"/>
                <w:sz w:val="16"/>
                <w:szCs w:val="16"/>
              </w:rPr>
              <w:t>Subtotal</w:t>
            </w:r>
          </w:p>
        </w:tc>
        <w:tc>
          <w:tcPr>
            <w:tcW w:w="1199" w:type="dxa"/>
            <w:shd w:val="clear" w:color="000000" w:fill="FFFFFF"/>
            <w:vAlign w:val="center"/>
            <w:hideMark/>
          </w:tcPr>
          <w:p w:rsidR="00B50F68" w:rsidRPr="00B50F68" w:rsidRDefault="00B50F68" w:rsidP="00B50F68">
            <w:pPr>
              <w:jc w:val="center"/>
              <w:rPr>
                <w:rFonts w:ascii="Arial Narrow" w:hAnsi="Arial Narrow" w:cs="Arial"/>
                <w:b/>
                <w:bCs/>
                <w:color w:val="000000"/>
                <w:sz w:val="20"/>
                <w:szCs w:val="16"/>
              </w:rPr>
            </w:pPr>
            <w:r w:rsidRPr="00B50F68">
              <w:rPr>
                <w:rFonts w:ascii="Arial Narrow" w:hAnsi="Arial Narrow" w:cs="Calibri"/>
                <w:b/>
                <w:bCs/>
                <w:color w:val="000000"/>
                <w:sz w:val="20"/>
                <w:szCs w:val="16"/>
              </w:rPr>
              <w:t>3,793</w:t>
            </w:r>
          </w:p>
        </w:tc>
        <w:tc>
          <w:tcPr>
            <w:tcW w:w="1199" w:type="dxa"/>
            <w:shd w:val="clear" w:color="auto" w:fill="auto"/>
            <w:vAlign w:val="center"/>
            <w:hideMark/>
          </w:tcPr>
          <w:p w:rsidR="00B50F68" w:rsidRPr="00B50F68" w:rsidRDefault="00B50F68" w:rsidP="00B50F68">
            <w:pPr>
              <w:jc w:val="center"/>
              <w:rPr>
                <w:rFonts w:ascii="Arial Narrow" w:hAnsi="Arial Narrow" w:cs="Arial"/>
                <w:b/>
                <w:bCs/>
                <w:color w:val="000000"/>
                <w:sz w:val="20"/>
                <w:szCs w:val="16"/>
              </w:rPr>
            </w:pPr>
            <w:r w:rsidRPr="00B50F68">
              <w:rPr>
                <w:rFonts w:ascii="Arial Narrow" w:hAnsi="Arial Narrow" w:cs="Calibri"/>
                <w:b/>
                <w:bCs/>
                <w:color w:val="000000"/>
                <w:sz w:val="20"/>
                <w:szCs w:val="16"/>
              </w:rPr>
              <w:t>9,472</w:t>
            </w:r>
          </w:p>
        </w:tc>
      </w:tr>
    </w:tbl>
    <w:p w:rsidR="006369C8" w:rsidRDefault="006369C8" w:rsidP="00562F30">
      <w:pPr>
        <w:ind w:left="426" w:right="141"/>
        <w:jc w:val="both"/>
        <w:rPr>
          <w:rFonts w:ascii="Arial Narrow" w:hAnsi="Arial Narrow" w:cs="Arial"/>
          <w:b/>
          <w:color w:val="000000" w:themeColor="text1"/>
          <w:sz w:val="20"/>
          <w:szCs w:val="20"/>
        </w:rPr>
      </w:pPr>
    </w:p>
    <w:p w:rsidR="00CD73D2" w:rsidRPr="00FC668C" w:rsidRDefault="00CD73D2" w:rsidP="00562F30">
      <w:pPr>
        <w:ind w:left="426" w:right="141"/>
        <w:jc w:val="both"/>
        <w:rPr>
          <w:rFonts w:ascii="Arial Narrow" w:hAnsi="Arial Narrow" w:cs="Arial"/>
          <w:b/>
          <w:color w:val="000000" w:themeColor="text1"/>
          <w:sz w:val="20"/>
          <w:szCs w:val="20"/>
        </w:rPr>
      </w:pPr>
    </w:p>
    <w:p w:rsidR="002F147B" w:rsidRPr="00FC668C" w:rsidRDefault="008E1786" w:rsidP="00562F30">
      <w:pPr>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br w:type="page"/>
      </w:r>
    </w:p>
    <w:p w:rsidR="00313627" w:rsidRPr="00270201" w:rsidRDefault="00313627" w:rsidP="00562F30">
      <w:pPr>
        <w:ind w:left="426" w:right="141"/>
        <w:jc w:val="center"/>
        <w:rPr>
          <w:rFonts w:ascii="Arial Narrow" w:hAnsi="Arial Narrow" w:cs="Arial"/>
          <w:b/>
          <w:color w:val="000000" w:themeColor="text1"/>
          <w:szCs w:val="20"/>
        </w:rPr>
      </w:pPr>
      <w:r w:rsidRPr="00270201">
        <w:rPr>
          <w:rFonts w:ascii="Arial Narrow" w:hAnsi="Arial Narrow" w:cs="Arial"/>
          <w:b/>
          <w:color w:val="000000" w:themeColor="text1"/>
          <w:szCs w:val="20"/>
        </w:rPr>
        <w:lastRenderedPageBreak/>
        <w:t>ANEXO 2</w:t>
      </w:r>
    </w:p>
    <w:p w:rsidR="00683F39" w:rsidRPr="00FC668C" w:rsidRDefault="00683F39" w:rsidP="00562F30">
      <w:pPr>
        <w:ind w:left="426" w:right="141"/>
        <w:jc w:val="both"/>
        <w:rPr>
          <w:rFonts w:ascii="Arial Narrow" w:hAnsi="Arial Narrow" w:cs="Arial"/>
          <w:b/>
          <w:color w:val="000000" w:themeColor="text1"/>
          <w:sz w:val="20"/>
          <w:szCs w:val="20"/>
        </w:rPr>
      </w:pPr>
    </w:p>
    <w:p w:rsidR="00E505E2" w:rsidRPr="00270201" w:rsidRDefault="005D5978" w:rsidP="00562F30">
      <w:pPr>
        <w:pBdr>
          <w:top w:val="single" w:sz="4" w:space="1" w:color="000000"/>
          <w:left w:val="single" w:sz="4" w:space="4" w:color="000000"/>
          <w:bottom w:val="single" w:sz="4" w:space="1" w:color="000000"/>
          <w:right w:val="single" w:sz="4" w:space="4" w:color="000000"/>
        </w:pBdr>
        <w:shd w:val="clear" w:color="auto" w:fill="FBD4B4" w:themeFill="accent6" w:themeFillTint="66"/>
        <w:ind w:left="426" w:right="141"/>
        <w:jc w:val="center"/>
        <w:rPr>
          <w:rFonts w:ascii="Arial Narrow" w:hAnsi="Arial Narrow" w:cs="Arial"/>
          <w:b/>
          <w:color w:val="000000" w:themeColor="text1"/>
          <w:szCs w:val="20"/>
          <w:lang w:val="pt-BR"/>
        </w:rPr>
      </w:pPr>
      <w:r w:rsidRPr="00270201">
        <w:rPr>
          <w:rFonts w:ascii="Arial Narrow" w:hAnsi="Arial Narrow" w:cs="Arial"/>
          <w:b/>
          <w:color w:val="000000" w:themeColor="text1"/>
          <w:szCs w:val="20"/>
          <w:lang w:val="pt-BR"/>
        </w:rPr>
        <w:t>COTIZACIÓN/ PROPUESTA ECONÓMICA</w:t>
      </w:r>
    </w:p>
    <w:p w:rsidR="009F770D" w:rsidRPr="00FC668C" w:rsidRDefault="009F770D" w:rsidP="00562F30">
      <w:pPr>
        <w:ind w:left="426" w:right="141"/>
        <w:contextualSpacing/>
        <w:jc w:val="both"/>
        <w:rPr>
          <w:rFonts w:ascii="Arial Narrow" w:hAnsi="Arial Narrow" w:cs="Arial"/>
          <w:b/>
          <w:bCs/>
          <w:color w:val="000000" w:themeColor="text1"/>
          <w:sz w:val="20"/>
          <w:szCs w:val="20"/>
        </w:rPr>
      </w:pPr>
    </w:p>
    <w:tbl>
      <w:tblPr>
        <w:tblW w:w="96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200"/>
        <w:gridCol w:w="1204"/>
        <w:gridCol w:w="1199"/>
        <w:gridCol w:w="1199"/>
        <w:gridCol w:w="1199"/>
        <w:gridCol w:w="1199"/>
        <w:gridCol w:w="1199"/>
      </w:tblGrid>
      <w:tr w:rsidR="00B50F68" w:rsidRPr="00B50F68" w:rsidTr="00985DF0">
        <w:trPr>
          <w:trHeight w:val="20"/>
          <w:jc w:val="center"/>
        </w:trPr>
        <w:tc>
          <w:tcPr>
            <w:tcW w:w="1201"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PARTIDA</w:t>
            </w:r>
          </w:p>
        </w:tc>
        <w:tc>
          <w:tcPr>
            <w:tcW w:w="1200"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OOADD / UMAE</w:t>
            </w:r>
          </w:p>
        </w:tc>
        <w:tc>
          <w:tcPr>
            <w:tcW w:w="1204"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UNIDAD MÉDICA</w:t>
            </w:r>
          </w:p>
        </w:tc>
        <w:tc>
          <w:tcPr>
            <w:tcW w:w="1199"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 xml:space="preserve">Cantidad Mínima de Kilos </w:t>
            </w:r>
          </w:p>
        </w:tc>
        <w:tc>
          <w:tcPr>
            <w:tcW w:w="1199"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Cantidad Máxima de Kilos</w:t>
            </w:r>
          </w:p>
        </w:tc>
        <w:tc>
          <w:tcPr>
            <w:tcW w:w="1199"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Precio Unitario 2025</w:t>
            </w:r>
          </w:p>
        </w:tc>
        <w:tc>
          <w:tcPr>
            <w:tcW w:w="1199"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Importe Mínimo</w:t>
            </w:r>
          </w:p>
        </w:tc>
        <w:tc>
          <w:tcPr>
            <w:tcW w:w="1199" w:type="dxa"/>
            <w:shd w:val="clear" w:color="000000" w:fill="D9D9D9"/>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importe Máximo</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TLACOLULA DE MATAMOROS</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461</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1152</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SANTIAGO JAMILTEPEC</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385</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961</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SAN ILDEFONSO VILLA ALTA</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58</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143</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MIAHUATLAN DE PORFIRIO DIAZ</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657</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1642</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HEROICA CIUDAD DE TLAXIACO</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269</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672</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HUAJUAPAN DE LEON</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559</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1397</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MATIAS ROMERO</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510</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1274</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SANTIAGO JUXTLAHUACA</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348</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868</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w:t>
            </w:r>
          </w:p>
        </w:tc>
        <w:tc>
          <w:tcPr>
            <w:tcW w:w="1200"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OAXACA (IMSS-B)</w:t>
            </w:r>
          </w:p>
        </w:tc>
        <w:tc>
          <w:tcPr>
            <w:tcW w:w="1204" w:type="dxa"/>
            <w:shd w:val="clear" w:color="auto" w:fill="auto"/>
            <w:vAlign w:val="center"/>
            <w:hideMark/>
          </w:tcPr>
          <w:p w:rsidR="00B50F68" w:rsidRPr="00B50F68" w:rsidRDefault="00B50F68" w:rsidP="00B50F68">
            <w:pPr>
              <w:rPr>
                <w:rFonts w:ascii="Arial Narrow" w:hAnsi="Arial Narrow" w:cs="Arial"/>
                <w:color w:val="000000"/>
                <w:sz w:val="16"/>
                <w:szCs w:val="16"/>
              </w:rPr>
            </w:pPr>
            <w:r w:rsidRPr="00B50F68">
              <w:rPr>
                <w:rFonts w:ascii="Arial Narrow" w:hAnsi="Arial Narrow" w:cs="Calibri"/>
                <w:color w:val="000000"/>
                <w:sz w:val="16"/>
                <w:szCs w:val="16"/>
              </w:rPr>
              <w:t>HR HUAUTLA DE JIMENEZ</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546</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1363</w:t>
            </w:r>
          </w:p>
        </w:tc>
        <w:tc>
          <w:tcPr>
            <w:tcW w:w="1199" w:type="dxa"/>
            <w:shd w:val="clear" w:color="auto" w:fill="auto"/>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color w:val="000000"/>
                <w:sz w:val="16"/>
                <w:szCs w:val="16"/>
              </w:rPr>
            </w:pPr>
            <w:r w:rsidRPr="00B50F68">
              <w:rPr>
                <w:rFonts w:ascii="Arial Narrow" w:hAnsi="Arial Narrow" w:cs="Arial"/>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200"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204" w:type="dxa"/>
            <w:shd w:val="clear" w:color="auto" w:fill="auto"/>
            <w:vAlign w:val="center"/>
            <w:hideMark/>
          </w:tcPr>
          <w:p w:rsidR="00B50F68" w:rsidRPr="00B50F68" w:rsidRDefault="00B50F68" w:rsidP="00B50F68">
            <w:pPr>
              <w:rPr>
                <w:rFonts w:ascii="Arial Narrow" w:hAnsi="Arial Narrow" w:cs="Arial"/>
                <w:b/>
                <w:bCs/>
                <w:color w:val="000000"/>
                <w:sz w:val="16"/>
                <w:szCs w:val="16"/>
              </w:rPr>
            </w:pPr>
            <w:r w:rsidRPr="00B50F68">
              <w:rPr>
                <w:rFonts w:ascii="Arial Narrow" w:hAnsi="Arial Narrow" w:cs="Calibri"/>
                <w:b/>
                <w:bCs/>
                <w:color w:val="000000"/>
                <w:sz w:val="16"/>
                <w:szCs w:val="16"/>
              </w:rPr>
              <w:t>Subtotal</w:t>
            </w:r>
          </w:p>
        </w:tc>
        <w:tc>
          <w:tcPr>
            <w:tcW w:w="1199" w:type="dxa"/>
            <w:shd w:val="clear" w:color="000000" w:fill="FFFFFF"/>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3,793</w:t>
            </w:r>
          </w:p>
        </w:tc>
        <w:tc>
          <w:tcPr>
            <w:tcW w:w="1199" w:type="dxa"/>
            <w:shd w:val="clear" w:color="auto" w:fill="auto"/>
            <w:vAlign w:val="center"/>
            <w:hideMark/>
          </w:tcPr>
          <w:p w:rsidR="00B50F68" w:rsidRPr="00B50F68" w:rsidRDefault="00B50F68" w:rsidP="00B50F68">
            <w:pPr>
              <w:jc w:val="center"/>
              <w:rPr>
                <w:rFonts w:ascii="Arial Narrow" w:hAnsi="Arial Narrow" w:cs="Arial"/>
                <w:b/>
                <w:bCs/>
                <w:color w:val="000000"/>
                <w:sz w:val="16"/>
                <w:szCs w:val="16"/>
              </w:rPr>
            </w:pPr>
            <w:r w:rsidRPr="00B50F68">
              <w:rPr>
                <w:rFonts w:ascii="Arial Narrow" w:hAnsi="Arial Narrow" w:cs="Calibri"/>
                <w:b/>
                <w:bCs/>
                <w:color w:val="000000"/>
                <w:sz w:val="16"/>
                <w:szCs w:val="16"/>
              </w:rPr>
              <w:t>9,472</w:t>
            </w:r>
          </w:p>
        </w:tc>
        <w:tc>
          <w:tcPr>
            <w:tcW w:w="1199"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199" w:type="dxa"/>
            <w:shd w:val="clear" w:color="auto" w:fill="auto"/>
            <w:vAlign w:val="center"/>
            <w:hideMark/>
          </w:tcPr>
          <w:p w:rsidR="00B50F68" w:rsidRPr="00B50F68" w:rsidRDefault="00B50F68" w:rsidP="00B50F68">
            <w:pPr>
              <w:jc w:val="right"/>
              <w:rPr>
                <w:rFonts w:ascii="Arial Narrow" w:hAnsi="Arial Narrow" w:cs="Arial"/>
                <w:b/>
                <w:bCs/>
                <w:color w:val="000000"/>
                <w:sz w:val="16"/>
                <w:szCs w:val="16"/>
              </w:rPr>
            </w:pPr>
            <w:r w:rsidRPr="00B50F68">
              <w:rPr>
                <w:rFonts w:ascii="Arial Narrow" w:hAnsi="Arial Narrow" w:cs="Arial"/>
                <w:b/>
                <w:bCs/>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b/>
                <w:bCs/>
                <w:color w:val="000000"/>
                <w:sz w:val="16"/>
                <w:szCs w:val="16"/>
              </w:rPr>
            </w:pPr>
            <w:r w:rsidRPr="00B50F68">
              <w:rPr>
                <w:rFonts w:ascii="Arial Narrow" w:hAnsi="Arial Narrow" w:cs="Arial"/>
                <w:b/>
                <w:bCs/>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200"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204"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 </w:t>
            </w:r>
          </w:p>
        </w:tc>
        <w:tc>
          <w:tcPr>
            <w:tcW w:w="1199"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199" w:type="dxa"/>
            <w:shd w:val="clear" w:color="auto" w:fill="auto"/>
            <w:vAlign w:val="center"/>
            <w:hideMark/>
          </w:tcPr>
          <w:p w:rsidR="00B50F68" w:rsidRPr="00B50F68" w:rsidRDefault="00B50F68" w:rsidP="00B50F68">
            <w:pPr>
              <w:rPr>
                <w:rFonts w:ascii="Arial Narrow" w:hAnsi="Arial Narrow" w:cs="Arial"/>
                <w:b/>
                <w:bCs/>
                <w:color w:val="000000"/>
                <w:sz w:val="16"/>
                <w:szCs w:val="16"/>
              </w:rPr>
            </w:pPr>
            <w:r w:rsidRPr="00B50F68">
              <w:rPr>
                <w:rFonts w:ascii="Arial Narrow" w:hAnsi="Arial Narrow" w:cs="Calibri"/>
                <w:b/>
                <w:bCs/>
                <w:color w:val="000000"/>
                <w:sz w:val="16"/>
                <w:szCs w:val="16"/>
              </w:rPr>
              <w:t xml:space="preserve">IVA 16 % </w:t>
            </w:r>
          </w:p>
        </w:tc>
        <w:tc>
          <w:tcPr>
            <w:tcW w:w="1199" w:type="dxa"/>
            <w:shd w:val="clear" w:color="auto" w:fill="auto"/>
            <w:vAlign w:val="center"/>
            <w:hideMark/>
          </w:tcPr>
          <w:p w:rsidR="00B50F68" w:rsidRPr="00B50F68" w:rsidRDefault="00B50F68" w:rsidP="00B50F68">
            <w:pPr>
              <w:jc w:val="right"/>
              <w:rPr>
                <w:rFonts w:ascii="Arial Narrow" w:hAnsi="Arial Narrow" w:cs="Arial"/>
                <w:b/>
                <w:bCs/>
                <w:color w:val="000000"/>
                <w:sz w:val="16"/>
                <w:szCs w:val="16"/>
              </w:rPr>
            </w:pPr>
            <w:r w:rsidRPr="00B50F68">
              <w:rPr>
                <w:rFonts w:ascii="Arial Narrow" w:hAnsi="Arial Narrow" w:cs="Arial"/>
                <w:b/>
                <w:bCs/>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b/>
                <w:bCs/>
                <w:color w:val="000000"/>
                <w:sz w:val="16"/>
                <w:szCs w:val="16"/>
              </w:rPr>
            </w:pPr>
            <w:r w:rsidRPr="00B50F68">
              <w:rPr>
                <w:rFonts w:ascii="Arial Narrow" w:hAnsi="Arial Narrow" w:cs="Arial"/>
                <w:b/>
                <w:bCs/>
                <w:color w:val="000000"/>
                <w:sz w:val="16"/>
                <w:szCs w:val="16"/>
              </w:rPr>
              <w:t> </w:t>
            </w:r>
          </w:p>
        </w:tc>
      </w:tr>
      <w:tr w:rsidR="00B50F68" w:rsidRPr="00B50F68" w:rsidTr="00985DF0">
        <w:trPr>
          <w:trHeight w:val="20"/>
          <w:jc w:val="center"/>
        </w:trPr>
        <w:tc>
          <w:tcPr>
            <w:tcW w:w="1201"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200"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204"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199" w:type="dxa"/>
            <w:shd w:val="clear" w:color="000000" w:fill="FFFFFF"/>
            <w:vAlign w:val="center"/>
            <w:hideMark/>
          </w:tcPr>
          <w:p w:rsidR="00B50F68" w:rsidRPr="00B50F68" w:rsidRDefault="00B50F68" w:rsidP="00B50F68">
            <w:pPr>
              <w:jc w:val="center"/>
              <w:rPr>
                <w:rFonts w:ascii="Arial Narrow" w:hAnsi="Arial Narrow" w:cs="Arial"/>
                <w:color w:val="000000"/>
                <w:sz w:val="16"/>
                <w:szCs w:val="16"/>
              </w:rPr>
            </w:pPr>
            <w:r w:rsidRPr="00B50F68">
              <w:rPr>
                <w:rFonts w:ascii="Arial Narrow" w:hAnsi="Arial Narrow" w:cs="Calibri"/>
                <w:color w:val="000000"/>
                <w:sz w:val="16"/>
                <w:szCs w:val="16"/>
              </w:rPr>
              <w:t> </w:t>
            </w:r>
          </w:p>
        </w:tc>
        <w:tc>
          <w:tcPr>
            <w:tcW w:w="1199" w:type="dxa"/>
            <w:shd w:val="clear" w:color="auto" w:fill="auto"/>
            <w:vAlign w:val="center"/>
            <w:hideMark/>
          </w:tcPr>
          <w:p w:rsidR="00B50F68" w:rsidRPr="00B50F68" w:rsidRDefault="00B50F68" w:rsidP="00B50F68">
            <w:pPr>
              <w:rPr>
                <w:rFonts w:ascii="Arial Narrow" w:hAnsi="Arial Narrow" w:cs="Calibri"/>
                <w:sz w:val="16"/>
                <w:szCs w:val="22"/>
              </w:rPr>
            </w:pPr>
            <w:r w:rsidRPr="00B50F68">
              <w:rPr>
                <w:rFonts w:ascii="Arial Narrow" w:hAnsi="Arial Narrow" w:cs="Calibri"/>
                <w:sz w:val="16"/>
                <w:szCs w:val="22"/>
              </w:rPr>
              <w:t> </w:t>
            </w:r>
          </w:p>
        </w:tc>
        <w:tc>
          <w:tcPr>
            <w:tcW w:w="1199" w:type="dxa"/>
            <w:shd w:val="clear" w:color="auto" w:fill="auto"/>
            <w:vAlign w:val="center"/>
            <w:hideMark/>
          </w:tcPr>
          <w:p w:rsidR="00B50F68" w:rsidRPr="00B50F68" w:rsidRDefault="00B50F68" w:rsidP="00B50F68">
            <w:pPr>
              <w:rPr>
                <w:rFonts w:ascii="Arial Narrow" w:hAnsi="Arial Narrow" w:cs="Arial"/>
                <w:b/>
                <w:bCs/>
                <w:color w:val="000000"/>
                <w:sz w:val="16"/>
                <w:szCs w:val="16"/>
              </w:rPr>
            </w:pPr>
            <w:r w:rsidRPr="00B50F68">
              <w:rPr>
                <w:rFonts w:ascii="Arial Narrow" w:hAnsi="Arial Narrow" w:cs="Calibri"/>
                <w:b/>
                <w:bCs/>
                <w:color w:val="000000"/>
                <w:sz w:val="16"/>
                <w:szCs w:val="16"/>
              </w:rPr>
              <w:t xml:space="preserve">Total </w:t>
            </w:r>
          </w:p>
        </w:tc>
        <w:tc>
          <w:tcPr>
            <w:tcW w:w="1199" w:type="dxa"/>
            <w:shd w:val="clear" w:color="auto" w:fill="auto"/>
            <w:vAlign w:val="center"/>
            <w:hideMark/>
          </w:tcPr>
          <w:p w:rsidR="00B50F68" w:rsidRPr="00B50F68" w:rsidRDefault="00B50F68" w:rsidP="00B50F68">
            <w:pPr>
              <w:jc w:val="right"/>
              <w:rPr>
                <w:rFonts w:ascii="Arial Narrow" w:hAnsi="Arial Narrow" w:cs="Arial"/>
                <w:b/>
                <w:bCs/>
                <w:color w:val="000000"/>
                <w:sz w:val="16"/>
                <w:szCs w:val="16"/>
              </w:rPr>
            </w:pPr>
            <w:r w:rsidRPr="00B50F68">
              <w:rPr>
                <w:rFonts w:ascii="Arial Narrow" w:hAnsi="Arial Narrow" w:cs="Arial"/>
                <w:b/>
                <w:bCs/>
                <w:color w:val="000000"/>
                <w:sz w:val="16"/>
                <w:szCs w:val="16"/>
              </w:rPr>
              <w:t> </w:t>
            </w:r>
          </w:p>
        </w:tc>
        <w:tc>
          <w:tcPr>
            <w:tcW w:w="1199" w:type="dxa"/>
            <w:shd w:val="clear" w:color="auto" w:fill="auto"/>
            <w:vAlign w:val="center"/>
            <w:hideMark/>
          </w:tcPr>
          <w:p w:rsidR="00B50F68" w:rsidRPr="00B50F68" w:rsidRDefault="00B50F68" w:rsidP="00B50F68">
            <w:pPr>
              <w:jc w:val="right"/>
              <w:rPr>
                <w:rFonts w:ascii="Arial Narrow" w:hAnsi="Arial Narrow" w:cs="Arial"/>
                <w:b/>
                <w:bCs/>
                <w:color w:val="000000"/>
                <w:sz w:val="16"/>
                <w:szCs w:val="16"/>
              </w:rPr>
            </w:pPr>
            <w:r w:rsidRPr="00B50F68">
              <w:rPr>
                <w:rFonts w:ascii="Arial Narrow" w:hAnsi="Arial Narrow" w:cs="Arial"/>
                <w:b/>
                <w:bCs/>
                <w:color w:val="000000"/>
                <w:sz w:val="16"/>
                <w:szCs w:val="16"/>
              </w:rPr>
              <w:t> </w:t>
            </w:r>
          </w:p>
        </w:tc>
      </w:tr>
    </w:tbl>
    <w:p w:rsidR="001509D3" w:rsidRDefault="001509D3" w:rsidP="00562F30">
      <w:pPr>
        <w:ind w:left="426"/>
        <w:jc w:val="center"/>
        <w:rPr>
          <w:rFonts w:ascii="Arial Narrow" w:hAnsi="Arial Narrow" w:cs="Arial"/>
          <w:color w:val="000000" w:themeColor="text1"/>
          <w:sz w:val="20"/>
          <w:szCs w:val="20"/>
        </w:rPr>
      </w:pPr>
    </w:p>
    <w:p w:rsidR="00B50F68" w:rsidRDefault="00B50F68" w:rsidP="00562F30">
      <w:pPr>
        <w:ind w:left="426"/>
        <w:jc w:val="center"/>
        <w:rPr>
          <w:rFonts w:ascii="Arial Narrow" w:hAnsi="Arial Narrow" w:cs="Arial"/>
          <w:color w:val="000000" w:themeColor="text1"/>
          <w:sz w:val="20"/>
          <w:szCs w:val="20"/>
        </w:rPr>
      </w:pPr>
    </w:p>
    <w:p w:rsidR="00B50F68" w:rsidRDefault="00B50F68" w:rsidP="00562F30">
      <w:pPr>
        <w:ind w:left="426"/>
        <w:jc w:val="center"/>
        <w:rPr>
          <w:rFonts w:ascii="Arial Narrow" w:hAnsi="Arial Narrow" w:cs="Arial"/>
          <w:color w:val="000000" w:themeColor="text1"/>
          <w:sz w:val="20"/>
          <w:szCs w:val="20"/>
        </w:rPr>
      </w:pPr>
    </w:p>
    <w:p w:rsidR="00B50F68" w:rsidRDefault="00B50F68" w:rsidP="00562F30">
      <w:pPr>
        <w:ind w:left="426"/>
        <w:jc w:val="center"/>
        <w:rPr>
          <w:rFonts w:ascii="Arial Narrow" w:hAnsi="Arial Narrow" w:cs="Arial"/>
          <w:color w:val="000000" w:themeColor="text1"/>
          <w:sz w:val="20"/>
          <w:szCs w:val="20"/>
        </w:rPr>
      </w:pPr>
    </w:p>
    <w:p w:rsidR="00B50F68" w:rsidRDefault="00B50F68" w:rsidP="00562F30">
      <w:pPr>
        <w:ind w:left="426"/>
        <w:jc w:val="center"/>
        <w:rPr>
          <w:rFonts w:ascii="Arial Narrow" w:hAnsi="Arial Narrow" w:cs="Arial"/>
          <w:color w:val="000000" w:themeColor="text1"/>
          <w:sz w:val="20"/>
          <w:szCs w:val="20"/>
        </w:rPr>
      </w:pPr>
    </w:p>
    <w:p w:rsidR="00B50F68" w:rsidRDefault="00B50F68" w:rsidP="00562F30">
      <w:pPr>
        <w:ind w:left="426"/>
        <w:jc w:val="center"/>
        <w:rPr>
          <w:rFonts w:ascii="Arial Narrow" w:hAnsi="Arial Narrow" w:cs="Arial"/>
          <w:color w:val="000000" w:themeColor="text1"/>
          <w:sz w:val="20"/>
          <w:szCs w:val="20"/>
        </w:rPr>
      </w:pPr>
    </w:p>
    <w:p w:rsidR="00B50F68" w:rsidRDefault="00B50F68" w:rsidP="00562F30">
      <w:pPr>
        <w:ind w:left="426"/>
        <w:jc w:val="center"/>
        <w:rPr>
          <w:rFonts w:ascii="Arial Narrow" w:hAnsi="Arial Narrow" w:cs="Arial"/>
          <w:color w:val="000000" w:themeColor="text1"/>
          <w:sz w:val="20"/>
          <w:szCs w:val="20"/>
        </w:rPr>
      </w:pPr>
    </w:p>
    <w:p w:rsidR="00B50F68" w:rsidRPr="00FC668C" w:rsidRDefault="00B50F68" w:rsidP="00562F30">
      <w:pPr>
        <w:ind w:left="426"/>
        <w:jc w:val="center"/>
        <w:rPr>
          <w:rFonts w:ascii="Arial Narrow" w:hAnsi="Arial Narrow" w:cs="Arial"/>
          <w:color w:val="000000" w:themeColor="text1"/>
          <w:sz w:val="20"/>
          <w:szCs w:val="20"/>
        </w:rPr>
      </w:pPr>
    </w:p>
    <w:p w:rsidR="001509D3" w:rsidRPr="00FC668C" w:rsidRDefault="001509D3" w:rsidP="00562F30">
      <w:pPr>
        <w:ind w:left="426"/>
        <w:jc w:val="center"/>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______________________________________________</w:t>
      </w:r>
    </w:p>
    <w:p w:rsidR="001509D3" w:rsidRPr="00FC668C" w:rsidRDefault="001509D3" w:rsidP="00562F30">
      <w:pPr>
        <w:ind w:left="426"/>
        <w:jc w:val="center"/>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NOMBRE Y FIRMA DEL REPRESENTANTE LEGAL</w:t>
      </w:r>
    </w:p>
    <w:p w:rsidR="001509D3" w:rsidRPr="00FC668C" w:rsidRDefault="001509D3" w:rsidP="00562F30">
      <w:pPr>
        <w:ind w:left="426"/>
        <w:jc w:val="both"/>
        <w:rPr>
          <w:rFonts w:ascii="Arial Narrow" w:hAnsi="Arial Narrow" w:cs="Arial"/>
          <w:b/>
          <w:color w:val="000000" w:themeColor="text1"/>
          <w:sz w:val="20"/>
          <w:szCs w:val="20"/>
        </w:rPr>
      </w:pPr>
    </w:p>
    <w:p w:rsidR="001509D3" w:rsidRPr="00FC668C" w:rsidRDefault="001509D3" w:rsidP="00562F30">
      <w:pPr>
        <w:ind w:left="426"/>
        <w:jc w:val="both"/>
        <w:rPr>
          <w:rFonts w:ascii="Arial Narrow" w:hAnsi="Arial Narrow" w:cs="Arial"/>
          <w:b/>
          <w:color w:val="000000" w:themeColor="text1"/>
          <w:sz w:val="20"/>
          <w:szCs w:val="20"/>
        </w:rPr>
      </w:pPr>
    </w:p>
    <w:p w:rsidR="00683F39" w:rsidRPr="00FC668C" w:rsidRDefault="00683F39"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1509D3" w:rsidRPr="00FC668C" w:rsidRDefault="001509D3" w:rsidP="00562F30">
      <w:pPr>
        <w:ind w:left="426" w:right="141"/>
        <w:contextualSpacing/>
        <w:jc w:val="both"/>
        <w:rPr>
          <w:rFonts w:ascii="Arial Narrow" w:hAnsi="Arial Narrow" w:cs="Arial"/>
          <w:b/>
          <w:bCs/>
          <w:color w:val="000000" w:themeColor="text1"/>
          <w:sz w:val="20"/>
          <w:szCs w:val="20"/>
        </w:rPr>
      </w:pPr>
    </w:p>
    <w:p w:rsidR="00683F39" w:rsidRPr="00FC668C" w:rsidRDefault="00683F39" w:rsidP="00562F30">
      <w:pPr>
        <w:ind w:left="426" w:right="141"/>
        <w:contextualSpacing/>
        <w:jc w:val="both"/>
        <w:rPr>
          <w:rFonts w:ascii="Arial Narrow" w:hAnsi="Arial Narrow" w:cs="Arial"/>
          <w:b/>
          <w:bCs/>
          <w:color w:val="000000" w:themeColor="text1"/>
          <w:sz w:val="20"/>
          <w:szCs w:val="20"/>
        </w:rPr>
      </w:pPr>
    </w:p>
    <w:p w:rsidR="00683F39" w:rsidRPr="00FC668C" w:rsidRDefault="00683F39" w:rsidP="00562F30">
      <w:pPr>
        <w:ind w:left="426" w:right="141"/>
        <w:contextualSpacing/>
        <w:jc w:val="both"/>
        <w:rPr>
          <w:rFonts w:ascii="Arial Narrow" w:hAnsi="Arial Narrow" w:cs="Arial"/>
          <w:b/>
          <w:bCs/>
          <w:color w:val="000000" w:themeColor="text1"/>
          <w:sz w:val="20"/>
          <w:szCs w:val="20"/>
        </w:rPr>
      </w:pPr>
    </w:p>
    <w:p w:rsidR="00683F39" w:rsidRDefault="00683F39"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B50F68" w:rsidRDefault="00B50F68" w:rsidP="00562F30">
      <w:pPr>
        <w:ind w:left="426" w:right="141"/>
        <w:contextualSpacing/>
        <w:jc w:val="both"/>
        <w:rPr>
          <w:rFonts w:ascii="Arial Narrow" w:hAnsi="Arial Narrow" w:cs="Arial"/>
          <w:b/>
          <w:bCs/>
          <w:color w:val="000000" w:themeColor="text1"/>
          <w:sz w:val="20"/>
          <w:szCs w:val="20"/>
        </w:rPr>
      </w:pPr>
    </w:p>
    <w:p w:rsidR="00404BFC" w:rsidRDefault="00404BFC" w:rsidP="00562F30">
      <w:pPr>
        <w:ind w:left="426" w:right="141"/>
        <w:contextualSpacing/>
        <w:jc w:val="both"/>
        <w:rPr>
          <w:rFonts w:ascii="Arial Narrow" w:hAnsi="Arial Narrow" w:cs="Arial"/>
          <w:b/>
          <w:bCs/>
          <w:color w:val="000000" w:themeColor="text1"/>
          <w:sz w:val="20"/>
          <w:szCs w:val="20"/>
        </w:rPr>
      </w:pPr>
    </w:p>
    <w:p w:rsidR="00DD432F" w:rsidRPr="005E66CD" w:rsidRDefault="00922862" w:rsidP="00562F30">
      <w:pPr>
        <w:ind w:left="426" w:right="141"/>
        <w:contextualSpacing/>
        <w:jc w:val="center"/>
        <w:rPr>
          <w:rFonts w:ascii="Arial Narrow" w:hAnsi="Arial Narrow" w:cs="Arial"/>
          <w:b/>
          <w:bCs/>
          <w:color w:val="000000" w:themeColor="text1"/>
          <w:sz w:val="28"/>
          <w:szCs w:val="20"/>
        </w:rPr>
      </w:pPr>
      <w:r w:rsidRPr="005E66CD">
        <w:rPr>
          <w:rFonts w:ascii="Arial Narrow" w:hAnsi="Arial Narrow" w:cs="Arial"/>
          <w:b/>
          <w:bCs/>
          <w:color w:val="000000" w:themeColor="text1"/>
          <w:sz w:val="28"/>
          <w:szCs w:val="20"/>
        </w:rPr>
        <w:lastRenderedPageBreak/>
        <w:t>ANEXO</w:t>
      </w:r>
      <w:r w:rsidR="00DD432F" w:rsidRPr="005E66CD">
        <w:rPr>
          <w:rFonts w:ascii="Arial Narrow" w:hAnsi="Arial Narrow" w:cs="Arial"/>
          <w:b/>
          <w:bCs/>
          <w:color w:val="000000" w:themeColor="text1"/>
          <w:sz w:val="28"/>
          <w:szCs w:val="20"/>
        </w:rPr>
        <w:t xml:space="preserve"> 3</w:t>
      </w:r>
    </w:p>
    <w:p w:rsidR="005E2EED" w:rsidRPr="005E66CD" w:rsidRDefault="005E2EED" w:rsidP="00562F30">
      <w:pPr>
        <w:ind w:left="426" w:right="141"/>
        <w:contextualSpacing/>
        <w:jc w:val="center"/>
        <w:rPr>
          <w:rFonts w:ascii="Arial Narrow" w:hAnsi="Arial Narrow" w:cs="Arial"/>
          <w:b/>
          <w:bCs/>
          <w:color w:val="000000" w:themeColor="text1"/>
          <w:sz w:val="28"/>
          <w:szCs w:val="20"/>
        </w:rPr>
      </w:pPr>
      <w:r w:rsidRPr="005E66CD">
        <w:rPr>
          <w:rFonts w:ascii="Arial Narrow" w:hAnsi="Arial Narrow" w:cs="Arial"/>
          <w:b/>
          <w:bCs/>
          <w:color w:val="000000" w:themeColor="text1"/>
          <w:sz w:val="28"/>
          <w:szCs w:val="20"/>
        </w:rPr>
        <w:t>“CONDICIONES DE CONTRATACIÓN</w:t>
      </w:r>
      <w:r w:rsidR="001C542A" w:rsidRPr="005E66CD">
        <w:rPr>
          <w:rFonts w:ascii="Arial Narrow" w:hAnsi="Arial Narrow" w:cs="Arial"/>
          <w:b/>
          <w:bCs/>
          <w:color w:val="000000" w:themeColor="text1"/>
          <w:sz w:val="28"/>
          <w:szCs w:val="20"/>
        </w:rPr>
        <w:t xml:space="preserve"> DEL SERVICIO</w:t>
      </w:r>
      <w:r w:rsidRPr="005E66CD">
        <w:rPr>
          <w:rFonts w:ascii="Arial Narrow" w:hAnsi="Arial Narrow" w:cs="Arial"/>
          <w:b/>
          <w:bCs/>
          <w:color w:val="000000" w:themeColor="text1"/>
          <w:sz w:val="28"/>
          <w:szCs w:val="20"/>
        </w:rPr>
        <w:t>”</w:t>
      </w:r>
    </w:p>
    <w:p w:rsidR="00F010EF" w:rsidRPr="005E66CD" w:rsidRDefault="00B21538" w:rsidP="00562F30">
      <w:pPr>
        <w:ind w:left="426" w:right="141"/>
        <w:contextualSpacing/>
        <w:jc w:val="center"/>
        <w:rPr>
          <w:rFonts w:ascii="Arial Narrow" w:hAnsi="Arial Narrow" w:cs="Arial"/>
          <w:b/>
          <w:bCs/>
          <w:color w:val="000000" w:themeColor="text1"/>
          <w:sz w:val="28"/>
          <w:szCs w:val="20"/>
        </w:rPr>
      </w:pPr>
      <w:r>
        <w:rPr>
          <w:rFonts w:ascii="Arial Narrow" w:hAnsi="Arial Narrow" w:cs="Arial"/>
          <w:b/>
          <w:bCs/>
          <w:color w:val="000000" w:themeColor="text1"/>
          <w:sz w:val="32"/>
          <w:szCs w:val="20"/>
        </w:rPr>
        <w:t>FOCON 04 INVMER-</w:t>
      </w:r>
      <w:r w:rsidR="00F010EF" w:rsidRPr="00B21538">
        <w:rPr>
          <w:rFonts w:ascii="Arial Narrow" w:hAnsi="Arial Narrow" w:cs="Arial"/>
          <w:b/>
          <w:bCs/>
          <w:color w:val="000000" w:themeColor="text1"/>
          <w:sz w:val="32"/>
          <w:szCs w:val="20"/>
        </w:rPr>
        <w:t>1</w:t>
      </w:r>
      <w:r w:rsidR="00404BFC" w:rsidRPr="00B21538">
        <w:rPr>
          <w:rFonts w:ascii="Arial Narrow" w:hAnsi="Arial Narrow" w:cs="Arial"/>
          <w:b/>
          <w:bCs/>
          <w:color w:val="000000" w:themeColor="text1"/>
          <w:sz w:val="32"/>
          <w:szCs w:val="20"/>
        </w:rPr>
        <w:t>57</w:t>
      </w:r>
      <w:r w:rsidR="00F010EF" w:rsidRPr="00B21538">
        <w:rPr>
          <w:rFonts w:ascii="Arial Narrow" w:hAnsi="Arial Narrow" w:cs="Arial"/>
          <w:b/>
          <w:bCs/>
          <w:color w:val="000000" w:themeColor="text1"/>
          <w:sz w:val="32"/>
          <w:szCs w:val="20"/>
        </w:rPr>
        <w:t>- 2025</w:t>
      </w:r>
    </w:p>
    <w:p w:rsidR="00313627" w:rsidRPr="00FC668C" w:rsidRDefault="00313627" w:rsidP="00562F30">
      <w:pPr>
        <w:ind w:left="426" w:right="141"/>
        <w:contextualSpacing/>
        <w:jc w:val="both"/>
        <w:rPr>
          <w:rFonts w:ascii="Arial Narrow" w:hAnsi="Arial Narrow" w:cs="Arial"/>
          <w:b/>
          <w:bCs/>
          <w:color w:val="000000" w:themeColor="text1"/>
          <w:sz w:val="20"/>
          <w:szCs w:val="20"/>
        </w:rPr>
      </w:pPr>
    </w:p>
    <w:p w:rsidR="00313627" w:rsidRPr="00562F30" w:rsidRDefault="00313627" w:rsidP="00562F30">
      <w:pPr>
        <w:ind w:left="426" w:right="141"/>
        <w:contextualSpacing/>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1.- DESCRIPCIÓN AMPLIA Y DETALLADA DE LOS </w:t>
      </w:r>
      <w:r w:rsidR="001536A4" w:rsidRPr="00562F30">
        <w:rPr>
          <w:rFonts w:ascii="Arial Narrow" w:hAnsi="Arial Narrow" w:cs="Arial"/>
          <w:b/>
          <w:bCs/>
          <w:color w:val="000000" w:themeColor="text1"/>
          <w:szCs w:val="20"/>
        </w:rPr>
        <w:t xml:space="preserve">SERVICIOS </w:t>
      </w:r>
      <w:r w:rsidRPr="00562F30">
        <w:rPr>
          <w:rFonts w:ascii="Arial Narrow" w:hAnsi="Arial Narrow" w:cs="Arial"/>
          <w:b/>
          <w:bCs/>
          <w:color w:val="000000" w:themeColor="text1"/>
          <w:szCs w:val="20"/>
        </w:rPr>
        <w:t>SOLICITADOS.</w:t>
      </w:r>
    </w:p>
    <w:p w:rsidR="008E1786" w:rsidRPr="00FC668C" w:rsidRDefault="008E1786" w:rsidP="00562F30">
      <w:pPr>
        <w:pStyle w:val="Default"/>
        <w:ind w:left="426" w:right="141"/>
        <w:jc w:val="both"/>
        <w:rPr>
          <w:rFonts w:ascii="Arial Narrow" w:hAnsi="Arial Narrow"/>
          <w:color w:val="000000" w:themeColor="text1"/>
          <w:sz w:val="20"/>
          <w:szCs w:val="20"/>
        </w:rPr>
      </w:pPr>
    </w:p>
    <w:p w:rsidR="00DB087F" w:rsidRPr="00B21538" w:rsidRDefault="00DB087F" w:rsidP="00B21538">
      <w:pPr>
        <w:ind w:left="426"/>
        <w:jc w:val="both"/>
        <w:rPr>
          <w:rFonts w:ascii="Arial Narrow" w:hAnsi="Arial Narrow"/>
          <w:bCs/>
          <w:color w:val="000000" w:themeColor="text1"/>
          <w:sz w:val="20"/>
          <w:szCs w:val="20"/>
          <w:lang w:val="es-ES" w:eastAsia="x-none"/>
        </w:rPr>
      </w:pPr>
      <w:r w:rsidRPr="00B21538">
        <w:rPr>
          <w:rFonts w:ascii="Arial Narrow" w:hAnsi="Arial Narrow"/>
          <w:bCs/>
          <w:color w:val="000000" w:themeColor="text1"/>
          <w:sz w:val="20"/>
          <w:szCs w:val="20"/>
          <w:lang w:val="es-ES" w:eastAsia="x-none"/>
        </w:rPr>
        <w:t xml:space="preserve">Se requiere la contratación del </w:t>
      </w:r>
      <w:bookmarkStart w:id="1" w:name="_Hlk204764910"/>
      <w:r w:rsidRPr="00B21538">
        <w:rPr>
          <w:rFonts w:ascii="Arial Narrow" w:hAnsi="Arial Narrow"/>
          <w:bCs/>
          <w:color w:val="000000" w:themeColor="text1"/>
          <w:sz w:val="20"/>
          <w:szCs w:val="20"/>
          <w:lang w:val="es-ES" w:eastAsia="x-none"/>
        </w:rPr>
        <w:t>servicio de recolección, transporte externo, acopio, tratamiento y disposición final de los residuos peligrosos biológico-infecciosos, para Hospitales Rurales del Instituto Mexicano del Seguro Social en el OOAD Oaxaca</w:t>
      </w:r>
      <w:bookmarkEnd w:id="1"/>
      <w:r w:rsidRPr="00B21538">
        <w:rPr>
          <w:rFonts w:ascii="Arial Narrow" w:hAnsi="Arial Narrow"/>
          <w:bCs/>
          <w:color w:val="000000" w:themeColor="text1"/>
          <w:sz w:val="20"/>
          <w:szCs w:val="20"/>
          <w:lang w:val="es-ES" w:eastAsia="x-none"/>
        </w:rPr>
        <w:t>, incluyendo la capacitación presencial y en línea, así como también, la dotación de insumos necesarios para la prestación del servicio en las unidades generadoras.</w:t>
      </w:r>
    </w:p>
    <w:p w:rsidR="00A84791" w:rsidRPr="00B21538" w:rsidRDefault="00A84791" w:rsidP="00B21538">
      <w:pPr>
        <w:pStyle w:val="Default"/>
        <w:ind w:left="426" w:right="141"/>
        <w:jc w:val="both"/>
        <w:rPr>
          <w:rFonts w:ascii="Arial Narrow" w:hAnsi="Arial Narrow"/>
          <w:color w:val="000000" w:themeColor="text1"/>
          <w:szCs w:val="20"/>
        </w:rPr>
      </w:pPr>
    </w:p>
    <w:p w:rsidR="007150DE" w:rsidRPr="00B21538" w:rsidRDefault="007150DE" w:rsidP="00B21538">
      <w:pPr>
        <w:pStyle w:val="Default"/>
        <w:ind w:left="426"/>
        <w:jc w:val="both"/>
        <w:rPr>
          <w:rFonts w:ascii="Arial Narrow" w:hAnsi="Arial Narrow"/>
          <w:color w:val="0000FF"/>
          <w:sz w:val="20"/>
          <w:szCs w:val="20"/>
        </w:rPr>
      </w:pPr>
      <w:r w:rsidRPr="00B21538">
        <w:rPr>
          <w:rFonts w:ascii="Arial Narrow" w:eastAsia="Times New Roman" w:hAnsi="Arial Narrow" w:cs="Times New Roman"/>
          <w:bCs/>
          <w:color w:val="000000" w:themeColor="text1"/>
          <w:sz w:val="20"/>
          <w:szCs w:val="20"/>
          <w:lang w:val="es-ES" w:eastAsia="x-none"/>
        </w:rPr>
        <w:t>A fin de garantizar el derecho a la salud, mandato establecido en el artículo 2 de la Ley del Seguro Social, el Instituto Mexicano del Seguro requiere la contratación del servicio de recolección, transporte externo, acopio, tratamiento y disposición final de los residuos peligrosos biológico-infecciosos, para hospitales rurales del Instituto Mexicano del Seguro Social en el OOAD Oaxaca, incluyendo la capacitación presencial y en línea, a fin de dar respuesta a  la atención de necesidades de retiro de residuos generados por la prestación de servicios médicos en hospitales rurales</w:t>
      </w:r>
      <w:r w:rsidRPr="00B21538">
        <w:rPr>
          <w:rFonts w:ascii="Arial Narrow" w:hAnsi="Arial Narrow"/>
          <w:color w:val="0000FF"/>
          <w:sz w:val="20"/>
          <w:szCs w:val="20"/>
        </w:rPr>
        <w:t>.</w:t>
      </w:r>
    </w:p>
    <w:p w:rsidR="007150DE" w:rsidRPr="00B21538" w:rsidRDefault="007150DE" w:rsidP="00B21538">
      <w:pPr>
        <w:pStyle w:val="Default"/>
        <w:ind w:left="426" w:right="141"/>
        <w:jc w:val="both"/>
        <w:rPr>
          <w:rFonts w:ascii="Arial Narrow" w:hAnsi="Arial Narrow"/>
          <w:color w:val="000000" w:themeColor="text1"/>
          <w:szCs w:val="20"/>
        </w:rPr>
      </w:pPr>
    </w:p>
    <w:p w:rsidR="00C52151" w:rsidRPr="00B21538" w:rsidRDefault="00C52151" w:rsidP="00B21538">
      <w:pPr>
        <w:suppressAutoHyphens/>
        <w:ind w:left="426"/>
        <w:jc w:val="both"/>
        <w:rPr>
          <w:rFonts w:ascii="Arial Narrow" w:hAnsi="Arial Narrow" w:cs="Noto Sans"/>
          <w:color w:val="000000" w:themeColor="text1"/>
          <w:sz w:val="20"/>
          <w:szCs w:val="20"/>
        </w:rPr>
      </w:pPr>
      <w:r w:rsidRPr="00B21538">
        <w:rPr>
          <w:rFonts w:ascii="Arial Narrow" w:hAnsi="Arial Narrow" w:cs="Noto Sans"/>
          <w:color w:val="000000" w:themeColor="text1"/>
          <w:sz w:val="20"/>
          <w:szCs w:val="20"/>
        </w:rPr>
        <w:t>El servicio consistirá en la recolección, transporte externo, acopio, tratamiento y disposición final de los Residuos Peligrosos Biológico-Infecciosos, incluyendo la capacitación presencial y en línea, así como también, la dotación de insumos necesarios para la prestación del servicio en las unidades generadoras.</w:t>
      </w:r>
    </w:p>
    <w:p w:rsidR="00C52151" w:rsidRPr="00B21538" w:rsidRDefault="00C52151" w:rsidP="00B21538">
      <w:pPr>
        <w:suppressAutoHyphens/>
        <w:ind w:left="426"/>
        <w:contextualSpacing/>
        <w:jc w:val="both"/>
        <w:rPr>
          <w:rFonts w:ascii="Arial Narrow" w:hAnsi="Arial Narrow" w:cs="Noto Sans"/>
          <w:color w:val="000000" w:themeColor="text1"/>
          <w:sz w:val="20"/>
          <w:szCs w:val="20"/>
        </w:rPr>
      </w:pPr>
    </w:p>
    <w:p w:rsidR="00C52151" w:rsidRPr="00B21538" w:rsidRDefault="00C52151" w:rsidP="00B21538">
      <w:pPr>
        <w:suppressAutoHyphens/>
        <w:ind w:left="426"/>
        <w:contextualSpacing/>
        <w:jc w:val="both"/>
        <w:rPr>
          <w:rFonts w:ascii="Arial Narrow" w:hAnsi="Arial Narrow" w:cs="Noto Sans"/>
          <w:color w:val="000000" w:themeColor="text1"/>
          <w:sz w:val="20"/>
          <w:szCs w:val="20"/>
        </w:rPr>
      </w:pPr>
      <w:r w:rsidRPr="00B21538">
        <w:rPr>
          <w:rFonts w:ascii="Arial Narrow" w:hAnsi="Arial Narrow" w:cs="Noto Sans"/>
          <w:color w:val="000000" w:themeColor="text1"/>
          <w:sz w:val="20"/>
          <w:szCs w:val="20"/>
        </w:rPr>
        <w:t xml:space="preserve">El Proveedor deberá realizar la recolección de los RPBI en las Unidades Generadoras, de conformidad con los domicilios y frecuencias establecidas en el </w:t>
      </w:r>
      <w:r w:rsidR="00B21538">
        <w:rPr>
          <w:rFonts w:ascii="Arial Narrow" w:hAnsi="Arial Narrow" w:cs="Noto Sans"/>
          <w:b/>
          <w:bCs/>
          <w:color w:val="000000" w:themeColor="text1"/>
          <w:sz w:val="20"/>
          <w:szCs w:val="20"/>
        </w:rPr>
        <w:t>Anexo 8</w:t>
      </w:r>
      <w:r w:rsidRPr="00B21538">
        <w:rPr>
          <w:rFonts w:ascii="Arial Narrow" w:hAnsi="Arial Narrow" w:cs="Noto Sans"/>
          <w:color w:val="000000" w:themeColor="text1"/>
          <w:sz w:val="20"/>
          <w:szCs w:val="20"/>
        </w:rPr>
        <w:t>, con la finalidad de dar cumplimiento a lo establecido en la NOM-087-SEMARNAT-SSA1-2002.</w:t>
      </w:r>
    </w:p>
    <w:p w:rsidR="00C52151" w:rsidRPr="00B21538" w:rsidRDefault="00C52151" w:rsidP="00B21538">
      <w:pPr>
        <w:suppressAutoHyphens/>
        <w:ind w:left="426"/>
        <w:contextualSpacing/>
        <w:jc w:val="both"/>
        <w:rPr>
          <w:rFonts w:ascii="Arial Narrow" w:hAnsi="Arial Narrow" w:cs="Noto Sans"/>
          <w:color w:val="000000" w:themeColor="text1"/>
          <w:sz w:val="20"/>
          <w:szCs w:val="20"/>
        </w:rPr>
      </w:pPr>
    </w:p>
    <w:p w:rsidR="00C52151" w:rsidRPr="00B21538" w:rsidRDefault="00C52151" w:rsidP="00B21538">
      <w:pPr>
        <w:suppressAutoHyphens/>
        <w:ind w:left="426"/>
        <w:jc w:val="both"/>
        <w:rPr>
          <w:rFonts w:ascii="Arial Narrow" w:hAnsi="Arial Narrow" w:cs="Noto Sans"/>
          <w:color w:val="000000" w:themeColor="text1"/>
          <w:sz w:val="20"/>
          <w:szCs w:val="20"/>
        </w:rPr>
      </w:pPr>
      <w:r w:rsidRPr="00B21538">
        <w:rPr>
          <w:rFonts w:ascii="Arial Narrow" w:hAnsi="Arial Narrow" w:cs="Noto Sans"/>
          <w:color w:val="000000" w:themeColor="text1"/>
          <w:sz w:val="20"/>
          <w:szCs w:val="20"/>
        </w:rPr>
        <w:t xml:space="preserve">El Proveedor deberá de realizar la entrega de los insumos atendiendo lo solicitado en el presente Anexo Técnico y en el </w:t>
      </w:r>
      <w:r w:rsidRPr="00B21538">
        <w:rPr>
          <w:rFonts w:ascii="Arial Narrow" w:hAnsi="Arial Narrow" w:cs="Noto Sans"/>
          <w:b/>
          <w:bCs/>
          <w:color w:val="000000" w:themeColor="text1"/>
          <w:sz w:val="20"/>
          <w:szCs w:val="20"/>
        </w:rPr>
        <w:t>Anexo 2</w:t>
      </w:r>
      <w:r w:rsidRPr="00B21538">
        <w:rPr>
          <w:rFonts w:ascii="Arial Narrow" w:hAnsi="Arial Narrow" w:cs="Noto Sans"/>
          <w:color w:val="000000" w:themeColor="text1"/>
          <w:sz w:val="20"/>
          <w:szCs w:val="20"/>
        </w:rPr>
        <w:t xml:space="preserve"> de los Términos y Condiciones, así como otorgar la capacitación tanto presencial como en línea al personal del Instituto involucrado con el manejo integral de los RPBI de las Unidades Generadoras.</w:t>
      </w:r>
    </w:p>
    <w:p w:rsidR="00C52151" w:rsidRPr="00B21538" w:rsidRDefault="00C52151" w:rsidP="00B21538">
      <w:pPr>
        <w:suppressAutoHyphens/>
        <w:ind w:left="426"/>
        <w:jc w:val="both"/>
        <w:rPr>
          <w:rFonts w:ascii="Arial Narrow" w:hAnsi="Arial Narrow" w:cs="Noto Sans"/>
          <w:color w:val="000000" w:themeColor="text1"/>
          <w:sz w:val="20"/>
          <w:szCs w:val="20"/>
        </w:rPr>
      </w:pPr>
    </w:p>
    <w:p w:rsidR="00C52151" w:rsidRPr="00B21538" w:rsidRDefault="00C52151" w:rsidP="00B21538">
      <w:pPr>
        <w:suppressAutoHyphens/>
        <w:ind w:left="426"/>
        <w:jc w:val="both"/>
        <w:rPr>
          <w:rFonts w:ascii="Arial Narrow" w:hAnsi="Arial Narrow" w:cs="Noto Sans"/>
          <w:color w:val="000000" w:themeColor="text1"/>
          <w:sz w:val="20"/>
          <w:szCs w:val="20"/>
        </w:rPr>
      </w:pPr>
      <w:r w:rsidRPr="00B21538">
        <w:rPr>
          <w:rFonts w:ascii="Arial Narrow" w:hAnsi="Arial Narrow" w:cs="Noto Sans"/>
          <w:color w:val="000000" w:themeColor="text1"/>
          <w:sz w:val="20"/>
          <w:szCs w:val="20"/>
        </w:rPr>
        <w:t xml:space="preserve">El servicio se realizará atendiendo las características técnicas del presente documento, en las Unidades Generadoras que integran la distribución que se establece en el </w:t>
      </w:r>
      <w:r w:rsidRPr="00B21538">
        <w:rPr>
          <w:rFonts w:ascii="Arial Narrow" w:hAnsi="Arial Narrow" w:cs="Noto Sans"/>
          <w:b/>
          <w:bCs/>
          <w:color w:val="000000" w:themeColor="text1"/>
          <w:sz w:val="20"/>
          <w:szCs w:val="20"/>
        </w:rPr>
        <w:t>Anexo 1</w:t>
      </w:r>
      <w:r w:rsidRPr="00B21538">
        <w:rPr>
          <w:rFonts w:ascii="Arial Narrow" w:hAnsi="Arial Narrow" w:cs="Noto Sans"/>
          <w:color w:val="000000" w:themeColor="text1"/>
          <w:sz w:val="20"/>
          <w:szCs w:val="20"/>
        </w:rPr>
        <w:t xml:space="preserve"> “CARACTERISTICAS TECNICAS, ALCANCES Y ESPECIFICACIONES”</w:t>
      </w:r>
    </w:p>
    <w:p w:rsidR="00C52151" w:rsidRPr="00E2491D" w:rsidRDefault="00C52151" w:rsidP="00562F30">
      <w:pPr>
        <w:pStyle w:val="Default"/>
        <w:ind w:left="426" w:right="141"/>
        <w:jc w:val="both"/>
        <w:rPr>
          <w:rFonts w:ascii="Arial Narrow" w:hAnsi="Arial Narrow"/>
          <w:color w:val="000000" w:themeColor="text1"/>
          <w:sz w:val="20"/>
          <w:szCs w:val="20"/>
        </w:rPr>
      </w:pPr>
    </w:p>
    <w:p w:rsidR="00E8406D" w:rsidRPr="00E2491D" w:rsidRDefault="00E8406D" w:rsidP="00562F30">
      <w:pPr>
        <w:ind w:left="426" w:right="141"/>
        <w:contextualSpacing/>
        <w:jc w:val="both"/>
        <w:rPr>
          <w:rFonts w:ascii="Arial Narrow" w:hAnsi="Arial Narrow" w:cs="Arial"/>
          <w:b/>
          <w:bCs/>
          <w:color w:val="000000" w:themeColor="text1"/>
          <w:sz w:val="20"/>
          <w:szCs w:val="20"/>
        </w:rPr>
      </w:pPr>
      <w:r w:rsidRPr="00E2491D">
        <w:rPr>
          <w:rFonts w:ascii="Arial Narrow" w:hAnsi="Arial Narrow" w:cs="Arial"/>
          <w:b/>
          <w:bCs/>
          <w:color w:val="000000" w:themeColor="text1"/>
          <w:sz w:val="20"/>
          <w:szCs w:val="20"/>
        </w:rPr>
        <w:t>2. CALIDAD</w:t>
      </w:r>
    </w:p>
    <w:p w:rsidR="00C52151" w:rsidRPr="00E2491D" w:rsidRDefault="00C52151" w:rsidP="00562F30">
      <w:pPr>
        <w:ind w:left="426" w:right="141"/>
        <w:contextualSpacing/>
        <w:jc w:val="both"/>
        <w:rPr>
          <w:rFonts w:ascii="Arial Narrow" w:hAnsi="Arial Narrow" w:cs="Arial"/>
          <w:b/>
          <w:bCs/>
          <w:color w:val="000000" w:themeColor="text1"/>
          <w:sz w:val="20"/>
          <w:szCs w:val="20"/>
        </w:rPr>
      </w:pPr>
    </w:p>
    <w:p w:rsidR="00C52151" w:rsidRPr="00E2491D" w:rsidRDefault="00C52151" w:rsidP="00B21538">
      <w:pPr>
        <w:suppressAutoHyphens/>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Características y especificaciones técnicas del servicio.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B21538" w:rsidRDefault="00C52151" w:rsidP="00E37EB7">
      <w:pPr>
        <w:numPr>
          <w:ilvl w:val="0"/>
          <w:numId w:val="20"/>
        </w:numPr>
        <w:suppressAutoHyphens/>
        <w:ind w:left="1134" w:hanging="567"/>
        <w:contextualSpacing/>
        <w:jc w:val="both"/>
        <w:rPr>
          <w:rFonts w:ascii="Arial Narrow" w:hAnsi="Arial Narrow" w:cs="Noto Sans"/>
          <w:b/>
          <w:color w:val="000000" w:themeColor="text1"/>
          <w:sz w:val="20"/>
          <w:szCs w:val="20"/>
        </w:rPr>
      </w:pPr>
      <w:r w:rsidRPr="00B21538">
        <w:rPr>
          <w:rFonts w:ascii="Arial Narrow" w:hAnsi="Arial Narrow" w:cs="Noto Sans"/>
          <w:b/>
          <w:color w:val="000000" w:themeColor="text1"/>
          <w:sz w:val="20"/>
          <w:szCs w:val="20"/>
        </w:rPr>
        <w:t>RECOLECCIÓN EXTERNA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cada visita, el Proveedor deberá realizar la recolección de la totalidad de los RPBI que se encuentren en el almacén temporal destinado para dicho fin, en apego a las frecuencias y días de recolección establecidas en el Anexo 2 de los Términos y Condiciones. Pudiendo recolectarse en varias ocasiones en el mismo día, con la finalidad de dar cumplimiento a lo establecido en la NOM-087-SEMARNAT-SSA1-2002.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tabs>
          <w:tab w:val="left" w:pos="5088"/>
        </w:tabs>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b/>
      </w: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cada recolección, el Proveedor deberá entregar al director de la unidad, administrador o a quien se designe en cada Unidad Generadora, copia del Manifiesto Entrega, Transporte, Recepción de Residuos Peligrosos (METR-RP) debidamente llenado en forma legible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11</w:t>
      </w:r>
      <w:r w:rsidRPr="00E2491D">
        <w:rPr>
          <w:rFonts w:ascii="Arial Narrow" w:hAnsi="Arial Narrow" w:cs="Noto Sans"/>
          <w:color w:val="000000" w:themeColor="text1"/>
          <w:sz w:val="20"/>
          <w:szCs w:val="20"/>
        </w:rPr>
        <w:t>). Una vez que el Proveedor realice el tratamiento de los RPBI, dentro de los 30 días naturales siguientes a la recolección, deberá entregar en cada Unidad Generadora el original del manifiesto, con los sellos que acrediten su adecuada recolección, transporte y tratamiento.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el momento de la recolección de los RPBI y previo al pesaje, el personal de las Unidades Generadoras encargado del servicio deberá verificar que las básculas utilizadas en cada recolección cuentan con el holograma de verificación vigente.</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bookmarkStart w:id="2" w:name="_Hlk151713581"/>
      <w:r w:rsidRPr="00E2491D">
        <w:rPr>
          <w:rFonts w:ascii="Arial Narrow" w:hAnsi="Arial Narrow" w:cs="Noto Sans"/>
          <w:color w:val="000000" w:themeColor="text1"/>
          <w:sz w:val="20"/>
          <w:szCs w:val="20"/>
        </w:rPr>
        <w:lastRenderedPageBreak/>
        <w:t>Los RPBI deberán pesarse descontando el peso (tara) de los contenedores para almacenamiento temporal, con báscula debidamente calibrada y verificada. El Instituto podrá en cualquier momento, y con el procedimiento de su elección, verificar la veracidad de los resultados del pesaje.</w:t>
      </w:r>
    </w:p>
    <w:p w:rsidR="00C52151" w:rsidRPr="00E2491D" w:rsidRDefault="00C52151" w:rsidP="00C52151">
      <w:pPr>
        <w:suppressAutoHyphens/>
        <w:jc w:val="both"/>
        <w:rPr>
          <w:rFonts w:ascii="Arial Narrow" w:hAnsi="Arial Narrow" w:cs="Noto Sans"/>
          <w:color w:val="000000" w:themeColor="text1"/>
          <w:sz w:val="20"/>
          <w:szCs w:val="20"/>
        </w:rPr>
      </w:pPr>
    </w:p>
    <w:bookmarkEnd w:id="2"/>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Si durante la prestación del servicio el Proveedor realiza el cambio de alguna báscula relacionada en el </w:t>
      </w:r>
      <w:r w:rsidRPr="00E2491D">
        <w:rPr>
          <w:rFonts w:ascii="Arial Narrow" w:hAnsi="Arial Narrow" w:cs="Noto Sans"/>
          <w:b/>
          <w:bCs/>
          <w:color w:val="000000" w:themeColor="text1"/>
          <w:sz w:val="20"/>
          <w:szCs w:val="20"/>
        </w:rPr>
        <w:t>Anexo 7</w:t>
      </w:r>
      <w:r w:rsidRPr="00E2491D">
        <w:rPr>
          <w:rFonts w:ascii="Arial Narrow" w:hAnsi="Arial Narrow" w:cs="Noto Sans"/>
          <w:color w:val="000000" w:themeColor="text1"/>
          <w:sz w:val="20"/>
          <w:szCs w:val="20"/>
        </w:rPr>
        <w:t xml:space="preserve"> de los Términos y Condiciones, lo hará del conocimiento al administrador del contrato, por escrito, con anterioridad al cambio, por lo que no será necesaria la elaboración de un convenio modificatorio, adjuntando copia del certificado de calibración expedido por una Unidad de Verificación acreditada ante la EMA; en todo caso dicha báscula deberá ser de características similares o superiores a la relacionada en la propuesta técnica.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Si durante la vigencia del contrato el holograma de verificación de alguna o algunas básculas utilizadas para el pesaje de los RPBI pierde su vigencia, el Proveedor deberá entregar copia del trámite correspondiente ante una Unidad de Verificación acreditada ante la EMA al Administrador del contrato, en un plazo no mayor de 5 días hábiles posteriores a la fecha de vencimiento del certificado anterior.</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pesaje de los RPBI deberá realizarse por el personal del Proveedor, en presencia de por lo menos un trabajador del Instituto en cada Unidad Generadora, a efecto de llenar el formato METR-RP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10</w:t>
      </w:r>
      <w:r w:rsidRPr="00E2491D">
        <w:rPr>
          <w:rFonts w:ascii="Arial Narrow" w:hAnsi="Arial Narrow" w:cs="Noto Sans"/>
          <w:color w:val="000000" w:themeColor="text1"/>
          <w:sz w:val="20"/>
          <w:szCs w:val="20"/>
        </w:rPr>
        <w:t>) (Artículo 52 fracción IV del Reglamento para el Transporte Terrestre de Materiales y Residuos Peligrosos (RTTMRP) y 86 del Reglamento de la Ley General para la Prevención y Gestión Integral de los Residuos (RLGPGIR)).</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trabajadores del Instituto en la Unidad Generadora responsables de la entrega de los RPBI y el Proveedor verificarán visualmente que los residuos a transportar correspondan al tipo, cantidad, unidad de peso/volumen descrito en el METR-RP (</w:t>
      </w:r>
      <w:r w:rsidR="00B27D90"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10</w:t>
      </w:r>
      <w:r w:rsidRPr="00E2491D">
        <w:rPr>
          <w:rFonts w:ascii="Arial Narrow" w:hAnsi="Arial Narrow" w:cs="Noto Sans"/>
          <w:color w:val="000000" w:themeColor="text1"/>
          <w:sz w:val="20"/>
          <w:szCs w:val="20"/>
        </w:rPr>
        <w:t>de los Términos y Condiciones.).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verificará que el llenado de las bolsas rojas y/o amarillas, los recipientes para los residuos peligrosos punzocortantes y líquidos que recibe, no hayan rebasado el 80% (ochenta por ciento) de su capacidad, así como que los dispositivos de cierre se encuentren debidamente operados. Dichos contenedores no deberán abrirse o vaciarse. (6.2.2 inciso b) de la NOM- 087-ECOL-SSA1-2002).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Durante la recolección de los RPBI el personal del PROVEEDOR deberá portar el equipo de protección personal que consiste en lo siguiente (overol-uniforme, guantes, protección ocular, zapato industrial y </w:t>
      </w:r>
      <w:proofErr w:type="spellStart"/>
      <w:r w:rsidRPr="00E2491D">
        <w:rPr>
          <w:rFonts w:ascii="Arial Narrow" w:hAnsi="Arial Narrow" w:cs="Noto Sans"/>
          <w:color w:val="000000" w:themeColor="text1"/>
          <w:sz w:val="20"/>
          <w:szCs w:val="20"/>
        </w:rPr>
        <w:t>cubrebocas</w:t>
      </w:r>
      <w:proofErr w:type="spellEnd"/>
      <w:r w:rsidRPr="00E2491D">
        <w:rPr>
          <w:rFonts w:ascii="Arial Narrow" w:hAnsi="Arial Narrow" w:cs="Noto Sans"/>
          <w:color w:val="000000" w:themeColor="text1"/>
          <w:sz w:val="20"/>
          <w:szCs w:val="20"/>
        </w:rPr>
        <w:t>).</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20"/>
        </w:numPr>
        <w:suppressAutoHyphens/>
        <w:ind w:left="709"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TRANSPORTACIÓN EXTERNA.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Para la prestación del servicio, únicamente deberán ser utilizados los vehículos señalados en el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12</w:t>
      </w:r>
      <w:r w:rsidRPr="00E2491D">
        <w:rPr>
          <w:rFonts w:ascii="Arial Narrow" w:hAnsi="Arial Narrow" w:cs="Noto Sans"/>
          <w:color w:val="000000" w:themeColor="text1"/>
          <w:sz w:val="20"/>
          <w:szCs w:val="20"/>
        </w:rPr>
        <w:t xml:space="preserve"> de los Términos y Condiciones.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vehículos recolectores deberán ser de caja cerrada y hermética, contar con sistemas de captación de escurrimientos y operar con sistemas de enfriamiento para mantener los residuos a una temperatura máxima de 4ºC. (6.4.1 inciso d, de la NOM-087-SEMARNAT-SSA1-2002).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vehículos que utilice el Proveedor para la prestación del servicio con capacidad de carga útil de 1,000 Kg. o más, deben operar con sistemas mecanizados de carga y descarga. (6.4.1 inciso d, 2º párrafo de la NOM-087-SEMARNAT-SSA1-2002).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deberá mostrar la autorización vigente emitida por la Secretaria de Medio Ambiente y Recursos Naturales (SEMARNAT) y la Secretaria de Comunicaciones y Transportes (SCT), del vehículo que se presente para llevar a cabo el transporte de los RPBI, cuando la unidad generadora lo solicite.</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no deberá compactar los RPBI durante su recolección y transporte externo. (Numeral 6.4.1 inciso b) de la NOM-087-SEMARNAT-SSA1-2002).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no deberá mezclar los RPBI sin tratamiento con ningún otro tipo de residuos durante su transporte externo. (Numeral 6.4.1 inciso e) de la NOM-087-SEMARNAT-SSA1-2002).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caso de que el proveedor utilice unidades de arrastre en el transporte de los RPBI, éstas deben usar carteles de identificación y señalamientos de seguridad. Los carteles indicarán el riesgo principal asociado a la sustancia que se transporta y la clave con el número internacional promovido por la Organización de las Naciones Unidas. (Artículos 17 y 114 del RTTMRP).</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lastRenderedPageBreak/>
        <w:t>El proveedor para el transporte externo de los RPBI deberá cargarlos y sujetarlos en la unidad de transporte, garantizando su estabilidad, a efecto de que, durante el traslado, se evite que cambien de lugar u orientación, se impidan movimientos y golpes laterales o longitudinales, a fin de reducir al mínimo el riesgo de fugas o derrames.</w:t>
      </w:r>
    </w:p>
    <w:p w:rsidR="00C52151" w:rsidRPr="00E2491D" w:rsidRDefault="00C52151" w:rsidP="00C52151">
      <w:pPr>
        <w:suppressAutoHyphens/>
        <w:ind w:right="9121"/>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caso de contingencia o emergencia, el proveedor estará obligado a realizar oportunamente todas aquellas acciones que minimicen daños a las personas, sus bienes y medio ambiente, así como a repararlos en los términos de la legislación aplicable.</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se obliga a notificar por escrito al Administrador del contrato cualquier tipo de irregularidad que detecte en el manejo de los RPBI, así como cualquier cambio de sus instalaciones operativas, administrativas y de equipo para la prestación del servicio, objeto del presente contrato.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De ser necesario el cambio de algún vehículo relacionado en el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12</w:t>
      </w:r>
      <w:r w:rsidRPr="00E2491D">
        <w:rPr>
          <w:rFonts w:ascii="Arial Narrow" w:hAnsi="Arial Narrow" w:cs="Noto Sans"/>
          <w:color w:val="000000" w:themeColor="text1"/>
          <w:sz w:val="20"/>
          <w:szCs w:val="20"/>
        </w:rPr>
        <w:t xml:space="preserve"> de los Términos y Condiciones durante la prestación del servicio por una unidad nueva o usada, el proveedor deberá hacerlo del conocimiento al administrador del contrato, por escrito, con anterioridad al cambio, por lo que no será necesaria la elaboración de un convenio modificatorio, adjuntando copia de la autorización vigente emitida por la SEMARNAT y la SCT.</w:t>
      </w:r>
    </w:p>
    <w:p w:rsidR="00C52151" w:rsidRPr="00E2491D" w:rsidRDefault="00C52151" w:rsidP="00C52151">
      <w:pPr>
        <w:suppressAutoHyphens/>
        <w:ind w:left="142" w:firstLine="142"/>
        <w:jc w:val="both"/>
        <w:rPr>
          <w:rFonts w:ascii="Arial Narrow" w:hAnsi="Arial Narrow" w:cs="Noto Sans"/>
          <w:color w:val="000000" w:themeColor="text1"/>
          <w:sz w:val="20"/>
          <w:szCs w:val="20"/>
        </w:rPr>
      </w:pPr>
    </w:p>
    <w:p w:rsidR="00C52151" w:rsidRPr="00E2491D" w:rsidRDefault="00C52151" w:rsidP="00E37EB7">
      <w:pPr>
        <w:numPr>
          <w:ilvl w:val="0"/>
          <w:numId w:val="20"/>
        </w:numPr>
        <w:suppressAutoHyphens/>
        <w:ind w:left="142" w:firstLine="142"/>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CENTROS DE ACOPIO</w:t>
      </w:r>
    </w:p>
    <w:p w:rsidR="00C52151" w:rsidRPr="00E2491D" w:rsidRDefault="00C52151" w:rsidP="00C52151">
      <w:pPr>
        <w:suppressAutoHyphens/>
        <w:ind w:hanging="9500"/>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podrá almacenar en centros de acopio, los residuos peligrosos biológico-infecciosos; dichos centros de acopio deberán contar con la  autorización de la SEMARNAT y para operarlos deben contar con sistemas de refrigeración para mantener los residuos peligrosos biológico-infecciosos a una temperatura máxima de 4ºC (cuatro grados Celsius) y llevar una bitácora de conformidad con el artículo 21 del Reglamento en materia de Residuos Peligrosos de la Ley General del Equilibrio Ecológico y la Protección al Ambiente. El tiempo de estancia de los residuos en un centro de acopio podrá ser de hasta treinta días (numeral 6.3.6 NOM-087-SEMARNAT-SSA1-2002, Protección ambiental - Salud ambiental - Residuos peligrosos biológico-infecciosos - Clasificación y especificaciones de manejo).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20"/>
        </w:numPr>
        <w:suppressAutoHyphens/>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TRATAMIENTO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Los RPBI deberán ser tratados por métodos físicos o químicos, conforme a lo señalado en el número 6.5. </w:t>
      </w:r>
      <w:proofErr w:type="gramStart"/>
      <w:r w:rsidRPr="00E2491D">
        <w:rPr>
          <w:rFonts w:ascii="Arial Narrow" w:hAnsi="Arial Narrow" w:cs="Noto Sans"/>
          <w:color w:val="000000" w:themeColor="text1"/>
          <w:sz w:val="20"/>
          <w:szCs w:val="20"/>
        </w:rPr>
        <w:t>de</w:t>
      </w:r>
      <w:proofErr w:type="gramEnd"/>
      <w:r w:rsidRPr="00E2491D">
        <w:rPr>
          <w:rFonts w:ascii="Arial Narrow" w:hAnsi="Arial Narrow" w:cs="Noto Sans"/>
          <w:color w:val="000000" w:themeColor="text1"/>
          <w:sz w:val="20"/>
          <w:szCs w:val="20"/>
        </w:rPr>
        <w:t xml:space="preserve"> la NOM-087-SEMARNAT-SSA1-2002 en las instalaciones del licitante ganador.</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métodos de tratamiento de los RPBI que utilice el licitante ganador deberán cumplir con los siguientes criterios generales: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1"/>
          <w:numId w:val="14"/>
        </w:numPr>
        <w:suppressAutoHyphens/>
        <w:ind w:left="851" w:right="900" w:hanging="425"/>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Garantizar la eliminación de microorganismos patógenos y volverlos irreconocibles para su disposición final en sitios autorizados.</w:t>
      </w:r>
    </w:p>
    <w:p w:rsidR="00C52151" w:rsidRPr="00E2491D" w:rsidRDefault="00C52151" w:rsidP="00C52151">
      <w:pPr>
        <w:suppressAutoHyphens/>
        <w:ind w:left="851" w:right="900" w:hanging="425"/>
        <w:contextualSpacing/>
        <w:jc w:val="both"/>
        <w:rPr>
          <w:rFonts w:ascii="Arial Narrow" w:hAnsi="Arial Narrow" w:cs="Noto Sans"/>
          <w:color w:val="000000" w:themeColor="text1"/>
          <w:sz w:val="20"/>
          <w:szCs w:val="20"/>
        </w:rPr>
      </w:pPr>
    </w:p>
    <w:p w:rsidR="00C52151" w:rsidRPr="00E2491D" w:rsidRDefault="00C52151" w:rsidP="00E37EB7">
      <w:pPr>
        <w:numPr>
          <w:ilvl w:val="1"/>
          <w:numId w:val="14"/>
        </w:numPr>
        <w:suppressAutoHyphens/>
        <w:ind w:left="851" w:right="900" w:hanging="425"/>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residuos patológicos que entreguen las Unidades Generadoras deberán ser incinerados o inhumados quedando bajo la estricta responsabilidad del Proveedor ejecutar dicha acción.</w:t>
      </w:r>
    </w:p>
    <w:p w:rsidR="00C52151" w:rsidRPr="00E2491D" w:rsidRDefault="00C52151" w:rsidP="00C52151">
      <w:pPr>
        <w:suppressAutoHyphens/>
        <w:ind w:left="567" w:hanging="567"/>
        <w:contextualSpacing/>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Instituto podrá verificar en cualquier momento, durante la vigencia del contrato, el cumplimiento de los requisitos técnicos establecidos, mediante visita sin previo aviso, a las instalaciones del proveedor.</w:t>
      </w:r>
    </w:p>
    <w:p w:rsidR="00C52151" w:rsidRPr="00E2491D" w:rsidRDefault="00C52151" w:rsidP="00C52151">
      <w:pPr>
        <w:ind w:left="426"/>
        <w:rPr>
          <w:rFonts w:ascii="Arial Narrow" w:hAnsi="Arial Narrow" w:cs="Noto Sans"/>
          <w:color w:val="000000" w:themeColor="text1"/>
          <w:sz w:val="20"/>
          <w:szCs w:val="20"/>
        </w:rPr>
      </w:pPr>
    </w:p>
    <w:p w:rsidR="00C52151" w:rsidRPr="00E2491D" w:rsidRDefault="00C52151" w:rsidP="00E37EB7">
      <w:pPr>
        <w:numPr>
          <w:ilvl w:val="0"/>
          <w:numId w:val="20"/>
        </w:numPr>
        <w:suppressAutoHyphens/>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DISPOSICIÓN FINAL</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 disposición final de los RPBI tratados e irreconocibles, se realizará como residuos no peligrosos en sitios autorizados por las autoridades competentes (Numeral 6.6 de la NOM-087-SEMARNAT-SSA1-2002).</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20"/>
        </w:numPr>
        <w:suppressAutoHyphens/>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CAPACITACIÓN</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tabs>
          <w:tab w:val="left" w:pos="851"/>
        </w:tabs>
        <w:suppressAutoHyphens/>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Proveedor, deberá proporcionar capacitación en línea y presencial al personal del Instituto relacionado con el manejo integral de los RPBI de las Unidades Generadoras, en apego a la guía de instrucción y temario señalado en el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16</w:t>
      </w:r>
      <w:r w:rsidRPr="00E2491D">
        <w:rPr>
          <w:rFonts w:ascii="Arial Narrow" w:hAnsi="Arial Narrow" w:cs="Noto Sans"/>
          <w:color w:val="000000" w:themeColor="text1"/>
          <w:sz w:val="20"/>
          <w:szCs w:val="20"/>
        </w:rPr>
        <w:t xml:space="preserve"> de los Términos y Condiciones, sin que esto represente un costo adicional para el Instituto.</w:t>
      </w:r>
    </w:p>
    <w:p w:rsidR="00C52151" w:rsidRPr="00E2491D" w:rsidRDefault="00C52151" w:rsidP="00C52151">
      <w:pPr>
        <w:tabs>
          <w:tab w:val="left" w:pos="851"/>
        </w:tabs>
        <w:suppressAutoHyphens/>
        <w:ind w:left="851"/>
        <w:contextualSpacing/>
        <w:jc w:val="both"/>
        <w:rPr>
          <w:rFonts w:ascii="Arial Narrow" w:hAnsi="Arial Narrow" w:cs="Noto Sans"/>
          <w:color w:val="000000" w:themeColor="text1"/>
          <w:sz w:val="20"/>
          <w:szCs w:val="20"/>
        </w:rPr>
      </w:pPr>
    </w:p>
    <w:p w:rsidR="00C52151" w:rsidRPr="00E2491D" w:rsidRDefault="00C52151" w:rsidP="00E37EB7">
      <w:pPr>
        <w:numPr>
          <w:ilvl w:val="0"/>
          <w:numId w:val="21"/>
        </w:numPr>
        <w:suppressAutoHyphens/>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CAPACITACIÓN EN LÍNEA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Proveedor deberá desarrollar un curso de capacitación en línea en su plataforma digital en materia del manejo de los RPBI, el cual deberá contemplar como mínimo el temario y guía de instrucción establecidos en el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16</w:t>
      </w:r>
      <w:r w:rsidRPr="00E2491D">
        <w:rPr>
          <w:rFonts w:ascii="Arial Narrow" w:hAnsi="Arial Narrow" w:cs="Noto Sans"/>
          <w:color w:val="000000" w:themeColor="text1"/>
          <w:sz w:val="20"/>
          <w:szCs w:val="20"/>
        </w:rPr>
        <w:t xml:space="preserve"> de los Términos y Condiciones.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lastRenderedPageBreak/>
        <w:t>Para la formación de curso de capacitación en línea se deberá considerar lo siguiente:</w:t>
      </w:r>
    </w:p>
    <w:p w:rsidR="00C52151" w:rsidRPr="00E2491D" w:rsidRDefault="00C52151" w:rsidP="00C52151">
      <w:pPr>
        <w:rPr>
          <w:rFonts w:ascii="Arial Narrow" w:hAnsi="Arial Narrow" w:cs="Noto Sans"/>
          <w:color w:val="000000" w:themeColor="text1"/>
          <w:sz w:val="20"/>
          <w:szCs w:val="20"/>
        </w:rPr>
      </w:pPr>
    </w:p>
    <w:p w:rsidR="00C52151" w:rsidRPr="00E2491D" w:rsidRDefault="00C52151" w:rsidP="00C52151">
      <w:pPr>
        <w:suppressAutoHyphens/>
        <w:ind w:left="1134" w:hanging="567"/>
        <w:contextualSpacing/>
        <w:jc w:val="both"/>
        <w:rPr>
          <w:rFonts w:ascii="Arial Narrow" w:hAnsi="Arial Narrow" w:cs="Noto Sans"/>
          <w:b/>
          <w:bCs/>
          <w:color w:val="000000" w:themeColor="text1"/>
          <w:sz w:val="20"/>
          <w:szCs w:val="20"/>
        </w:rPr>
      </w:pPr>
      <w:r w:rsidRPr="00E2491D">
        <w:rPr>
          <w:rFonts w:ascii="Arial Narrow" w:hAnsi="Arial Narrow" w:cs="Noto Sans"/>
          <w:b/>
          <w:bCs/>
          <w:color w:val="000000" w:themeColor="text1"/>
          <w:sz w:val="20"/>
          <w:szCs w:val="20"/>
        </w:rPr>
        <w:t>Registro de usuario:</w:t>
      </w:r>
    </w:p>
    <w:p w:rsidR="00C52151" w:rsidRPr="00E2491D" w:rsidRDefault="00C52151" w:rsidP="00C52151">
      <w:pPr>
        <w:suppressAutoHyphens/>
        <w:ind w:left="1134" w:hanging="567"/>
        <w:contextualSpacing/>
        <w:jc w:val="both"/>
        <w:rPr>
          <w:rFonts w:ascii="Arial Narrow" w:hAnsi="Arial Narrow" w:cs="Noto Sans"/>
          <w:color w:val="000000" w:themeColor="text1"/>
          <w:sz w:val="20"/>
          <w:szCs w:val="20"/>
        </w:rPr>
      </w:pPr>
    </w:p>
    <w:p w:rsidR="00C52151" w:rsidRPr="00E2491D" w:rsidRDefault="00C52151" w:rsidP="00C52151">
      <w:pPr>
        <w:suppressAutoHyphens/>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personal interesado en realizar su capacitación en línea deberá poder registrarse ingresando los siguientes datos: </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Nombre completo</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Matrícula</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Correo electrónico personal o institucional</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Categoría – puesto que desempeña</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Deberá poder seleccionar el OOAD al que pertenece</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Deberá poder seleccionar la unidad médica a la que pertenece</w:t>
      </w:r>
    </w:p>
    <w:p w:rsidR="00C52151" w:rsidRPr="00E2491D" w:rsidRDefault="00C52151" w:rsidP="00E37EB7">
      <w:pPr>
        <w:numPr>
          <w:ilvl w:val="0"/>
          <w:numId w:val="16"/>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Asignación de contraseña y repetir contraseña.</w:t>
      </w:r>
    </w:p>
    <w:p w:rsidR="00C52151" w:rsidRPr="00E2491D" w:rsidRDefault="00C52151" w:rsidP="00C52151">
      <w:pPr>
        <w:suppressAutoHyphens/>
        <w:ind w:left="1224"/>
        <w:contextualSpacing/>
        <w:jc w:val="both"/>
        <w:rPr>
          <w:rFonts w:ascii="Arial Narrow" w:hAnsi="Arial Narrow" w:cs="Noto Sans"/>
          <w:color w:val="000000" w:themeColor="text1"/>
          <w:sz w:val="20"/>
          <w:szCs w:val="20"/>
        </w:rPr>
      </w:pPr>
    </w:p>
    <w:p w:rsidR="00C52151" w:rsidRPr="00E2491D" w:rsidRDefault="00C52151" w:rsidP="00C52151">
      <w:pPr>
        <w:suppressAutoHyphens/>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 matrícula y contraseña serán los datos que los usuarios utilizarán para ingresar al curso.</w:t>
      </w:r>
    </w:p>
    <w:p w:rsidR="00C52151" w:rsidRPr="00E2491D" w:rsidRDefault="00C52151" w:rsidP="00C52151">
      <w:pPr>
        <w:suppressAutoHyphens/>
        <w:ind w:left="1134" w:hanging="567"/>
        <w:contextualSpacing/>
        <w:jc w:val="both"/>
        <w:rPr>
          <w:rFonts w:ascii="Arial Narrow" w:hAnsi="Arial Narrow" w:cs="Noto Sans"/>
          <w:color w:val="000000" w:themeColor="text1"/>
          <w:sz w:val="20"/>
          <w:szCs w:val="20"/>
        </w:rPr>
      </w:pPr>
    </w:p>
    <w:p w:rsidR="00C52151" w:rsidRPr="00E2491D" w:rsidRDefault="00C52151" w:rsidP="00C52151">
      <w:pPr>
        <w:suppressAutoHyphens/>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Estructura (como mínimo):</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Material de capacitación</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Aplicación de evaluación</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Constancia</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Manual de usuario</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Restablecer contraseña</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Número telefónico para soporte técnico y correo electrónico</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Retroalimentación.</w:t>
      </w:r>
    </w:p>
    <w:p w:rsidR="00C52151" w:rsidRPr="00E2491D" w:rsidRDefault="00C52151" w:rsidP="00E37EB7">
      <w:pPr>
        <w:numPr>
          <w:ilvl w:val="0"/>
          <w:numId w:val="15"/>
        </w:numPr>
        <w:ind w:left="1418" w:hanging="567"/>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Acceso al administrador</w:t>
      </w:r>
    </w:p>
    <w:p w:rsidR="00C52151" w:rsidRPr="00E2491D" w:rsidRDefault="00C52151" w:rsidP="00E37EB7">
      <w:pPr>
        <w:numPr>
          <w:ilvl w:val="0"/>
          <w:numId w:val="22"/>
        </w:numPr>
        <w:ind w:left="1560"/>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Reimpresión de constancias</w:t>
      </w:r>
    </w:p>
    <w:p w:rsidR="00C52151" w:rsidRPr="00E2491D" w:rsidRDefault="00C52151" w:rsidP="00E37EB7">
      <w:pPr>
        <w:numPr>
          <w:ilvl w:val="0"/>
          <w:numId w:val="22"/>
        </w:numPr>
        <w:ind w:left="1560"/>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Reporte de calificaciones por OOAD</w:t>
      </w:r>
    </w:p>
    <w:p w:rsidR="00C52151" w:rsidRPr="00E2491D" w:rsidRDefault="00C52151" w:rsidP="00E37EB7">
      <w:pPr>
        <w:numPr>
          <w:ilvl w:val="0"/>
          <w:numId w:val="22"/>
        </w:numPr>
        <w:ind w:left="1560"/>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Alta o baja de unidades médicas</w:t>
      </w:r>
    </w:p>
    <w:p w:rsidR="00C52151" w:rsidRPr="00E2491D" w:rsidRDefault="00C52151" w:rsidP="00E37EB7">
      <w:pPr>
        <w:numPr>
          <w:ilvl w:val="0"/>
          <w:numId w:val="22"/>
        </w:numPr>
        <w:ind w:left="1560"/>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Reporte de calificación ingresando el número de matrícula del trabajador</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Proveedor deberá entregar mediante escrito en Ventanilla única, ubicada en Calle </w:t>
      </w:r>
      <w:proofErr w:type="spellStart"/>
      <w:r w:rsidRPr="00E2491D">
        <w:rPr>
          <w:rFonts w:ascii="Arial Narrow" w:hAnsi="Arial Narrow" w:cs="Noto Sans"/>
          <w:color w:val="000000" w:themeColor="text1"/>
          <w:sz w:val="20"/>
          <w:szCs w:val="20"/>
        </w:rPr>
        <w:t>Havre</w:t>
      </w:r>
      <w:proofErr w:type="spellEnd"/>
      <w:r w:rsidRPr="00E2491D">
        <w:rPr>
          <w:rFonts w:ascii="Arial Narrow" w:hAnsi="Arial Narrow" w:cs="Noto Sans"/>
          <w:color w:val="000000" w:themeColor="text1"/>
          <w:sz w:val="20"/>
          <w:szCs w:val="20"/>
        </w:rPr>
        <w:t xml:space="preserve"> N°. 7, Planta Baja, Colonia Juárez, Alcaldía Cuauhtémoc, Ciudad de México, C.P. 06600, en horario de 9:00 a 17:00 </w:t>
      </w:r>
      <w:proofErr w:type="spellStart"/>
      <w:r w:rsidRPr="00E2491D">
        <w:rPr>
          <w:rFonts w:ascii="Arial Narrow" w:hAnsi="Arial Narrow" w:cs="Noto Sans"/>
          <w:color w:val="000000" w:themeColor="text1"/>
          <w:sz w:val="20"/>
          <w:szCs w:val="20"/>
        </w:rPr>
        <w:t>hrs</w:t>
      </w:r>
      <w:proofErr w:type="spellEnd"/>
      <w:r w:rsidRPr="00E2491D">
        <w:rPr>
          <w:rFonts w:ascii="Arial Narrow" w:hAnsi="Arial Narrow" w:cs="Noto Sans"/>
          <w:color w:val="000000" w:themeColor="text1"/>
          <w:sz w:val="20"/>
          <w:szCs w:val="20"/>
        </w:rPr>
        <w:t>, la dirección web del curso en línea desarrollado, durante los primeros cuarenta y cinco días naturales posteriores al inicio de la prestación del servicio. En caso de existir cambio en el domicilio donde se entregará la liga con el curso en línea, la Coordinación de Finanzas e Infraestructura lo hará del conocimiento del o los licitantes ganadores.</w:t>
      </w:r>
    </w:p>
    <w:p w:rsidR="00C52151" w:rsidRPr="00E2491D" w:rsidRDefault="00C52151" w:rsidP="00C52151">
      <w:pPr>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Departamento de Servicios Generales en coordinación con el área de RPBI dependiente de la División de Servicios Complementarios realizará las pruebas del funcionamiento del sitio web así como el contenido y en su caso, solicitará las adecuaciones necesarias, para lo cual será necesario que el Proveedor proporcione dos direcciones de correo electrónico para el envío de los ajustes correspondientes. Las adecuaciones solicitadas deberán presentarse en su versión final en un máximo de quince días naturales contados con posterioridad a su solicitud.</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Para efectos del cumplimiento del párrafo anterior, el Proveedor deberá proporcionar dos nombres de usuarios con sus respectivas contraseñas y correos electrónicos para que el personal del Instituto que realizará las pruebas correspondientes pueda acceder sin restricción y en todo momento al portal y al curso de capacitación referido.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curso en línea deberá estar en funcionamiento en todo momento durante la vigencia del contrato a partir de su entrega, así como contar con una evaluación que compruebe los conocimientos adquiridos y emitirá una constancia en el momento en que los participantes obtengan como mínimo una calificación de 70 en una escala del 0 al 100. Asimismo, la plataforma electrónica del curso en línea deberá contemplar la emisión de un reporte mensual, disponible para consulta por el Administrador del contrato y el Titular de la División de Servicios Complementarios, con la relación del personal que tomó el curso, identificando nombre, OOAD/UMAE, unidad de adscripción y resultado de la evaluación.</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 plataforma deberá contar con un apartado en el cual los usuarios que no aprueben su evaluación podrán ingresar para conocer las preguntas en las cuales estuvieron mal, sin que se les proporcione la respuesta correcta.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lastRenderedPageBreak/>
        <w:t>El Proveedor deberá proporcionar en su propuesta técnica, por lo menos un número telefónico y dos correos electrónicos en los cuales los usuarios podrán reportar alguna falla en su funcionamiento, restablecimiento de contraseña o cualquier apoyo referente a la operación del curso de capacitación en línea.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21"/>
        </w:numPr>
        <w:ind w:left="0" w:firstLine="0"/>
        <w:contextualSpacing/>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CAPACITACIÓN PRESENCIAL</w:t>
      </w:r>
    </w:p>
    <w:p w:rsidR="00C52151" w:rsidRPr="00E2491D" w:rsidRDefault="00C52151" w:rsidP="00C52151">
      <w:pPr>
        <w:ind w:left="993"/>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deberá establecer con los equipos de conducción IMSS  y el cuerpo de la unidad IMSS-</w:t>
      </w:r>
      <w:proofErr w:type="spellStart"/>
      <w:r w:rsidRPr="00E2491D">
        <w:rPr>
          <w:rFonts w:ascii="Arial Narrow" w:hAnsi="Arial Narrow" w:cs="Noto Sans"/>
          <w:color w:val="000000" w:themeColor="text1"/>
          <w:sz w:val="20"/>
          <w:szCs w:val="20"/>
        </w:rPr>
        <w:t>Benestar</w:t>
      </w:r>
      <w:proofErr w:type="spellEnd"/>
      <w:r w:rsidRPr="00E2491D">
        <w:rPr>
          <w:rFonts w:ascii="Arial Narrow" w:hAnsi="Arial Narrow" w:cs="Noto Sans"/>
          <w:color w:val="000000" w:themeColor="text1"/>
          <w:sz w:val="20"/>
          <w:szCs w:val="20"/>
        </w:rPr>
        <w:t xml:space="preserve">, el programa de capacitación, relativo al manejo integral de los RPBI. </w:t>
      </w:r>
    </w:p>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La capacitación será otorgada al personal involucrado en el manejo de los RPBI, cuando la unidad generadora lo determine y señale el lugar para realizar la capacitación de conformidad con lo establecido en el </w:t>
      </w:r>
      <w:r w:rsidRPr="00E2491D">
        <w:rPr>
          <w:rFonts w:ascii="Arial Narrow" w:hAnsi="Arial Narrow" w:cs="Noto Sans"/>
          <w:b/>
          <w:bCs/>
          <w:color w:val="000000" w:themeColor="text1"/>
          <w:sz w:val="20"/>
          <w:szCs w:val="20"/>
        </w:rPr>
        <w:t>Anexo 1</w:t>
      </w:r>
      <w:r w:rsidR="00B27D90">
        <w:rPr>
          <w:rFonts w:ascii="Arial Narrow" w:hAnsi="Arial Narrow" w:cs="Noto Sans"/>
          <w:b/>
          <w:bCs/>
          <w:color w:val="000000" w:themeColor="text1"/>
          <w:sz w:val="20"/>
          <w:szCs w:val="20"/>
        </w:rPr>
        <w:t>6</w:t>
      </w:r>
      <w:r w:rsidRPr="00E2491D">
        <w:rPr>
          <w:rFonts w:ascii="Arial Narrow" w:hAnsi="Arial Narrow" w:cs="Noto Sans"/>
          <w:color w:val="000000" w:themeColor="text1"/>
          <w:sz w:val="20"/>
          <w:szCs w:val="20"/>
        </w:rPr>
        <w:t xml:space="preserve"> de los Términos y Condiciones.</w:t>
      </w:r>
    </w:p>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 capacitación presencial y/o a través de videoconferencia, se proporcionará como mínimo una vez en los sitios (</w:t>
      </w:r>
      <w:r w:rsidRPr="00E2491D">
        <w:rPr>
          <w:rFonts w:ascii="Arial Narrow" w:hAnsi="Arial Narrow" w:cs="Noto Sans"/>
          <w:b/>
          <w:bCs/>
          <w:color w:val="000000" w:themeColor="text1"/>
          <w:sz w:val="20"/>
          <w:szCs w:val="20"/>
        </w:rPr>
        <w:t>Anexo</w:t>
      </w:r>
      <w:r w:rsidRPr="00E2491D">
        <w:rPr>
          <w:rFonts w:ascii="Arial Narrow" w:hAnsi="Arial Narrow" w:cs="Noto Sans"/>
          <w:color w:val="000000" w:themeColor="text1"/>
          <w:sz w:val="20"/>
          <w:szCs w:val="20"/>
        </w:rPr>
        <w:t xml:space="preserve"> </w:t>
      </w:r>
      <w:r w:rsidRPr="00E2491D">
        <w:rPr>
          <w:rFonts w:ascii="Arial Narrow" w:hAnsi="Arial Narrow" w:cs="Noto Sans"/>
          <w:b/>
          <w:bCs/>
          <w:color w:val="000000" w:themeColor="text1"/>
          <w:sz w:val="20"/>
          <w:szCs w:val="20"/>
        </w:rPr>
        <w:t>1</w:t>
      </w:r>
      <w:r w:rsidR="00B27D90">
        <w:rPr>
          <w:rFonts w:ascii="Arial Narrow" w:hAnsi="Arial Narrow" w:cs="Noto Sans"/>
          <w:b/>
          <w:bCs/>
          <w:color w:val="000000" w:themeColor="text1"/>
          <w:sz w:val="20"/>
          <w:szCs w:val="20"/>
        </w:rPr>
        <w:t xml:space="preserve">6 </w:t>
      </w:r>
      <w:r w:rsidRPr="00E2491D">
        <w:rPr>
          <w:rFonts w:ascii="Arial Narrow" w:hAnsi="Arial Narrow" w:cs="Noto Sans"/>
          <w:color w:val="000000" w:themeColor="text1"/>
          <w:sz w:val="20"/>
          <w:szCs w:val="20"/>
        </w:rPr>
        <w:t>de los Términos y Condiciones) y en las fechas que señalen los equipos de conducción del programa y el cuerpo de gobierno del Hospital Rural, informando al proveedor con un mes de anticipación a la fecha solicitada; debiendo dar cumplimiento a lo establecido en el temario y guía de instrucción (Anexo 9 de los Términos y Condiciones).</w:t>
      </w:r>
    </w:p>
    <w:p w:rsidR="00C52151" w:rsidRPr="00E2491D" w:rsidRDefault="00C52151" w:rsidP="00C52151">
      <w:pPr>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 duración de cada curso de capacitación deberá ser de cuando menos 1 hora y un máximo de 3 horas.</w:t>
      </w:r>
    </w:p>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bookmarkStart w:id="3" w:name="_Hlk180137929"/>
      <w:bookmarkStart w:id="4" w:name="_Hlk180087263"/>
      <w:bookmarkStart w:id="5" w:name="_Hlk180138020"/>
      <w:r w:rsidRPr="00E2491D">
        <w:rPr>
          <w:rFonts w:ascii="Arial Narrow" w:hAnsi="Arial Narrow" w:cs="Noto Sans"/>
          <w:color w:val="000000" w:themeColor="text1"/>
          <w:sz w:val="20"/>
          <w:szCs w:val="20"/>
        </w:rPr>
        <w:t>En cada capacitación se deberá llenar una lista de asistencia por el personal que será capacitado, la cual deberá contener los rubros como nombre completo, matrícula, unidad médica, área de servicio, correo electrónico y firma.</w:t>
      </w:r>
    </w:p>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bookmarkStart w:id="6" w:name="_Hlk180137916"/>
      <w:r w:rsidRPr="00E2491D">
        <w:rPr>
          <w:rFonts w:ascii="Arial Narrow" w:hAnsi="Arial Narrow" w:cs="Noto Sans"/>
          <w:color w:val="000000" w:themeColor="text1"/>
          <w:sz w:val="20"/>
          <w:szCs w:val="20"/>
        </w:rPr>
        <w:t>Una vez concluida la capacitación, el instructor deberá entregar a los participantes su constancia de capacitación, para lo cual tendrá un plazo máximo de 3 días hábiles para su entrega ya sea de manera física o electrónica.</w:t>
      </w:r>
    </w:p>
    <w:bookmarkEnd w:id="3"/>
    <w:bookmarkEnd w:id="6"/>
    <w:p w:rsidR="00C52151" w:rsidRPr="00E2491D" w:rsidRDefault="00C52151" w:rsidP="00C52151">
      <w:pPr>
        <w:jc w:val="both"/>
        <w:rPr>
          <w:rFonts w:ascii="Arial Narrow" w:hAnsi="Arial Narrow" w:cs="Noto Sans"/>
          <w:color w:val="000000" w:themeColor="text1"/>
          <w:sz w:val="20"/>
          <w:szCs w:val="20"/>
        </w:rPr>
      </w:pPr>
    </w:p>
    <w:bookmarkEnd w:id="4"/>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Instructor por parte del prestador del servicio deberá enviar vía correo electrónico al Jefe del Departamento de Conservación y Servicios Generales, al Jefe de Servicios Complementarios, a los equipos de conducción de la unidad IMSS-Bienestar, la lista de asistencia firmada por cada participante para verificar el cumplimiento en tiempo y forma con lo establecido en el programa de capacitación.</w:t>
      </w:r>
    </w:p>
    <w:bookmarkEnd w:id="5"/>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el supuesto de que no se pueda llevar a cabo una de las capacitaciones presenciales, el Proveedor y el Instituto deberán establecer por escrito o vía electrónica en común acuerdo la nueva fecha para la impartición.</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19"/>
        </w:numPr>
        <w:suppressAutoHyphens/>
        <w:ind w:left="567"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Unidad de Medida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Las unidades de medida para la contratación del Servicio de recolección, transporte externo, acopio, tratamiento y disposición final de residuos peligrosos biológico-infecciosos (RPBI) serán unidad de peso/volumen kilogramos (kg), unidades generadoras, frecuencia de recolección, de acuerdo con el RPBI recolectado y suministros proporcionados.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19"/>
        </w:numPr>
        <w:suppressAutoHyphens/>
        <w:ind w:left="567"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Consumibles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INSUMOS</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tabs>
          <w:tab w:val="left" w:pos="426"/>
        </w:tabs>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Los insumos que el Proveedor proporcione para la prestación del servicio se encontrarán incluidos de manera implícita en el costo del servicio y deberán entregarse en apego a lo establecido el </w:t>
      </w:r>
      <w:r w:rsidRPr="00E2491D">
        <w:rPr>
          <w:rFonts w:ascii="Arial Narrow" w:hAnsi="Arial Narrow" w:cs="Noto Sans"/>
          <w:b/>
          <w:bCs/>
          <w:color w:val="000000" w:themeColor="text1"/>
          <w:sz w:val="20"/>
          <w:szCs w:val="20"/>
        </w:rPr>
        <w:t xml:space="preserve">Anexo </w:t>
      </w:r>
      <w:r w:rsidR="00B27D90">
        <w:rPr>
          <w:rFonts w:ascii="Arial Narrow" w:hAnsi="Arial Narrow" w:cs="Noto Sans"/>
          <w:b/>
          <w:bCs/>
          <w:color w:val="000000" w:themeColor="text1"/>
          <w:sz w:val="20"/>
          <w:szCs w:val="20"/>
        </w:rPr>
        <w:t>9.</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insumos deberán cumplir con las características y especificaciones que marca la NOM-087-SEMARNAT-SSA1-2002, conforme se describe a continuación:</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17"/>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Carritos Manuales. - Para la recolección y transporte interno de los RPBI, que deberán contar con la leyenda: "USO EXCLUSIVO PARA RESIDUOS PELIGROSOS BIOLÓGICO-INFECCIOSOS" y marcados con el símbolo universal de riesgo biológico. Dichos carritos serán sustituidos por el Proveedor, sin costo para el Instituto, en el caso de descompostura, daños o defectos; dicha sustitución se deberá realizar en un plazo no mayor a 5 días hábiles posteriores a la fecha en que el Instituto presente reporte, por escrito o correo electrónico.</w:t>
      </w:r>
    </w:p>
    <w:p w:rsidR="00C52151" w:rsidRPr="00E2491D" w:rsidRDefault="00C52151" w:rsidP="00C52151">
      <w:pPr>
        <w:suppressAutoHyphens/>
        <w:ind w:left="1418"/>
        <w:contextualSpacing/>
        <w:jc w:val="both"/>
        <w:rPr>
          <w:rFonts w:ascii="Arial Narrow" w:hAnsi="Arial Narrow" w:cs="Noto Sans"/>
          <w:color w:val="000000" w:themeColor="text1"/>
          <w:sz w:val="20"/>
          <w:szCs w:val="20"/>
        </w:rPr>
      </w:pPr>
    </w:p>
    <w:p w:rsidR="00C52151" w:rsidRPr="00E2491D" w:rsidRDefault="00C52151" w:rsidP="00E37EB7">
      <w:pPr>
        <w:numPr>
          <w:ilvl w:val="0"/>
          <w:numId w:val="17"/>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Bolsas de Plástico. - Rojas y amarillas, las cuales serán proporcionadas al Jefe de la Oficina de Servicios Generales o al personal que se designe de cada Unidad Generadora. En caso de que se entreguen bolsas con defectos o en mal estado, el Proveedor </w:t>
      </w:r>
      <w:r w:rsidRPr="00E2491D" w:rsidDel="00D6798B">
        <w:rPr>
          <w:rFonts w:ascii="Arial Narrow" w:hAnsi="Arial Narrow" w:cs="Noto Sans"/>
          <w:color w:val="000000" w:themeColor="text1"/>
          <w:sz w:val="20"/>
          <w:szCs w:val="20"/>
        </w:rPr>
        <w:t>se</w:t>
      </w:r>
      <w:r w:rsidRPr="00E2491D">
        <w:rPr>
          <w:rFonts w:ascii="Arial Narrow" w:hAnsi="Arial Narrow" w:cs="Noto Sans"/>
          <w:color w:val="000000" w:themeColor="text1"/>
          <w:sz w:val="20"/>
          <w:szCs w:val="20"/>
        </w:rPr>
        <w:t xml:space="preserve"> obliga a sustituirlas por nuevas, sin costo para el Instituto. Dicha </w:t>
      </w:r>
      <w:r w:rsidRPr="00E2491D">
        <w:rPr>
          <w:rFonts w:ascii="Arial Narrow" w:hAnsi="Arial Narrow" w:cs="Noto Sans"/>
          <w:color w:val="000000" w:themeColor="text1"/>
          <w:sz w:val="20"/>
          <w:szCs w:val="20"/>
        </w:rPr>
        <w:lastRenderedPageBreak/>
        <w:t>sustitución se deberá realizar en un plazo máximo de 5 días naturales posteriores a la fecha en que el Instituto presente reporte, por escrito o correo electrónico, o en la próxima visita de recolección, lo que suceda primero.</w:t>
      </w:r>
    </w:p>
    <w:p w:rsidR="00C52151" w:rsidRPr="00E2491D" w:rsidRDefault="00C52151" w:rsidP="00C52151">
      <w:pPr>
        <w:ind w:left="1418"/>
        <w:contextualSpacing/>
        <w:rPr>
          <w:rFonts w:ascii="Arial Narrow" w:hAnsi="Arial Narrow" w:cs="Noto Sans"/>
          <w:color w:val="000000" w:themeColor="text1"/>
          <w:sz w:val="20"/>
          <w:szCs w:val="20"/>
        </w:rPr>
      </w:pPr>
    </w:p>
    <w:p w:rsidR="00C52151" w:rsidRPr="00E2491D" w:rsidRDefault="00C52151" w:rsidP="00E37EB7">
      <w:pPr>
        <w:numPr>
          <w:ilvl w:val="0"/>
          <w:numId w:val="17"/>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Recipientes rígidos para los RPBI punzocortantes. - Deberán contar con separador de agujas lo suficientemente resistente que permita un mínimo de manipulación, rótulo con el símbolo universal de riesgo biológico y con la leyenda “RESIDUOS PELIGROSOS BIOLÓGICO-INFECCIOSOS”. Serán proporcionados al Jefe de la Oficina de Servicios Generales o al personal que se designe en la Unidad Generadora. En el caso de que se entreguen recipientes rígidos para los punzocortantes con defectos o en mal estado, el Proveedor se obliga a sustituirlos por nuevos, sin costo para el Instituto, dicha sustitución se deberá realizar en un plazo no mayor a 5 días naturales posteriores a la fecha en que el Instituto presente reporte por escrito o correo electrónico.</w:t>
      </w:r>
    </w:p>
    <w:p w:rsidR="00C52151" w:rsidRPr="00E2491D" w:rsidRDefault="00C52151" w:rsidP="00C52151">
      <w:pPr>
        <w:ind w:left="1418"/>
        <w:contextualSpacing/>
        <w:rPr>
          <w:rFonts w:ascii="Arial Narrow" w:hAnsi="Arial Narrow" w:cs="Noto Sans"/>
          <w:color w:val="000000" w:themeColor="text1"/>
          <w:sz w:val="20"/>
          <w:szCs w:val="20"/>
        </w:rPr>
      </w:pPr>
    </w:p>
    <w:p w:rsidR="00C52151" w:rsidRPr="00E2491D" w:rsidRDefault="00C52151" w:rsidP="00E37EB7">
      <w:pPr>
        <w:numPr>
          <w:ilvl w:val="0"/>
          <w:numId w:val="17"/>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 Recipientes herméticos. - Para los RPBI líquidos patológicos, para residuos no anatómicos líquidos y para sangre, deberán contar con rótulo del símbolo universal de riesgo biológico y con la leyenda “RESIDUOS PELIGROSOS BIOLÓGICO-INFECCIOSOS”, los cuales deberán ser proporcionados al Jefe de la Oficina de Servicios Generales o al personal que se designe en la Unidad Generadora. En caso de que se entreguen recipientes herméticos con defectos o en mal estado, el Proveedor se obliga a sustituirlos por nuevos, sin costo para el Instituto, dicha sustitución se deberá realizar en un plazo no mayor a 5 días naturales posteriores a la fecha de reporte, por escrito o correo electrónico.</w:t>
      </w:r>
    </w:p>
    <w:p w:rsidR="00C52151" w:rsidRPr="00E2491D" w:rsidRDefault="00C52151" w:rsidP="00C52151">
      <w:pPr>
        <w:ind w:left="1418"/>
        <w:contextualSpacing/>
        <w:rPr>
          <w:rFonts w:ascii="Arial Narrow" w:hAnsi="Arial Narrow" w:cs="Noto Sans"/>
          <w:color w:val="000000" w:themeColor="text1"/>
          <w:sz w:val="20"/>
          <w:szCs w:val="20"/>
        </w:rPr>
      </w:pPr>
    </w:p>
    <w:p w:rsidR="00C52151" w:rsidRPr="00E2491D" w:rsidRDefault="00C52151" w:rsidP="00E37EB7">
      <w:pPr>
        <w:numPr>
          <w:ilvl w:val="0"/>
          <w:numId w:val="17"/>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Contenedores para almacenamiento temporal. - Deberán contar con tapa y rótulo con el símbolo universal de riesgo biológico y con la leyenda “RESIDUOS PELIGROSOS BIOLÓGICO-INFECCIOSOS”. Dichos contenedores serán sustituidos en cada recolección por otros contenedores previamente lavados y desinfectados en las instalaciones del Proveedor, con vapor o con algún producto químico que garantice sus condiciones higiénicas. No se recibirán contenedores para almacenamiento temporal sucios, con defectos o en mal estado.</w:t>
      </w:r>
    </w:p>
    <w:p w:rsidR="00C52151" w:rsidRPr="00E2491D" w:rsidRDefault="00C52151" w:rsidP="00C52151">
      <w:pPr>
        <w:ind w:left="1418"/>
        <w:contextualSpacing/>
        <w:rPr>
          <w:rFonts w:ascii="Arial Narrow" w:hAnsi="Arial Narrow" w:cs="Noto Sans"/>
          <w:color w:val="000000" w:themeColor="text1"/>
          <w:sz w:val="20"/>
          <w:szCs w:val="20"/>
        </w:rPr>
      </w:pPr>
    </w:p>
    <w:p w:rsidR="00C52151" w:rsidRPr="00E2491D" w:rsidRDefault="00C52151" w:rsidP="00E37EB7">
      <w:pPr>
        <w:numPr>
          <w:ilvl w:val="0"/>
          <w:numId w:val="17"/>
        </w:numPr>
        <w:suppressAutoHyphens/>
        <w:ind w:left="1418"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Refrigeradores. - Para el almacenamiento temporal de los RPBI patológicos, el Proveedor deberá entregar en buenas condiciones de uso, confiables y eficientes, en las unidades generadoras; los refrigeradores, mismos que deberán tener las siguientes características:</w:t>
      </w:r>
    </w:p>
    <w:p w:rsidR="00C52151" w:rsidRPr="00E2491D" w:rsidRDefault="00C52151" w:rsidP="00C52151">
      <w:pPr>
        <w:suppressAutoHyphens/>
        <w:ind w:left="1134"/>
        <w:contextualSpacing/>
        <w:jc w:val="both"/>
        <w:rPr>
          <w:rFonts w:ascii="Arial Narrow" w:hAnsi="Arial Narrow" w:cs="Noto Sans"/>
          <w:color w:val="000000" w:themeColor="text1"/>
          <w:sz w:val="20"/>
          <w:szCs w:val="20"/>
        </w:rPr>
      </w:pPr>
    </w:p>
    <w:p w:rsidR="00C52151" w:rsidRPr="00E2491D" w:rsidRDefault="00C52151" w:rsidP="00E37EB7">
      <w:pPr>
        <w:numPr>
          <w:ilvl w:val="1"/>
          <w:numId w:val="18"/>
        </w:numPr>
        <w:suppressAutoHyphens/>
        <w:ind w:left="1985" w:hanging="283"/>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Contar con la capacidad de almacenamiento necesaria para atender las necesidades de la Unidad Generadora en la que se ubiquen;</w:t>
      </w:r>
    </w:p>
    <w:p w:rsidR="00C52151" w:rsidRPr="00E2491D" w:rsidRDefault="00C52151" w:rsidP="00E37EB7">
      <w:pPr>
        <w:numPr>
          <w:ilvl w:val="1"/>
          <w:numId w:val="18"/>
        </w:numPr>
        <w:suppressAutoHyphens/>
        <w:ind w:left="1985" w:hanging="283"/>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Contar con ajuste de control de temperatura;</w:t>
      </w:r>
    </w:p>
    <w:p w:rsidR="00C52151" w:rsidRPr="00E2491D" w:rsidRDefault="00C52151" w:rsidP="00E37EB7">
      <w:pPr>
        <w:numPr>
          <w:ilvl w:val="1"/>
          <w:numId w:val="18"/>
        </w:numPr>
        <w:suppressAutoHyphens/>
        <w:ind w:left="1985" w:hanging="283"/>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Contar con el símbolo universal de riesgo biológico y con la leyenda “RESIDUOS PELIGROSOS BIOLÓGICO-INFECCIOSOS” y deberán ser instalados el primer día de la prestación del servicio, en aquellas unidades generadoras de residuos patológicos o aquellas que sus condiciones climatológicas, baja generación, distancia o de difícil acceso, requieran refrigerar los RPBI (excepto punzocortantes), atendiendo a la evaluación interna que ellas mismas realicen y justifiquen.</w:t>
      </w:r>
    </w:p>
    <w:p w:rsidR="00C52151" w:rsidRPr="00E2491D" w:rsidRDefault="00C52151" w:rsidP="00E37EB7">
      <w:pPr>
        <w:numPr>
          <w:ilvl w:val="1"/>
          <w:numId w:val="18"/>
        </w:numPr>
        <w:suppressAutoHyphens/>
        <w:ind w:left="1985" w:hanging="283"/>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mantenimientos preventivos y correctivos que requieran los refrigeradores correrán por cuenta exclusiva del Proveedor, sin costo alguno para el Instituto.</w:t>
      </w:r>
    </w:p>
    <w:p w:rsidR="00C52151" w:rsidRPr="00E2491D" w:rsidRDefault="00C52151" w:rsidP="00E37EB7">
      <w:pPr>
        <w:numPr>
          <w:ilvl w:val="1"/>
          <w:numId w:val="18"/>
        </w:numPr>
        <w:suppressAutoHyphens/>
        <w:ind w:left="1985" w:hanging="283"/>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En caso de falla o descompostura de un refrigerador, el Proveedor se obliga a repararlo o sustituirlo por otro en buen funcionamiento que cubra las necesidades del servicio, en un plazo no mayor a 24 horas, contados a partir de la fecha y hora de efectuado el reporte por parte del Jefe de Servicios Generales de la Unidad generadora, el cual se deberá realizar por escrito o correo electrónico. </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Si durante la prestación del servicio se cuenta en el mercado con nuevas técnicas, acordes con la normatividad vigente en materia de manejo de los RPBI y que ayuden en la disminución de enfermedades nosocomiales, el Instituto deberá solicitarlas por escrito al proveedor y éste se obliga a proporcionarlas sin costo adicional, por lo que no será necesario la elaboración de un convenio modificatorio.</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Considerando que las bolsas y recipientes se encuentran directamente ligados con la cantidad de residuos que se requiere recolectar en el servicio, toda vez que, a través de bolsas y recipientes se depositan los residuos materia del servicio, si alguna Unidad Generadora requiere una cantidad de insumos superior a la cantidad preestablecida, el Jefe de la Oficina de Servicios Generales o al personal que se designe en cada unidad, solicitará al Proveedor mediante escrito o correo electrónico, la justificación de dicha solicitud de insumos adicionales y la cantidad que requiera.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director o administrador de </w:t>
      </w:r>
      <w:proofErr w:type="spellStart"/>
      <w:r w:rsidRPr="00E2491D">
        <w:rPr>
          <w:rFonts w:ascii="Arial Narrow" w:hAnsi="Arial Narrow" w:cs="Noto Sans"/>
          <w:color w:val="000000" w:themeColor="text1"/>
          <w:sz w:val="20"/>
          <w:szCs w:val="20"/>
        </w:rPr>
        <w:t>de</w:t>
      </w:r>
      <w:proofErr w:type="spellEnd"/>
      <w:r w:rsidRPr="00E2491D">
        <w:rPr>
          <w:rFonts w:ascii="Arial Narrow" w:hAnsi="Arial Narrow" w:cs="Noto Sans"/>
          <w:color w:val="000000" w:themeColor="text1"/>
          <w:sz w:val="20"/>
          <w:szCs w:val="20"/>
        </w:rPr>
        <w:t xml:space="preserve"> la Unidad Generadora o quien realice la función, documentará mediante el formato establecido en el </w:t>
      </w:r>
      <w:r w:rsidRPr="00E2491D">
        <w:rPr>
          <w:rFonts w:ascii="Arial Narrow" w:hAnsi="Arial Narrow" w:cs="Noto Sans"/>
          <w:b/>
          <w:bCs/>
          <w:color w:val="000000" w:themeColor="text1"/>
          <w:sz w:val="20"/>
          <w:szCs w:val="20"/>
        </w:rPr>
        <w:t xml:space="preserve">Anexo </w:t>
      </w:r>
      <w:r w:rsidR="008F34B1">
        <w:rPr>
          <w:rFonts w:ascii="Arial Narrow" w:hAnsi="Arial Narrow" w:cs="Noto Sans"/>
          <w:b/>
          <w:bCs/>
          <w:color w:val="000000" w:themeColor="text1"/>
          <w:sz w:val="20"/>
          <w:szCs w:val="20"/>
        </w:rPr>
        <w:t>11</w:t>
      </w:r>
      <w:r w:rsidRPr="00E2491D">
        <w:rPr>
          <w:rFonts w:ascii="Arial Narrow" w:hAnsi="Arial Narrow" w:cs="Noto Sans"/>
          <w:color w:val="000000" w:themeColor="text1"/>
          <w:sz w:val="20"/>
          <w:szCs w:val="20"/>
        </w:rPr>
        <w:t xml:space="preserve"> de los Términos y Condiciones., la solicitud, recepción oportuna, cantidades y tipos de los insumos, los cuales deberán </w:t>
      </w:r>
      <w:r w:rsidRPr="00E2491D">
        <w:rPr>
          <w:rFonts w:ascii="Arial Narrow" w:hAnsi="Arial Narrow" w:cs="Noto Sans"/>
          <w:color w:val="000000" w:themeColor="text1"/>
          <w:sz w:val="20"/>
          <w:szCs w:val="20"/>
        </w:rPr>
        <w:lastRenderedPageBreak/>
        <w:t>concordar con lo requerido; dicho formato deberá ser llenado y firmado por el Jefe de la Oficina de Servicios Generales o quién realice la función en la Unidad Generadora y por el Proveedor.</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E37EB7">
      <w:pPr>
        <w:numPr>
          <w:ilvl w:val="0"/>
          <w:numId w:val="19"/>
        </w:numPr>
        <w:suppressAutoHyphens/>
        <w:ind w:left="567"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Cantidades por partida</w:t>
      </w:r>
    </w:p>
    <w:p w:rsidR="00C52151" w:rsidRPr="00E2491D" w:rsidRDefault="00C52151" w:rsidP="00C52151">
      <w:pPr>
        <w:suppressAutoHyphens/>
        <w:jc w:val="both"/>
        <w:rPr>
          <w:rFonts w:ascii="Arial Narrow" w:hAnsi="Arial Narrow" w:cs="Noto Sans"/>
          <w:color w:val="000000" w:themeColor="text1"/>
          <w:sz w:val="20"/>
          <w:szCs w:val="20"/>
        </w:rPr>
      </w:pPr>
    </w:p>
    <w:p w:rsidR="00C52151" w:rsidRPr="00E2491D" w:rsidRDefault="00C52151" w:rsidP="00C52151">
      <w:pPr>
        <w:pStyle w:val="Default"/>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Las cantidades de kilogramos mínimos y máximos que se encuentran señalados en el </w:t>
      </w:r>
      <w:r w:rsidRPr="00E2491D">
        <w:rPr>
          <w:rFonts w:ascii="Arial Narrow" w:hAnsi="Arial Narrow" w:cs="Noto Sans"/>
          <w:b/>
          <w:bCs/>
          <w:color w:val="000000" w:themeColor="text1"/>
          <w:sz w:val="20"/>
          <w:szCs w:val="20"/>
        </w:rPr>
        <w:t>Anexo 1</w:t>
      </w:r>
      <w:r w:rsidRPr="00E2491D">
        <w:rPr>
          <w:rFonts w:ascii="Arial Narrow" w:hAnsi="Arial Narrow" w:cs="Noto Sans"/>
          <w:color w:val="000000" w:themeColor="text1"/>
          <w:sz w:val="20"/>
          <w:szCs w:val="20"/>
        </w:rPr>
        <w:t xml:space="preserve"> indicadas en la siguiente tabla, deberán ser consideradas solo como referencia por cada OOAD, no obstante, las mismas no pueden, ni deberán ser consideradas como definitivas, no representando ningún compromiso ni obligación para el Instituto; las cantidades se encuentran proyectadas por 9 meses y se adjuntan como auxiliar para la proyección que realice de forma libre e independiente el licitante.</w:t>
      </w:r>
    </w:p>
    <w:p w:rsidR="00C52151" w:rsidRDefault="00C52151" w:rsidP="00562F30">
      <w:pPr>
        <w:ind w:left="426" w:right="141"/>
        <w:contextualSpacing/>
        <w:jc w:val="both"/>
        <w:rPr>
          <w:rFonts w:ascii="Arial Narrow" w:hAnsi="Arial Narrow" w:cs="Arial"/>
          <w:b/>
          <w:bCs/>
          <w:color w:val="000000" w:themeColor="text1"/>
          <w:szCs w:val="20"/>
        </w:rPr>
      </w:pPr>
    </w:p>
    <w:p w:rsidR="00934D0A" w:rsidRPr="00562F30" w:rsidRDefault="00915B41" w:rsidP="00562F30">
      <w:pPr>
        <w:ind w:left="426" w:right="141"/>
        <w:contextualSpacing/>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2.1 NORMAS: OFICIAL MEXICANA, ESTÁNDAR (ANTES MEXICANA), INTERNACIONAL, DE REFERENCIA O ESPECIFICACIÓN TÉCNICA, QUE RESULTE APLICABLE A LOS BIENES O SERVICIOS REQUERIDOS, CONFORME A LA LIC CON BASE EN LO SEÑALADO EN EL NUMERAL 4.28.4 DE LAS PRESENTES POBALINES</w:t>
      </w:r>
    </w:p>
    <w:p w:rsidR="00915B41" w:rsidRPr="00E2491D" w:rsidRDefault="00915B41" w:rsidP="00562F30">
      <w:pPr>
        <w:ind w:left="426" w:right="141"/>
        <w:contextualSpacing/>
        <w:jc w:val="both"/>
        <w:rPr>
          <w:rFonts w:ascii="Arial Narrow" w:hAnsi="Arial Narrow" w:cs="Arial"/>
          <w:b/>
          <w:bCs/>
          <w:color w:val="000000" w:themeColor="text1"/>
          <w:sz w:val="20"/>
          <w:szCs w:val="20"/>
        </w:rPr>
      </w:pPr>
    </w:p>
    <w:p w:rsidR="00C52151" w:rsidRPr="00E2491D" w:rsidRDefault="00C52151" w:rsidP="00C52151">
      <w:pPr>
        <w:jc w:val="both"/>
        <w:rPr>
          <w:rFonts w:ascii="Geomanist" w:hAnsi="Geomanist" w:cs="Noto Sans"/>
          <w:color w:val="000000" w:themeColor="text1"/>
          <w:sz w:val="20"/>
          <w:szCs w:val="20"/>
        </w:rPr>
      </w:pPr>
      <w:r w:rsidRPr="00E2491D">
        <w:rPr>
          <w:rFonts w:ascii="Geomanist" w:hAnsi="Geomanist" w:cs="Noto Sans"/>
          <w:color w:val="000000" w:themeColor="text1"/>
          <w:sz w:val="20"/>
          <w:szCs w:val="20"/>
        </w:rPr>
        <w:t xml:space="preserve">En observancia a lo establecido en los artículos 31 del Reglamento de la LAASSP, 7 y 140 de la Ley de Infraestructura de la Calidad, para la debida prestación del servicio del </w:t>
      </w:r>
      <w:r w:rsidRPr="00E2491D">
        <w:rPr>
          <w:rFonts w:ascii="Geomanist" w:hAnsi="Geomanist"/>
          <w:b/>
          <w:bCs/>
          <w:color w:val="000000" w:themeColor="text1"/>
          <w:sz w:val="20"/>
          <w:szCs w:val="20"/>
        </w:rPr>
        <w:t>servicio de recolección, transporte externo, acopio, tratamiento y disposición final de los residuos peligrosos biológico-infecciosos</w:t>
      </w:r>
      <w:r w:rsidRPr="00E2491D">
        <w:rPr>
          <w:rFonts w:ascii="Geomanist" w:hAnsi="Geomanist" w:cs="Noto Sans"/>
          <w:color w:val="000000" w:themeColor="text1"/>
          <w:sz w:val="20"/>
          <w:szCs w:val="20"/>
        </w:rPr>
        <w:t xml:space="preserve"> ", durante la prestación del servicio el proveedor deberá dar cumplimiento a lo siguiente:</w:t>
      </w:r>
    </w:p>
    <w:p w:rsidR="00C52151" w:rsidRPr="00E2491D" w:rsidRDefault="00C52151" w:rsidP="00C52151">
      <w:pPr>
        <w:pStyle w:val="Default"/>
        <w:jc w:val="both"/>
        <w:rPr>
          <w:rFonts w:ascii="Geomanist" w:hAnsi="Geomanist"/>
          <w:color w:val="000000" w:themeColor="text1"/>
          <w:sz w:val="20"/>
          <w:szCs w:val="20"/>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494"/>
      </w:tblGrid>
      <w:tr w:rsidR="00C52151" w:rsidRPr="00E2491D" w:rsidTr="00B27D90">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C9C9C9"/>
            <w:vAlign w:val="center"/>
          </w:tcPr>
          <w:p w:rsidR="00C52151" w:rsidRPr="00E2491D" w:rsidRDefault="00C52151" w:rsidP="00B27D90">
            <w:pPr>
              <w:suppressAutoHyphens/>
              <w:contextualSpacing/>
              <w:jc w:val="center"/>
              <w:rPr>
                <w:rFonts w:ascii="Geomanist" w:hAnsi="Geomanist" w:cs="Noto Sans"/>
                <w:color w:val="000000" w:themeColor="text1"/>
                <w:sz w:val="20"/>
                <w:szCs w:val="20"/>
              </w:rPr>
            </w:pPr>
            <w:r w:rsidRPr="00E2491D">
              <w:rPr>
                <w:rFonts w:ascii="Geomanist" w:hAnsi="Geomanist" w:cs="Noto Sans"/>
                <w:color w:val="000000" w:themeColor="text1"/>
                <w:sz w:val="20"/>
                <w:szCs w:val="20"/>
              </w:rPr>
              <w:t>NORMAS OFICIALES MEXICANAS</w:t>
            </w:r>
          </w:p>
        </w:tc>
        <w:tc>
          <w:tcPr>
            <w:tcW w:w="6494" w:type="dxa"/>
            <w:tcBorders>
              <w:top w:val="single" w:sz="4" w:space="0" w:color="auto"/>
              <w:left w:val="single" w:sz="4" w:space="0" w:color="auto"/>
              <w:bottom w:val="single" w:sz="4" w:space="0" w:color="auto"/>
              <w:right w:val="single" w:sz="4" w:space="0" w:color="auto"/>
            </w:tcBorders>
            <w:shd w:val="clear" w:color="auto" w:fill="C9C9C9"/>
            <w:vAlign w:val="center"/>
          </w:tcPr>
          <w:p w:rsidR="00C52151" w:rsidRPr="00E2491D" w:rsidRDefault="00C52151" w:rsidP="00B27D90">
            <w:pPr>
              <w:suppressAutoHyphens/>
              <w:contextualSpacing/>
              <w:jc w:val="center"/>
              <w:rPr>
                <w:rFonts w:ascii="Geomanist" w:hAnsi="Geomanist" w:cs="Noto Sans"/>
                <w:color w:val="000000" w:themeColor="text1"/>
                <w:sz w:val="20"/>
                <w:szCs w:val="20"/>
              </w:rPr>
            </w:pPr>
            <w:r w:rsidRPr="00E2491D">
              <w:rPr>
                <w:rFonts w:ascii="Geomanist" w:hAnsi="Geomanist" w:cs="Noto Sans"/>
                <w:color w:val="000000" w:themeColor="text1"/>
                <w:sz w:val="20"/>
                <w:szCs w:val="20"/>
              </w:rPr>
              <w:t>DESCRIPCIÓN</w:t>
            </w:r>
          </w:p>
        </w:tc>
      </w:tr>
      <w:tr w:rsidR="00C52151" w:rsidRPr="00E2491D" w:rsidTr="00B27D90">
        <w:trPr>
          <w:trHeight w:val="20"/>
          <w:jc w:val="center"/>
        </w:trPr>
        <w:tc>
          <w:tcPr>
            <w:tcW w:w="3114" w:type="dxa"/>
            <w:tcBorders>
              <w:top w:val="single" w:sz="4" w:space="0" w:color="auto"/>
              <w:left w:val="single" w:sz="4" w:space="0" w:color="auto"/>
              <w:bottom w:val="single" w:sz="4" w:space="0" w:color="auto"/>
              <w:right w:val="single" w:sz="4" w:space="0" w:color="auto"/>
            </w:tcBorders>
            <w:vAlign w:val="center"/>
          </w:tcPr>
          <w:p w:rsidR="00C52151" w:rsidRPr="00E2491D" w:rsidRDefault="00C52151" w:rsidP="00B27D90">
            <w:pPr>
              <w:suppressAutoHyphens/>
              <w:ind w:left="708" w:hanging="708"/>
              <w:contextualSpacing/>
              <w:jc w:val="center"/>
              <w:rPr>
                <w:rFonts w:ascii="Geomanist" w:hAnsi="Geomanist" w:cs="Noto Sans"/>
                <w:color w:val="000000" w:themeColor="text1"/>
                <w:sz w:val="20"/>
                <w:szCs w:val="20"/>
              </w:rPr>
            </w:pPr>
            <w:r w:rsidRPr="00E2491D">
              <w:rPr>
                <w:rFonts w:ascii="Geomanist" w:hAnsi="Geomanist" w:cs="Noto Sans"/>
                <w:color w:val="000000" w:themeColor="text1"/>
                <w:sz w:val="20"/>
                <w:szCs w:val="20"/>
              </w:rPr>
              <w:t>NOM-052-SEMARNAT-2005</w:t>
            </w:r>
          </w:p>
        </w:tc>
        <w:tc>
          <w:tcPr>
            <w:tcW w:w="6494" w:type="dxa"/>
            <w:tcBorders>
              <w:top w:val="single" w:sz="4" w:space="0" w:color="auto"/>
              <w:left w:val="single" w:sz="4" w:space="0" w:color="auto"/>
              <w:bottom w:val="single" w:sz="4" w:space="0" w:color="auto"/>
              <w:right w:val="single" w:sz="4" w:space="0" w:color="auto"/>
            </w:tcBorders>
            <w:vAlign w:val="center"/>
          </w:tcPr>
          <w:p w:rsidR="00C52151" w:rsidRPr="00E2491D" w:rsidRDefault="00C52151" w:rsidP="00B27D90">
            <w:pPr>
              <w:suppressAutoHyphens/>
              <w:contextualSpacing/>
              <w:jc w:val="both"/>
              <w:rPr>
                <w:rFonts w:ascii="Geomanist" w:hAnsi="Geomanist" w:cs="Noto Sans"/>
                <w:color w:val="000000" w:themeColor="text1"/>
                <w:sz w:val="20"/>
                <w:szCs w:val="20"/>
              </w:rPr>
            </w:pPr>
            <w:r w:rsidRPr="00E2491D">
              <w:rPr>
                <w:rFonts w:ascii="Geomanist" w:hAnsi="Geomanist" w:cs="Noto Sans"/>
                <w:color w:val="000000" w:themeColor="text1"/>
                <w:sz w:val="20"/>
                <w:szCs w:val="20"/>
              </w:rPr>
              <w:t>Que establece las características, el procedimiento de identificación, clasificación y los listados de los residuos peligrosos.</w:t>
            </w:r>
          </w:p>
        </w:tc>
      </w:tr>
      <w:tr w:rsidR="00C52151" w:rsidRPr="00E2491D" w:rsidTr="00B27D90">
        <w:trPr>
          <w:trHeight w:val="20"/>
          <w:jc w:val="center"/>
        </w:trPr>
        <w:tc>
          <w:tcPr>
            <w:tcW w:w="3114" w:type="dxa"/>
            <w:tcBorders>
              <w:top w:val="single" w:sz="4" w:space="0" w:color="auto"/>
              <w:left w:val="single" w:sz="4" w:space="0" w:color="auto"/>
              <w:bottom w:val="single" w:sz="4" w:space="0" w:color="auto"/>
              <w:right w:val="single" w:sz="4" w:space="0" w:color="auto"/>
            </w:tcBorders>
            <w:vAlign w:val="center"/>
          </w:tcPr>
          <w:p w:rsidR="00C52151" w:rsidRPr="00E2491D" w:rsidRDefault="00C52151" w:rsidP="00B27D90">
            <w:pPr>
              <w:suppressAutoHyphens/>
              <w:contextualSpacing/>
              <w:jc w:val="center"/>
              <w:rPr>
                <w:rFonts w:ascii="Geomanist" w:hAnsi="Geomanist" w:cs="Noto Sans"/>
                <w:color w:val="000000" w:themeColor="text1"/>
                <w:sz w:val="20"/>
                <w:szCs w:val="20"/>
              </w:rPr>
            </w:pPr>
            <w:r w:rsidRPr="00E2491D">
              <w:rPr>
                <w:rFonts w:ascii="Geomanist" w:hAnsi="Geomanist" w:cs="Noto Sans"/>
                <w:color w:val="000000" w:themeColor="text1"/>
                <w:sz w:val="20"/>
                <w:szCs w:val="20"/>
              </w:rPr>
              <w:t>NOM-087-SEMARNAT-SSA1-2002</w:t>
            </w:r>
          </w:p>
        </w:tc>
        <w:tc>
          <w:tcPr>
            <w:tcW w:w="6494" w:type="dxa"/>
            <w:tcBorders>
              <w:top w:val="single" w:sz="4" w:space="0" w:color="auto"/>
              <w:left w:val="single" w:sz="4" w:space="0" w:color="auto"/>
              <w:bottom w:val="single" w:sz="4" w:space="0" w:color="auto"/>
              <w:right w:val="single" w:sz="4" w:space="0" w:color="auto"/>
            </w:tcBorders>
            <w:vAlign w:val="center"/>
          </w:tcPr>
          <w:p w:rsidR="00C52151" w:rsidRPr="00E2491D" w:rsidRDefault="00C52151" w:rsidP="00B27D90">
            <w:pPr>
              <w:suppressAutoHyphens/>
              <w:contextualSpacing/>
              <w:jc w:val="both"/>
              <w:rPr>
                <w:rFonts w:ascii="Geomanist" w:hAnsi="Geomanist" w:cs="Noto Sans"/>
                <w:color w:val="000000" w:themeColor="text1"/>
                <w:sz w:val="20"/>
                <w:szCs w:val="20"/>
              </w:rPr>
            </w:pPr>
            <w:r w:rsidRPr="00E2491D">
              <w:rPr>
                <w:rFonts w:ascii="Geomanist" w:hAnsi="Geomanist" w:cs="Noto Sans"/>
                <w:color w:val="000000" w:themeColor="text1"/>
                <w:sz w:val="20"/>
                <w:szCs w:val="20"/>
              </w:rPr>
              <w:t>Protección ambiental-salud ambiental-residuos peligrosos biológico-infecciosos- clasificación y especificaciones de manejo</w:t>
            </w:r>
          </w:p>
        </w:tc>
      </w:tr>
      <w:tr w:rsidR="00C52151" w:rsidRPr="00E2491D" w:rsidTr="00B27D90">
        <w:trPr>
          <w:trHeight w:val="20"/>
          <w:jc w:val="center"/>
        </w:trPr>
        <w:tc>
          <w:tcPr>
            <w:tcW w:w="3114" w:type="dxa"/>
            <w:tcBorders>
              <w:top w:val="single" w:sz="4" w:space="0" w:color="auto"/>
              <w:left w:val="single" w:sz="4" w:space="0" w:color="auto"/>
              <w:bottom w:val="single" w:sz="4" w:space="0" w:color="auto"/>
              <w:right w:val="single" w:sz="4" w:space="0" w:color="auto"/>
            </w:tcBorders>
            <w:vAlign w:val="center"/>
          </w:tcPr>
          <w:p w:rsidR="00C52151" w:rsidRPr="00E2491D" w:rsidRDefault="00C52151" w:rsidP="00B27D90">
            <w:pPr>
              <w:suppressAutoHyphens/>
              <w:contextualSpacing/>
              <w:jc w:val="center"/>
              <w:rPr>
                <w:rFonts w:ascii="Geomanist" w:hAnsi="Geomanist" w:cs="Noto Sans"/>
                <w:color w:val="000000" w:themeColor="text1"/>
                <w:sz w:val="20"/>
                <w:szCs w:val="20"/>
              </w:rPr>
            </w:pPr>
            <w:r w:rsidRPr="00E2491D">
              <w:rPr>
                <w:rFonts w:ascii="Geomanist" w:hAnsi="Geomanist" w:cs="Noto Sans"/>
                <w:color w:val="000000" w:themeColor="text1"/>
                <w:sz w:val="20"/>
                <w:szCs w:val="20"/>
              </w:rPr>
              <w:t>NOM-087-SEMARNAT-SSA1-2002</w:t>
            </w:r>
          </w:p>
        </w:tc>
        <w:tc>
          <w:tcPr>
            <w:tcW w:w="6494" w:type="dxa"/>
            <w:tcBorders>
              <w:top w:val="single" w:sz="4" w:space="0" w:color="auto"/>
              <w:left w:val="single" w:sz="4" w:space="0" w:color="auto"/>
              <w:bottom w:val="single" w:sz="4" w:space="0" w:color="auto"/>
              <w:right w:val="single" w:sz="4" w:space="0" w:color="auto"/>
            </w:tcBorders>
            <w:vAlign w:val="center"/>
          </w:tcPr>
          <w:p w:rsidR="00C52151" w:rsidRPr="00E2491D" w:rsidRDefault="00C52151" w:rsidP="00B27D90">
            <w:pPr>
              <w:suppressAutoHyphens/>
              <w:contextualSpacing/>
              <w:jc w:val="both"/>
              <w:rPr>
                <w:rFonts w:ascii="Geomanist" w:hAnsi="Geomanist" w:cs="Noto Sans"/>
                <w:color w:val="000000" w:themeColor="text1"/>
                <w:sz w:val="20"/>
                <w:szCs w:val="20"/>
              </w:rPr>
            </w:pPr>
            <w:r w:rsidRPr="00E2491D">
              <w:rPr>
                <w:rFonts w:ascii="Geomanist" w:hAnsi="Geomanist" w:cs="Noto Sans"/>
                <w:color w:val="000000" w:themeColor="text1"/>
                <w:sz w:val="20"/>
                <w:szCs w:val="20"/>
              </w:rPr>
              <w:t>Guía de cumplimiento de la norma oficial mexicana NOM-087-SEMARNAT-SSA1-2002</w:t>
            </w:r>
          </w:p>
        </w:tc>
      </w:tr>
    </w:tbl>
    <w:p w:rsidR="00C52151" w:rsidRPr="00E2491D" w:rsidRDefault="00C52151" w:rsidP="00C52151">
      <w:pPr>
        <w:tabs>
          <w:tab w:val="left" w:pos="142"/>
        </w:tabs>
        <w:suppressAutoHyphens/>
        <w:ind w:left="-142" w:right="-711"/>
        <w:jc w:val="both"/>
        <w:rPr>
          <w:rFonts w:ascii="Geomanist" w:hAnsi="Geomanist" w:cs="Noto Sans"/>
          <w:color w:val="000000" w:themeColor="text1"/>
          <w:sz w:val="20"/>
          <w:szCs w:val="20"/>
        </w:rPr>
      </w:pPr>
    </w:p>
    <w:p w:rsidR="00C52151" w:rsidRPr="00E2491D" w:rsidRDefault="00C52151" w:rsidP="00C52151">
      <w:pPr>
        <w:tabs>
          <w:tab w:val="left" w:pos="142"/>
        </w:tabs>
        <w:suppressAutoHyphens/>
        <w:ind w:left="142" w:right="49"/>
        <w:jc w:val="both"/>
        <w:rPr>
          <w:rFonts w:ascii="Geomanist" w:hAnsi="Geomanist" w:cs="Noto Sans"/>
          <w:color w:val="000000" w:themeColor="text1"/>
          <w:sz w:val="20"/>
          <w:szCs w:val="20"/>
        </w:rPr>
      </w:pPr>
      <w:r w:rsidRPr="00E2491D">
        <w:rPr>
          <w:rFonts w:ascii="Geomanist" w:hAnsi="Geomanist" w:cs="Noto Sans"/>
          <w:color w:val="000000" w:themeColor="text1"/>
          <w:sz w:val="20"/>
          <w:szCs w:val="20"/>
        </w:rPr>
        <w:t>En caso de que las Normas Oficiales Mexicanas, u otras disposiciones legales exigidas sean modificadas o canceladas durante la prestación del servicio, se deberán presentar, al administrador del contrato, los dictámenes, certificados o licencias, de acuerdo con los términos previstos en la normatividad vigente.</w:t>
      </w:r>
    </w:p>
    <w:p w:rsidR="00C52151" w:rsidRPr="00CE1293" w:rsidRDefault="00C52151" w:rsidP="00C52151">
      <w:pPr>
        <w:pStyle w:val="Default"/>
        <w:jc w:val="both"/>
        <w:rPr>
          <w:rFonts w:ascii="Geomanist" w:hAnsi="Geomanist"/>
          <w:sz w:val="20"/>
          <w:szCs w:val="20"/>
        </w:rPr>
      </w:pPr>
    </w:p>
    <w:p w:rsidR="00F568CD" w:rsidRPr="00562F30" w:rsidRDefault="009758CE" w:rsidP="00562F30">
      <w:pPr>
        <w:autoSpaceDE w:val="0"/>
        <w:autoSpaceDN w:val="0"/>
        <w:adjustRightInd w:val="0"/>
        <w:ind w:left="426"/>
        <w:jc w:val="both"/>
        <w:rPr>
          <w:rFonts w:ascii="Arial Narrow" w:hAnsi="Arial Narrow" w:cs="Arial"/>
          <w:b/>
          <w:color w:val="000000" w:themeColor="text1"/>
          <w:szCs w:val="20"/>
        </w:rPr>
      </w:pPr>
      <w:r w:rsidRPr="00562F30">
        <w:rPr>
          <w:rFonts w:ascii="Arial Narrow" w:hAnsi="Arial Narrow" w:cs="CIDFont+F2"/>
          <w:b/>
          <w:color w:val="000000" w:themeColor="text1"/>
          <w:szCs w:val="20"/>
        </w:rPr>
        <w:t xml:space="preserve">2.2 LICENCIAS, PERMISOS, REGISTROS, CERTIFICADOS O AUTORIZACIONES QUE DEBE CUMPLIR O APLICARSE AL BIEN O </w:t>
      </w:r>
      <w:r w:rsidRPr="00562F30">
        <w:rPr>
          <w:rFonts w:ascii="Arial Narrow" w:hAnsi="Arial Narrow" w:cs="Arial"/>
          <w:b/>
          <w:color w:val="000000" w:themeColor="text1"/>
          <w:szCs w:val="20"/>
        </w:rPr>
        <w:t>SERVICIO A CONTRATAR</w:t>
      </w:r>
      <w:r w:rsidR="00F568CD" w:rsidRPr="00562F30">
        <w:rPr>
          <w:rFonts w:ascii="Arial Narrow" w:hAnsi="Arial Narrow" w:cs="Arial"/>
          <w:b/>
          <w:color w:val="000000" w:themeColor="text1"/>
          <w:szCs w:val="20"/>
        </w:rPr>
        <w:t>.</w:t>
      </w:r>
    </w:p>
    <w:p w:rsidR="003A6A98" w:rsidRPr="00E2491D" w:rsidRDefault="003A6A98" w:rsidP="00562F30">
      <w:pPr>
        <w:autoSpaceDE w:val="0"/>
        <w:autoSpaceDN w:val="0"/>
        <w:adjustRightInd w:val="0"/>
        <w:ind w:left="426"/>
        <w:jc w:val="both"/>
        <w:rPr>
          <w:rFonts w:ascii="Arial Narrow" w:hAnsi="Arial Narrow" w:cs="Arial"/>
          <w:b/>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De conformidad a lo dispuesto en el artículo 45, fracción XVIII de la Ley de Adquisiciones, Arrendamientos y Servicios del Sector Público, así como lo previsto en los artículos 31 y 39 fracción VI, inciso c) de su Reglamento, el licitante participante, deberá presentar como parte de su propuesta técnica los siguientes documentos, en el orden que se listan, debidamente identificados, foliados, legibles y especificando la partida en la que participa, debiendo utilizar y llenar el Anexo denominado “Lista de documentos RPBI 2025”</w:t>
      </w:r>
    </w:p>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C52151">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incumplimiento en la entrega de los documentos que a continuación se enlistan será causal de </w:t>
      </w:r>
      <w:proofErr w:type="spellStart"/>
      <w:r w:rsidRPr="00E2491D">
        <w:rPr>
          <w:rFonts w:ascii="Arial Narrow" w:hAnsi="Arial Narrow" w:cs="Noto Sans"/>
          <w:color w:val="000000" w:themeColor="text1"/>
          <w:sz w:val="20"/>
          <w:szCs w:val="20"/>
        </w:rPr>
        <w:t>desechamiento</w:t>
      </w:r>
      <w:proofErr w:type="spellEnd"/>
      <w:r w:rsidRPr="00E2491D">
        <w:rPr>
          <w:rFonts w:ascii="Arial Narrow" w:hAnsi="Arial Narrow" w:cs="Noto Sans"/>
          <w:color w:val="000000" w:themeColor="text1"/>
          <w:sz w:val="20"/>
          <w:szCs w:val="20"/>
        </w:rPr>
        <w:t xml:space="preserve"> al afectar directamente la solvencia de la proposición, así como la presentación de documentos alterados, tachados y/o enmendados.</w:t>
      </w:r>
    </w:p>
    <w:p w:rsidR="00C52151" w:rsidRPr="00E2491D" w:rsidRDefault="00C52151" w:rsidP="00C52151">
      <w:pPr>
        <w:jc w:val="both"/>
        <w:rPr>
          <w:rFonts w:ascii="Arial Narrow" w:hAnsi="Arial Narrow" w:cs="Noto Sans"/>
          <w:color w:val="000000" w:themeColor="text1"/>
          <w:sz w:val="20"/>
          <w:szCs w:val="20"/>
        </w:rPr>
      </w:pP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Autorización de las unidades vehiculares para la recolección y transporte de los RPBI, mismas que se utilizarán durante la prestación del servicio, (6.4.2 de la NOM-087- SEMARNAT-SSA1-2002). (Se deberán subrayar con color distintivo la vigencia de la Autorización y los vehículos con los que se dará el servicio).</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Autorización para el transporte de carga en la especialidad de materiales y residuos peligrosos, expedido por la SCT (RTTMRP art. 50 Y 52 de la SCT). (Se deberán subrayar con color distintivo la vigencia de la Autorización y los vehículos con los que se dará el servicio).</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Autorización para el almacenamiento temporal de los RPBI de los centros de acopio que utilizará para la prestación del servicio (6.3.6 NOM-087-SEMARNAT-SSA1-2002). (Se deberá subrayar con color distintivo la vigencia de la autorización).</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Autorización para el tratamiento de los RPBI donde se identifique el método a utilizar (6.5.2 NOM-087-SEMARNAT-SSA1-2002). (Se deberá subrayar con color distintivo la vigencia de la autorización y el método o tratamiento a utilizar).</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lastRenderedPageBreak/>
        <w:t>Autorización para la incineración o inhumación de residuos patológicos (6.5.3. NOM-087-SEMARNAT-SSA1-2002). (Se deberá subrayar con color distintivo la vigencia de la autorización)</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Autorización del sitio donde se dispondrán en forma definitiva los restos de los RPBI tratados e irreconocibles (residuos no peligrosos). (Se deberá subrayar con color distintivo la vigencia de la autorización). En el caso de que una empresa tercera realice la disposición final de los residuos, se deberá presentar el contrato vigente de prestación de servicios entre esta y cualquiera de las empresas que participen en el presente procedimiento, debiendo subrayar con color distintivo la vigencia de la contratación.</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2 indicando los días de recolección y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3 (bolsas rojas y amarillas)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3 (contenedores herméticos rojos y amarillos)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3 (recipientes para punzocortantes)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Anexo 3 (contenedores rodantes y estacionarios) </w:t>
      </w:r>
      <w:proofErr w:type="gramStart"/>
      <w:r w:rsidRPr="00E2491D">
        <w:rPr>
          <w:rFonts w:ascii="Arial Narrow" w:hAnsi="Arial Narrow" w:cs="Noto Sans"/>
          <w:color w:val="000000" w:themeColor="text1"/>
          <w:sz w:val="20"/>
          <w:szCs w:val="20"/>
        </w:rPr>
        <w:t>firmado</w:t>
      </w:r>
      <w:proofErr w:type="gramEnd"/>
      <w:r w:rsidRPr="00E2491D">
        <w:rPr>
          <w:rFonts w:ascii="Arial Narrow" w:hAnsi="Arial Narrow" w:cs="Noto Sans"/>
          <w:color w:val="000000" w:themeColor="text1"/>
          <w:sz w:val="20"/>
          <w:szCs w:val="20"/>
        </w:rPr>
        <w:t xml:space="preserve">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3 (refrigeradores)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1 Características técnicas, alcances y especificaciones.</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4 Manifiesto Entrega, Transporte, Recepción de Residuos Peligrosos (METR-RP)</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5 Recepción de Insumos</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6 (relación de vehículos) llenado y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7 (relación de básculas) llenado y firmado por el representante o apoderado legal.</w:t>
      </w:r>
    </w:p>
    <w:p w:rsidR="00C52151" w:rsidRPr="00E2491D" w:rsidRDefault="00C52151" w:rsidP="00E37EB7">
      <w:pPr>
        <w:numPr>
          <w:ilvl w:val="1"/>
          <w:numId w:val="23"/>
        </w:numPr>
        <w:ind w:left="1134" w:hanging="567"/>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Anexo 10 (programa de capacitación presencial) firmado por el representante o apoderado legal</w:t>
      </w:r>
    </w:p>
    <w:p w:rsidR="00C52151" w:rsidRPr="00E2491D" w:rsidRDefault="00C52151" w:rsidP="00C52151">
      <w:pPr>
        <w:contextualSpacing/>
        <w:jc w:val="both"/>
        <w:rPr>
          <w:rFonts w:ascii="Arial Narrow" w:hAnsi="Arial Narrow" w:cs="Noto Sans"/>
          <w:color w:val="000000" w:themeColor="text1"/>
          <w:sz w:val="20"/>
          <w:szCs w:val="20"/>
        </w:rPr>
      </w:pPr>
    </w:p>
    <w:p w:rsidR="00C52151" w:rsidRPr="00E2491D" w:rsidRDefault="00C52151" w:rsidP="00C52151">
      <w:pPr>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Las autorizaciones, licencias y certificados solicitados, deberán encontrarse vigentes al momento de integrarlos en su propuesta técnica, obligándose el Licitante a mantenerlos vigentes durante la presentación del servicio.</w:t>
      </w:r>
    </w:p>
    <w:p w:rsidR="00C52151" w:rsidRPr="00E2491D" w:rsidRDefault="00C52151" w:rsidP="00C52151">
      <w:pPr>
        <w:contextualSpacing/>
        <w:jc w:val="both"/>
        <w:rPr>
          <w:rFonts w:ascii="Arial Narrow" w:hAnsi="Arial Narrow" w:cs="Noto Sans"/>
          <w:color w:val="000000" w:themeColor="text1"/>
          <w:sz w:val="20"/>
          <w:szCs w:val="20"/>
        </w:rPr>
      </w:pPr>
    </w:p>
    <w:p w:rsidR="00C52151" w:rsidRPr="00E2491D" w:rsidRDefault="00C52151" w:rsidP="00C52151">
      <w:pPr>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Para el caso de las autorizaciones que se encuentren en proceso de renovación, el Licitante deberá presentar acuse de trámite de renovación de la autorización correspondiente; en el caso de que el licitante resulte adjudicado deberá presentar copia simple del documento una vez expedido por la autoridad competente.</w:t>
      </w:r>
    </w:p>
    <w:p w:rsidR="00C52151" w:rsidRPr="00E2491D" w:rsidRDefault="00C52151" w:rsidP="00C52151">
      <w:pPr>
        <w:contextualSpacing/>
        <w:jc w:val="both"/>
        <w:rPr>
          <w:rFonts w:ascii="Arial Narrow" w:hAnsi="Arial Narrow" w:cs="Noto Sans"/>
          <w:color w:val="000000" w:themeColor="text1"/>
          <w:sz w:val="20"/>
          <w:szCs w:val="20"/>
        </w:rPr>
      </w:pPr>
    </w:p>
    <w:p w:rsidR="00C52151" w:rsidRPr="00E80BD6" w:rsidRDefault="00C52151" w:rsidP="00C52151">
      <w:pPr>
        <w:pStyle w:val="Default"/>
        <w:jc w:val="both"/>
        <w:rPr>
          <w:rFonts w:ascii="Geomanist" w:hAnsi="Geomanist"/>
          <w:color w:val="0000FF"/>
          <w:sz w:val="20"/>
          <w:szCs w:val="20"/>
        </w:rPr>
      </w:pPr>
      <w:r w:rsidRPr="00E2491D">
        <w:rPr>
          <w:rFonts w:ascii="Arial Narrow" w:hAnsi="Arial Narrow" w:cs="Noto Sans"/>
          <w:color w:val="000000" w:themeColor="text1"/>
          <w:sz w:val="20"/>
          <w:szCs w:val="20"/>
        </w:rPr>
        <w:t>Las autorizaciones señaladas en los numerales II al VI del inciso d del presente documento son de carácter obligatorio, por lo que se entiende que son documentos que no serán susceptibles de ser calificadas con puntuación</w:t>
      </w:r>
      <w:r w:rsidRPr="00E80BD6">
        <w:rPr>
          <w:rFonts w:ascii="Geomanist" w:hAnsi="Geomanist" w:cs="Noto Sans"/>
          <w:color w:val="0000FF"/>
          <w:sz w:val="20"/>
          <w:szCs w:val="20"/>
        </w:rPr>
        <w:t>.</w:t>
      </w:r>
    </w:p>
    <w:p w:rsidR="003A6A98" w:rsidRPr="00FC668C" w:rsidRDefault="003A6A98" w:rsidP="00562F30">
      <w:pPr>
        <w:autoSpaceDE w:val="0"/>
        <w:autoSpaceDN w:val="0"/>
        <w:adjustRightInd w:val="0"/>
        <w:ind w:left="426"/>
        <w:jc w:val="both"/>
        <w:rPr>
          <w:rFonts w:ascii="Arial Narrow" w:hAnsi="Arial Narrow" w:cs="Arial"/>
          <w:b/>
          <w:color w:val="000000" w:themeColor="text1"/>
          <w:sz w:val="20"/>
          <w:szCs w:val="20"/>
        </w:rPr>
      </w:pPr>
    </w:p>
    <w:p w:rsidR="00F568CD" w:rsidRDefault="00F568CD" w:rsidP="00562F30">
      <w:pPr>
        <w:ind w:left="426" w:right="141"/>
        <w:contextualSpacing/>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2.3  </w:t>
      </w:r>
      <w:r w:rsidR="00A06D53" w:rsidRPr="00562F30">
        <w:rPr>
          <w:rFonts w:ascii="Arial Narrow" w:hAnsi="Arial Narrow" w:cs="Arial"/>
          <w:b/>
          <w:bCs/>
          <w:color w:val="000000" w:themeColor="text1"/>
          <w:szCs w:val="20"/>
        </w:rPr>
        <w:t>DOCUMENTACIÓN TÉCNICA NECESARIA COMO PUEDEN SER FOLLETOS, CATÁLOGOS, FOTOGRAFÍAS, MANUALES ENTRE OTROS, EN CASO DE QUE SE REQUIERAN PARA COMPROBAR LAS ESPECIFICACIONES TÉCNICAS REQUERIDAS.</w:t>
      </w:r>
    </w:p>
    <w:p w:rsidR="00C52151" w:rsidRPr="00C52151" w:rsidRDefault="00C52151" w:rsidP="00C52151">
      <w:pPr>
        <w:ind w:left="426"/>
        <w:contextualSpacing/>
        <w:jc w:val="both"/>
        <w:rPr>
          <w:rFonts w:ascii="Arial Narrow" w:hAnsi="Arial Narrow"/>
          <w:color w:val="000000" w:themeColor="text1"/>
          <w:sz w:val="20"/>
          <w:szCs w:val="20"/>
          <w:lang w:val="es-ES"/>
        </w:rPr>
      </w:pPr>
    </w:p>
    <w:p w:rsidR="00C52151" w:rsidRPr="00C52151" w:rsidRDefault="00C52151" w:rsidP="00C52151">
      <w:pPr>
        <w:ind w:left="426"/>
        <w:contextualSpacing/>
        <w:jc w:val="both"/>
        <w:rPr>
          <w:rFonts w:ascii="Arial Narrow" w:hAnsi="Arial Narrow"/>
          <w:color w:val="000000" w:themeColor="text1"/>
          <w:sz w:val="20"/>
          <w:szCs w:val="20"/>
          <w:lang w:val="es-ES"/>
        </w:rPr>
      </w:pPr>
      <w:r w:rsidRPr="00C52151">
        <w:rPr>
          <w:rFonts w:ascii="Arial Narrow" w:hAnsi="Arial Narrow"/>
          <w:color w:val="000000" w:themeColor="text1"/>
          <w:sz w:val="20"/>
          <w:szCs w:val="20"/>
          <w:lang w:val="es-ES"/>
        </w:rPr>
        <w:t>No aplica.</w:t>
      </w:r>
    </w:p>
    <w:p w:rsidR="009D3CFD" w:rsidRPr="00FC668C" w:rsidRDefault="009D3CFD" w:rsidP="00562F30">
      <w:pPr>
        <w:ind w:left="426"/>
        <w:jc w:val="both"/>
        <w:rPr>
          <w:rFonts w:ascii="Arial Narrow" w:hAnsi="Arial Narrow"/>
          <w:bCs/>
          <w:color w:val="000000" w:themeColor="text1"/>
          <w:sz w:val="20"/>
          <w:szCs w:val="20"/>
          <w:lang w:eastAsia="ar-SA"/>
        </w:rPr>
      </w:pPr>
    </w:p>
    <w:p w:rsidR="001536A4" w:rsidRPr="00562F30" w:rsidRDefault="00F568CD" w:rsidP="00562F30">
      <w:pPr>
        <w:ind w:left="426" w:right="141"/>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3</w:t>
      </w:r>
      <w:r w:rsidR="00F565D5" w:rsidRPr="00562F30">
        <w:rPr>
          <w:rFonts w:ascii="Arial Narrow" w:hAnsi="Arial Narrow" w:cs="Arial"/>
          <w:b/>
          <w:bCs/>
          <w:color w:val="000000" w:themeColor="text1"/>
          <w:szCs w:val="20"/>
        </w:rPr>
        <w:t>.- PLAZO, LUGAR Y CONDICIONES DE LA PRESTACIÓN DEL SERVICI</w:t>
      </w:r>
      <w:r w:rsidR="00F565D5" w:rsidRPr="006E34DC">
        <w:rPr>
          <w:rFonts w:ascii="Arial Narrow" w:hAnsi="Arial Narrow" w:cs="Arial"/>
          <w:b/>
          <w:bCs/>
          <w:color w:val="000000" w:themeColor="text1"/>
          <w:szCs w:val="20"/>
        </w:rPr>
        <w:t>O.</w:t>
      </w:r>
    </w:p>
    <w:p w:rsidR="00A06D53" w:rsidRDefault="00A06D53" w:rsidP="00562F30">
      <w:pPr>
        <w:ind w:left="426" w:right="141"/>
        <w:jc w:val="both"/>
        <w:rPr>
          <w:rFonts w:ascii="Arial Narrow" w:hAnsi="Arial Narrow" w:cs="Arial"/>
          <w:b/>
          <w:bCs/>
          <w:color w:val="000000" w:themeColor="text1"/>
          <w:sz w:val="20"/>
          <w:szCs w:val="20"/>
        </w:rPr>
      </w:pPr>
    </w:p>
    <w:p w:rsidR="00E2491D" w:rsidRPr="00E2491D" w:rsidRDefault="00E2491D" w:rsidP="00E2491D">
      <w:pPr>
        <w:jc w:val="both"/>
        <w:rPr>
          <w:rFonts w:ascii="Arial Narrow" w:hAnsi="Arial Narrow" w:cs="Noto Sans"/>
          <w:bCs/>
          <w:color w:val="000000" w:themeColor="text1"/>
          <w:sz w:val="20"/>
          <w:szCs w:val="20"/>
        </w:rPr>
      </w:pPr>
      <w:r w:rsidRPr="00E2491D">
        <w:rPr>
          <w:rFonts w:ascii="Arial Narrow" w:hAnsi="Arial Narrow" w:cs="Noto Sans"/>
          <w:color w:val="000000" w:themeColor="text1"/>
          <w:sz w:val="20"/>
          <w:szCs w:val="20"/>
        </w:rPr>
        <w:t xml:space="preserve">El participante adjudicado deberá llevar a cabo la prestación del servicio de </w:t>
      </w:r>
      <w:r w:rsidRPr="00E2491D">
        <w:rPr>
          <w:rFonts w:ascii="Arial Narrow" w:hAnsi="Arial Narrow" w:cs="Noto Sans"/>
          <w:bCs/>
          <w:color w:val="000000" w:themeColor="text1"/>
          <w:sz w:val="20"/>
          <w:szCs w:val="20"/>
          <w:lang w:eastAsia="x-none"/>
        </w:rPr>
        <w:t>"</w:t>
      </w:r>
      <w:r w:rsidRPr="00E2491D">
        <w:rPr>
          <w:rFonts w:ascii="Arial Narrow" w:hAnsi="Arial Narrow"/>
          <w:color w:val="000000" w:themeColor="text1"/>
          <w:sz w:val="20"/>
          <w:szCs w:val="20"/>
        </w:rPr>
        <w:t>servicio de recolección, transporte externo, acopio, tratamiento y disposición final de los residuos peligrosos biológico-infecciosos, para hospitales rurales del Instituto Mexicano del Seguro Social en el OOAD Oaxaca</w:t>
      </w:r>
      <w:r w:rsidRPr="00E2491D">
        <w:rPr>
          <w:rFonts w:ascii="Arial Narrow" w:hAnsi="Arial Narrow" w:cs="Noto Sans"/>
          <w:color w:val="000000" w:themeColor="text1"/>
          <w:sz w:val="20"/>
          <w:szCs w:val="20"/>
        </w:rPr>
        <w:t xml:space="preserve">”, conforme a las cantidades mínimas y máximas descritas en el </w:t>
      </w:r>
      <w:r w:rsidRPr="00E2491D">
        <w:rPr>
          <w:rFonts w:ascii="Arial Narrow" w:hAnsi="Arial Narrow" w:cs="Noto Sans"/>
          <w:b/>
          <w:bCs/>
          <w:color w:val="000000" w:themeColor="text1"/>
          <w:sz w:val="20"/>
          <w:szCs w:val="20"/>
        </w:rPr>
        <w:t>Anexo 1</w:t>
      </w:r>
      <w:r w:rsidRPr="00E2491D">
        <w:rPr>
          <w:rFonts w:ascii="Arial Narrow" w:hAnsi="Arial Narrow" w:cs="Noto Sans"/>
          <w:color w:val="000000" w:themeColor="text1"/>
          <w:sz w:val="20"/>
          <w:szCs w:val="20"/>
        </w:rPr>
        <w:t xml:space="preserve">, en los domicilios de las unidades generadoras y de acuerdo con la frecuencia de recolección descritas el </w:t>
      </w:r>
      <w:r w:rsidR="008F34B1">
        <w:rPr>
          <w:rFonts w:ascii="Arial Narrow" w:hAnsi="Arial Narrow" w:cs="Noto Sans"/>
          <w:b/>
          <w:bCs/>
          <w:color w:val="000000" w:themeColor="text1"/>
          <w:sz w:val="20"/>
          <w:szCs w:val="20"/>
        </w:rPr>
        <w:t>Anexo 8</w:t>
      </w:r>
      <w:r w:rsidRPr="00E2491D">
        <w:rPr>
          <w:rFonts w:ascii="Arial Narrow" w:hAnsi="Arial Narrow" w:cs="Noto Sans"/>
          <w:color w:val="000000" w:themeColor="text1"/>
          <w:sz w:val="20"/>
          <w:szCs w:val="20"/>
        </w:rPr>
        <w:t>.</w:t>
      </w:r>
    </w:p>
    <w:p w:rsidR="00E2491D" w:rsidRPr="00E2491D" w:rsidRDefault="00E2491D" w:rsidP="00E2491D">
      <w:pPr>
        <w:jc w:val="both"/>
        <w:rPr>
          <w:rFonts w:ascii="Arial Narrow" w:hAnsi="Arial Narrow" w:cs="Noto Sans"/>
          <w:b/>
          <w:bCs/>
          <w:color w:val="000000" w:themeColor="text1"/>
          <w:sz w:val="20"/>
          <w:szCs w:val="20"/>
        </w:rPr>
      </w:pPr>
    </w:p>
    <w:p w:rsidR="00E2491D" w:rsidRPr="00E2491D" w:rsidRDefault="00E2491D" w:rsidP="00E37EB7">
      <w:pPr>
        <w:numPr>
          <w:ilvl w:val="0"/>
          <w:numId w:val="24"/>
        </w:numPr>
        <w:ind w:left="284" w:hanging="284"/>
        <w:contextualSpacing/>
        <w:jc w:val="both"/>
        <w:rPr>
          <w:rFonts w:ascii="Arial Narrow" w:hAnsi="Arial Narrow" w:cs="Noto Sans"/>
          <w:b/>
          <w:color w:val="000000" w:themeColor="text1"/>
          <w:sz w:val="20"/>
          <w:szCs w:val="20"/>
        </w:rPr>
      </w:pPr>
      <w:r w:rsidRPr="00E2491D">
        <w:rPr>
          <w:rFonts w:ascii="Arial Narrow" w:hAnsi="Arial Narrow" w:cs="Noto Sans"/>
          <w:b/>
          <w:color w:val="000000" w:themeColor="text1"/>
          <w:sz w:val="20"/>
          <w:szCs w:val="20"/>
        </w:rPr>
        <w:t>CONDICIONES DE ENTREGA</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La modalidad de contratación de este servicio se realizará bajo el esquema de Contrato Abierto, en los términos de lo dispuesto en el artículo 68 de LAASSP y 85 de su Reglamento, por lo que será adjudicado a quien oferte las mejores condiciones para el Instituto en cuanto a precio, calidad, financiamiento y oportunidad conforme a las cantidades requeridas en </w:t>
      </w:r>
      <w:r w:rsidRPr="00E2491D">
        <w:rPr>
          <w:rFonts w:ascii="Arial Narrow" w:hAnsi="Arial Narrow" w:cs="Noto Sans"/>
          <w:b/>
          <w:bCs/>
          <w:color w:val="000000" w:themeColor="text1"/>
          <w:sz w:val="20"/>
          <w:szCs w:val="20"/>
        </w:rPr>
        <w:t>Anexo 1</w:t>
      </w:r>
      <w:r w:rsidRPr="00E2491D">
        <w:rPr>
          <w:rFonts w:ascii="Arial Narrow" w:hAnsi="Arial Narrow" w:cs="Noto Sans"/>
          <w:color w:val="000000" w:themeColor="text1"/>
          <w:sz w:val="20"/>
          <w:szCs w:val="20"/>
        </w:rPr>
        <w:t>.</w:t>
      </w:r>
    </w:p>
    <w:p w:rsidR="00E2491D" w:rsidRPr="00E2491D" w:rsidRDefault="00E2491D" w:rsidP="00E2491D">
      <w:pPr>
        <w:contextualSpacing/>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Proveedor se obliga a realizar la recolección de los RPBI en aquellas unidades clasificadas como segundo y tercer nivel de acuerdo con lo establecido en el </w:t>
      </w:r>
      <w:r w:rsidR="008F34B1">
        <w:rPr>
          <w:rFonts w:ascii="Arial Narrow" w:hAnsi="Arial Narrow" w:cs="Noto Sans"/>
          <w:b/>
          <w:bCs/>
          <w:color w:val="000000" w:themeColor="text1"/>
          <w:sz w:val="20"/>
          <w:szCs w:val="20"/>
        </w:rPr>
        <w:t>Anexo 8</w:t>
      </w:r>
      <w:r w:rsidRPr="00E2491D">
        <w:rPr>
          <w:rFonts w:ascii="Arial Narrow" w:hAnsi="Arial Narrow" w:cs="Noto Sans"/>
          <w:color w:val="000000" w:themeColor="text1"/>
          <w:sz w:val="20"/>
          <w:szCs w:val="20"/>
        </w:rPr>
        <w:t>, para el caso de las unidades de primer nivel el Proveedor deberá realizar su primera recolección de los RPBI dentro de los primeros 30 días naturales.</w:t>
      </w:r>
    </w:p>
    <w:p w:rsidR="00E2491D" w:rsidRPr="00E2491D" w:rsidRDefault="00E2491D" w:rsidP="00E2491D">
      <w:pPr>
        <w:tabs>
          <w:tab w:val="left" w:pos="6041"/>
        </w:tabs>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ab/>
      </w: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En cada visita, el Proveedor se obliga a recolectar la totalidad de los RPBI que se encuentren en el almacén temporal destinado para dicho fin, en apego a las frecuencias y días de recolección establecidos en el </w:t>
      </w:r>
      <w:r w:rsidR="008F34B1">
        <w:rPr>
          <w:rFonts w:ascii="Arial Narrow" w:hAnsi="Arial Narrow" w:cs="Noto Sans"/>
          <w:b/>
          <w:bCs/>
          <w:color w:val="000000" w:themeColor="text1"/>
          <w:sz w:val="20"/>
          <w:szCs w:val="20"/>
        </w:rPr>
        <w:t>Anexo 8</w:t>
      </w:r>
      <w:r w:rsidRPr="00E2491D">
        <w:rPr>
          <w:rFonts w:ascii="Arial Narrow" w:hAnsi="Arial Narrow" w:cs="Noto Sans"/>
          <w:color w:val="000000" w:themeColor="text1"/>
          <w:sz w:val="20"/>
          <w:szCs w:val="20"/>
        </w:rPr>
        <w:t>, pudiendo recolectarse en varias ocasiones en el mismo día.</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lastRenderedPageBreak/>
        <w:t>Con referencia al párrafo anterior, en el supuesto de que el Proveedor no realice el retiro de la totalidad de los RPBI, en tres ocasiones consecutivas, adicional a la penalización correspondiente, el Proveedor deberá realizar en la siguiente visita, cada vez que se presente el supuesto, la higienización del almacén temporal utilizando agua, jabón y solución de hipoclorito de sodio al 0.06%, sin ningún costo adicional para el instituto.</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La recolección de los RPBI deberá realizarse en un horario de 8:00 a 18:00 </w:t>
      </w:r>
      <w:proofErr w:type="spellStart"/>
      <w:r w:rsidRPr="00E2491D">
        <w:rPr>
          <w:rFonts w:ascii="Arial Narrow" w:hAnsi="Arial Narrow" w:cs="Noto Sans"/>
          <w:color w:val="000000" w:themeColor="text1"/>
          <w:sz w:val="20"/>
          <w:szCs w:val="20"/>
        </w:rPr>
        <w:t>hrs</w:t>
      </w:r>
      <w:proofErr w:type="spellEnd"/>
      <w:r w:rsidRPr="00E2491D">
        <w:rPr>
          <w:rFonts w:ascii="Arial Narrow" w:hAnsi="Arial Narrow" w:cs="Noto Sans"/>
          <w:color w:val="000000" w:themeColor="text1"/>
          <w:sz w:val="20"/>
          <w:szCs w:val="20"/>
        </w:rPr>
        <w:t>, el cual podrá variar de acuerdo con las necesidades de cada unidad que así lo requiera, lo cual deberá ser solicitado al Proveedor mediante correo electrónico enviado por el Jefe de Servicios Complementarios del OOAD. No se podrá restringir el horario de recolección.</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En el caso de que  el Proveedor requiera realizar una modificación en el o los días de recolección de los RPBI establecidos en el </w:t>
      </w:r>
      <w:r w:rsidRPr="00E2491D">
        <w:rPr>
          <w:rFonts w:ascii="Arial Narrow" w:hAnsi="Arial Narrow" w:cs="Noto Sans"/>
          <w:b/>
          <w:bCs/>
          <w:color w:val="000000" w:themeColor="text1"/>
          <w:sz w:val="20"/>
          <w:szCs w:val="20"/>
        </w:rPr>
        <w:t>Anexo 2</w:t>
      </w:r>
      <w:r w:rsidRPr="00E2491D">
        <w:rPr>
          <w:rFonts w:ascii="Arial Narrow" w:hAnsi="Arial Narrow" w:cs="Noto Sans"/>
          <w:color w:val="000000" w:themeColor="text1"/>
          <w:sz w:val="20"/>
          <w:szCs w:val="20"/>
        </w:rPr>
        <w:t>, solo de manera excepcional, por una sola ocasión y plenamente justificado, dentro de los primeros 30 días naturales a partir del inicio de la prestación del servicio, deberá comunicarlo mediante escrito firmado por el representante legal dirigido al Jefe de Servicios Complementarios del OOAD en el que se indiquen las unidades médicas en las que hará dicha modificación.</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Durante la vigencia del contrato, las frecuencias de recolección podrán ser modificadas de acuerdo con las necesidades de cada unidad médica, para lo cual el Jefe de la Oficina de Servicios Complementarios informará mediante oficio al proveedor, la o las modificaciones solicitadas y la justificación correspondiente.</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cada recolección, el Proveedor deberá entregar director o administrador de la unidad generadora, copia legible del Manifiesto Entrega, Transporte, Recepción de Residuos Peligrosos (METR-RP) debidamente llenado, (</w:t>
      </w:r>
      <w:r w:rsidR="008F34B1">
        <w:rPr>
          <w:rFonts w:ascii="Arial Narrow" w:hAnsi="Arial Narrow" w:cs="Noto Sans"/>
          <w:b/>
          <w:bCs/>
          <w:color w:val="000000" w:themeColor="text1"/>
          <w:sz w:val="20"/>
          <w:szCs w:val="20"/>
        </w:rPr>
        <w:t>Anexo 10</w:t>
      </w:r>
      <w:r w:rsidRPr="00E2491D">
        <w:rPr>
          <w:rFonts w:ascii="Arial Narrow" w:hAnsi="Arial Narrow" w:cs="Noto Sans"/>
          <w:color w:val="000000" w:themeColor="text1"/>
          <w:sz w:val="20"/>
          <w:szCs w:val="20"/>
        </w:rPr>
        <w:t>).</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Una vez que la empresa realice el tratamiento de los RPBI deberá realizar la entrega del manifiesto original a la unidad generadora con los sellos que acrediten el tratamiento de los RPBI, teniendo un plazo máximo de 30 días naturales contando a partir de la recolección.</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Previa notificación al Proveedor, el Instituto podrá adicionar unidades al </w:t>
      </w:r>
      <w:r w:rsidRPr="00E2491D">
        <w:rPr>
          <w:rFonts w:ascii="Arial Narrow" w:hAnsi="Arial Narrow" w:cs="Noto Sans"/>
          <w:b/>
          <w:bCs/>
          <w:color w:val="000000" w:themeColor="text1"/>
          <w:sz w:val="20"/>
          <w:szCs w:val="20"/>
        </w:rPr>
        <w:t>Anexo 1</w:t>
      </w:r>
      <w:r w:rsidRPr="00E2491D">
        <w:rPr>
          <w:rFonts w:ascii="Arial Narrow" w:hAnsi="Arial Narrow" w:cs="Noto Sans"/>
          <w:color w:val="000000" w:themeColor="text1"/>
          <w:sz w:val="20"/>
          <w:szCs w:val="20"/>
        </w:rPr>
        <w:t>, sin necesidad de realizar un convenio modificatorio, en dicha notificación se establecerán la dirección, así como también la frecuencia de recolección y los insumos los cuales serán proporcional a la cantidad de residuos generados de manera mensual.</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licitante adjudicado, se obliga a enviar de manera digital, dentro de los primeros quince días naturales contados a partir del inicio de la prestación del servicio a los Jefes de Servicios Complementarios en OOAD, la documentación señalada en los números romanos I a VI del inciso d. (Licencias, permisos, registros, certificados o autorizaciones que debe aplicarse al servicio a contratar) y los Anexos 6, 7, 8 y 9 del presente documento.</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37EB7">
      <w:pPr>
        <w:numPr>
          <w:ilvl w:val="0"/>
          <w:numId w:val="25"/>
        </w:numPr>
        <w:ind w:left="0" w:firstLine="0"/>
        <w:contextualSpacing/>
        <w:jc w:val="both"/>
        <w:rPr>
          <w:rFonts w:ascii="Arial Narrow" w:hAnsi="Arial Narrow" w:cs="Noto Sans"/>
          <w:b/>
          <w:color w:val="000000" w:themeColor="text1"/>
          <w:sz w:val="20"/>
          <w:szCs w:val="20"/>
        </w:rPr>
      </w:pPr>
      <w:r w:rsidRPr="00E2491D">
        <w:rPr>
          <w:rFonts w:ascii="Arial Narrow" w:hAnsi="Arial Narrow" w:cs="Noto Sans"/>
          <w:b/>
          <w:color w:val="000000" w:themeColor="text1"/>
          <w:sz w:val="20"/>
          <w:szCs w:val="20"/>
        </w:rPr>
        <w:t>INSUMOS</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Los insumos que el Proveedor proporcione para la prestación del servicio se encontrarán incluidos de manera implícita en el costo del servicio. </w:t>
      </w:r>
      <w:proofErr w:type="gramStart"/>
      <w:r w:rsidRPr="00E2491D">
        <w:rPr>
          <w:rFonts w:ascii="Arial Narrow" w:hAnsi="Arial Narrow" w:cs="Noto Sans"/>
          <w:color w:val="000000" w:themeColor="text1"/>
          <w:sz w:val="20"/>
          <w:szCs w:val="20"/>
        </w:rPr>
        <w:t>inciso</w:t>
      </w:r>
      <w:proofErr w:type="gramEnd"/>
      <w:r w:rsidRPr="00E2491D">
        <w:rPr>
          <w:rFonts w:ascii="Arial Narrow" w:hAnsi="Arial Narrow" w:cs="Noto Sans"/>
          <w:color w:val="000000" w:themeColor="text1"/>
          <w:sz w:val="20"/>
          <w:szCs w:val="20"/>
        </w:rPr>
        <w:t xml:space="preserve"> a), numeral 4 Consumibles, apartado INSUMOS, </w:t>
      </w:r>
      <w:r w:rsidRPr="00E2491D">
        <w:rPr>
          <w:rFonts w:ascii="Arial Narrow" w:hAnsi="Arial Narrow" w:cs="Noto Sans"/>
          <w:b/>
          <w:bCs/>
          <w:color w:val="000000" w:themeColor="text1"/>
          <w:sz w:val="20"/>
          <w:szCs w:val="20"/>
        </w:rPr>
        <w:t>anexo 3</w:t>
      </w:r>
      <w:r w:rsidRPr="00E2491D">
        <w:rPr>
          <w:rFonts w:ascii="Arial Narrow" w:hAnsi="Arial Narrow" w:cs="Noto Sans"/>
          <w:color w:val="000000" w:themeColor="text1"/>
          <w:sz w:val="20"/>
          <w:szCs w:val="20"/>
        </w:rPr>
        <w:t>.</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Para el inicio de la prestación del servicio, los insumos requeridos deberán ser entregados por el Proveedor, en los domicilios de las unidades generadoras contempladas en el </w:t>
      </w:r>
      <w:r w:rsidR="008F34B1">
        <w:rPr>
          <w:rFonts w:ascii="Arial Narrow" w:hAnsi="Arial Narrow" w:cs="Noto Sans"/>
          <w:b/>
          <w:bCs/>
          <w:color w:val="000000" w:themeColor="text1"/>
          <w:sz w:val="20"/>
          <w:szCs w:val="20"/>
        </w:rPr>
        <w:t>Anexo 8</w:t>
      </w:r>
      <w:r w:rsidRPr="00E2491D">
        <w:rPr>
          <w:rFonts w:ascii="Arial Narrow" w:hAnsi="Arial Narrow" w:cs="Noto Sans"/>
          <w:color w:val="000000" w:themeColor="text1"/>
          <w:sz w:val="20"/>
          <w:szCs w:val="20"/>
        </w:rPr>
        <w:t xml:space="preserve">, conforme a los tipos, cantidades y tamaños descritos en el </w:t>
      </w:r>
      <w:r w:rsidRPr="00E2491D">
        <w:rPr>
          <w:rFonts w:ascii="Arial Narrow" w:hAnsi="Arial Narrow" w:cs="Noto Sans"/>
          <w:b/>
          <w:bCs/>
          <w:color w:val="000000" w:themeColor="text1"/>
          <w:sz w:val="20"/>
          <w:szCs w:val="20"/>
        </w:rPr>
        <w:t>Anexo 3</w:t>
      </w:r>
      <w:r w:rsidRPr="00E2491D">
        <w:rPr>
          <w:rFonts w:ascii="Arial Narrow" w:hAnsi="Arial Narrow" w:cs="Noto Sans"/>
          <w:color w:val="000000" w:themeColor="text1"/>
          <w:sz w:val="20"/>
          <w:szCs w:val="20"/>
        </w:rPr>
        <w:t xml:space="preserve">, dentro de los primeros quince días naturales posteriores al inicio de la prestación del servicio, en el horario de las 8:00 a las 18:00 </w:t>
      </w:r>
      <w:proofErr w:type="spellStart"/>
      <w:r w:rsidRPr="00E2491D">
        <w:rPr>
          <w:rFonts w:ascii="Arial Narrow" w:hAnsi="Arial Narrow" w:cs="Noto Sans"/>
          <w:color w:val="000000" w:themeColor="text1"/>
          <w:sz w:val="20"/>
          <w:szCs w:val="20"/>
        </w:rPr>
        <w:t>hrs</w:t>
      </w:r>
      <w:proofErr w:type="spellEnd"/>
      <w:r w:rsidRPr="00E2491D">
        <w:rPr>
          <w:rFonts w:ascii="Arial Narrow" w:hAnsi="Arial Narrow" w:cs="Noto Sans"/>
          <w:color w:val="000000" w:themeColor="text1"/>
          <w:sz w:val="20"/>
          <w:szCs w:val="20"/>
        </w:rPr>
        <w:t>.</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Proveedor entregará el total de los insumos subsecuentes mensuales, dentro de los 5 primeros días hábiles de cada mes, en los domicilios de cada unidad generadora </w:t>
      </w:r>
      <w:proofErr w:type="gramStart"/>
      <w:r w:rsidRPr="00E2491D">
        <w:rPr>
          <w:rFonts w:ascii="Arial Narrow" w:hAnsi="Arial Narrow" w:cs="Noto Sans"/>
          <w:color w:val="000000" w:themeColor="text1"/>
          <w:sz w:val="20"/>
          <w:szCs w:val="20"/>
        </w:rPr>
        <w:t>contempladas</w:t>
      </w:r>
      <w:proofErr w:type="gramEnd"/>
      <w:r w:rsidRPr="00E2491D">
        <w:rPr>
          <w:rFonts w:ascii="Arial Narrow" w:hAnsi="Arial Narrow" w:cs="Noto Sans"/>
          <w:color w:val="000000" w:themeColor="text1"/>
          <w:sz w:val="20"/>
          <w:szCs w:val="20"/>
        </w:rPr>
        <w:t xml:space="preserve"> en el </w:t>
      </w:r>
      <w:r w:rsidR="008F34B1">
        <w:rPr>
          <w:rFonts w:ascii="Arial Narrow" w:hAnsi="Arial Narrow" w:cs="Noto Sans"/>
          <w:b/>
          <w:bCs/>
          <w:color w:val="000000" w:themeColor="text1"/>
          <w:sz w:val="20"/>
          <w:szCs w:val="20"/>
        </w:rPr>
        <w:t>Anexo 8</w:t>
      </w:r>
      <w:r w:rsidRPr="00E2491D">
        <w:rPr>
          <w:rFonts w:ascii="Arial Narrow" w:hAnsi="Arial Narrow" w:cs="Noto Sans"/>
          <w:color w:val="000000" w:themeColor="text1"/>
          <w:sz w:val="20"/>
          <w:szCs w:val="20"/>
        </w:rPr>
        <w:t>.</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no deberá realizar la entrega de los insumos durante la ruta de recolección de los residuos peligrosos biológico-infecciosos. Ya que esta práctica puede representar un riesgo considerable de contaminación cruzada entre los residuos ya recolectados y los insumos limpios destinados para su uso en áreas hospitalarias. Por lo que los insumos podrán entregarse utilizando los mismos vehículos de recolección previa higienización y en un momento diferente a la recolección.</w:t>
      </w:r>
    </w:p>
    <w:p w:rsidR="00E2491D" w:rsidRPr="00E2491D" w:rsidRDefault="00E2491D" w:rsidP="00E2491D">
      <w:pPr>
        <w:jc w:val="both"/>
        <w:rPr>
          <w:rFonts w:ascii="Arial Narrow" w:hAnsi="Arial Narrow" w:cs="Noto Sans"/>
          <w:color w:val="000000" w:themeColor="text1"/>
          <w:sz w:val="20"/>
          <w:szCs w:val="20"/>
        </w:rPr>
      </w:pPr>
    </w:p>
    <w:p w:rsidR="00E2491D" w:rsidRPr="008F34B1" w:rsidRDefault="00E2491D" w:rsidP="00E2491D">
      <w:pPr>
        <w:suppressAutoHyphens/>
        <w:jc w:val="both"/>
        <w:rPr>
          <w:rFonts w:ascii="Arial Narrow" w:hAnsi="Arial Narrow" w:cs="Noto Sans"/>
          <w:b/>
          <w:bCs/>
          <w:color w:val="000000" w:themeColor="text1"/>
          <w:sz w:val="20"/>
          <w:szCs w:val="20"/>
        </w:rPr>
      </w:pPr>
      <w:r w:rsidRPr="00E2491D">
        <w:rPr>
          <w:rFonts w:ascii="Arial Narrow" w:hAnsi="Arial Narrow" w:cs="Noto Sans"/>
          <w:color w:val="000000" w:themeColor="text1"/>
          <w:sz w:val="20"/>
          <w:szCs w:val="20"/>
        </w:rPr>
        <w:t xml:space="preserve">Corresponde al director o administrador de la unidad generadora la recepción de los insumos quien documentará mediante el formato establecido en el </w:t>
      </w:r>
      <w:r w:rsidR="008F34B1">
        <w:rPr>
          <w:rFonts w:ascii="Arial Narrow" w:hAnsi="Arial Narrow" w:cs="Noto Sans"/>
          <w:b/>
          <w:bCs/>
          <w:color w:val="000000" w:themeColor="text1"/>
          <w:sz w:val="20"/>
          <w:szCs w:val="20"/>
        </w:rPr>
        <w:t>Anexo11</w:t>
      </w:r>
      <w:r w:rsidRPr="00E2491D">
        <w:rPr>
          <w:rFonts w:ascii="Arial Narrow" w:hAnsi="Arial Narrow" w:cs="Noto Sans"/>
          <w:color w:val="000000" w:themeColor="text1"/>
          <w:sz w:val="20"/>
          <w:szCs w:val="20"/>
        </w:rPr>
        <w:t>, la solicitud, recepción oportuna, cantidades y tipos de los insumos; dicho formato deberá ser llenado y firmado por el Jefe de la Oficina de Servicios Generales o quién realice la función en la Unidad Generadora y por el proveedor.</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proveedor, una vez concluido el contrato podrá retirar de las instalaciones del Instituto los insumos entregados para la prestación del servicio (Refrigeradores, carritos manuales y contenedores para almacenamiento temporal).</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lastRenderedPageBreak/>
        <w:t xml:space="preserve">La cantidad de insumos establecidos en el </w:t>
      </w:r>
      <w:r w:rsidRPr="00E2491D">
        <w:rPr>
          <w:rFonts w:ascii="Arial Narrow" w:hAnsi="Arial Narrow" w:cs="Noto Sans"/>
          <w:b/>
          <w:bCs/>
          <w:color w:val="000000" w:themeColor="text1"/>
          <w:sz w:val="20"/>
          <w:szCs w:val="20"/>
        </w:rPr>
        <w:t>Anexo 3</w:t>
      </w:r>
      <w:r w:rsidRPr="00E2491D">
        <w:rPr>
          <w:rFonts w:ascii="Arial Narrow" w:hAnsi="Arial Narrow" w:cs="Noto Sans"/>
          <w:color w:val="000000" w:themeColor="text1"/>
          <w:sz w:val="20"/>
          <w:szCs w:val="20"/>
        </w:rPr>
        <w:t xml:space="preserve"> fue considerada en las condiciones de generación de RPBI; por lo tanto, se estima que las mismas no sufrirán una variación al alza, ya que se prevé un descenso en la generación de residuos.</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el caso de que una unidad médica ya no requiera recibir la misma cantidad de un tipo de insumos (Bolsas de Plástico, Recipientes rígidos para los RPBI punzocortantes, Recipientes herméticos, etc.) deberá notificar por correo electrónico dicha situación al Jefe de la Oficina de Servicios Complementarios del OOAD a la que pertenezca, para que el Jefe de Servicios Complementarios realice lo correspondiente con el proveedor.</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Considerando que las bolsas y recipientes se encuentran directamente ligados con la cantidad de residuos que se requiere recolectar en el servicio y toda vez que a través de ellos se depositan los residuos, si alguna Unidad Generadora requiere una cantidad de insumos superior a la cantidad preestablecida, en el caso OOAD el director o administrador de la unidad médica notificará y enviará la justificación correspondiente vía correo electrónico u oficio al Jefe de la Oficina de Servicios Complementarios quien a su vez, notificará al Proveedor mediante escrito o correo electrónico, la justificación de la solicitud de insumos adicionales y la cantidad que requiera.</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Si algún insumo presenta defecto de fábrica el proveedor deberá realizar la sustitución del insumo en la siguiente visita sin costo para el Instituto.</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37EB7">
      <w:pPr>
        <w:numPr>
          <w:ilvl w:val="0"/>
          <w:numId w:val="25"/>
        </w:numPr>
        <w:ind w:left="0" w:firstLine="0"/>
        <w:contextualSpacing/>
        <w:jc w:val="both"/>
        <w:rPr>
          <w:rFonts w:ascii="Arial Narrow" w:hAnsi="Arial Narrow" w:cs="Noto Sans"/>
          <w:b/>
          <w:color w:val="000000" w:themeColor="text1"/>
          <w:sz w:val="20"/>
          <w:szCs w:val="20"/>
        </w:rPr>
      </w:pPr>
      <w:r w:rsidRPr="00E2491D">
        <w:rPr>
          <w:rFonts w:ascii="Arial Narrow" w:hAnsi="Arial Narrow" w:cs="Noto Sans"/>
          <w:b/>
          <w:color w:val="000000" w:themeColor="text1"/>
          <w:sz w:val="20"/>
          <w:szCs w:val="20"/>
        </w:rPr>
        <w:t>RECOLECCIÓN Y TRANSPORTE DE LOS RPBI</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Para la prestación del servicio, únicamente deberán ser utilizados los vehículos señalados en el </w:t>
      </w:r>
      <w:r w:rsidRPr="00E2491D">
        <w:rPr>
          <w:rFonts w:ascii="Arial Narrow" w:hAnsi="Arial Narrow" w:cs="Noto Sans"/>
          <w:b/>
          <w:bCs/>
          <w:color w:val="000000" w:themeColor="text1"/>
          <w:sz w:val="20"/>
          <w:szCs w:val="20"/>
        </w:rPr>
        <w:t xml:space="preserve">Anexo </w:t>
      </w:r>
      <w:r w:rsidR="008F34B1">
        <w:rPr>
          <w:rFonts w:ascii="Arial Narrow" w:hAnsi="Arial Narrow" w:cs="Noto Sans"/>
          <w:b/>
          <w:bCs/>
          <w:color w:val="000000" w:themeColor="text1"/>
          <w:sz w:val="20"/>
          <w:szCs w:val="20"/>
        </w:rPr>
        <w:t>12.</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licitante deberá acreditar la propiedad o posesión de los vehículos mediante factura y/o contrato de arrendamiento.</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Para que el licitante realice la recolección y transportación de los RPBI, a entera satisfacción del Instituto, cumpliendo con la Normatividad Vigente y las especificaciones técnicas contenidas en el Anexo Técnico,  atendiendo oportuna y debidamente los requerimientos, garantizando la prestación del servicio de manera ininterrumpida, con la calidad, oportunidad y eficiencia, debe contar con vehículos propios con PÓLIZA DE SEGURO VIGENTE que ampare cuando menos, contra daños a terceros en sus bienes, personas, ambiente, carga, vías generales de comunicación y/o cualquier otro daño que se pueda ocasionar.</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Licitante deberá presentar el </w:t>
      </w:r>
      <w:r w:rsidR="008F34B1">
        <w:rPr>
          <w:rFonts w:ascii="Arial Narrow" w:hAnsi="Arial Narrow" w:cs="Noto Sans"/>
          <w:b/>
          <w:bCs/>
          <w:color w:val="000000" w:themeColor="text1"/>
          <w:sz w:val="20"/>
          <w:szCs w:val="20"/>
        </w:rPr>
        <w:t>Anexo 12</w:t>
      </w:r>
      <w:r w:rsidRPr="00E2491D">
        <w:rPr>
          <w:rFonts w:ascii="Arial Narrow" w:hAnsi="Arial Narrow" w:cs="Noto Sans"/>
          <w:color w:val="000000" w:themeColor="text1"/>
          <w:sz w:val="20"/>
          <w:szCs w:val="20"/>
        </w:rPr>
        <w:t xml:space="preserve"> (relación de los vehículos), un formato por cada partida en la que participen, firmado por su representante legal, identificando los vehículos a utilizar por cada partida en la que participe, identificando por lo menos un vehículo por cada demarcación territorial que incluya la partida, considerando que los vehículos que refieran para una partida, no se podrán utilizar en partidas distintas.</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En el caso de que el licitante participe en más de una partida, los vehículos que se propongan para una partida no podrán incluirse en otra partida, caso contrario, en el supuesto que el licitante incorpore los mismos vehículos en dos partidas distintas, la propuesta no será solvente técnicamente en ambas partidas.</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vehículos podrán utilizarse en diferentes demarcaciones territoriales (entidades federativas) siempre y cuando correspondan a la misma partida.</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La capacidad de los vehículos que el licitante señale en el </w:t>
      </w:r>
      <w:r w:rsidRPr="00E2491D">
        <w:rPr>
          <w:rFonts w:ascii="Arial Narrow" w:hAnsi="Arial Narrow" w:cs="Noto Sans"/>
          <w:b/>
          <w:bCs/>
          <w:color w:val="000000" w:themeColor="text1"/>
          <w:sz w:val="20"/>
          <w:szCs w:val="20"/>
        </w:rPr>
        <w:t xml:space="preserve">Anexo </w:t>
      </w:r>
      <w:r w:rsidR="008F34B1">
        <w:rPr>
          <w:rFonts w:ascii="Arial Narrow" w:hAnsi="Arial Narrow" w:cs="Noto Sans"/>
          <w:b/>
          <w:bCs/>
          <w:color w:val="000000" w:themeColor="text1"/>
          <w:sz w:val="20"/>
          <w:szCs w:val="20"/>
        </w:rPr>
        <w:t xml:space="preserve">12 </w:t>
      </w:r>
      <w:r w:rsidRPr="00E2491D">
        <w:rPr>
          <w:rFonts w:ascii="Arial Narrow" w:hAnsi="Arial Narrow" w:cs="Noto Sans"/>
          <w:color w:val="000000" w:themeColor="text1"/>
          <w:sz w:val="20"/>
          <w:szCs w:val="20"/>
        </w:rPr>
        <w:t xml:space="preserve">deberá ser suficiente para recolectar y trasportar el máximo de kilogramos que se encuentran señalados en el </w:t>
      </w:r>
      <w:r w:rsidRPr="00E2491D">
        <w:rPr>
          <w:rFonts w:ascii="Arial Narrow" w:hAnsi="Arial Narrow" w:cs="Noto Sans"/>
          <w:b/>
          <w:bCs/>
          <w:color w:val="000000" w:themeColor="text1"/>
          <w:sz w:val="20"/>
          <w:szCs w:val="20"/>
        </w:rPr>
        <w:t>Anexo 1</w:t>
      </w:r>
      <w:r w:rsidRPr="00E2491D">
        <w:rPr>
          <w:rFonts w:ascii="Arial Narrow" w:hAnsi="Arial Narrow" w:cs="Noto Sans"/>
          <w:color w:val="000000" w:themeColor="text1"/>
          <w:sz w:val="20"/>
          <w:szCs w:val="20"/>
        </w:rPr>
        <w:t xml:space="preserve">, conforme a las frecuencias y días de recolección establecidos en el </w:t>
      </w:r>
      <w:r w:rsidR="008F34B1">
        <w:rPr>
          <w:rFonts w:ascii="Arial Narrow" w:hAnsi="Arial Narrow" w:cs="Noto Sans"/>
          <w:b/>
          <w:bCs/>
          <w:color w:val="000000" w:themeColor="text1"/>
          <w:sz w:val="20"/>
          <w:szCs w:val="20"/>
        </w:rPr>
        <w:t>Anexo 8</w:t>
      </w:r>
      <w:r w:rsidRPr="00E2491D">
        <w:rPr>
          <w:rFonts w:ascii="Arial Narrow" w:hAnsi="Arial Narrow" w:cs="Noto Sans"/>
          <w:color w:val="000000" w:themeColor="text1"/>
          <w:sz w:val="20"/>
          <w:szCs w:val="20"/>
        </w:rPr>
        <w:t>.</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Licitante se obliga y compromete a mantener durante la vigencia de la contratación la cantidad de vehículos y tipo que indique en el </w:t>
      </w:r>
      <w:r w:rsidR="008F34B1">
        <w:rPr>
          <w:rFonts w:ascii="Arial Narrow" w:hAnsi="Arial Narrow" w:cs="Noto Sans"/>
          <w:b/>
          <w:bCs/>
          <w:color w:val="000000" w:themeColor="text1"/>
          <w:sz w:val="20"/>
          <w:szCs w:val="20"/>
        </w:rPr>
        <w:t>Anexo 12</w:t>
      </w:r>
      <w:r w:rsidRPr="00E2491D">
        <w:rPr>
          <w:rFonts w:ascii="Arial Narrow" w:hAnsi="Arial Narrow" w:cs="Noto Sans"/>
          <w:color w:val="000000" w:themeColor="text1"/>
          <w:sz w:val="20"/>
          <w:szCs w:val="20"/>
        </w:rPr>
        <w:t xml:space="preserve">, así como a mantener vigente la Póliza de Seguro. </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La cantidad mínima de vehículos requeridos por partida para asegurar la recolección de los RPBI en las unidades médicas del Instituto se señalan a continuación.</w:t>
      </w:r>
    </w:p>
    <w:p w:rsidR="00E2491D" w:rsidRPr="00E2491D" w:rsidRDefault="00E2491D" w:rsidP="00E2491D">
      <w:pPr>
        <w:suppressAutoHyphens/>
        <w:jc w:val="both"/>
        <w:rPr>
          <w:rFonts w:ascii="Arial Narrow" w:hAnsi="Arial Narrow" w:cs="Noto Sans"/>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3199"/>
      </w:tblGrid>
      <w:tr w:rsidR="00E2491D" w:rsidRPr="00E2491D" w:rsidTr="00B27D90">
        <w:trPr>
          <w:jc w:val="center"/>
        </w:trPr>
        <w:tc>
          <w:tcPr>
            <w:tcW w:w="2041" w:type="dxa"/>
            <w:vAlign w:val="center"/>
          </w:tcPr>
          <w:p w:rsidR="00E2491D" w:rsidRPr="00E2491D" w:rsidRDefault="00E2491D" w:rsidP="00B27D90">
            <w:pPr>
              <w:suppressAutoHyphens/>
              <w:jc w:val="center"/>
              <w:rPr>
                <w:rFonts w:ascii="Arial Narrow" w:hAnsi="Arial Narrow" w:cs="Noto Sans"/>
                <w:b/>
                <w:bCs/>
                <w:color w:val="000000" w:themeColor="text1"/>
                <w:sz w:val="20"/>
                <w:szCs w:val="20"/>
              </w:rPr>
            </w:pPr>
            <w:r w:rsidRPr="00E2491D">
              <w:rPr>
                <w:rFonts w:ascii="Arial Narrow" w:hAnsi="Arial Narrow" w:cs="Noto Sans"/>
                <w:b/>
                <w:bCs/>
                <w:color w:val="000000" w:themeColor="text1"/>
                <w:sz w:val="20"/>
                <w:szCs w:val="20"/>
              </w:rPr>
              <w:t>Partida</w:t>
            </w:r>
          </w:p>
        </w:tc>
        <w:tc>
          <w:tcPr>
            <w:tcW w:w="3199" w:type="dxa"/>
            <w:vAlign w:val="center"/>
          </w:tcPr>
          <w:p w:rsidR="00E2491D" w:rsidRPr="00E2491D" w:rsidRDefault="00E2491D" w:rsidP="00B27D90">
            <w:pPr>
              <w:suppressAutoHyphens/>
              <w:jc w:val="center"/>
              <w:rPr>
                <w:rFonts w:ascii="Arial Narrow" w:hAnsi="Arial Narrow" w:cs="Noto Sans"/>
                <w:b/>
                <w:bCs/>
                <w:color w:val="000000" w:themeColor="text1"/>
                <w:sz w:val="20"/>
                <w:szCs w:val="20"/>
              </w:rPr>
            </w:pPr>
            <w:r w:rsidRPr="00E2491D">
              <w:rPr>
                <w:rFonts w:ascii="Arial Narrow" w:hAnsi="Arial Narrow" w:cs="Noto Sans"/>
                <w:b/>
                <w:bCs/>
                <w:color w:val="000000" w:themeColor="text1"/>
                <w:sz w:val="20"/>
                <w:szCs w:val="20"/>
              </w:rPr>
              <w:t>Cantidad mínima de vehículos</w:t>
            </w:r>
          </w:p>
        </w:tc>
      </w:tr>
      <w:tr w:rsidR="00E2491D" w:rsidRPr="00E2491D" w:rsidTr="00B27D90">
        <w:trPr>
          <w:jc w:val="center"/>
        </w:trPr>
        <w:tc>
          <w:tcPr>
            <w:tcW w:w="2041" w:type="dxa"/>
          </w:tcPr>
          <w:p w:rsidR="00E2491D" w:rsidRPr="00E2491D" w:rsidRDefault="00E2491D" w:rsidP="00B27D90">
            <w:pPr>
              <w:suppressAutoHyphens/>
              <w:jc w:val="center"/>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1</w:t>
            </w:r>
          </w:p>
        </w:tc>
        <w:tc>
          <w:tcPr>
            <w:tcW w:w="3199" w:type="dxa"/>
          </w:tcPr>
          <w:p w:rsidR="00E2491D" w:rsidRPr="00E2491D" w:rsidRDefault="00E2491D" w:rsidP="00B27D90">
            <w:pPr>
              <w:suppressAutoHyphens/>
              <w:jc w:val="center"/>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4</w:t>
            </w:r>
          </w:p>
        </w:tc>
      </w:tr>
    </w:tbl>
    <w:p w:rsidR="00E2491D" w:rsidRDefault="00E2491D" w:rsidP="00E2491D">
      <w:pPr>
        <w:suppressAutoHyphens/>
        <w:jc w:val="both"/>
        <w:rPr>
          <w:rFonts w:ascii="Arial Narrow" w:hAnsi="Arial Narrow" w:cs="Noto Sans"/>
          <w:color w:val="000000" w:themeColor="text1"/>
          <w:sz w:val="20"/>
          <w:szCs w:val="20"/>
        </w:rPr>
      </w:pPr>
    </w:p>
    <w:p w:rsidR="00E2491D" w:rsidRDefault="00E2491D" w:rsidP="00E2491D">
      <w:pPr>
        <w:suppressAutoHyphens/>
        <w:jc w:val="both"/>
        <w:rPr>
          <w:rFonts w:ascii="Arial Narrow" w:hAnsi="Arial Narrow" w:cs="Noto Sans"/>
          <w:color w:val="000000" w:themeColor="text1"/>
          <w:sz w:val="20"/>
          <w:szCs w:val="20"/>
        </w:rPr>
      </w:pPr>
    </w:p>
    <w:p w:rsidR="00E2491D" w:rsidRDefault="00E2491D" w:rsidP="00E2491D">
      <w:pPr>
        <w:suppressAutoHyphens/>
        <w:jc w:val="both"/>
        <w:rPr>
          <w:rFonts w:ascii="Arial Narrow" w:hAnsi="Arial Narrow" w:cs="Noto Sans"/>
          <w:color w:val="000000" w:themeColor="text1"/>
          <w:sz w:val="20"/>
          <w:szCs w:val="20"/>
        </w:rPr>
      </w:pPr>
    </w:p>
    <w:p w:rsid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37EB7">
      <w:pPr>
        <w:numPr>
          <w:ilvl w:val="0"/>
          <w:numId w:val="25"/>
        </w:numPr>
        <w:ind w:left="0" w:firstLine="0"/>
        <w:contextualSpacing/>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PESAJE DE LOS RPBI</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Proveedor se obliga y compromete a utilizar para el pesaje de los RPBI, únicamente las básculas señaladas en su propuesta técnica </w:t>
      </w:r>
      <w:r w:rsidR="008F34B1">
        <w:rPr>
          <w:rFonts w:ascii="Arial Narrow" w:hAnsi="Arial Narrow" w:cs="Noto Sans"/>
          <w:b/>
          <w:bCs/>
          <w:color w:val="000000" w:themeColor="text1"/>
          <w:sz w:val="20"/>
          <w:szCs w:val="20"/>
        </w:rPr>
        <w:t>Anexo 13</w:t>
      </w:r>
      <w:r w:rsidRPr="00E2491D">
        <w:rPr>
          <w:rFonts w:ascii="Arial Narrow" w:hAnsi="Arial Narrow" w:cs="Noto Sans"/>
          <w:color w:val="000000" w:themeColor="text1"/>
          <w:sz w:val="20"/>
          <w:szCs w:val="20"/>
        </w:rPr>
        <w:t xml:space="preserve">, las que deberán contar con el documento vigente que acredite su calibración, expedido por una Unidad de Verificación de Masa acreditada por la EMA (logo símbolo en el mismo documento u otra documental que evidencia la acreditación de la EMA) y capacidad de pesaje vigente, en los términos que marca el artículo 113 y demás aplicables de la Ley de infraestructura de la calidad (LIC). </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Licitante deberá presentar el </w:t>
      </w:r>
      <w:r w:rsidR="008F34B1">
        <w:rPr>
          <w:rFonts w:ascii="Arial Narrow" w:hAnsi="Arial Narrow" w:cs="Noto Sans"/>
          <w:b/>
          <w:bCs/>
          <w:color w:val="000000" w:themeColor="text1"/>
          <w:sz w:val="20"/>
          <w:szCs w:val="20"/>
        </w:rPr>
        <w:t>Anexo 13</w:t>
      </w:r>
      <w:r w:rsidRPr="00E2491D">
        <w:rPr>
          <w:rFonts w:ascii="Arial Narrow" w:hAnsi="Arial Narrow" w:cs="Noto Sans"/>
          <w:color w:val="000000" w:themeColor="text1"/>
          <w:sz w:val="20"/>
          <w:szCs w:val="20"/>
        </w:rPr>
        <w:t xml:space="preserve">, firmado por su representante legal, un formato por cada partida en la que participen, identificando las básculas a utilizar para cada una de las partidas, considerando que las básculas que refieran para una partida, no se podrán utilizar en partidas distintas. Las básculas podrán utilizarse en diferentes demarcaciones territoriales (entidades federativas) siempre y cuando correspondan a la misma partida, adjuntando e identificando por cada báscula, en el mismo orden manifestadas, en formato PDF legible, copia del documento vigente que acredite la calibración y capacidad de pesaje, expedido por una Unidad de Verificación de Masa acreditada por la EMA (logo símbolo en el mismo documento u otra documental que evidencia la acreditación de la EMA). </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 xml:space="preserve">El Licitante se obliga y compromete a mantener durante la vigencia de la contratación la cantidad de básculas que indique en el </w:t>
      </w:r>
      <w:r w:rsidR="008F34B1">
        <w:rPr>
          <w:rFonts w:ascii="Arial Narrow" w:hAnsi="Arial Narrow" w:cs="Noto Sans"/>
          <w:b/>
          <w:bCs/>
          <w:color w:val="000000" w:themeColor="text1"/>
          <w:sz w:val="20"/>
          <w:szCs w:val="20"/>
        </w:rPr>
        <w:t>Anexo 13</w:t>
      </w:r>
      <w:r w:rsidRPr="00E2491D">
        <w:rPr>
          <w:rFonts w:ascii="Arial Narrow" w:hAnsi="Arial Narrow" w:cs="Noto Sans"/>
          <w:color w:val="000000" w:themeColor="text1"/>
          <w:sz w:val="20"/>
          <w:szCs w:val="20"/>
        </w:rPr>
        <w:t>, así como a mantener vigente los documentos que acrediten su calibración y capacidad de pesaje, expedido por una Unidad de Verificación de Masa acreditada por la EMA (logo símbolo en el mismo documento u otra documental que evidencia la acreditación de la EMA).</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37EB7">
      <w:pPr>
        <w:numPr>
          <w:ilvl w:val="0"/>
          <w:numId w:val="25"/>
        </w:numPr>
        <w:ind w:left="0" w:firstLine="0"/>
        <w:contextualSpacing/>
        <w:jc w:val="both"/>
        <w:rPr>
          <w:rFonts w:ascii="Arial Narrow" w:hAnsi="Arial Narrow" w:cs="Noto Sans"/>
          <w:b/>
          <w:color w:val="000000" w:themeColor="text1"/>
          <w:sz w:val="20"/>
          <w:szCs w:val="20"/>
        </w:rPr>
      </w:pPr>
      <w:r w:rsidRPr="00E2491D">
        <w:rPr>
          <w:rFonts w:ascii="Arial Narrow" w:hAnsi="Arial Narrow" w:cs="Noto Sans"/>
          <w:b/>
          <w:color w:val="000000" w:themeColor="text1"/>
          <w:sz w:val="20"/>
          <w:szCs w:val="20"/>
        </w:rPr>
        <w:t>CENTRO DE ACOPIO</w:t>
      </w:r>
    </w:p>
    <w:p w:rsidR="00E2491D" w:rsidRPr="00E2491D" w:rsidRDefault="00E2491D" w:rsidP="00E2491D">
      <w:pPr>
        <w:contextualSpacing/>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El Licitante podrá almacenar en centros de acopio, los residuos peligrosos biológico-infecciosos; dichos centros de acopio deberán contar con la autorización de la SEMARNAT.</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 el objetivo de garantizar el correcto manejo de los RPBI, el Licitante, deberá contar con al menos un centro de acopio por cada partida en la que participe.</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37EB7">
      <w:pPr>
        <w:numPr>
          <w:ilvl w:val="0"/>
          <w:numId w:val="25"/>
        </w:numPr>
        <w:ind w:left="0" w:firstLine="0"/>
        <w:contextualSpacing/>
        <w:jc w:val="both"/>
        <w:rPr>
          <w:rFonts w:ascii="Arial Narrow" w:hAnsi="Arial Narrow" w:cs="Noto Sans"/>
          <w:b/>
          <w:color w:val="000000" w:themeColor="text1"/>
          <w:sz w:val="20"/>
          <w:szCs w:val="20"/>
        </w:rPr>
      </w:pPr>
      <w:r w:rsidRPr="00E2491D">
        <w:rPr>
          <w:rFonts w:ascii="Arial Narrow" w:hAnsi="Arial Narrow" w:cs="Noto Sans"/>
          <w:b/>
          <w:color w:val="000000" w:themeColor="text1"/>
          <w:sz w:val="20"/>
          <w:szCs w:val="20"/>
        </w:rPr>
        <w:t>TRATAMIENTO DE LOS RPBI</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Los RPBI deberán ser tratados por métodos físicos o químicos, conforme a lo señalado en el número 6.5.1 de la NOM-087-SEMARNAT-SSA1-2002 en las instalaciones del licitante ganador.</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 el objetivo de garantizar el correcto manejo de los RPBI, el Licitante, deberá contar con al menos una planta de tratamiento por cada partida en la que participe.</w:t>
      </w: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2491D">
      <w:pPr>
        <w:jc w:val="both"/>
        <w:rPr>
          <w:rFonts w:ascii="Arial Narrow" w:hAnsi="Arial Narrow" w:cs="Noto Sans"/>
          <w:color w:val="000000" w:themeColor="text1"/>
          <w:sz w:val="20"/>
          <w:szCs w:val="20"/>
        </w:rPr>
      </w:pPr>
    </w:p>
    <w:p w:rsidR="00E2491D" w:rsidRPr="00E2491D" w:rsidRDefault="00E2491D" w:rsidP="00E37EB7">
      <w:pPr>
        <w:numPr>
          <w:ilvl w:val="0"/>
          <w:numId w:val="25"/>
        </w:numPr>
        <w:ind w:left="0" w:firstLine="0"/>
        <w:contextualSpacing/>
        <w:jc w:val="both"/>
        <w:rPr>
          <w:rFonts w:ascii="Arial Narrow" w:hAnsi="Arial Narrow" w:cs="Noto Sans"/>
          <w:b/>
          <w:color w:val="000000" w:themeColor="text1"/>
          <w:sz w:val="20"/>
          <w:szCs w:val="20"/>
        </w:rPr>
      </w:pPr>
      <w:r w:rsidRPr="00E2491D">
        <w:rPr>
          <w:rFonts w:ascii="Arial Narrow" w:hAnsi="Arial Narrow" w:cs="Noto Sans"/>
          <w:b/>
          <w:color w:val="000000" w:themeColor="text1"/>
          <w:sz w:val="20"/>
          <w:szCs w:val="20"/>
        </w:rPr>
        <w:t>PLAN DE CONTINGENCIA</w:t>
      </w:r>
    </w:p>
    <w:p w:rsidR="00E2491D" w:rsidRPr="00E2491D" w:rsidRDefault="00E2491D" w:rsidP="00E2491D">
      <w:pPr>
        <w:suppressAutoHyphens/>
        <w:jc w:val="both"/>
        <w:rPr>
          <w:rFonts w:ascii="Arial Narrow" w:hAnsi="Arial Narrow" w:cs="Noto Sans"/>
          <w:color w:val="000000" w:themeColor="text1"/>
          <w:sz w:val="20"/>
          <w:szCs w:val="20"/>
        </w:rPr>
      </w:pPr>
    </w:p>
    <w:p w:rsidR="00E2491D" w:rsidRPr="00E2491D" w:rsidRDefault="00E2491D" w:rsidP="00E2491D">
      <w:pPr>
        <w:suppressAutoHyphens/>
        <w:jc w:val="both"/>
        <w:rPr>
          <w:rFonts w:ascii="Arial Narrow" w:hAnsi="Arial Narrow" w:cs="Noto Sans"/>
          <w:color w:val="000000" w:themeColor="text1"/>
          <w:sz w:val="20"/>
          <w:szCs w:val="20"/>
        </w:rPr>
      </w:pPr>
      <w:r w:rsidRPr="00E2491D">
        <w:rPr>
          <w:rFonts w:ascii="Arial Narrow" w:hAnsi="Arial Narrow" w:cs="Noto Sans"/>
          <w:color w:val="000000" w:themeColor="text1"/>
          <w:sz w:val="20"/>
          <w:szCs w:val="20"/>
        </w:rPr>
        <w:t>Con el objetivo de garantizar la seguridad en los bienes, del personal, los beneficiarios del programa y el público usuario del Instituto, el Licitante deberá presentar escrito en papel membretado, firmado por su representante legal, que contenga el PLAN DE CONTINGENCIA el cual aplicará de manera oportuna y efectiva para afrontar riesgos, emergencias, desastres o siniestros que pudiesen ocurrir durante la prestación del servicio, como casos de derrame, fugas y/o dispersión por accidente en el almacén temporal de cada Unidad Generadora, durante la recolección interna de los RPBI.</w:t>
      </w:r>
    </w:p>
    <w:p w:rsidR="00E2491D" w:rsidRPr="00E2491D" w:rsidRDefault="00E2491D" w:rsidP="00E2491D">
      <w:pPr>
        <w:contextualSpacing/>
        <w:jc w:val="both"/>
        <w:rPr>
          <w:rFonts w:ascii="Arial Narrow" w:hAnsi="Arial Narrow" w:cs="Noto Sans"/>
          <w:color w:val="000000" w:themeColor="text1"/>
          <w:sz w:val="20"/>
          <w:szCs w:val="20"/>
        </w:rPr>
      </w:pPr>
    </w:p>
    <w:p w:rsidR="00E2491D" w:rsidRPr="00E2491D" w:rsidRDefault="00E2491D" w:rsidP="00E2491D">
      <w:pPr>
        <w:contextualSpacing/>
        <w:jc w:val="both"/>
        <w:rPr>
          <w:rFonts w:ascii="Arial Narrow" w:hAnsi="Arial Narrow" w:cs="Noto Sans"/>
          <w:color w:val="000000" w:themeColor="text1"/>
        </w:rPr>
      </w:pPr>
    </w:p>
    <w:p w:rsidR="00E2491D" w:rsidRPr="00E2491D" w:rsidRDefault="00E2491D" w:rsidP="00E2491D">
      <w:pPr>
        <w:pStyle w:val="Default"/>
        <w:jc w:val="both"/>
        <w:rPr>
          <w:rFonts w:ascii="Arial Narrow" w:hAnsi="Arial Narrow"/>
          <w:color w:val="000000" w:themeColor="text1"/>
          <w:sz w:val="20"/>
          <w:szCs w:val="20"/>
        </w:rPr>
      </w:pPr>
      <w:r w:rsidRPr="00E2491D">
        <w:rPr>
          <w:rFonts w:ascii="Arial Narrow" w:hAnsi="Arial Narrow"/>
          <w:color w:val="000000" w:themeColor="text1"/>
          <w:sz w:val="20"/>
          <w:szCs w:val="20"/>
        </w:rPr>
        <w:t xml:space="preserve">En su caso, la ponderación del criterio de evaluación de puntos y porcentajes con la que se evaluarán las propuestas, cumpliendo con lo dispuesto en el segundo párrafo del artículo 14 de la LAASSP. </w:t>
      </w:r>
    </w:p>
    <w:p w:rsidR="00E2491D" w:rsidRPr="00E2491D" w:rsidRDefault="00E2491D" w:rsidP="00E2491D">
      <w:pPr>
        <w:pStyle w:val="Default"/>
        <w:jc w:val="both"/>
        <w:rPr>
          <w:rFonts w:ascii="Arial Narrow" w:hAnsi="Arial Narrow"/>
          <w:color w:val="000000" w:themeColor="text1"/>
          <w:sz w:val="20"/>
          <w:szCs w:val="20"/>
        </w:rPr>
      </w:pPr>
      <w:r w:rsidRPr="00E2491D">
        <w:rPr>
          <w:rFonts w:ascii="Arial Narrow" w:hAnsi="Arial Narrow"/>
          <w:color w:val="000000" w:themeColor="text1"/>
          <w:sz w:val="20"/>
          <w:szCs w:val="20"/>
        </w:rPr>
        <w:t>En su caso, la metodología para la evaluación bajo el criterio de costo beneficio.</w:t>
      </w:r>
    </w:p>
    <w:p w:rsidR="00E2491D" w:rsidRPr="00CE1293" w:rsidRDefault="00E2491D" w:rsidP="00E2491D">
      <w:pPr>
        <w:pStyle w:val="Default"/>
        <w:jc w:val="both"/>
        <w:rPr>
          <w:rFonts w:ascii="Geomanist" w:hAnsi="Geomanist"/>
          <w:sz w:val="20"/>
          <w:szCs w:val="20"/>
        </w:rPr>
      </w:pPr>
    </w:p>
    <w:p w:rsidR="00105FB3" w:rsidRDefault="00105FB3" w:rsidP="00562F30">
      <w:pPr>
        <w:ind w:left="426"/>
        <w:jc w:val="both"/>
        <w:rPr>
          <w:rFonts w:ascii="Arial Narrow" w:hAnsi="Arial Narrow" w:cs="Noto Sans"/>
          <w:color w:val="000000" w:themeColor="text1"/>
          <w:sz w:val="20"/>
          <w:szCs w:val="20"/>
        </w:rPr>
      </w:pPr>
    </w:p>
    <w:p w:rsidR="00E2491D" w:rsidRDefault="00E2491D" w:rsidP="00562F30">
      <w:pPr>
        <w:ind w:left="426"/>
        <w:jc w:val="both"/>
        <w:rPr>
          <w:rFonts w:ascii="Arial Narrow" w:hAnsi="Arial Narrow" w:cs="Noto Sans"/>
          <w:color w:val="000000" w:themeColor="text1"/>
          <w:sz w:val="20"/>
          <w:szCs w:val="20"/>
        </w:rPr>
      </w:pPr>
    </w:p>
    <w:p w:rsidR="00E2491D" w:rsidRDefault="00E2491D" w:rsidP="00562F30">
      <w:pPr>
        <w:ind w:left="426"/>
        <w:jc w:val="both"/>
        <w:rPr>
          <w:rFonts w:ascii="Arial Narrow" w:hAnsi="Arial Narrow" w:cs="Noto Sans"/>
          <w:color w:val="000000" w:themeColor="text1"/>
          <w:sz w:val="20"/>
          <w:szCs w:val="20"/>
        </w:rPr>
      </w:pPr>
    </w:p>
    <w:p w:rsidR="00E2491D" w:rsidRDefault="00E2491D" w:rsidP="00562F30">
      <w:pPr>
        <w:ind w:left="426"/>
        <w:jc w:val="both"/>
        <w:rPr>
          <w:rFonts w:ascii="Arial Narrow" w:hAnsi="Arial Narrow" w:cs="Noto Sans"/>
          <w:color w:val="000000" w:themeColor="text1"/>
          <w:sz w:val="20"/>
          <w:szCs w:val="20"/>
        </w:rPr>
      </w:pPr>
    </w:p>
    <w:p w:rsidR="00E2491D" w:rsidRDefault="00E2491D" w:rsidP="00562F30">
      <w:pPr>
        <w:ind w:left="426"/>
        <w:jc w:val="both"/>
        <w:rPr>
          <w:rFonts w:ascii="Arial Narrow" w:hAnsi="Arial Narrow" w:cs="Noto Sans"/>
          <w:color w:val="000000" w:themeColor="text1"/>
          <w:sz w:val="20"/>
          <w:szCs w:val="20"/>
        </w:rPr>
      </w:pPr>
    </w:p>
    <w:p w:rsidR="008505E2" w:rsidRDefault="008505E2" w:rsidP="00562F30">
      <w:pPr>
        <w:ind w:left="426"/>
        <w:jc w:val="both"/>
        <w:rPr>
          <w:rFonts w:ascii="Arial Narrow" w:hAnsi="Arial Narrow" w:cs="Noto Sans"/>
          <w:color w:val="000000" w:themeColor="text1"/>
          <w:sz w:val="20"/>
          <w:szCs w:val="20"/>
        </w:rPr>
      </w:pPr>
    </w:p>
    <w:p w:rsidR="008505E2" w:rsidRDefault="008505E2" w:rsidP="00562F30">
      <w:pPr>
        <w:ind w:left="426"/>
        <w:jc w:val="both"/>
        <w:rPr>
          <w:rFonts w:ascii="Arial Narrow" w:hAnsi="Arial Narrow" w:cs="Noto Sans"/>
          <w:color w:val="000000" w:themeColor="text1"/>
          <w:sz w:val="20"/>
          <w:szCs w:val="20"/>
        </w:rPr>
      </w:pPr>
    </w:p>
    <w:p w:rsidR="008505E2" w:rsidRPr="00FC668C" w:rsidRDefault="008505E2" w:rsidP="00562F30">
      <w:pPr>
        <w:ind w:left="426"/>
        <w:jc w:val="both"/>
        <w:rPr>
          <w:rFonts w:ascii="Arial Narrow" w:hAnsi="Arial Narrow" w:cs="Noto Sans"/>
          <w:color w:val="000000" w:themeColor="text1"/>
          <w:sz w:val="20"/>
          <w:szCs w:val="20"/>
        </w:rPr>
      </w:pPr>
    </w:p>
    <w:p w:rsidR="0010325E" w:rsidRPr="00562F30" w:rsidRDefault="00F568CD" w:rsidP="00562F30">
      <w:pPr>
        <w:tabs>
          <w:tab w:val="left" w:pos="9868"/>
        </w:tabs>
        <w:suppressAutoHyphens/>
        <w:ind w:left="426"/>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4.- </w:t>
      </w:r>
      <w:r w:rsidR="0010325E" w:rsidRPr="00562F30">
        <w:rPr>
          <w:rFonts w:ascii="Arial Narrow" w:hAnsi="Arial Narrow" w:cs="Arial"/>
          <w:b/>
          <w:bCs/>
          <w:color w:val="000000" w:themeColor="text1"/>
          <w:szCs w:val="20"/>
        </w:rPr>
        <w:t xml:space="preserve">DOCUMENTOS QUE DEBERÁN PRESENTAR QUIENES DESEEN PARTICIPAR EN LA </w:t>
      </w:r>
      <w:r w:rsidR="00E05C6D" w:rsidRPr="00562F30">
        <w:rPr>
          <w:rFonts w:ascii="Arial Narrow" w:hAnsi="Arial Narrow" w:cs="Arial"/>
          <w:b/>
          <w:bCs/>
          <w:color w:val="000000" w:themeColor="text1"/>
          <w:szCs w:val="20"/>
        </w:rPr>
        <w:t>CONT</w:t>
      </w:r>
      <w:r w:rsidR="00BA7867" w:rsidRPr="00562F30">
        <w:rPr>
          <w:rFonts w:ascii="Arial Narrow" w:hAnsi="Arial Narrow" w:cs="Arial"/>
          <w:b/>
          <w:bCs/>
          <w:color w:val="000000" w:themeColor="text1"/>
          <w:szCs w:val="20"/>
        </w:rPr>
        <w:t>RATACIÓN DE LOS SERVICI</w:t>
      </w:r>
      <w:r w:rsidR="00E05C6D" w:rsidRPr="00562F30">
        <w:rPr>
          <w:rFonts w:ascii="Arial Narrow" w:hAnsi="Arial Narrow" w:cs="Arial"/>
          <w:b/>
          <w:bCs/>
          <w:color w:val="000000" w:themeColor="text1"/>
          <w:szCs w:val="20"/>
        </w:rPr>
        <w:t xml:space="preserve">OS, </w:t>
      </w:r>
      <w:r w:rsidR="0010325E" w:rsidRPr="00562F30">
        <w:rPr>
          <w:rFonts w:ascii="Arial Narrow" w:hAnsi="Arial Narrow" w:cs="Arial"/>
          <w:b/>
          <w:bCs/>
          <w:color w:val="000000" w:themeColor="text1"/>
          <w:szCs w:val="20"/>
        </w:rPr>
        <w:t>RELATIVO A LA PROPOSICION LEGAL.</w:t>
      </w:r>
    </w:p>
    <w:p w:rsidR="0010325E" w:rsidRPr="00FC668C" w:rsidRDefault="0010325E" w:rsidP="00562F30">
      <w:pPr>
        <w:ind w:left="426"/>
        <w:jc w:val="both"/>
        <w:rPr>
          <w:rFonts w:ascii="Arial Narrow" w:hAnsi="Arial Narrow" w:cs="Arial"/>
          <w:b/>
          <w:color w:val="000000" w:themeColor="text1"/>
          <w:sz w:val="20"/>
          <w:szCs w:val="20"/>
        </w:rPr>
      </w:pPr>
    </w:p>
    <w:p w:rsidR="004A72F0" w:rsidRPr="00FC668C" w:rsidRDefault="004A72F0" w:rsidP="00382E61">
      <w:pPr>
        <w:pStyle w:val="Textoindependiente"/>
        <w:numPr>
          <w:ilvl w:val="1"/>
          <w:numId w:val="8"/>
        </w:numPr>
        <w:ind w:left="426" w:firstLine="0"/>
        <w:rPr>
          <w:rFonts w:ascii="Arial Narrow" w:hAnsi="Arial Narrow"/>
          <w:bCs/>
          <w:color w:val="000000" w:themeColor="text1"/>
          <w:szCs w:val="20"/>
        </w:rPr>
      </w:pPr>
      <w:r w:rsidRPr="00FC668C">
        <w:rPr>
          <w:rFonts w:ascii="Arial Narrow" w:hAnsi="Arial Narrow"/>
          <w:bCs/>
          <w:color w:val="000000" w:themeColor="text1"/>
          <w:szCs w:val="20"/>
        </w:rPr>
        <w:t xml:space="preserve">Una declaración firmada en forma autógrafa por el propio licitante o su representante legal, por el que manifieste bajo protesta de decir verdad, no encontrarse en alguno de los supuestos establecidos por los </w:t>
      </w:r>
      <w:r w:rsidRPr="00FC668C">
        <w:rPr>
          <w:rFonts w:ascii="Arial Narrow" w:hAnsi="Arial Narrow"/>
          <w:b/>
          <w:bCs/>
          <w:color w:val="000000" w:themeColor="text1"/>
          <w:szCs w:val="20"/>
        </w:rPr>
        <w:t>artículos 71</w:t>
      </w:r>
      <w:r w:rsidR="009D3CFD" w:rsidRPr="00FC668C">
        <w:rPr>
          <w:rFonts w:ascii="Arial Narrow" w:hAnsi="Arial Narrow"/>
          <w:bCs/>
          <w:color w:val="000000" w:themeColor="text1"/>
          <w:szCs w:val="20"/>
        </w:rPr>
        <w:t xml:space="preserve"> </w:t>
      </w:r>
      <w:r w:rsidR="009D3CFD" w:rsidRPr="00FC668C">
        <w:rPr>
          <w:rFonts w:ascii="Arial Narrow" w:hAnsi="Arial Narrow"/>
          <w:b/>
          <w:bCs/>
          <w:color w:val="000000" w:themeColor="text1"/>
          <w:szCs w:val="20"/>
        </w:rPr>
        <w:t>y 90</w:t>
      </w:r>
      <w:r w:rsidR="009D3CFD" w:rsidRPr="00FC668C">
        <w:rPr>
          <w:rFonts w:ascii="Arial Narrow" w:hAnsi="Arial Narrow"/>
          <w:bCs/>
          <w:color w:val="000000" w:themeColor="text1"/>
          <w:szCs w:val="20"/>
        </w:rPr>
        <w:t xml:space="preserve"> del </w:t>
      </w:r>
      <w:r w:rsidRPr="00FC668C">
        <w:rPr>
          <w:rFonts w:ascii="Arial Narrow" w:hAnsi="Arial Narrow"/>
          <w:bCs/>
          <w:color w:val="000000" w:themeColor="text1"/>
          <w:szCs w:val="20"/>
        </w:rPr>
        <w:t xml:space="preserve">Decreto por el cual se expide la Ley de Adquisiciones, Arrendamientos y Servicios del Sector Público (LAASSP) de fecha dieciséis de abril del dos mil veinticinco en el Diario Oficial de la Federación conforme al </w:t>
      </w:r>
      <w:r w:rsidR="00914A48" w:rsidRPr="006E34DC">
        <w:rPr>
          <w:rFonts w:ascii="Arial Narrow" w:hAnsi="Arial Narrow"/>
          <w:b/>
          <w:bCs/>
          <w:color w:val="000000" w:themeColor="text1"/>
          <w:szCs w:val="20"/>
        </w:rPr>
        <w:t xml:space="preserve">Anexo </w:t>
      </w:r>
      <w:r w:rsidR="00A2696F">
        <w:rPr>
          <w:rFonts w:ascii="Arial Narrow" w:hAnsi="Arial Narrow"/>
          <w:b/>
          <w:bCs/>
          <w:color w:val="000000" w:themeColor="text1"/>
          <w:szCs w:val="20"/>
        </w:rPr>
        <w:t>20</w:t>
      </w:r>
      <w:r w:rsidRPr="006E34DC">
        <w:rPr>
          <w:rFonts w:ascii="Arial Narrow" w:hAnsi="Arial Narrow"/>
          <w:b/>
          <w:bCs/>
          <w:color w:val="000000" w:themeColor="text1"/>
          <w:szCs w:val="20"/>
        </w:rPr>
        <w:t xml:space="preserve"> </w:t>
      </w:r>
      <w:r w:rsidRPr="006E34DC">
        <w:rPr>
          <w:rFonts w:ascii="Arial Narrow" w:hAnsi="Arial Narrow"/>
          <w:bCs/>
          <w:color w:val="000000" w:themeColor="text1"/>
          <w:szCs w:val="20"/>
        </w:rPr>
        <w:t>de</w:t>
      </w:r>
      <w:r w:rsidRPr="00FC668C">
        <w:rPr>
          <w:rFonts w:ascii="Arial Narrow" w:hAnsi="Arial Narrow"/>
          <w:bCs/>
          <w:color w:val="000000" w:themeColor="text1"/>
          <w:szCs w:val="20"/>
        </w:rPr>
        <w:t xml:space="preserve"> las presentes bases</w:t>
      </w:r>
    </w:p>
    <w:p w:rsidR="004A72F0" w:rsidRPr="00FC668C" w:rsidRDefault="004A72F0" w:rsidP="00562F30">
      <w:pPr>
        <w:pStyle w:val="Textoindependiente"/>
        <w:ind w:left="426"/>
        <w:rPr>
          <w:rFonts w:ascii="Arial Narrow" w:hAnsi="Arial Narrow"/>
          <w:bCs/>
          <w:color w:val="000000" w:themeColor="text1"/>
          <w:szCs w:val="20"/>
        </w:rPr>
      </w:pPr>
    </w:p>
    <w:p w:rsidR="004A72F0" w:rsidRPr="00FC668C" w:rsidRDefault="004A72F0"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color w:val="000000" w:themeColor="text1"/>
          <w:sz w:val="20"/>
          <w:szCs w:val="20"/>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914A48" w:rsidRPr="00FC668C">
        <w:rPr>
          <w:rFonts w:ascii="Arial Narrow" w:hAnsi="Arial Narrow"/>
          <w:b/>
          <w:color w:val="000000" w:themeColor="text1"/>
          <w:sz w:val="20"/>
          <w:szCs w:val="20"/>
          <w:lang w:val="es-MX"/>
        </w:rPr>
        <w:t xml:space="preserve">Anexo </w:t>
      </w:r>
      <w:r w:rsidR="00A2696F">
        <w:rPr>
          <w:rFonts w:ascii="Arial Narrow" w:hAnsi="Arial Narrow"/>
          <w:b/>
          <w:color w:val="000000" w:themeColor="text1"/>
          <w:sz w:val="20"/>
          <w:szCs w:val="20"/>
          <w:lang w:val="es-MX"/>
        </w:rPr>
        <w:t>21</w:t>
      </w:r>
      <w:r w:rsidRPr="00FC668C">
        <w:rPr>
          <w:rFonts w:ascii="Arial Narrow" w:hAnsi="Arial Narrow"/>
          <w:b/>
          <w:color w:val="000000" w:themeColor="text1"/>
          <w:sz w:val="20"/>
          <w:szCs w:val="20"/>
          <w:lang w:val="es-MX"/>
        </w:rPr>
        <w:t xml:space="preserve"> </w:t>
      </w:r>
      <w:r w:rsidRPr="00FC668C">
        <w:rPr>
          <w:rFonts w:ascii="Arial Narrow" w:hAnsi="Arial Narrow"/>
          <w:color w:val="000000" w:themeColor="text1"/>
          <w:sz w:val="20"/>
          <w:szCs w:val="20"/>
          <w:lang w:val="es-MX"/>
        </w:rPr>
        <w:t>de las presentes bases.</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Conforme al artículo 35 del Reglamento de la Ley, presentar un escrito que indique bajo protesta de decir verdad, a través del cual el licitante manifieste que es de nacionalidad mexicana.</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sidRPr="00FC668C">
        <w:rPr>
          <w:rFonts w:ascii="Arial Narrow" w:hAnsi="Arial Narrow"/>
          <w:bCs/>
          <w:color w:val="000000" w:themeColor="text1"/>
          <w:sz w:val="20"/>
          <w:szCs w:val="20"/>
        </w:rPr>
        <w:t xml:space="preserve"> </w:t>
      </w:r>
      <w:r w:rsidR="001C542A" w:rsidRPr="00FC668C">
        <w:rPr>
          <w:rFonts w:ascii="Arial Narrow" w:hAnsi="Arial Narrow"/>
          <w:bCs/>
          <w:color w:val="000000" w:themeColor="text1"/>
          <w:sz w:val="20"/>
          <w:szCs w:val="20"/>
        </w:rPr>
        <w:t xml:space="preserve">Anexo </w:t>
      </w:r>
      <w:r w:rsidR="00A2696F">
        <w:rPr>
          <w:rFonts w:ascii="Arial Narrow" w:hAnsi="Arial Narrow"/>
          <w:bCs/>
          <w:color w:val="000000" w:themeColor="text1"/>
          <w:sz w:val="20"/>
          <w:szCs w:val="20"/>
        </w:rPr>
        <w:t>5</w:t>
      </w:r>
      <w:r w:rsidR="001C542A" w:rsidRPr="00FC668C">
        <w:rPr>
          <w:rFonts w:ascii="Arial Narrow" w:hAnsi="Arial Narrow"/>
          <w:bCs/>
          <w:color w:val="000000" w:themeColor="text1"/>
          <w:sz w:val="20"/>
          <w:szCs w:val="20"/>
        </w:rPr>
        <w:t xml:space="preserve"> </w:t>
      </w:r>
      <w:r w:rsidRPr="00FC668C">
        <w:rPr>
          <w:rFonts w:ascii="Arial Narrow" w:hAnsi="Arial Narrow"/>
          <w:bCs/>
          <w:color w:val="000000" w:themeColor="text1"/>
          <w:sz w:val="20"/>
          <w:szCs w:val="20"/>
        </w:rPr>
        <w:t>de las presentes bases</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FC668C">
        <w:rPr>
          <w:rFonts w:ascii="Arial Narrow" w:hAnsi="Arial Narrow"/>
          <w:b/>
          <w:bCs/>
          <w:color w:val="000000" w:themeColor="text1"/>
          <w:sz w:val="20"/>
          <w:szCs w:val="20"/>
        </w:rPr>
        <w:t xml:space="preserve">Anexo </w:t>
      </w:r>
      <w:r w:rsidR="00A2696F">
        <w:rPr>
          <w:rFonts w:ascii="Arial Narrow" w:hAnsi="Arial Narrow"/>
          <w:b/>
          <w:bCs/>
          <w:color w:val="000000" w:themeColor="text1"/>
          <w:sz w:val="20"/>
          <w:szCs w:val="20"/>
        </w:rPr>
        <w:t>23</w:t>
      </w:r>
      <w:r w:rsidR="00914A48" w:rsidRPr="00FC668C">
        <w:rPr>
          <w:rFonts w:ascii="Arial Narrow" w:hAnsi="Arial Narrow"/>
          <w:b/>
          <w:bCs/>
          <w:color w:val="000000" w:themeColor="text1"/>
          <w:sz w:val="20"/>
          <w:szCs w:val="20"/>
        </w:rPr>
        <w:t>.</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
          <w:bCs/>
          <w:color w:val="000000" w:themeColor="text1"/>
          <w:sz w:val="20"/>
          <w:szCs w:val="20"/>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4A72F0" w:rsidRPr="00FC668C" w:rsidRDefault="004A72F0" w:rsidP="00562F30">
      <w:pPr>
        <w:pStyle w:val="Prrafodelista"/>
        <w:ind w:left="426"/>
        <w:jc w:val="both"/>
        <w:rPr>
          <w:rFonts w:ascii="Arial Narrow" w:hAnsi="Arial Narrow"/>
          <w:b/>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
          <w:bCs/>
          <w:color w:val="000000" w:themeColor="text1"/>
          <w:sz w:val="20"/>
          <w:szCs w:val="20"/>
        </w:rPr>
        <w:t>Acreditación  de encontrarse al corriente de sus Obligaciones en materia de Seguridad Social, la “Opinión del Cumplimiento de Obligaciones en materia de Seguridad Social” vigente y positiva.</w:t>
      </w:r>
    </w:p>
    <w:p w:rsidR="004A72F0" w:rsidRPr="00FC668C" w:rsidRDefault="004A72F0" w:rsidP="00562F30">
      <w:pPr>
        <w:pStyle w:val="Prrafodelista"/>
        <w:ind w:left="426"/>
        <w:jc w:val="both"/>
        <w:rPr>
          <w:rFonts w:ascii="Arial Narrow" w:hAnsi="Arial Narrow"/>
          <w:b/>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
          <w:bCs/>
          <w:color w:val="000000" w:themeColor="text1"/>
          <w:sz w:val="20"/>
          <w:szCs w:val="20"/>
        </w:rPr>
        <w:t>Acreditación de encontrarse al corriente  de sus obligaciones en materia de aportaciones patronales y entero de descuentos del Instituto del Fondo Nacional de la Vivienda para los Trabajadores (INFONAVIT), mediante la  constancia de Situación Fiscal en Materia de Aportaciones Patronales y Entero de Amortizaciones, vigente.</w:t>
      </w:r>
    </w:p>
    <w:p w:rsidR="004A72F0" w:rsidRPr="00FC668C" w:rsidRDefault="004A72F0" w:rsidP="00562F30">
      <w:pPr>
        <w:pStyle w:val="Prrafodelista"/>
        <w:ind w:left="426"/>
        <w:jc w:val="both"/>
        <w:rPr>
          <w:rFonts w:ascii="Arial Narrow" w:hAnsi="Arial Narrow"/>
          <w:bCs/>
          <w:color w:val="000000" w:themeColor="text1"/>
          <w:sz w:val="20"/>
          <w:szCs w:val="20"/>
        </w:rPr>
      </w:pPr>
    </w:p>
    <w:p w:rsidR="004A72F0" w:rsidRPr="00FC668C" w:rsidRDefault="0010325E" w:rsidP="00382E61">
      <w:pPr>
        <w:pStyle w:val="Sangra3detindependiente1"/>
        <w:numPr>
          <w:ilvl w:val="1"/>
          <w:numId w:val="8"/>
        </w:numPr>
        <w:autoSpaceDE w:val="0"/>
        <w:spacing w:after="0"/>
        <w:ind w:left="426" w:firstLine="0"/>
        <w:jc w:val="both"/>
        <w:rPr>
          <w:rFonts w:ascii="Arial Narrow" w:hAnsi="Arial Narrow"/>
          <w:color w:val="000000" w:themeColor="text1"/>
          <w:sz w:val="20"/>
          <w:szCs w:val="20"/>
          <w:lang w:val="es-MX"/>
        </w:rPr>
      </w:pPr>
      <w:r w:rsidRPr="00FC668C">
        <w:rPr>
          <w:rFonts w:ascii="Arial Narrow" w:hAnsi="Arial Narrow"/>
          <w:bCs/>
          <w:color w:val="000000" w:themeColor="text1"/>
          <w:sz w:val="20"/>
          <w:szCs w:val="20"/>
        </w:rPr>
        <w:t>Declaración mediante la cual acepta, que en caso de que los archivos electrónicos de las proposiciones y/o demás información no puedan abrirse por contener algún virus informático o por cualquier causa ajena a la convocante, se tendrá como NO presentada.</w:t>
      </w:r>
    </w:p>
    <w:p w:rsidR="004A72F0" w:rsidRPr="00FC668C" w:rsidRDefault="004A72F0" w:rsidP="00562F30">
      <w:pPr>
        <w:pStyle w:val="Prrafodelista"/>
        <w:ind w:left="426"/>
        <w:jc w:val="both"/>
        <w:rPr>
          <w:rFonts w:ascii="Arial Narrow" w:hAnsi="Arial Narrow"/>
          <w:bCs/>
          <w:color w:val="000000" w:themeColor="text1"/>
          <w:sz w:val="20"/>
          <w:szCs w:val="20"/>
        </w:rPr>
      </w:pPr>
    </w:p>
    <w:p w:rsidR="0010325E" w:rsidRPr="00FC668C" w:rsidRDefault="0010325E" w:rsidP="00382E61">
      <w:pPr>
        <w:pStyle w:val="Sangra3detindependiente1"/>
        <w:numPr>
          <w:ilvl w:val="1"/>
          <w:numId w:val="8"/>
        </w:numPr>
        <w:autoSpaceDE w:val="0"/>
        <w:spacing w:after="0"/>
        <w:ind w:left="426" w:firstLine="0"/>
        <w:jc w:val="both"/>
        <w:rPr>
          <w:rFonts w:ascii="Arial Narrow" w:hAnsi="Arial Narrow"/>
          <w:b/>
          <w:color w:val="000000" w:themeColor="text1"/>
          <w:sz w:val="20"/>
          <w:szCs w:val="20"/>
          <w:lang w:val="es-MX"/>
        </w:rPr>
      </w:pPr>
      <w:r w:rsidRPr="00FC668C">
        <w:rPr>
          <w:rFonts w:ascii="Arial Narrow" w:hAnsi="Arial Narrow"/>
          <w:bCs/>
          <w:color w:val="000000" w:themeColor="text1"/>
          <w:sz w:val="20"/>
          <w:szCs w:val="20"/>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C542A" w:rsidRPr="00FC668C">
        <w:rPr>
          <w:rFonts w:ascii="Arial Narrow" w:hAnsi="Arial Narrow"/>
          <w:b/>
          <w:bCs/>
          <w:color w:val="000000" w:themeColor="text1"/>
          <w:sz w:val="20"/>
          <w:szCs w:val="20"/>
        </w:rPr>
        <w:t xml:space="preserve">Anexo </w:t>
      </w:r>
      <w:r w:rsidR="001113C0">
        <w:rPr>
          <w:rFonts w:ascii="Arial Narrow" w:hAnsi="Arial Narrow"/>
          <w:b/>
          <w:bCs/>
          <w:color w:val="000000" w:themeColor="text1"/>
          <w:sz w:val="20"/>
          <w:szCs w:val="20"/>
        </w:rPr>
        <w:t>21</w:t>
      </w:r>
      <w:r w:rsidR="00914A48" w:rsidRPr="00FC668C">
        <w:rPr>
          <w:rFonts w:ascii="Arial Narrow" w:hAnsi="Arial Narrow"/>
          <w:b/>
          <w:bCs/>
          <w:color w:val="000000" w:themeColor="text1"/>
          <w:sz w:val="20"/>
          <w:szCs w:val="20"/>
        </w:rPr>
        <w:t>.</w:t>
      </w:r>
    </w:p>
    <w:p w:rsidR="00562F30" w:rsidRDefault="00562F30" w:rsidP="00562F30">
      <w:pPr>
        <w:pStyle w:val="Sangra3detindependiente1"/>
        <w:tabs>
          <w:tab w:val="left" w:pos="2190"/>
        </w:tabs>
        <w:ind w:left="426"/>
        <w:jc w:val="both"/>
        <w:rPr>
          <w:rFonts w:ascii="Arial Narrow" w:hAnsi="Arial Narrow" w:cs="Arial"/>
          <w:b/>
          <w:color w:val="000000" w:themeColor="text1"/>
          <w:sz w:val="20"/>
          <w:szCs w:val="20"/>
          <w:lang w:val="es-MX"/>
        </w:rPr>
      </w:pPr>
    </w:p>
    <w:p w:rsidR="0010325E" w:rsidRPr="00562F30" w:rsidRDefault="00F568CD" w:rsidP="00562F30">
      <w:pPr>
        <w:tabs>
          <w:tab w:val="left" w:pos="9868"/>
        </w:tabs>
        <w:suppressAutoHyphens/>
        <w:ind w:left="426"/>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5</w:t>
      </w:r>
      <w:r w:rsidR="00DD432F" w:rsidRPr="00562F30">
        <w:rPr>
          <w:rFonts w:ascii="Arial Narrow" w:hAnsi="Arial Narrow" w:cs="Arial"/>
          <w:b/>
          <w:bCs/>
          <w:color w:val="000000" w:themeColor="text1"/>
          <w:szCs w:val="20"/>
        </w:rPr>
        <w:t>.</w:t>
      </w:r>
      <w:r w:rsidR="0010325E" w:rsidRPr="00562F30">
        <w:rPr>
          <w:rFonts w:ascii="Arial Narrow" w:hAnsi="Arial Narrow" w:cs="Arial"/>
          <w:b/>
          <w:bCs/>
          <w:color w:val="000000" w:themeColor="text1"/>
          <w:szCs w:val="20"/>
        </w:rPr>
        <w:t xml:space="preserve"> DOCUMENTACIÓN COMPLEMENTARIA:</w:t>
      </w:r>
    </w:p>
    <w:p w:rsidR="005F4D4E" w:rsidRPr="00FC668C" w:rsidRDefault="005F4D4E" w:rsidP="00562F30">
      <w:pPr>
        <w:ind w:left="426"/>
        <w:jc w:val="both"/>
        <w:rPr>
          <w:rFonts w:ascii="Arial Narrow" w:hAnsi="Arial Narrow" w:cs="Arial"/>
          <w:b/>
          <w:bCs/>
          <w:color w:val="000000" w:themeColor="text1"/>
          <w:sz w:val="20"/>
          <w:szCs w:val="20"/>
        </w:rPr>
      </w:pPr>
    </w:p>
    <w:p w:rsidR="0010325E" w:rsidRPr="00FC668C" w:rsidRDefault="0010325E" w:rsidP="00562F30">
      <w:pPr>
        <w:ind w:left="426"/>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La documentación complementaria que deberá presentar el licitante, es la siguiente:</w:t>
      </w:r>
    </w:p>
    <w:p w:rsidR="005F4D4E" w:rsidRPr="00FC668C" w:rsidRDefault="005F4D4E" w:rsidP="00562F30">
      <w:pPr>
        <w:ind w:left="426"/>
        <w:jc w:val="both"/>
        <w:rPr>
          <w:rFonts w:ascii="Arial Narrow" w:hAnsi="Arial Narrow" w:cs="Arial"/>
          <w:b/>
          <w:bCs/>
          <w:color w:val="000000" w:themeColor="text1"/>
          <w:sz w:val="20"/>
          <w:szCs w:val="20"/>
        </w:rPr>
      </w:pPr>
    </w:p>
    <w:p w:rsidR="0010325E" w:rsidRPr="00FC668C" w:rsidRDefault="0010325E" w:rsidP="00E37EB7">
      <w:pPr>
        <w:pStyle w:val="Prrafodelista"/>
        <w:numPr>
          <w:ilvl w:val="0"/>
          <w:numId w:val="13"/>
        </w:numPr>
        <w:ind w:left="426" w:firstLine="0"/>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F4D4E" w:rsidRPr="00FC668C" w:rsidRDefault="005F4D4E" w:rsidP="00562F30">
      <w:pPr>
        <w:pStyle w:val="Prrafodelista"/>
        <w:ind w:left="426"/>
        <w:jc w:val="both"/>
        <w:rPr>
          <w:rFonts w:ascii="Arial Narrow" w:hAnsi="Arial Narrow" w:cs="Arial"/>
          <w:b/>
          <w:bCs/>
          <w:color w:val="000000" w:themeColor="text1"/>
          <w:sz w:val="20"/>
          <w:szCs w:val="20"/>
        </w:rPr>
      </w:pPr>
    </w:p>
    <w:p w:rsidR="0010325E" w:rsidRPr="00FC668C" w:rsidRDefault="0010325E" w:rsidP="00E37EB7">
      <w:pPr>
        <w:pStyle w:val="Prrafodelista"/>
        <w:numPr>
          <w:ilvl w:val="0"/>
          <w:numId w:val="13"/>
        </w:numPr>
        <w:ind w:left="426" w:firstLine="0"/>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Acta Constitutiva actualizada en caso que el licitante sea persona Moral; y acta de Nacimiento, CURP y Alta ante el SAT, si es Personas Físicas.</w:t>
      </w:r>
    </w:p>
    <w:p w:rsidR="005F4D4E" w:rsidRPr="00FC668C" w:rsidRDefault="005F4D4E" w:rsidP="00562F30">
      <w:pPr>
        <w:ind w:left="426"/>
        <w:jc w:val="both"/>
        <w:rPr>
          <w:rFonts w:ascii="Arial Narrow" w:hAnsi="Arial Narrow" w:cs="Arial"/>
          <w:bCs/>
          <w:color w:val="000000" w:themeColor="text1"/>
          <w:sz w:val="20"/>
          <w:szCs w:val="20"/>
        </w:rPr>
      </w:pPr>
    </w:p>
    <w:p w:rsidR="0010325E" w:rsidRPr="00FC668C" w:rsidRDefault="0010325E" w:rsidP="00562F30">
      <w:pPr>
        <w:ind w:left="426"/>
        <w:jc w:val="both"/>
        <w:rPr>
          <w:rFonts w:ascii="Arial Narrow" w:hAnsi="Arial Narrow" w:cs="Arial"/>
          <w:bCs/>
          <w:color w:val="000000" w:themeColor="text1"/>
          <w:sz w:val="20"/>
          <w:szCs w:val="20"/>
          <w:u w:val="single"/>
        </w:rPr>
      </w:pPr>
      <w:r w:rsidRPr="00FC668C">
        <w:rPr>
          <w:rFonts w:ascii="Arial Narrow" w:hAnsi="Arial Narrow" w:cs="Arial"/>
          <w:bCs/>
          <w:color w:val="000000" w:themeColor="text1"/>
          <w:sz w:val="20"/>
          <w:szCs w:val="20"/>
        </w:rPr>
        <w:t xml:space="preserve">  </w:t>
      </w:r>
      <w:r w:rsidRPr="00FC668C">
        <w:rPr>
          <w:rFonts w:ascii="Arial Narrow" w:hAnsi="Arial Narrow" w:cs="Arial"/>
          <w:bCs/>
          <w:color w:val="000000" w:themeColor="text1"/>
          <w:sz w:val="20"/>
          <w:szCs w:val="20"/>
          <w:u w:val="single"/>
        </w:rPr>
        <w:t>En el caso de resultar adjudicado y No cuente con Número de Proveedor IMSS, deberá anexar los documentos siguientes:</w:t>
      </w:r>
    </w:p>
    <w:p w:rsidR="005F4D4E" w:rsidRPr="00FC668C" w:rsidRDefault="005F4D4E" w:rsidP="00562F30">
      <w:pPr>
        <w:ind w:left="426"/>
        <w:jc w:val="both"/>
        <w:rPr>
          <w:rFonts w:ascii="Arial Narrow" w:hAnsi="Arial Narrow" w:cs="Arial"/>
          <w:bCs/>
          <w:color w:val="000000" w:themeColor="text1"/>
          <w:sz w:val="20"/>
          <w:szCs w:val="20"/>
          <w:u w:val="single"/>
        </w:rPr>
      </w:pPr>
    </w:p>
    <w:p w:rsidR="0010325E" w:rsidRPr="00FC668C" w:rsidRDefault="0010325E" w:rsidP="00562F30">
      <w:pPr>
        <w:ind w:left="426"/>
        <w:jc w:val="both"/>
        <w:rPr>
          <w:rFonts w:ascii="Arial Narrow" w:hAnsi="Arial Narrow" w:cs="Arial"/>
          <w:bCs/>
          <w:color w:val="000000" w:themeColor="text1"/>
          <w:sz w:val="20"/>
          <w:szCs w:val="20"/>
          <w:lang w:val="pt-BR"/>
        </w:rPr>
      </w:pPr>
      <w:r w:rsidRPr="00FC668C">
        <w:rPr>
          <w:rFonts w:ascii="Arial Narrow" w:hAnsi="Arial Narrow" w:cs="Arial"/>
          <w:bCs/>
          <w:color w:val="000000" w:themeColor="text1"/>
          <w:sz w:val="20"/>
          <w:szCs w:val="20"/>
        </w:rPr>
        <w:t>    </w:t>
      </w:r>
      <w:r w:rsidRPr="00FC668C">
        <w:rPr>
          <w:rFonts w:ascii="Arial Narrow" w:hAnsi="Arial Narrow" w:cs="Arial"/>
          <w:bCs/>
          <w:color w:val="000000" w:themeColor="text1"/>
          <w:sz w:val="20"/>
          <w:szCs w:val="20"/>
          <w:lang w:val="pt-BR"/>
        </w:rPr>
        <w:t xml:space="preserve">Registro Federal de </w:t>
      </w:r>
      <w:proofErr w:type="spellStart"/>
      <w:r w:rsidRPr="00FC668C">
        <w:rPr>
          <w:rFonts w:ascii="Arial Narrow" w:hAnsi="Arial Narrow" w:cs="Arial"/>
          <w:bCs/>
          <w:color w:val="000000" w:themeColor="text1"/>
          <w:sz w:val="20"/>
          <w:szCs w:val="20"/>
          <w:lang w:val="pt-BR"/>
        </w:rPr>
        <w:t>Contribuyentes</w:t>
      </w:r>
      <w:proofErr w:type="spellEnd"/>
      <w:r w:rsidRPr="00FC668C">
        <w:rPr>
          <w:rFonts w:ascii="Arial Narrow" w:hAnsi="Arial Narrow" w:cs="Arial"/>
          <w:bCs/>
          <w:color w:val="000000" w:themeColor="text1"/>
          <w:sz w:val="20"/>
          <w:szCs w:val="20"/>
          <w:lang w:val="pt-BR"/>
        </w:rPr>
        <w:t>. (RFC).</w:t>
      </w:r>
    </w:p>
    <w:p w:rsidR="005F4D4E" w:rsidRPr="00FC668C" w:rsidRDefault="005F4D4E" w:rsidP="00562F30">
      <w:pPr>
        <w:ind w:left="426"/>
        <w:jc w:val="both"/>
        <w:rPr>
          <w:rFonts w:ascii="Arial Narrow" w:hAnsi="Arial Narrow" w:cs="Arial"/>
          <w:b/>
          <w:bCs/>
          <w:color w:val="000000" w:themeColor="text1"/>
          <w:sz w:val="20"/>
          <w:szCs w:val="20"/>
          <w:lang w:val="pt-BR"/>
        </w:rPr>
      </w:pPr>
    </w:p>
    <w:p w:rsidR="0010325E" w:rsidRPr="00FC668C" w:rsidRDefault="0010325E" w:rsidP="00382E61">
      <w:pPr>
        <w:numPr>
          <w:ilvl w:val="1"/>
          <w:numId w:val="9"/>
        </w:numPr>
        <w:suppressAutoHyphens/>
        <w:ind w:left="426" w:firstLine="0"/>
        <w:jc w:val="both"/>
        <w:rPr>
          <w:rFonts w:ascii="Arial Narrow" w:hAnsi="Arial Narrow" w:cs="Arial"/>
          <w:b/>
          <w:bCs/>
          <w:color w:val="000000" w:themeColor="text1"/>
          <w:sz w:val="20"/>
          <w:szCs w:val="20"/>
        </w:rPr>
      </w:pPr>
      <w:r w:rsidRPr="00FC668C">
        <w:rPr>
          <w:rFonts w:ascii="Arial Narrow" w:hAnsi="Arial Narrow" w:cs="Arial"/>
          <w:bCs/>
          <w:color w:val="000000" w:themeColor="text1"/>
          <w:sz w:val="20"/>
          <w:szCs w:val="20"/>
        </w:rPr>
        <w:t>Comprobante de domicilio.</w:t>
      </w:r>
    </w:p>
    <w:p w:rsidR="0010325E" w:rsidRPr="00FC668C" w:rsidRDefault="0010325E" w:rsidP="00382E61">
      <w:pPr>
        <w:numPr>
          <w:ilvl w:val="1"/>
          <w:numId w:val="9"/>
        </w:numPr>
        <w:suppressAutoHyphens/>
        <w:ind w:left="426" w:firstLine="0"/>
        <w:jc w:val="both"/>
        <w:rPr>
          <w:rFonts w:ascii="Arial Narrow" w:hAnsi="Arial Narrow" w:cs="Arial"/>
          <w:b/>
          <w:bCs/>
          <w:color w:val="000000" w:themeColor="text1"/>
          <w:sz w:val="20"/>
          <w:szCs w:val="20"/>
        </w:rPr>
      </w:pPr>
      <w:r w:rsidRPr="00FC668C">
        <w:rPr>
          <w:rFonts w:ascii="Arial Narrow" w:hAnsi="Arial Narrow" w:cs="Arial"/>
          <w:bCs/>
          <w:color w:val="000000" w:themeColor="text1"/>
          <w:sz w:val="20"/>
          <w:szCs w:val="20"/>
        </w:rPr>
        <w:t>Credencial de elector de representante legal.</w:t>
      </w:r>
    </w:p>
    <w:p w:rsidR="0010325E" w:rsidRPr="00FC668C" w:rsidRDefault="0010325E" w:rsidP="00382E61">
      <w:pPr>
        <w:numPr>
          <w:ilvl w:val="1"/>
          <w:numId w:val="9"/>
        </w:numPr>
        <w:suppressAutoHyphens/>
        <w:ind w:left="426" w:firstLine="0"/>
        <w:jc w:val="both"/>
        <w:rPr>
          <w:rFonts w:ascii="Arial Narrow" w:hAnsi="Arial Narrow" w:cs="Arial"/>
          <w:b/>
          <w:bCs/>
          <w:color w:val="000000" w:themeColor="text1"/>
          <w:sz w:val="20"/>
          <w:szCs w:val="20"/>
        </w:rPr>
      </w:pPr>
      <w:r w:rsidRPr="00FC668C">
        <w:rPr>
          <w:rFonts w:ascii="Arial Narrow" w:hAnsi="Arial Narrow" w:cs="Arial"/>
          <w:bCs/>
          <w:color w:val="000000" w:themeColor="text1"/>
          <w:sz w:val="20"/>
          <w:szCs w:val="20"/>
        </w:rPr>
        <w:t>CURP</w:t>
      </w:r>
    </w:p>
    <w:p w:rsidR="00E97126" w:rsidRPr="00FC668C" w:rsidRDefault="00E97126" w:rsidP="00562F30">
      <w:pPr>
        <w:suppressAutoHyphens/>
        <w:ind w:left="426"/>
        <w:jc w:val="both"/>
        <w:rPr>
          <w:rFonts w:ascii="Arial Narrow" w:hAnsi="Arial Narrow" w:cs="Arial"/>
          <w:bCs/>
          <w:color w:val="000000" w:themeColor="text1"/>
          <w:sz w:val="20"/>
          <w:szCs w:val="20"/>
        </w:rPr>
      </w:pPr>
    </w:p>
    <w:p w:rsidR="009D2B55" w:rsidRDefault="001C542A" w:rsidP="00562F30">
      <w:pPr>
        <w:tabs>
          <w:tab w:val="left" w:pos="9868"/>
        </w:tabs>
        <w:suppressAutoHyphens/>
        <w:ind w:left="426"/>
        <w:jc w:val="both"/>
        <w:rPr>
          <w:rFonts w:ascii="Arial Narrow" w:hAnsi="Arial Narrow" w:cs="Arial"/>
          <w:b/>
          <w:bCs/>
          <w:color w:val="000000" w:themeColor="text1"/>
          <w:szCs w:val="20"/>
        </w:rPr>
      </w:pPr>
      <w:r w:rsidRPr="00562F30">
        <w:rPr>
          <w:rFonts w:ascii="Arial Narrow" w:hAnsi="Arial Narrow" w:cs="Arial"/>
          <w:b/>
          <w:bCs/>
          <w:color w:val="000000" w:themeColor="text1"/>
          <w:szCs w:val="20"/>
        </w:rPr>
        <w:t xml:space="preserve">  6.-  </w:t>
      </w:r>
      <w:r w:rsidR="009D2B55" w:rsidRPr="00562F30">
        <w:rPr>
          <w:rFonts w:ascii="Arial Narrow" w:hAnsi="Arial Narrow" w:cs="Arial"/>
          <w:b/>
          <w:bCs/>
          <w:color w:val="000000" w:themeColor="text1"/>
          <w:szCs w:val="20"/>
        </w:rPr>
        <w:t>MODELO DE CONTRATO.</w:t>
      </w:r>
    </w:p>
    <w:p w:rsidR="00562F30" w:rsidRPr="00562F30" w:rsidRDefault="00562F30" w:rsidP="00562F30">
      <w:pPr>
        <w:tabs>
          <w:tab w:val="left" w:pos="9868"/>
        </w:tabs>
        <w:suppressAutoHyphens/>
        <w:ind w:left="426"/>
        <w:jc w:val="both"/>
        <w:rPr>
          <w:rFonts w:ascii="Arial Narrow" w:hAnsi="Arial Narrow" w:cs="Arial"/>
          <w:b/>
          <w:bCs/>
          <w:color w:val="000000" w:themeColor="text1"/>
          <w:szCs w:val="20"/>
        </w:rPr>
      </w:pPr>
    </w:p>
    <w:p w:rsidR="009D2B55" w:rsidRPr="00FC668C" w:rsidRDefault="00731807" w:rsidP="00562F30">
      <w:pPr>
        <w:ind w:left="426"/>
        <w:jc w:val="both"/>
        <w:rPr>
          <w:rFonts w:ascii="Arial Narrow" w:hAnsi="Arial Narrow"/>
          <w:bCs/>
          <w:color w:val="000000" w:themeColor="text1"/>
          <w:sz w:val="20"/>
          <w:szCs w:val="20"/>
          <w:lang w:eastAsia="ar-SA"/>
        </w:rPr>
      </w:pPr>
      <w:r w:rsidRPr="00FC668C">
        <w:rPr>
          <w:rFonts w:ascii="Arial Narrow" w:hAnsi="Arial Narrow"/>
          <w:bCs/>
          <w:color w:val="000000" w:themeColor="text1"/>
          <w:sz w:val="20"/>
          <w:szCs w:val="20"/>
          <w:lang w:eastAsia="ar-SA"/>
        </w:rPr>
        <w:t xml:space="preserve">Con fundamento en la </w:t>
      </w:r>
      <w:r w:rsidR="009D2B55" w:rsidRPr="00FC668C">
        <w:rPr>
          <w:rFonts w:ascii="Arial Narrow" w:hAnsi="Arial Narrow"/>
          <w:bCs/>
          <w:color w:val="000000" w:themeColor="text1"/>
          <w:sz w:val="20"/>
          <w:szCs w:val="20"/>
          <w:lang w:eastAsia="ar-SA"/>
        </w:rPr>
        <w:t xml:space="preserve">LAASSP, se adjunta como </w:t>
      </w:r>
      <w:r w:rsidR="00C76699" w:rsidRPr="00FC668C">
        <w:rPr>
          <w:rFonts w:ascii="Arial Narrow" w:hAnsi="Arial Narrow"/>
          <w:b/>
          <w:bCs/>
          <w:color w:val="000000" w:themeColor="text1"/>
          <w:sz w:val="20"/>
          <w:szCs w:val="20"/>
          <w:lang w:eastAsia="ar-SA"/>
        </w:rPr>
        <w:t xml:space="preserve">Anexo </w:t>
      </w:r>
      <w:r w:rsidR="001113C0">
        <w:rPr>
          <w:rFonts w:ascii="Arial Narrow" w:hAnsi="Arial Narrow"/>
          <w:b/>
          <w:bCs/>
          <w:color w:val="000000" w:themeColor="text1"/>
          <w:sz w:val="20"/>
          <w:szCs w:val="20"/>
          <w:lang w:eastAsia="ar-SA"/>
        </w:rPr>
        <w:t xml:space="preserve">24 </w:t>
      </w:r>
      <w:r w:rsidR="009D2B55" w:rsidRPr="00FC668C">
        <w:rPr>
          <w:rFonts w:ascii="Arial Narrow" w:hAnsi="Arial Narrow"/>
          <w:bCs/>
          <w:color w:val="000000" w:themeColor="text1"/>
          <w:sz w:val="20"/>
          <w:szCs w:val="20"/>
          <w:lang w:eastAsia="ar-SA"/>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E97126" w:rsidRPr="00FC668C" w:rsidRDefault="00E97126" w:rsidP="00562F30">
      <w:pPr>
        <w:ind w:left="426"/>
        <w:jc w:val="both"/>
        <w:rPr>
          <w:rFonts w:ascii="Arial Narrow" w:hAnsi="Arial Narrow"/>
          <w:bCs/>
          <w:color w:val="000000" w:themeColor="text1"/>
          <w:sz w:val="20"/>
          <w:szCs w:val="20"/>
          <w:lang w:eastAsia="ar-SA"/>
        </w:rPr>
      </w:pPr>
    </w:p>
    <w:p w:rsidR="009D2B55" w:rsidRPr="00FC668C" w:rsidRDefault="009D2B55" w:rsidP="00562F30">
      <w:pPr>
        <w:ind w:left="426"/>
        <w:jc w:val="both"/>
        <w:rPr>
          <w:rFonts w:ascii="Arial Narrow" w:hAnsi="Arial Narrow"/>
          <w:bCs/>
          <w:color w:val="000000" w:themeColor="text1"/>
          <w:sz w:val="20"/>
          <w:szCs w:val="20"/>
          <w:lang w:eastAsia="ar-SA"/>
        </w:rPr>
      </w:pPr>
      <w:r w:rsidRPr="00FC668C">
        <w:rPr>
          <w:rFonts w:ascii="Arial Narrow" w:hAnsi="Arial Narrow"/>
          <w:bCs/>
          <w:color w:val="000000" w:themeColor="text1"/>
          <w:sz w:val="20"/>
          <w:szCs w:val="20"/>
          <w:lang w:eastAsia="ar-SA"/>
        </w:rPr>
        <w:t>En caso de discrepancia, en el contenido del contrato en relación con el de la presente convocatoria, prevalecerá lo estipulado en esta última, así como el resultado de las juntas de aclaraciones.</w:t>
      </w:r>
    </w:p>
    <w:p w:rsidR="004A72F0" w:rsidRPr="00FC668C" w:rsidRDefault="004A72F0" w:rsidP="00562F30">
      <w:pPr>
        <w:ind w:left="426"/>
        <w:jc w:val="both"/>
        <w:rPr>
          <w:rFonts w:ascii="Arial Narrow" w:hAnsi="Arial Narrow"/>
          <w:bCs/>
          <w:color w:val="000000" w:themeColor="text1"/>
          <w:sz w:val="20"/>
          <w:szCs w:val="20"/>
          <w:lang w:eastAsia="ar-SA"/>
        </w:rPr>
      </w:pPr>
    </w:p>
    <w:p w:rsidR="00194CB9" w:rsidRPr="00562F30" w:rsidRDefault="00DD432F"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 xml:space="preserve">7.- </w:t>
      </w:r>
      <w:r w:rsidR="00194CB9" w:rsidRPr="00562F30">
        <w:rPr>
          <w:rFonts w:ascii="Arial Narrow" w:hAnsi="Arial Narrow" w:cs="Arial"/>
          <w:b/>
          <w:bCs/>
          <w:color w:val="000000" w:themeColor="text1"/>
          <w:szCs w:val="20"/>
          <w:lang w:val="es-ES"/>
        </w:rPr>
        <w:t xml:space="preserve">VIGENCIA DE LA CONTRATACIÓN. </w:t>
      </w:r>
    </w:p>
    <w:p w:rsidR="00194CB9" w:rsidRPr="00FC668C" w:rsidRDefault="00F86143" w:rsidP="00562F30">
      <w:pPr>
        <w:pStyle w:val="Default"/>
        <w:ind w:left="426"/>
        <w:jc w:val="both"/>
        <w:rPr>
          <w:rFonts w:ascii="Arial Narrow" w:hAnsi="Arial Narrow"/>
          <w:b/>
          <w:color w:val="000000" w:themeColor="text1"/>
          <w:sz w:val="20"/>
          <w:szCs w:val="20"/>
          <w:highlight w:val="yellow"/>
        </w:rPr>
      </w:pPr>
      <w:r w:rsidRPr="00FC668C">
        <w:rPr>
          <w:rFonts w:ascii="Arial Narrow" w:hAnsi="Arial Narrow"/>
          <w:color w:val="000000" w:themeColor="text1"/>
          <w:sz w:val="20"/>
          <w:szCs w:val="20"/>
        </w:rPr>
        <w:t xml:space="preserve">La vigencia será a partir de la </w:t>
      </w:r>
      <w:r w:rsidR="00731807" w:rsidRPr="00FC668C">
        <w:rPr>
          <w:rFonts w:ascii="Arial Narrow" w:hAnsi="Arial Narrow"/>
          <w:b/>
          <w:color w:val="000000" w:themeColor="text1"/>
          <w:sz w:val="20"/>
          <w:szCs w:val="20"/>
        </w:rPr>
        <w:t>firma del contrato hasta el 31 diciembre del ejercicio 2025</w:t>
      </w:r>
    </w:p>
    <w:p w:rsidR="008952BC" w:rsidRPr="00FC668C" w:rsidRDefault="008952BC" w:rsidP="00562F30">
      <w:pPr>
        <w:pStyle w:val="Default"/>
        <w:ind w:left="426"/>
        <w:jc w:val="both"/>
        <w:rPr>
          <w:rFonts w:ascii="Arial Narrow" w:hAnsi="Arial Narrow"/>
          <w:color w:val="000000" w:themeColor="text1"/>
          <w:sz w:val="20"/>
          <w:szCs w:val="20"/>
          <w:highlight w:val="yellow"/>
        </w:rPr>
      </w:pPr>
    </w:p>
    <w:p w:rsidR="00194CB9" w:rsidRPr="00562F30" w:rsidRDefault="00DD432F"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 xml:space="preserve">8.- </w:t>
      </w:r>
      <w:r w:rsidR="00194CB9" w:rsidRPr="00562F30">
        <w:rPr>
          <w:rFonts w:ascii="Arial Narrow" w:hAnsi="Arial Narrow" w:cs="Arial"/>
          <w:b/>
          <w:bCs/>
          <w:color w:val="000000" w:themeColor="text1"/>
          <w:szCs w:val="20"/>
          <w:lang w:val="es-ES"/>
        </w:rPr>
        <w:t>FECHA DE LA FIRMA DEL CONTRATO</w:t>
      </w:r>
    </w:p>
    <w:p w:rsidR="009D2B55" w:rsidRPr="00FC668C" w:rsidRDefault="00C76699" w:rsidP="00562F30">
      <w:pPr>
        <w:pStyle w:val="Sangradetextonormal"/>
        <w:spacing w:after="0"/>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w:t>
      </w:r>
      <w:r w:rsidR="009D2B55" w:rsidRPr="00FC668C">
        <w:rPr>
          <w:rFonts w:ascii="Arial Narrow" w:hAnsi="Arial Narrow" w:cs="Arial"/>
          <w:color w:val="000000" w:themeColor="text1"/>
          <w:sz w:val="20"/>
          <w:szCs w:val="20"/>
        </w:rPr>
        <w:t xml:space="preserve">l contrato se firmará el día </w:t>
      </w:r>
      <w:r w:rsidR="004A72F0" w:rsidRPr="00FC668C">
        <w:rPr>
          <w:rFonts w:ascii="Arial Narrow" w:hAnsi="Arial Narrow" w:cs="Arial"/>
          <w:color w:val="000000" w:themeColor="text1"/>
          <w:sz w:val="20"/>
          <w:szCs w:val="20"/>
        </w:rPr>
        <w:t>que se establez</w:t>
      </w:r>
      <w:r w:rsidR="00731807" w:rsidRPr="00FC668C">
        <w:rPr>
          <w:rFonts w:ascii="Arial Narrow" w:hAnsi="Arial Narrow" w:cs="Arial"/>
          <w:color w:val="000000" w:themeColor="text1"/>
          <w:sz w:val="20"/>
          <w:szCs w:val="20"/>
        </w:rPr>
        <w:t>ca en el dictamen de asignación/ acta de fallo.</w:t>
      </w:r>
    </w:p>
    <w:p w:rsidR="00901586" w:rsidRPr="00FC668C" w:rsidRDefault="00901586" w:rsidP="00562F30">
      <w:pPr>
        <w:pStyle w:val="Default"/>
        <w:ind w:left="426" w:right="141"/>
        <w:jc w:val="both"/>
        <w:rPr>
          <w:rFonts w:ascii="Arial Narrow" w:hAnsi="Arial Narrow"/>
          <w:color w:val="000000" w:themeColor="text1"/>
          <w:sz w:val="20"/>
          <w:szCs w:val="20"/>
        </w:rPr>
      </w:pPr>
    </w:p>
    <w:p w:rsidR="00092BE8" w:rsidRPr="00562F30" w:rsidRDefault="00DD432F"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 xml:space="preserve">9.- </w:t>
      </w:r>
      <w:r w:rsidR="00092BE8" w:rsidRPr="00562F30">
        <w:rPr>
          <w:rFonts w:ascii="Arial Narrow" w:hAnsi="Arial Narrow" w:cs="Arial"/>
          <w:b/>
          <w:bCs/>
          <w:color w:val="000000" w:themeColor="text1"/>
          <w:szCs w:val="20"/>
          <w:lang w:val="es-ES"/>
        </w:rPr>
        <w:t>PENAS CONVENCIONALES Y DEDUCCIONES AL PAGO</w:t>
      </w:r>
    </w:p>
    <w:p w:rsidR="00731807" w:rsidRPr="00562F30" w:rsidRDefault="002265A4"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9.1 PENAS CONVENCIONALES</w:t>
      </w:r>
    </w:p>
    <w:p w:rsidR="00731807" w:rsidRPr="00562F30" w:rsidRDefault="00723556" w:rsidP="00562F30">
      <w:pPr>
        <w:spacing w:before="120" w:after="120"/>
        <w:ind w:left="426" w:right="141"/>
        <w:jc w:val="both"/>
        <w:rPr>
          <w:rFonts w:ascii="Arial Narrow" w:hAnsi="Arial Narrow" w:cs="Arial"/>
          <w:b/>
          <w:bCs/>
          <w:color w:val="000000" w:themeColor="text1"/>
          <w:szCs w:val="20"/>
          <w:lang w:val="es-ES"/>
        </w:rPr>
      </w:pPr>
      <w:r w:rsidRPr="00562F30">
        <w:rPr>
          <w:rFonts w:ascii="Arial Narrow" w:hAnsi="Arial Narrow" w:cs="Arial"/>
          <w:b/>
          <w:bCs/>
          <w:color w:val="000000" w:themeColor="text1"/>
          <w:szCs w:val="20"/>
          <w:lang w:val="es-ES"/>
        </w:rPr>
        <w:t>9.2 PENAS DEDUCTIVAS</w:t>
      </w:r>
    </w:p>
    <w:p w:rsidR="001113C0" w:rsidRPr="001113C0" w:rsidRDefault="001113C0" w:rsidP="001113C0">
      <w:pPr>
        <w:jc w:val="both"/>
        <w:rPr>
          <w:rFonts w:ascii="Arial Narrow" w:hAnsi="Arial Narrow" w:cs="Arial"/>
          <w:b/>
          <w:bCs/>
          <w:color w:val="000000" w:themeColor="text1"/>
          <w:sz w:val="20"/>
          <w:szCs w:val="20"/>
          <w:u w:val="single"/>
        </w:rPr>
      </w:pPr>
      <w:r w:rsidRPr="001113C0">
        <w:rPr>
          <w:rFonts w:ascii="Arial Narrow" w:hAnsi="Arial Narrow" w:cs="Arial"/>
          <w:b/>
          <w:bCs/>
          <w:color w:val="000000" w:themeColor="text1"/>
          <w:sz w:val="20"/>
          <w:szCs w:val="20"/>
          <w:u w:val="single"/>
        </w:rPr>
        <w:t>Penas Convencionales</w:t>
      </w:r>
    </w:p>
    <w:p w:rsidR="001113C0" w:rsidRPr="001113C0" w:rsidRDefault="001113C0" w:rsidP="001113C0">
      <w:pPr>
        <w:jc w:val="both"/>
        <w:rPr>
          <w:rFonts w:ascii="Arial Narrow" w:hAnsi="Arial Narrow" w:cs="Arial"/>
          <w:bCs/>
          <w:color w:val="000000" w:themeColor="text1"/>
          <w:sz w:val="20"/>
          <w:szCs w:val="20"/>
          <w:u w:val="single"/>
        </w:rPr>
      </w:pPr>
    </w:p>
    <w:p w:rsidR="001113C0" w:rsidRPr="001113C0" w:rsidRDefault="001113C0" w:rsidP="001113C0">
      <w:pPr>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Con el propósito de garantizar el cumplimiento de las obligaciones establecidas en los contratos que se deriven en el presente procedimiento, de conformidad con lo establecido en los artículos 66 fracción XIX, 75 y 77, de la Ley de Adquisiciones Arrendamientos y Servicio del Sector Público (LAASSP) y 85 fracción V, 86 segundo párrafo, 95, 96, 97 y 100 de su reglamento, en relación a lo previsto en el numeral 5.5.8 y 5.5.8.1 de las Políticas, Bases y Lineamientos en Materia de Adquisiciones, Arrendamientos y Servicios del Instituto Mexicano del Seguro Social, el Instituto debe establecer los casos en los cuales procederá la aplicación de PENAS CONVENCIONALES y DEDUCCIONES a cargo del Proveedor, bajo el principio de proporcionalidad conforme al artículo 1844 del Código Civil Federal, en el entendido que únicamente se aplicarán respecto del monto correspondiente a los bienes o servicios que no fueron entregados o prestados con oportunidad, las cuales no podrán exceder del monto de la garantía de cumplimiento del contrato.</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 xml:space="preserve">El responsable de determinas, calcular, aplicar y dar seguimiento a las penas convencionales y deducciones, así como notificar las mismas al Proveedor para que realice el pago correspondiente, será el Administrador del contrato. </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Los porcentajes establecidos en las Penas Convencionales y Deductivas serán proyectados en razón a lo incumplido o considerando la afectación en la unidad correspondiente, sin considerar el I.V.A.</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 xml:space="preserve">La pena convencional y deducciones serán calculadas por el administrador del contrato, conforme al Numeral 5.5.8. </w:t>
      </w:r>
      <w:proofErr w:type="gramStart"/>
      <w:r w:rsidRPr="001113C0">
        <w:rPr>
          <w:rFonts w:ascii="Arial Narrow" w:hAnsi="Arial Narrow" w:cs="Noto Sans"/>
          <w:color w:val="000000" w:themeColor="text1"/>
          <w:sz w:val="20"/>
          <w:szCs w:val="20"/>
        </w:rPr>
        <w:t>de</w:t>
      </w:r>
      <w:proofErr w:type="gramEnd"/>
      <w:r w:rsidRPr="001113C0">
        <w:rPr>
          <w:rFonts w:ascii="Arial Narrow" w:hAnsi="Arial Narrow" w:cs="Noto Sans"/>
          <w:color w:val="000000" w:themeColor="text1"/>
          <w:sz w:val="20"/>
          <w:szCs w:val="20"/>
        </w:rPr>
        <w:t xml:space="preserve"> las Políticas, Bases y Lineamientos en materia de Adquisiciones, Arrendamientos y Servicios del IMSS.</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lastRenderedPageBreak/>
        <w:t>Previo a la presentación de la factura, el personal que labora con el Proveedor deberá presentarse con el Administrador del contrato o quien designe, para analizar la prestación del servicio en su caso, fijar las penas convencionales o deductivas correspondientes para su aplicación en dicha factura.</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E37EB7">
      <w:pPr>
        <w:numPr>
          <w:ilvl w:val="0"/>
          <w:numId w:val="30"/>
        </w:numPr>
        <w:ind w:left="1134" w:hanging="567"/>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PENAS CONVENCIONALES</w:t>
      </w:r>
    </w:p>
    <w:p w:rsidR="001113C0" w:rsidRPr="001113C0" w:rsidRDefault="001113C0" w:rsidP="001113C0">
      <w:pPr>
        <w:jc w:val="both"/>
        <w:rPr>
          <w:rFonts w:ascii="Arial Narrow" w:hAnsi="Arial Narrow" w:cs="Noto Sans"/>
          <w:color w:val="000000" w:themeColor="text1"/>
          <w:sz w:val="20"/>
          <w:szCs w:val="20"/>
        </w:rPr>
      </w:pPr>
    </w:p>
    <w:p w:rsidR="001113C0" w:rsidRPr="001113C0" w:rsidRDefault="001113C0" w:rsidP="001113C0">
      <w:pPr>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La pena convencional se calculará a partir del día siguiente en que concluye la fecha convenida para iniciar la prestación del servicio, hasta el día en que el Proveedor lleve a cabo la prestación del servicio de forma extemporánea, considerando para tal efecto, los términos y condiciones expresados en la fórmula que se detalla a continuación:</w:t>
      </w:r>
    </w:p>
    <w:p w:rsidR="001113C0" w:rsidRPr="001113C0" w:rsidRDefault="001113C0" w:rsidP="001113C0">
      <w:pPr>
        <w:contextualSpacing/>
        <w:jc w:val="both"/>
        <w:rPr>
          <w:rFonts w:ascii="Arial Narrow" w:hAnsi="Arial Narrow" w:cs="Noto Sans"/>
          <w:color w:val="000000" w:themeColor="text1"/>
          <w:sz w:val="20"/>
          <w:szCs w:val="20"/>
        </w:rPr>
      </w:pPr>
      <w:proofErr w:type="spellStart"/>
      <w:r w:rsidRPr="001113C0">
        <w:rPr>
          <w:rFonts w:ascii="Arial Narrow" w:hAnsi="Arial Narrow" w:cs="Noto Sans"/>
          <w:color w:val="000000" w:themeColor="text1"/>
          <w:sz w:val="20"/>
          <w:szCs w:val="20"/>
        </w:rPr>
        <w:t>Pca</w:t>
      </w:r>
      <w:proofErr w:type="spellEnd"/>
      <w:r w:rsidRPr="001113C0">
        <w:rPr>
          <w:rFonts w:ascii="Arial Narrow" w:hAnsi="Arial Narrow" w:cs="Noto Sans"/>
          <w:color w:val="000000" w:themeColor="text1"/>
          <w:sz w:val="20"/>
          <w:szCs w:val="20"/>
        </w:rPr>
        <w:t xml:space="preserve"> = (%d) (</w:t>
      </w:r>
      <w:proofErr w:type="spellStart"/>
      <w:r w:rsidRPr="001113C0">
        <w:rPr>
          <w:rFonts w:ascii="Arial Narrow" w:hAnsi="Arial Narrow" w:cs="Noto Sans"/>
          <w:color w:val="000000" w:themeColor="text1"/>
          <w:sz w:val="20"/>
          <w:szCs w:val="20"/>
        </w:rPr>
        <w:t>nda</w:t>
      </w:r>
      <w:proofErr w:type="spellEnd"/>
      <w:r w:rsidRPr="001113C0">
        <w:rPr>
          <w:rFonts w:ascii="Arial Narrow" w:hAnsi="Arial Narrow" w:cs="Noto Sans"/>
          <w:color w:val="000000" w:themeColor="text1"/>
          <w:sz w:val="20"/>
          <w:szCs w:val="20"/>
        </w:rPr>
        <w:t>) (</w:t>
      </w:r>
      <w:proofErr w:type="spellStart"/>
      <w:r w:rsidRPr="001113C0">
        <w:rPr>
          <w:rFonts w:ascii="Arial Narrow" w:hAnsi="Arial Narrow" w:cs="Noto Sans"/>
          <w:color w:val="000000" w:themeColor="text1"/>
          <w:sz w:val="20"/>
          <w:szCs w:val="20"/>
        </w:rPr>
        <w:t>vspa</w:t>
      </w:r>
      <w:proofErr w:type="spellEnd"/>
      <w:r w:rsidRPr="001113C0">
        <w:rPr>
          <w:rFonts w:ascii="Arial Narrow" w:hAnsi="Arial Narrow" w:cs="Noto Sans"/>
          <w:color w:val="000000" w:themeColor="text1"/>
          <w:sz w:val="20"/>
          <w:szCs w:val="20"/>
        </w:rPr>
        <w:t>)</w:t>
      </w: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Dónde:</w:t>
      </w:r>
    </w:p>
    <w:p w:rsidR="001113C0" w:rsidRPr="001113C0" w:rsidRDefault="001113C0" w:rsidP="001113C0">
      <w:pPr>
        <w:ind w:left="567"/>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%d=porcentaje determinado en la convocatoria de licitación, invitación a cuando menos tres personas, cotización o contrato por cada día de atraso en el inicio de la prestación del servicio.</w:t>
      </w:r>
    </w:p>
    <w:p w:rsidR="001113C0" w:rsidRPr="001113C0" w:rsidRDefault="001113C0" w:rsidP="001113C0">
      <w:pPr>
        <w:ind w:left="567"/>
        <w:contextualSpacing/>
        <w:jc w:val="both"/>
        <w:rPr>
          <w:rFonts w:ascii="Arial Narrow" w:hAnsi="Arial Narrow" w:cs="Noto Sans"/>
          <w:color w:val="000000" w:themeColor="text1"/>
          <w:sz w:val="20"/>
          <w:szCs w:val="20"/>
        </w:rPr>
      </w:pPr>
      <w:proofErr w:type="spellStart"/>
      <w:r w:rsidRPr="001113C0">
        <w:rPr>
          <w:rFonts w:ascii="Arial Narrow" w:hAnsi="Arial Narrow" w:cs="Noto Sans"/>
          <w:color w:val="000000" w:themeColor="text1"/>
          <w:sz w:val="20"/>
          <w:szCs w:val="20"/>
        </w:rPr>
        <w:t>Pca</w:t>
      </w:r>
      <w:proofErr w:type="spellEnd"/>
      <w:r w:rsidRPr="001113C0">
        <w:rPr>
          <w:rFonts w:ascii="Arial Narrow" w:hAnsi="Arial Narrow" w:cs="Noto Sans"/>
          <w:color w:val="000000" w:themeColor="text1"/>
          <w:sz w:val="20"/>
          <w:szCs w:val="20"/>
        </w:rPr>
        <w:t xml:space="preserve"> = pena convencional aplicable.</w:t>
      </w:r>
    </w:p>
    <w:p w:rsidR="001113C0" w:rsidRPr="001113C0" w:rsidRDefault="001113C0" w:rsidP="001113C0">
      <w:pPr>
        <w:ind w:left="567"/>
        <w:contextualSpacing/>
        <w:jc w:val="both"/>
        <w:rPr>
          <w:rFonts w:ascii="Arial Narrow" w:hAnsi="Arial Narrow" w:cs="Noto Sans"/>
          <w:color w:val="000000" w:themeColor="text1"/>
          <w:sz w:val="20"/>
          <w:szCs w:val="20"/>
        </w:rPr>
      </w:pPr>
      <w:proofErr w:type="spellStart"/>
      <w:proofErr w:type="gramStart"/>
      <w:r w:rsidRPr="001113C0">
        <w:rPr>
          <w:rFonts w:ascii="Arial Narrow" w:hAnsi="Arial Narrow" w:cs="Noto Sans"/>
          <w:color w:val="000000" w:themeColor="text1"/>
          <w:sz w:val="20"/>
          <w:szCs w:val="20"/>
        </w:rPr>
        <w:t>nda</w:t>
      </w:r>
      <w:proofErr w:type="spellEnd"/>
      <w:proofErr w:type="gramEnd"/>
      <w:r w:rsidRPr="001113C0">
        <w:rPr>
          <w:rFonts w:ascii="Arial Narrow" w:hAnsi="Arial Narrow" w:cs="Noto Sans"/>
          <w:color w:val="000000" w:themeColor="text1"/>
          <w:sz w:val="20"/>
          <w:szCs w:val="20"/>
        </w:rPr>
        <w:t xml:space="preserve"> = número de días de atraso.</w:t>
      </w:r>
    </w:p>
    <w:p w:rsidR="001113C0" w:rsidRPr="001113C0" w:rsidRDefault="001113C0" w:rsidP="001113C0">
      <w:pPr>
        <w:ind w:left="567"/>
        <w:contextualSpacing/>
        <w:jc w:val="both"/>
        <w:rPr>
          <w:rFonts w:ascii="Arial Narrow" w:hAnsi="Arial Narrow" w:cs="Noto Sans"/>
          <w:color w:val="000000" w:themeColor="text1"/>
          <w:sz w:val="20"/>
          <w:szCs w:val="20"/>
        </w:rPr>
      </w:pPr>
      <w:proofErr w:type="spellStart"/>
      <w:proofErr w:type="gramStart"/>
      <w:r w:rsidRPr="001113C0">
        <w:rPr>
          <w:rFonts w:ascii="Arial Narrow" w:hAnsi="Arial Narrow" w:cs="Noto Sans"/>
          <w:color w:val="000000" w:themeColor="text1"/>
          <w:sz w:val="20"/>
          <w:szCs w:val="20"/>
        </w:rPr>
        <w:t>vspa</w:t>
      </w:r>
      <w:proofErr w:type="spellEnd"/>
      <w:proofErr w:type="gramEnd"/>
      <w:r w:rsidRPr="001113C0">
        <w:rPr>
          <w:rFonts w:ascii="Arial Narrow" w:hAnsi="Arial Narrow" w:cs="Noto Sans"/>
          <w:color w:val="000000" w:themeColor="text1"/>
          <w:sz w:val="20"/>
          <w:szCs w:val="20"/>
        </w:rPr>
        <w:t xml:space="preserve"> = valor de los servicios prestados con atraso, sin IVA.</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La aplicación de la pena convencional se realizará hasta la fecha en que materialmente se cumpla la obligación, siempre y cuando no superen en su conjunto el 10% del valor total del contrato y sin que exceda a la parte proporcional de la garantía de cumplimiento que le corresponda, en caso de que superen dicho porcentaje el contrato podrá a ser rescindido.</w:t>
      </w:r>
    </w:p>
    <w:p w:rsidR="001113C0" w:rsidRPr="001113C0" w:rsidRDefault="001113C0" w:rsidP="001113C0">
      <w:pPr>
        <w:rPr>
          <w:rFonts w:ascii="Arial Narrow" w:hAnsi="Arial Narrow" w:cs="Noto Sans"/>
          <w:color w:val="000000" w:themeColor="text1"/>
          <w:sz w:val="20"/>
          <w:szCs w:val="20"/>
        </w:rPr>
      </w:pPr>
    </w:p>
    <w:p w:rsidR="001113C0" w:rsidRPr="001113C0" w:rsidRDefault="001113C0" w:rsidP="001113C0">
      <w:pPr>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En el caso de que el Proveedor incurra en atraso injustificado en el inicio de la prestación del servicio objeto del contrato, de conformidad con lo establecido en el artículo 53 de la Ley, así como en el numeral 5.5.8 y 5.5.8.1 inciso a) de las Políticas Bases y Lineamientos en Materia de Adquisiciones, Arrendamientos y Servicios del Instituto Mexicano del Seguro Social vigente, se aplicarán las siguientes penas convencionales:</w:t>
      </w:r>
    </w:p>
    <w:p w:rsidR="001113C0" w:rsidRPr="001113C0" w:rsidRDefault="001113C0" w:rsidP="001113C0">
      <w:pPr>
        <w:jc w:val="both"/>
        <w:rPr>
          <w:rFonts w:ascii="Arial Narrow" w:hAnsi="Arial Narrow" w:cs="Noto Sans"/>
          <w:color w:val="000000" w:themeColor="text1"/>
          <w:sz w:val="20"/>
          <w:szCs w:val="20"/>
        </w:rPr>
      </w:pPr>
    </w:p>
    <w:p w:rsidR="001113C0" w:rsidRPr="001113C0" w:rsidRDefault="001113C0" w:rsidP="00E37EB7">
      <w:pPr>
        <w:numPr>
          <w:ilvl w:val="0"/>
          <w:numId w:val="29"/>
        </w:numPr>
        <w:suppressAutoHyphens/>
        <w:ind w:left="567" w:hanging="425"/>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En el supuesto de que el proveedor no realice la recolección de los RPBI de acuerdo con la frecuencia de recolección indicada en el Anexo 2, se aplicará una pena convencional del 1% por cada día de atraso, sobre el valor de los kilos recolectados mensuales de la unidad generadora de que se trate.</w:t>
      </w:r>
    </w:p>
    <w:p w:rsidR="001113C0" w:rsidRPr="001113C0" w:rsidRDefault="001113C0" w:rsidP="001113C0">
      <w:pPr>
        <w:suppressAutoHyphens/>
        <w:ind w:left="567"/>
        <w:contextualSpacing/>
        <w:jc w:val="both"/>
        <w:rPr>
          <w:rFonts w:ascii="Arial Narrow" w:hAnsi="Arial Narrow" w:cs="Noto Sans"/>
          <w:color w:val="000000" w:themeColor="text1"/>
          <w:sz w:val="20"/>
          <w:szCs w:val="20"/>
        </w:rPr>
      </w:pPr>
    </w:p>
    <w:p w:rsidR="001113C0" w:rsidRPr="001113C0" w:rsidRDefault="001113C0" w:rsidP="00E37EB7">
      <w:pPr>
        <w:numPr>
          <w:ilvl w:val="0"/>
          <w:numId w:val="29"/>
        </w:numPr>
        <w:suppressAutoHyphens/>
        <w:ind w:left="567" w:hanging="425"/>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Para el caso de las unidades de primer nivel, en el supuesto de que el proveedor no inicie la primera recolección de los RPBI dentro de los primeros 30 días naturales de acuerdo con lo establecido en el párrafo catorce de las CONDICIONES DE ENTREGA  del inciso b. (Plazo de entrega del servicio, indicando en su caso, el calendario con programa y condiciones de entregas que corresponda) del presente documento, se aplicará una pena convencional del 1% se aplicará una pena convencional del 1% por cada unidad médica sobre el valor de la factura mensual.</w:t>
      </w:r>
    </w:p>
    <w:p w:rsidR="001113C0" w:rsidRPr="001113C0" w:rsidRDefault="001113C0" w:rsidP="001113C0">
      <w:pPr>
        <w:suppressAutoHyphens/>
        <w:ind w:left="567"/>
        <w:contextualSpacing/>
        <w:jc w:val="both"/>
        <w:rPr>
          <w:rFonts w:ascii="Arial Narrow" w:hAnsi="Arial Narrow" w:cs="Noto Sans"/>
          <w:color w:val="000000" w:themeColor="text1"/>
          <w:sz w:val="20"/>
          <w:szCs w:val="20"/>
        </w:rPr>
      </w:pPr>
    </w:p>
    <w:p w:rsidR="001113C0" w:rsidRPr="001113C0" w:rsidRDefault="001113C0" w:rsidP="00E37EB7">
      <w:pPr>
        <w:numPr>
          <w:ilvl w:val="0"/>
          <w:numId w:val="29"/>
        </w:numPr>
        <w:suppressAutoHyphens/>
        <w:ind w:left="567" w:hanging="425"/>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En el supuesto de que el proveedor no cumpla con la entrega de los insumos requeridos para el inicio de la prestación del servicio de acuerdo con lo establecido en el párrafo dos de los INSUMOS del inciso b. (Plazo de entrega del servicio, indicando en su caso, el calendario con programa y condiciones de entregas que corresponda) del presente documento, se aplicará una pena convencional del 1% por cada unidad médica en la que no se haya realizado la entrega de los insumos para el inicio de la prestación del servicio, sobre el valor de la factura mensual.</w:t>
      </w:r>
    </w:p>
    <w:p w:rsidR="001113C0" w:rsidRPr="001113C0" w:rsidRDefault="001113C0" w:rsidP="001113C0">
      <w:pPr>
        <w:ind w:left="720"/>
        <w:contextualSpacing/>
        <w:rPr>
          <w:rFonts w:ascii="Arial Narrow" w:hAnsi="Arial Narrow" w:cs="Noto Sans"/>
          <w:color w:val="000000" w:themeColor="text1"/>
          <w:sz w:val="20"/>
          <w:szCs w:val="20"/>
        </w:rPr>
      </w:pPr>
    </w:p>
    <w:p w:rsidR="001113C0" w:rsidRPr="001113C0" w:rsidRDefault="001113C0" w:rsidP="00E37EB7">
      <w:pPr>
        <w:numPr>
          <w:ilvl w:val="0"/>
          <w:numId w:val="29"/>
        </w:numPr>
        <w:suppressAutoHyphens/>
        <w:ind w:left="567" w:hanging="425"/>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En el supuesto de que el proveedor no cumpla con la entrega de la dirección web del curso de Capacitación en Línea, dentro de los primeros cuarenta y cinco días naturales posteriores al inicio de la prestación del servicio, de acuerdo con lo establecido en el Inciso a) (Descripción amplia y detallada de los servicios solicitados, características, especificaciones técnicas, unidad de medida, y en todo caso, los servicios materia del requerimiento, deben incluir la clave CUCOP que le corresponda), numeral 2. (Características y especificaciones técnicas del servicio solicitado), Inciso VI. (Capacitación), Sub rubro A. (Capacitación en línea), del Anexo Técnico, se aplicará una pena convencional del 1% por cada día de atraso (días hábiles) y sin considerar días festivos, sobre el valor de la facturación mensual.</w:t>
      </w:r>
    </w:p>
    <w:p w:rsidR="001113C0" w:rsidRPr="001113C0" w:rsidRDefault="001113C0" w:rsidP="001113C0">
      <w:pPr>
        <w:contextualSpacing/>
        <w:jc w:val="both"/>
        <w:rPr>
          <w:rFonts w:ascii="Arial Narrow" w:hAnsi="Arial Narrow" w:cs="Noto Sans"/>
          <w:color w:val="000000" w:themeColor="text1"/>
          <w:sz w:val="20"/>
          <w:szCs w:val="20"/>
        </w:rPr>
      </w:pPr>
    </w:p>
    <w:p w:rsidR="001113C0" w:rsidRPr="001113C0" w:rsidRDefault="001113C0" w:rsidP="001113C0">
      <w:pPr>
        <w:contextualSpacing/>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El proveedor a su vez autoriza al Instituto a descontar las cantidades que resulten de aplicar por concepto de penas convencionales aplicables, sobre los pagos que deba cubrir el Instituto, respecto de cualquier contrato vigente que tenga suscrito con el Instituto o mediante las órdenes de ingreso correspondientes.</w:t>
      </w:r>
    </w:p>
    <w:p w:rsidR="001113C0" w:rsidRPr="001113C0" w:rsidRDefault="001113C0" w:rsidP="001113C0">
      <w:pPr>
        <w:suppressAutoHyphens/>
        <w:ind w:left="284" w:firstLine="283"/>
        <w:jc w:val="both"/>
        <w:rPr>
          <w:rFonts w:ascii="Arial Narrow" w:hAnsi="Arial Narrow" w:cs="Arial"/>
          <w:color w:val="000000" w:themeColor="text1"/>
          <w:sz w:val="20"/>
          <w:szCs w:val="20"/>
          <w:lang w:eastAsia="ar-SA"/>
        </w:rPr>
      </w:pPr>
    </w:p>
    <w:p w:rsidR="001113C0" w:rsidRDefault="001113C0" w:rsidP="001113C0">
      <w:pPr>
        <w:suppressAutoHyphens/>
        <w:jc w:val="both"/>
        <w:rPr>
          <w:rFonts w:ascii="Arial Narrow" w:hAnsi="Arial Narrow" w:cs="Arial"/>
          <w:bCs/>
          <w:color w:val="000000" w:themeColor="text1"/>
          <w:sz w:val="20"/>
          <w:szCs w:val="20"/>
          <w:u w:val="single"/>
        </w:rPr>
      </w:pPr>
    </w:p>
    <w:p w:rsidR="001113C0" w:rsidRDefault="001113C0" w:rsidP="001113C0">
      <w:pPr>
        <w:suppressAutoHyphens/>
        <w:jc w:val="both"/>
        <w:rPr>
          <w:rFonts w:ascii="Arial Narrow" w:hAnsi="Arial Narrow" w:cs="Arial"/>
          <w:bCs/>
          <w:color w:val="000000" w:themeColor="text1"/>
          <w:sz w:val="20"/>
          <w:szCs w:val="20"/>
          <w:u w:val="single"/>
        </w:rPr>
      </w:pPr>
    </w:p>
    <w:p w:rsidR="001113C0" w:rsidRDefault="001113C0" w:rsidP="001113C0">
      <w:pPr>
        <w:suppressAutoHyphens/>
        <w:jc w:val="both"/>
        <w:rPr>
          <w:rFonts w:ascii="Arial Narrow" w:hAnsi="Arial Narrow" w:cs="Arial"/>
          <w:bCs/>
          <w:color w:val="000000" w:themeColor="text1"/>
          <w:sz w:val="20"/>
          <w:szCs w:val="20"/>
          <w:u w:val="single"/>
        </w:rPr>
      </w:pPr>
    </w:p>
    <w:p w:rsidR="001113C0" w:rsidRDefault="001113C0" w:rsidP="001113C0">
      <w:pPr>
        <w:suppressAutoHyphens/>
        <w:jc w:val="both"/>
        <w:rPr>
          <w:rFonts w:ascii="Arial Narrow" w:hAnsi="Arial Narrow" w:cs="Arial"/>
          <w:bCs/>
          <w:color w:val="000000" w:themeColor="text1"/>
          <w:sz w:val="20"/>
          <w:szCs w:val="20"/>
          <w:u w:val="single"/>
        </w:rPr>
      </w:pPr>
    </w:p>
    <w:p w:rsidR="001113C0" w:rsidRDefault="001113C0" w:rsidP="001113C0">
      <w:pPr>
        <w:suppressAutoHyphens/>
        <w:jc w:val="both"/>
        <w:rPr>
          <w:rFonts w:ascii="Arial Narrow" w:hAnsi="Arial Narrow" w:cs="Arial"/>
          <w:bCs/>
          <w:color w:val="000000" w:themeColor="text1"/>
          <w:sz w:val="20"/>
          <w:szCs w:val="20"/>
          <w:u w:val="single"/>
        </w:rPr>
      </w:pPr>
    </w:p>
    <w:p w:rsidR="001113C0" w:rsidRPr="001113C0" w:rsidRDefault="001113C0" w:rsidP="001113C0">
      <w:pPr>
        <w:suppressAutoHyphens/>
        <w:jc w:val="both"/>
        <w:rPr>
          <w:rFonts w:ascii="Arial Narrow" w:hAnsi="Arial Narrow" w:cs="Arial"/>
          <w:b/>
          <w:color w:val="000000" w:themeColor="text1"/>
          <w:sz w:val="20"/>
          <w:szCs w:val="20"/>
        </w:rPr>
      </w:pPr>
      <w:r w:rsidRPr="001113C0">
        <w:rPr>
          <w:rFonts w:ascii="Arial Narrow" w:hAnsi="Arial Narrow" w:cs="Arial"/>
          <w:b/>
          <w:bCs/>
          <w:color w:val="000000" w:themeColor="text1"/>
          <w:sz w:val="20"/>
          <w:szCs w:val="20"/>
          <w:u w:val="single"/>
        </w:rPr>
        <w:t>Penas Deductivas</w:t>
      </w:r>
    </w:p>
    <w:p w:rsidR="001113C0" w:rsidRPr="001113C0" w:rsidRDefault="001113C0" w:rsidP="001113C0">
      <w:pPr>
        <w:jc w:val="both"/>
        <w:rPr>
          <w:rFonts w:ascii="Arial Narrow" w:hAnsi="Arial Narrow" w:cs="Arial"/>
          <w:bCs/>
          <w:color w:val="000000" w:themeColor="text1"/>
          <w:sz w:val="20"/>
          <w:szCs w:val="20"/>
        </w:rPr>
      </w:pPr>
    </w:p>
    <w:p w:rsidR="001113C0" w:rsidRPr="001113C0" w:rsidRDefault="001113C0" w:rsidP="001113C0">
      <w:pPr>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De conformidad con lo dispuesto en los artículos 53 Bis de la Ley de Adquisiciones, Arrendamientos y Servicios del Sector Público, 97 de su Reglamento, en relación a lo previsto en el numeral 5.5.8 de las Políticas, Bases y Lineamientos en Materia de Adquisiciones, Arrendamientos y Servicios del Instituto Mexicano del Seguro Social, el Instituto podrá establecer los casos en los cuales procederá la aplicación de deducciones al pago de servicios con motivo del incumplimiento parcial o deficiente a cargo del Proveedor.</w:t>
      </w:r>
    </w:p>
    <w:p w:rsidR="001113C0" w:rsidRPr="001113C0" w:rsidRDefault="001113C0" w:rsidP="001113C0">
      <w:pPr>
        <w:jc w:val="both"/>
        <w:rPr>
          <w:rFonts w:ascii="Arial Narrow" w:hAnsi="Arial Narrow" w:cs="Noto Sans"/>
          <w:color w:val="000000" w:themeColor="text1"/>
          <w:sz w:val="20"/>
          <w:szCs w:val="20"/>
        </w:rPr>
      </w:pPr>
    </w:p>
    <w:p w:rsidR="001113C0" w:rsidRPr="001113C0" w:rsidRDefault="001113C0" w:rsidP="001113C0">
      <w:pPr>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El Instituto, por conducto del administrador del contrato llevará a cabo la aplicación de deducciones por incumplimiento total, parcial o deficiente a cargo del Proveedor. Dichas deducciones deberán calcularse hasta la fecha en que materialmente se cumpla la obligación y sin que cada concepto de deducciones exceda a la parte proporcional de la garantía de cumplimiento que le corresponda.</w:t>
      </w:r>
    </w:p>
    <w:p w:rsidR="001113C0" w:rsidRPr="001113C0" w:rsidRDefault="001113C0" w:rsidP="001113C0">
      <w:pPr>
        <w:jc w:val="both"/>
        <w:rPr>
          <w:rFonts w:ascii="Arial Narrow" w:hAnsi="Arial Narrow" w:cs="Noto Sans"/>
          <w:color w:val="000000" w:themeColor="text1"/>
          <w:sz w:val="20"/>
          <w:szCs w:val="20"/>
        </w:rPr>
      </w:pPr>
    </w:p>
    <w:p w:rsidR="001113C0" w:rsidRPr="001113C0" w:rsidRDefault="001113C0" w:rsidP="001113C0">
      <w:pPr>
        <w:jc w:val="both"/>
        <w:rPr>
          <w:rFonts w:ascii="Arial Narrow" w:hAnsi="Arial Narrow" w:cs="Noto Sans"/>
          <w:color w:val="000000" w:themeColor="text1"/>
          <w:sz w:val="20"/>
          <w:szCs w:val="20"/>
        </w:rPr>
      </w:pPr>
      <w:r w:rsidRPr="001113C0">
        <w:rPr>
          <w:rFonts w:ascii="Arial Narrow" w:hAnsi="Arial Narrow" w:cs="Noto Sans"/>
          <w:color w:val="000000" w:themeColor="text1"/>
          <w:sz w:val="20"/>
          <w:szCs w:val="20"/>
        </w:rPr>
        <w:t>Procederá la aplicación de deducciones al pago de los servicios por el incumplimiento parcial o deficiente en que pudiera incurrir el proveedor respecto a las partidas o conceptos que integran el contrato, conforme a los supuestos que se enuncian a continuación:</w:t>
      </w:r>
    </w:p>
    <w:p w:rsidR="001113C0" w:rsidRPr="001113C0" w:rsidRDefault="001113C0" w:rsidP="001113C0">
      <w:pPr>
        <w:jc w:val="both"/>
        <w:rPr>
          <w:rFonts w:ascii="Arial Narrow" w:hAnsi="Arial Narrow" w:cs="Noto Sans"/>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474"/>
        <w:gridCol w:w="1893"/>
        <w:gridCol w:w="1785"/>
        <w:gridCol w:w="1450"/>
        <w:gridCol w:w="1510"/>
        <w:gridCol w:w="1424"/>
      </w:tblGrid>
      <w:tr w:rsidR="001113C0" w:rsidRPr="001113C0" w:rsidTr="001113C0">
        <w:trPr>
          <w:trHeight w:val="20"/>
          <w:tblHeader/>
        </w:trPr>
        <w:tc>
          <w:tcPr>
            <w:tcW w:w="231"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No</w:t>
            </w:r>
          </w:p>
        </w:tc>
        <w:tc>
          <w:tcPr>
            <w:tcW w:w="737"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Referencia</w:t>
            </w:r>
          </w:p>
        </w:tc>
        <w:tc>
          <w:tcPr>
            <w:tcW w:w="947"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Concepto y obligación</w:t>
            </w:r>
          </w:p>
        </w:tc>
        <w:tc>
          <w:tcPr>
            <w:tcW w:w="893"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Nivel de Servicio</w:t>
            </w:r>
          </w:p>
        </w:tc>
        <w:tc>
          <w:tcPr>
            <w:tcW w:w="725"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Unidad de medida</w:t>
            </w:r>
          </w:p>
        </w:tc>
        <w:tc>
          <w:tcPr>
            <w:tcW w:w="755"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Deducción</w:t>
            </w:r>
          </w:p>
        </w:tc>
        <w:tc>
          <w:tcPr>
            <w:tcW w:w="713" w:type="pct"/>
            <w:shd w:val="clear" w:color="auto" w:fill="7F7F7F"/>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Límites de incumplimiento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Términos y Condiciones, Inciso b), numeral 1. Condiciones de entrega, párrafo 15</w:t>
            </w:r>
          </w:p>
        </w:tc>
        <w:tc>
          <w:tcPr>
            <w:tcW w:w="94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Las recolecciones subsecuentes, el Proveedor se obliga realizarlas en apego a las frecuencias y días de recolección establecidos en el Anexo 2.</w:t>
            </w:r>
          </w:p>
          <w:p w:rsidR="001113C0" w:rsidRPr="001113C0" w:rsidRDefault="001113C0" w:rsidP="003852F0">
            <w:pPr>
              <w:rPr>
                <w:rFonts w:ascii="Arial Narrow" w:hAnsi="Arial Narrow" w:cs="Noto Sans"/>
                <w:color w:val="000000" w:themeColor="text1"/>
                <w:sz w:val="12"/>
                <w:szCs w:val="20"/>
              </w:rPr>
            </w:pPr>
          </w:p>
        </w:tc>
        <w:tc>
          <w:tcPr>
            <w:tcW w:w="893"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Recolección subsecuente en apego a las frecuencias y días de recolección establecidos en el Anexo 2</w:t>
            </w:r>
          </w:p>
        </w:tc>
        <w:tc>
          <w:tcPr>
            <w:tcW w:w="725"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no realizar la recolección de acuerdo con las frecuencias y días establecidos en el Anexo 2</w:t>
            </w:r>
          </w:p>
        </w:tc>
        <w:tc>
          <w:tcPr>
            <w:tcW w:w="755" w:type="pct"/>
            <w:vAlign w:val="center"/>
          </w:tcPr>
          <w:p w:rsidR="001113C0" w:rsidRPr="001113C0" w:rsidRDefault="001113C0" w:rsidP="003852F0">
            <w:pPr>
              <w:rPr>
                <w:rFonts w:ascii="Arial Narrow" w:hAnsi="Arial Narrow" w:cs="Noto Sans"/>
                <w:color w:val="000000" w:themeColor="text1"/>
                <w:sz w:val="12"/>
                <w:szCs w:val="20"/>
              </w:rPr>
            </w:pPr>
          </w:p>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mensual por cada unidad médica en la que no se haya realizado la recolección de los RPBI, sobre el valor de la factura mensual.</w:t>
            </w:r>
          </w:p>
          <w:p w:rsidR="001113C0" w:rsidRPr="001113C0" w:rsidRDefault="001113C0" w:rsidP="003852F0">
            <w:pPr>
              <w:rPr>
                <w:rFonts w:ascii="Arial Narrow" w:hAnsi="Arial Narrow" w:cs="Noto Sans"/>
                <w:color w:val="000000" w:themeColor="text1"/>
                <w:sz w:val="12"/>
                <w:szCs w:val="20"/>
              </w:rPr>
            </w:pPr>
          </w:p>
        </w:tc>
        <w:tc>
          <w:tcPr>
            <w:tcW w:w="713"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2</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Términos y Condiciones, Inciso b), numeral 1. Condiciones de entrega, párrafo 16</w:t>
            </w:r>
          </w:p>
        </w:tc>
        <w:tc>
          <w:tcPr>
            <w:tcW w:w="947" w:type="pct"/>
            <w:vAlign w:val="center"/>
          </w:tcPr>
          <w:p w:rsidR="001113C0" w:rsidRPr="001113C0" w:rsidRDefault="001113C0" w:rsidP="003852F0">
            <w:pPr>
              <w:rPr>
                <w:rFonts w:ascii="Arial Narrow" w:hAnsi="Arial Narrow" w:cs="Noto Sans"/>
                <w:color w:val="000000" w:themeColor="text1"/>
                <w:sz w:val="12"/>
                <w:szCs w:val="20"/>
              </w:rPr>
            </w:pPr>
          </w:p>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En cada recolección, el Proveedor deberá realizar la recolección de la totalidad de los RPBI que se encuentren en el almacén temporal destinado para tal fin, en apego a las frecuencias y días de recolección establecidos en el Anexo 2.</w:t>
            </w:r>
          </w:p>
          <w:p w:rsidR="001113C0" w:rsidRPr="001113C0" w:rsidRDefault="001113C0" w:rsidP="003852F0">
            <w:pPr>
              <w:rPr>
                <w:rFonts w:ascii="Arial Narrow" w:hAnsi="Arial Narrow" w:cs="Noto Sans"/>
                <w:color w:val="000000" w:themeColor="text1"/>
                <w:sz w:val="12"/>
                <w:szCs w:val="20"/>
              </w:rPr>
            </w:pPr>
          </w:p>
        </w:tc>
        <w:tc>
          <w:tcPr>
            <w:tcW w:w="893"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Recolección de la totalidad de los RPBI que se encuentren en el almacén temporal destinado para tal fin, en apego a las frecuencias y días de recolección establecidos en el Anexo 2</w:t>
            </w:r>
          </w:p>
        </w:tc>
        <w:tc>
          <w:tcPr>
            <w:tcW w:w="725"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realizar la recolección parcial de los RPBI que se encuentren en el almacén temporal destinado para tal fin.</w:t>
            </w:r>
          </w:p>
        </w:tc>
        <w:tc>
          <w:tcPr>
            <w:tcW w:w="755"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del monto total del valor de los kilos recolectados en la primera recolección después del incumplimiento por unidad generadora.</w:t>
            </w:r>
          </w:p>
        </w:tc>
        <w:tc>
          <w:tcPr>
            <w:tcW w:w="713"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3</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 xml:space="preserve">Términos y Condiciones, Inciso b), numeral 1. Condiciones de entrega, párrafo 17 </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p>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En el supuesto de que el Proveedor no realice el retiro de la totalidad de los RPBI que se encuentren en el almacén temporal destinado para dicho fin, en tres ocasiones consecutivas, el Proveedor deberá realizar en la siguiente visita, cada vez que se presente el supuesto, la higienización del almacén temporal utilizando agua, jabón y solución de hipoclorito 0.05% de sodio, sin ningún costo adicional para el Instituto.</w:t>
            </w:r>
          </w:p>
          <w:p w:rsidR="001113C0" w:rsidRPr="001113C0" w:rsidRDefault="001113C0" w:rsidP="003852F0">
            <w:pPr>
              <w:jc w:val="both"/>
              <w:rPr>
                <w:rFonts w:ascii="Arial Narrow" w:hAnsi="Arial Narrow" w:cs="Noto Sans"/>
                <w:color w:val="000000" w:themeColor="text1"/>
                <w:sz w:val="12"/>
                <w:szCs w:val="20"/>
              </w:rPr>
            </w:pP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Higienización del almacén temporal de RPBI, que deberá realizar el Proveedor en la siguiente visita, cada vez que se presente el supuesto de que, en tres ocasiones consecutivas, el Proveedor no realice el retiro de la totalidad de los RPBI que se encuentren en el almacén temporal destinado para dicho fin.</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no realizar la higienización del almacén temporal de RPBI, en la visita siguiente, luego de que en tres ocasiones continuas no realice la recolección total de los RPBI que se encuentren en el almacén temporal destinado para dicho fin.</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del monto total del valor de los kilos recolectados desde la primera incidencia hasta el momento en el que el proveedor realice la higienización del almacén temporal correspondiente en la unidad generadora.</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4</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Términos y Condiciones, Inciso b, numeral 1. Condiciones de entrega, párrafo 20</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p>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 xml:space="preserve">En cada recolección el Proveedor deberá entregar al director o </w:t>
            </w:r>
            <w:proofErr w:type="spellStart"/>
            <w:r w:rsidRPr="001113C0">
              <w:rPr>
                <w:rFonts w:ascii="Arial Narrow" w:hAnsi="Arial Narrow" w:cs="Noto Sans"/>
                <w:color w:val="000000" w:themeColor="text1"/>
                <w:sz w:val="12"/>
                <w:szCs w:val="20"/>
              </w:rPr>
              <w:t>admsinitrador</w:t>
            </w:r>
            <w:proofErr w:type="spellEnd"/>
            <w:r w:rsidRPr="001113C0">
              <w:rPr>
                <w:rFonts w:ascii="Arial Narrow" w:hAnsi="Arial Narrow" w:cs="Noto Sans"/>
                <w:color w:val="000000" w:themeColor="text1"/>
                <w:sz w:val="12"/>
                <w:szCs w:val="20"/>
              </w:rPr>
              <w:t xml:space="preserve"> de cada Unidad Generadora, copia legible del Manifiesto Entrega, Transporte, Recepción de Residuos Peligrosos (METR-RP) debidamente llenado.</w:t>
            </w:r>
          </w:p>
          <w:p w:rsidR="001113C0" w:rsidRPr="001113C0" w:rsidRDefault="001113C0" w:rsidP="003852F0">
            <w:pPr>
              <w:jc w:val="both"/>
              <w:rPr>
                <w:rFonts w:ascii="Arial Narrow" w:hAnsi="Arial Narrow" w:cs="Noto Sans"/>
                <w:color w:val="000000" w:themeColor="text1"/>
                <w:sz w:val="12"/>
                <w:szCs w:val="20"/>
              </w:rPr>
            </w:pP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en cada Recolección deberá entregar la copia, legible, del Manifiesto (METR-RP) en cada visita de recolección al Jefe de la Oficina de Servicios Generales de cada Unidad Generadora.</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 xml:space="preserve">Por la no entrega de la copia legible, del Manifiesto (METR-RP) correspondiente. </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del monto total del valor de los kilos recolectados en la visita realizada a la unidad generadora.</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5</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Términos y Condiciones, Inciso b), numeral 2. Insumos, párrafo 3.</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p>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entregará el total de los insumos subsecuentes mensuales, dentro de los 5 primeros días hábiles de cada mes en los domicilios de cada unidad generadora contemplada en el Anexo 2.</w:t>
            </w:r>
          </w:p>
          <w:p w:rsidR="001113C0" w:rsidRPr="001113C0" w:rsidRDefault="001113C0" w:rsidP="003852F0">
            <w:pPr>
              <w:jc w:val="both"/>
              <w:rPr>
                <w:rFonts w:ascii="Arial Narrow" w:hAnsi="Arial Narrow" w:cs="Noto Sans"/>
                <w:color w:val="000000" w:themeColor="text1"/>
                <w:sz w:val="12"/>
                <w:szCs w:val="20"/>
              </w:rPr>
            </w:pP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Entrega subsecuente de la totalidad de los insumos, dentro de los 5 primeros días naturales de cada mes en los domicilios de cada unidad generadora Anexo 2</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la no entrega la totalidad los insumos subsecuentes.</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mensual por cada unidad médica en la que no se haya realizado la entrega de la totalidad de los insumos subsecuentes, sobre el valor de la factura mensual.</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6</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Términos y Condiciones, Inciso b), numeral 3. Recolección y transporte de los RPBI, párrafo 1</w:t>
            </w:r>
          </w:p>
        </w:tc>
        <w:tc>
          <w:tcPr>
            <w:tcW w:w="94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Para la prestación del servicio, únicamente deberán ser utilizados los vehículos señalados en el Anexo 6.</w:t>
            </w: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Para la prestación del servicio el Proveedor deberá Utilizar solo los vehículos que se encuentren mencionados en el Anexo 6.</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utilice vehículos distintos a los que manifestó en el Anexo 6.</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mensual por cada unidad médica en la que no se realice la recolección de los RPBI con los vehículos señalados en el Anexo 6, sobre el valor de la factura mensual.</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del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7</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Términos y Condiciones, Inciso b), numeral 4, Pesaje de los RPBI, párrafo 1</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Para el pesaje de los RPBI, el Proveedor únicamente utilizará las básculas señaladas en su propuesta técnica Anexo 7.</w:t>
            </w: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Que el Proveedor utilice en el pesaje de los RPBI, solo las básculas que señaló en su propuesta técnica Anexo 7.</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en el pesaje del RPBI, pretenda utilizar o utilice básculas que no se encuentran en el listado por el presentado Anexo 7.</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mensual por cada unidad médica en la que no se realice el pesaje de los RPBI con las básculas señaladas en el Anexo 7, sobre el valor de la factura mensual.</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8</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Anexo Técnico, Inciso a), numeral 4, Consumibles - INSUMOS, inciso E.</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en cada recolección de los RPBI, deberá sustituir los contenedores para almacenamiento temporal por otros contenedores, previamente lavados y desinfectados en las instalaciones del Proveedor.</w:t>
            </w:r>
          </w:p>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No se recibirán contenedores para el almacenamiento temporal sucios, con defectos o en mal estado.</w:t>
            </w: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En cada recolección el Proveedor deberá sustituir los contenedores del almacén temporal, por otros previamente lavados y desinfectados en las instalaciones del Proveedor.</w:t>
            </w:r>
          </w:p>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 xml:space="preserve">No se recibirán contenedores para el almacenamiento temporal sucios, con defectos o en mal </w:t>
            </w:r>
            <w:r w:rsidRPr="001113C0">
              <w:rPr>
                <w:rFonts w:ascii="Arial Narrow" w:hAnsi="Arial Narrow" w:cs="Noto Sans"/>
                <w:color w:val="000000" w:themeColor="text1"/>
                <w:sz w:val="12"/>
                <w:szCs w:val="20"/>
              </w:rPr>
              <w:lastRenderedPageBreak/>
              <w:t>estado.</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lastRenderedPageBreak/>
              <w:t xml:space="preserve">Por la no sustitución de los contenedores para el almacén temporal, por otros previamente lavados y desinfectados en las instalaciones del Proveedor, luego de que este al recolectar los RPBI no realizara la debida </w:t>
            </w:r>
            <w:r w:rsidRPr="001113C0">
              <w:rPr>
                <w:rFonts w:ascii="Arial Narrow" w:hAnsi="Arial Narrow" w:cs="Noto Sans"/>
                <w:color w:val="000000" w:themeColor="text1"/>
                <w:sz w:val="12"/>
                <w:szCs w:val="20"/>
              </w:rPr>
              <w:lastRenderedPageBreak/>
              <w:t>sustitución de los contenedores.</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lastRenderedPageBreak/>
              <w:t>1% del monto total del valor de los kilos recolectados en esa visita a la unidad generadora.</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lastRenderedPageBreak/>
              <w:t>9</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Anexo Técnico, Inciso a), numeral 4 Consumibles - INSUMOS, inciso F) punto quinto.</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p>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En caso de falla o descompostura de un refrigerador, el Proveedor se obliga a repararlo o sustituirlo por otro en buen funcionamiento que cubra las necesidades del servicio, en un plazo no mayor a 24 horas, contados a partir de la fecha y hora de efectuado el reporte por parte del Jefe de Servicios Generales de la Unidad generadora, el cual se deberá realizar por escrito o correo electrónico.</w:t>
            </w: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En caso de falla o descompostura de un refrigerador, el Proveedor se obliga a repararlo o sustituirlo por otro en buen funcionamiento que cubra las necesidades del servicio, en un plazo no mayor a 24 horas, contados a partir de la fecha y hora de efectuado el reporte por parte del Jefe de Servicios Generales de la Unidad generadora, el cual se deberá realizar por escrito o correo electrónico</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atraso por parte del Proveedor en la reparación o sustitución de los refrigeradores descompuestos dentro del tiempo estipulado, luego de que reciba el reporte de fallas o anomalías.</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mensual por cada día de atraso por cada unidad médica, sobre el valor de la factura mensual sin IVA.</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10</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Anexo Técnico, Inciso a), numeral 2. Características y especificaciones técnicas del servicio, fracción VI CAPACITACIÓN, inciso A (Capacitación en Línea))</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debe entregar la dirección web del curso en línea desarrollado, durante los primeros cuarenta y cinco días naturales posteriores al inicio de la prestación del servicio.</w:t>
            </w:r>
          </w:p>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La División de Servicios Complementarios realizará las pruebas del funcionamiento del sitio web así como el contenido y en su caso, solicitará las adecuaciones necesarias. Las adecuaciones solicitadas por la División de Servicios Complementarios deberán presentarse en su versión final en un máximo de quince días naturales, contados con posterioridad a su solicitud.</w:t>
            </w: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Las adecuaciones solicitadas por la División de Servicios Complementarios deberán presentarse en su versión final en un máximo de quince días naturales, con posterioridad a su solicitud.</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atraso en la entrega del curso en línea con las adecuaciones solicitadas por la División de Servicios Complementarios.</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por cada día de atraso (días hábiles) y sin considerar días festivos, sobre el valor de la facturación mensual sin IVA.</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r w:rsidR="001113C0" w:rsidRPr="001113C0" w:rsidTr="001113C0">
        <w:trPr>
          <w:trHeight w:val="20"/>
        </w:trPr>
        <w:tc>
          <w:tcPr>
            <w:tcW w:w="231" w:type="pct"/>
            <w:vAlign w:val="center"/>
          </w:tcPr>
          <w:p w:rsidR="001113C0" w:rsidRPr="001113C0" w:rsidRDefault="001113C0" w:rsidP="003852F0">
            <w:pPr>
              <w:jc w:val="cente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11</w:t>
            </w:r>
          </w:p>
        </w:tc>
        <w:tc>
          <w:tcPr>
            <w:tcW w:w="737" w:type="pct"/>
            <w:vAlign w:val="center"/>
          </w:tcPr>
          <w:p w:rsidR="001113C0" w:rsidRPr="001113C0" w:rsidRDefault="001113C0" w:rsidP="003852F0">
            <w:pPr>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Anexo Técnico, Inciso a), numeral 2. Características y especificaciones técnicas del servicio, fracción VI CAPACITACIÓN, inciso B (Capacitación Presencial)</w:t>
            </w:r>
          </w:p>
        </w:tc>
        <w:tc>
          <w:tcPr>
            <w:tcW w:w="947"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El Proveedor deberá cumplir con el programa de capacitación presentado por el Instituto, relativo al manejo integral de los RPBI. La capacitación será otorgada al personal involucrado en el manejo de los RPBI, que el OOAD le señale de conformidad con lo establecido en el Anexo 10 de los Términos y Condiciones.</w:t>
            </w:r>
          </w:p>
        </w:tc>
        <w:tc>
          <w:tcPr>
            <w:tcW w:w="89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Deberá cumplir con la impartición de la capacitación presencial conforme a la fechas y sedes establecidas en el programa de capacitación, Anexo 10</w:t>
            </w:r>
          </w:p>
        </w:tc>
        <w:tc>
          <w:tcPr>
            <w:tcW w:w="72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Por atraso en la impartición de la capacitación presencial conforme a la fechas y sedes establecidas en el programa de capacitación, Anexo 10</w:t>
            </w:r>
          </w:p>
        </w:tc>
        <w:tc>
          <w:tcPr>
            <w:tcW w:w="755"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1% por cada día de atraso (días hábiles) y sin considerar días festivos, sobre el valor de la facturación mensual sin IVA.</w:t>
            </w:r>
          </w:p>
        </w:tc>
        <w:tc>
          <w:tcPr>
            <w:tcW w:w="713" w:type="pct"/>
            <w:vAlign w:val="center"/>
          </w:tcPr>
          <w:p w:rsidR="001113C0" w:rsidRPr="001113C0" w:rsidRDefault="001113C0" w:rsidP="003852F0">
            <w:pPr>
              <w:jc w:val="both"/>
              <w:rPr>
                <w:rFonts w:ascii="Arial Narrow" w:hAnsi="Arial Narrow" w:cs="Noto Sans"/>
                <w:color w:val="000000" w:themeColor="text1"/>
                <w:sz w:val="12"/>
                <w:szCs w:val="20"/>
              </w:rPr>
            </w:pPr>
            <w:r w:rsidRPr="001113C0">
              <w:rPr>
                <w:rFonts w:ascii="Arial Narrow" w:hAnsi="Arial Narrow" w:cs="Noto Sans"/>
                <w:color w:val="000000" w:themeColor="text1"/>
                <w:sz w:val="12"/>
                <w:szCs w:val="20"/>
              </w:rPr>
              <w:t>Será hasta por el monto de la garantía de cumplimiento de contrato.</w:t>
            </w:r>
          </w:p>
        </w:tc>
      </w:tr>
    </w:tbl>
    <w:p w:rsidR="000673C7" w:rsidRPr="001113C0" w:rsidRDefault="000673C7" w:rsidP="00562F30">
      <w:pPr>
        <w:ind w:left="426"/>
        <w:jc w:val="both"/>
        <w:rPr>
          <w:rFonts w:ascii="Arial Narrow" w:hAnsi="Arial Narrow" w:cs="CIDFont+F2"/>
          <w:b/>
          <w:color w:val="000000" w:themeColor="text1"/>
          <w:sz w:val="20"/>
          <w:szCs w:val="20"/>
        </w:rPr>
      </w:pPr>
    </w:p>
    <w:p w:rsidR="00F568CD" w:rsidRPr="00FF043C" w:rsidRDefault="000673C7" w:rsidP="00562F30">
      <w:pPr>
        <w:ind w:left="426"/>
        <w:jc w:val="both"/>
        <w:rPr>
          <w:rFonts w:ascii="Arial Narrow" w:eastAsia="Calibri" w:hAnsi="Arial Narrow" w:cs="Arial"/>
          <w:color w:val="000000" w:themeColor="text1"/>
          <w:szCs w:val="20"/>
        </w:rPr>
      </w:pPr>
      <w:r w:rsidRPr="00FF043C">
        <w:rPr>
          <w:rFonts w:ascii="Arial Narrow" w:hAnsi="Arial Narrow" w:cs="CIDFont+F2"/>
          <w:b/>
          <w:color w:val="000000" w:themeColor="text1"/>
          <w:szCs w:val="20"/>
        </w:rPr>
        <w:t>10.- EN SU CASO, MECANISMOS REQUERIDOS AL PROVEEDOR PARA RESPONDER POR DEFECTOS O VICIOS OCULTOS DE LOS BIENES O DE LA CALIDAD DE LOS SERVICIOS</w:t>
      </w:r>
      <w:r w:rsidRPr="00FF043C">
        <w:rPr>
          <w:rFonts w:ascii="Arial Narrow" w:eastAsia="Calibri" w:hAnsi="Arial Narrow" w:cs="Arial"/>
          <w:color w:val="000000" w:themeColor="text1"/>
          <w:szCs w:val="20"/>
        </w:rPr>
        <w:t>.</w:t>
      </w:r>
    </w:p>
    <w:p w:rsidR="00F86143" w:rsidRPr="00FC668C" w:rsidRDefault="00F86143" w:rsidP="00562F30">
      <w:pPr>
        <w:pStyle w:val="Prrafodelista"/>
        <w:ind w:left="426"/>
        <w:jc w:val="both"/>
        <w:rPr>
          <w:rFonts w:ascii="Arial Narrow" w:eastAsia="Calibri" w:hAnsi="Arial Narrow" w:cs="Arial"/>
          <w:color w:val="000000" w:themeColor="text1"/>
          <w:sz w:val="20"/>
          <w:szCs w:val="20"/>
        </w:rPr>
      </w:pPr>
    </w:p>
    <w:p w:rsidR="006C04F8" w:rsidRPr="006C04F8" w:rsidRDefault="006C04F8" w:rsidP="006C04F8">
      <w:pPr>
        <w:pStyle w:val="Default"/>
        <w:jc w:val="both"/>
        <w:rPr>
          <w:rFonts w:ascii="Arial Narrow" w:hAnsi="Arial Narrow"/>
          <w:color w:val="000000" w:themeColor="text1"/>
          <w:sz w:val="20"/>
          <w:szCs w:val="20"/>
          <w:lang w:eastAsia="ar-SA"/>
        </w:rPr>
      </w:pPr>
      <w:r w:rsidRPr="006C04F8">
        <w:rPr>
          <w:rFonts w:ascii="Arial Narrow" w:hAnsi="Arial Narrow"/>
          <w:color w:val="000000" w:themeColor="text1"/>
          <w:sz w:val="20"/>
          <w:szCs w:val="20"/>
          <w:lang w:eastAsia="ar-SA"/>
        </w:rPr>
        <w:t xml:space="preserve">El director o administrador de la unidad, será responsable </w:t>
      </w:r>
      <w:r w:rsidRPr="006C04F8">
        <w:rPr>
          <w:rFonts w:ascii="Arial Narrow" w:hAnsi="Arial Narrow"/>
          <w:color w:val="000000" w:themeColor="text1"/>
          <w:sz w:val="20"/>
          <w:szCs w:val="20"/>
          <w:lang w:val="x-none" w:eastAsia="ar-SA"/>
        </w:rPr>
        <w:t>verificar y supervisar al proveedor en la correcta prestación del servicio</w:t>
      </w:r>
      <w:r w:rsidRPr="006C04F8">
        <w:rPr>
          <w:rFonts w:ascii="Arial Narrow" w:hAnsi="Arial Narrow"/>
          <w:color w:val="000000" w:themeColor="text1"/>
          <w:sz w:val="20"/>
          <w:szCs w:val="20"/>
          <w:lang w:eastAsia="ar-SA"/>
        </w:rPr>
        <w:t>,</w:t>
      </w:r>
      <w:r w:rsidRPr="006C04F8">
        <w:rPr>
          <w:rFonts w:ascii="Arial Narrow" w:hAnsi="Arial Narrow"/>
          <w:color w:val="000000" w:themeColor="text1"/>
          <w:sz w:val="20"/>
          <w:szCs w:val="20"/>
          <w:lang w:val="x-none" w:eastAsia="ar-SA"/>
        </w:rPr>
        <w:t xml:space="preserve"> conforme </w:t>
      </w:r>
      <w:r w:rsidRPr="006C04F8">
        <w:rPr>
          <w:rFonts w:ascii="Arial Narrow" w:hAnsi="Arial Narrow"/>
          <w:color w:val="000000" w:themeColor="text1"/>
          <w:sz w:val="20"/>
          <w:szCs w:val="20"/>
          <w:lang w:eastAsia="ar-SA"/>
        </w:rPr>
        <w:t xml:space="preserve">a </w:t>
      </w:r>
      <w:r w:rsidRPr="006C04F8">
        <w:rPr>
          <w:rFonts w:ascii="Arial Narrow" w:hAnsi="Arial Narrow"/>
          <w:color w:val="000000" w:themeColor="text1"/>
          <w:sz w:val="20"/>
          <w:szCs w:val="20"/>
          <w:lang w:val="x-none" w:eastAsia="ar-SA"/>
        </w:rPr>
        <w:t>lo establecido en el presente Anexo Técnico</w:t>
      </w:r>
      <w:r w:rsidRPr="006C04F8">
        <w:rPr>
          <w:rFonts w:ascii="Arial Narrow" w:hAnsi="Arial Narrow"/>
          <w:color w:val="000000" w:themeColor="text1"/>
          <w:sz w:val="20"/>
          <w:szCs w:val="20"/>
          <w:lang w:eastAsia="ar-SA"/>
        </w:rPr>
        <w:t>.</w:t>
      </w:r>
    </w:p>
    <w:p w:rsidR="006C04F8" w:rsidRPr="006C04F8" w:rsidRDefault="006C04F8" w:rsidP="006C04F8">
      <w:pPr>
        <w:pStyle w:val="Default"/>
        <w:jc w:val="both"/>
        <w:rPr>
          <w:rFonts w:ascii="Arial Narrow" w:hAnsi="Arial Narrow"/>
          <w:color w:val="000000" w:themeColor="text1"/>
          <w:sz w:val="20"/>
          <w:szCs w:val="20"/>
          <w:lang w:eastAsia="ar-SA"/>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El Instituto podrá verificar en cualquier momento el cumplimiento de las condiciones pactadas en el contrato que se suscriba, como resultado del proceso de contratación de servicio en materia de recolección, transporte externo, acopio, tratamiento y disposición final de los Residuos Peligrosos Biológico-Infecciosos.</w:t>
      </w:r>
    </w:p>
    <w:p w:rsidR="006C04F8" w:rsidRPr="006C04F8" w:rsidRDefault="006C04F8" w:rsidP="006C04F8">
      <w:pPr>
        <w:jc w:val="both"/>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 xml:space="preserve">Sin prejuicio de lo anterior y con el propósito de comprobar, verificar y supervisar la prestación del servicio, el director o administrador, deberá aplicar en cada visita de recolección la cédula UG-02 “Cédula de seguimiento al cumplimiento del contrato – Aplicación de deductivas y penas convencionales por incumplimiento” </w:t>
      </w:r>
    </w:p>
    <w:p w:rsidR="006C04F8" w:rsidRPr="006C04F8" w:rsidRDefault="006C04F8" w:rsidP="006C04F8">
      <w:pPr>
        <w:jc w:val="both"/>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Los administradores del contrato de cada OOAD de la que se trate, serán los Servidores Públicos Titulares responsables de supervisar que se cumplan en tiempo y forma los compromisos contenidos en el contrato que para tal efecto se celebre.</w:t>
      </w:r>
    </w:p>
    <w:p w:rsidR="006C04F8" w:rsidRPr="006C04F8" w:rsidRDefault="006C04F8" w:rsidP="006C04F8">
      <w:pPr>
        <w:jc w:val="both"/>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Corresponderá al Jefe de la Oficina Servicios Generales o quien realice la función en la unidad generadora, verificar el buen estado de los contenedores entregados por el Proveedor, al inicio de la prestación del servicio y durante las entregas subsecuentes.</w:t>
      </w:r>
    </w:p>
    <w:p w:rsidR="006C04F8" w:rsidRPr="006C04F8" w:rsidRDefault="006C04F8" w:rsidP="006C04F8">
      <w:pPr>
        <w:jc w:val="both"/>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Corresponderá al director o administrador quien realice la función en la unidad generadora, verificará que los insumos entregados por el Proveedor cumplan con las especificaciones que marca la NOM-087-SEMARNAT-SSA1-2002, debiendo observar que no se encuentren en mal estado o fuera de las especificaciones del presente documento, en cuyo caso el Instituto no recibirá los insumos.</w:t>
      </w:r>
    </w:p>
    <w:p w:rsidR="006C04F8" w:rsidRPr="006C04F8" w:rsidRDefault="006C04F8" w:rsidP="006C04F8">
      <w:pPr>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En el momento de la recolección de los RPBI y previo al pesaje, el personal de las Unidades Generadoras encargado del servicio deberá verificar que las básculas utilizadas en cada recolección, sean las señaladas por el Proveedor en su propuesta técnica Anexo 7 y que cuente con el holograma de verificación vigente acreditado por la EMA en los términos que marca la Ley de infraestructura de la calidad (LIC); si durante la vigencia del contrato el holograma de verificación de alguna o algunas básculas utilizadas para el pesaje de los RPBI pierde su vigencia, el Proveedor deberá entregar copia del trámite correspondiente ante una Unidad de Verificación de Masa acreditada ante la EMA al Administrador del contrato, en un plazo no mayor de 5 días hábiles posteriores a la fecha de vencimiento del certificado anterior.</w:t>
      </w:r>
    </w:p>
    <w:p w:rsidR="006C04F8" w:rsidRPr="006C04F8" w:rsidRDefault="006C04F8" w:rsidP="006C04F8">
      <w:pPr>
        <w:tabs>
          <w:tab w:val="left" w:pos="6255"/>
        </w:tabs>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lastRenderedPageBreak/>
        <w:tab/>
      </w: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 xml:space="preserve">Durante la recolección de los RPBI el personal del Proveedor deberá portar con el equipo de protección personal consistente en lo siguiente (overol-uniforme, guantes, protección ocular, zapato industrial y </w:t>
      </w:r>
      <w:proofErr w:type="spellStart"/>
      <w:r w:rsidRPr="006C04F8">
        <w:rPr>
          <w:rFonts w:ascii="Arial Narrow" w:hAnsi="Arial Narrow" w:cs="Noto Sans"/>
          <w:color w:val="000000" w:themeColor="text1"/>
          <w:sz w:val="20"/>
          <w:szCs w:val="20"/>
        </w:rPr>
        <w:t>cubrebocas</w:t>
      </w:r>
      <w:proofErr w:type="spellEnd"/>
      <w:r w:rsidRPr="006C04F8">
        <w:rPr>
          <w:rFonts w:ascii="Arial Narrow" w:hAnsi="Arial Narrow" w:cs="Noto Sans"/>
          <w:color w:val="000000" w:themeColor="text1"/>
          <w:sz w:val="20"/>
          <w:szCs w:val="20"/>
        </w:rPr>
        <w:t>).</w:t>
      </w:r>
    </w:p>
    <w:p w:rsidR="006C04F8" w:rsidRPr="006C04F8" w:rsidRDefault="006C04F8" w:rsidP="006C04F8">
      <w:pPr>
        <w:jc w:val="both"/>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El personal del Proveedor deberá recibir capacitación en el manejo de los RPBI, para ello deberá tener constancias que la acrediten.</w:t>
      </w:r>
    </w:p>
    <w:p w:rsidR="006C04F8" w:rsidRPr="006C04F8" w:rsidRDefault="006C04F8" w:rsidP="006C04F8">
      <w:pPr>
        <w:jc w:val="both"/>
        <w:rPr>
          <w:rFonts w:ascii="Arial Narrow" w:hAnsi="Arial Narrow" w:cs="Noto Sans"/>
          <w:color w:val="000000" w:themeColor="text1"/>
          <w:sz w:val="20"/>
          <w:szCs w:val="20"/>
        </w:rPr>
      </w:pP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El personal de las Unidades Generadoras encargado del servicio deberá verificar que los RPBI deberán pesarse descontando el peso (tara) de los contenedores para almacenamiento temporal, con báscula, debidamente calibrada y verificada por una Unidad de Verificación de masa acreditada ante la EMA (Entidad Mexicana de Acreditación), en los términos que marca la Ley de infraestructura de la calidad (LIC). El Instituto podrá en cualquier momento, y con el procedimiento de su elección, verificar la veracidad de los resultados del pesaje.</w:t>
      </w:r>
    </w:p>
    <w:p w:rsidR="006C04F8" w:rsidRPr="006C04F8" w:rsidRDefault="006C04F8" w:rsidP="006C04F8">
      <w:pPr>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Los trabajadores del Instituto en la Unidad Generadora responsables de la entrega de los RPBI y el Proveedor verificarán que los residuos a transportar correspondan al tipo, cantidad, unidad de peso/volúmenes descritos en el METR-RP Anexo 4.</w:t>
      </w:r>
    </w:p>
    <w:p w:rsidR="006C04F8" w:rsidRPr="006C04F8" w:rsidRDefault="006C04F8" w:rsidP="006C04F8">
      <w:pPr>
        <w:ind w:left="720"/>
        <w:contextualSpacing/>
        <w:rPr>
          <w:rFonts w:ascii="Arial Narrow" w:hAnsi="Arial Narrow" w:cs="Noto Sans"/>
          <w:color w:val="000000" w:themeColor="text1"/>
          <w:sz w:val="20"/>
          <w:szCs w:val="20"/>
        </w:rPr>
      </w:pPr>
    </w:p>
    <w:p w:rsidR="006C04F8" w:rsidRPr="006C04F8" w:rsidRDefault="006C04F8" w:rsidP="006C04F8">
      <w:pPr>
        <w:pStyle w:val="Default"/>
        <w:jc w:val="both"/>
        <w:rPr>
          <w:rFonts w:ascii="Arial Narrow" w:hAnsi="Arial Narrow" w:cs="Noto Sans"/>
          <w:color w:val="000000" w:themeColor="text1"/>
          <w:sz w:val="20"/>
          <w:szCs w:val="20"/>
        </w:rPr>
      </w:pPr>
      <w:r w:rsidRPr="006C04F8">
        <w:rPr>
          <w:rFonts w:ascii="Arial Narrow" w:hAnsi="Arial Narrow" w:cs="Noto Sans"/>
          <w:color w:val="000000" w:themeColor="text1"/>
          <w:sz w:val="20"/>
          <w:szCs w:val="20"/>
        </w:rPr>
        <w:t>El transportista del Proveedor no podrá introducir ni sacar de ninguna de las instalaciones del Instituto, objetos y materiales distintos a los RPBI en sus bolsas y contenedores, por lo que el Instituto podrá inspeccionar en cualquier momento la unidad de transporte, tanto a la entrada como a la salida.</w:t>
      </w:r>
    </w:p>
    <w:p w:rsidR="00F86143" w:rsidRPr="00FC668C" w:rsidRDefault="00F86143" w:rsidP="00562F30">
      <w:pPr>
        <w:pStyle w:val="Prrafodelista"/>
        <w:ind w:left="426"/>
        <w:jc w:val="both"/>
        <w:rPr>
          <w:rFonts w:ascii="Arial Narrow" w:eastAsia="Calibri" w:hAnsi="Arial Narrow" w:cs="Arial"/>
          <w:color w:val="000000" w:themeColor="text1"/>
          <w:sz w:val="20"/>
          <w:szCs w:val="20"/>
        </w:rPr>
      </w:pPr>
    </w:p>
    <w:p w:rsidR="00F568CD" w:rsidRPr="00FF043C" w:rsidRDefault="000673C7" w:rsidP="00FF043C">
      <w:pPr>
        <w:ind w:left="426"/>
        <w:jc w:val="both"/>
        <w:rPr>
          <w:rFonts w:ascii="Arial Narrow" w:hAnsi="Arial Narrow" w:cs="CIDFont+F2"/>
          <w:b/>
          <w:color w:val="000000" w:themeColor="text1"/>
          <w:szCs w:val="20"/>
        </w:rPr>
      </w:pPr>
      <w:r w:rsidRPr="00FF043C">
        <w:rPr>
          <w:rFonts w:ascii="Arial Narrow" w:hAnsi="Arial Narrow" w:cs="CIDFont+F2"/>
          <w:b/>
          <w:color w:val="000000" w:themeColor="text1"/>
          <w:szCs w:val="20"/>
        </w:rPr>
        <w:t>11</w:t>
      </w:r>
      <w:r w:rsidR="001C542A" w:rsidRPr="00FF043C">
        <w:rPr>
          <w:rFonts w:ascii="Arial Narrow" w:hAnsi="Arial Narrow" w:cs="CIDFont+F2"/>
          <w:b/>
          <w:color w:val="000000" w:themeColor="text1"/>
          <w:szCs w:val="20"/>
        </w:rPr>
        <w:t xml:space="preserve">.- </w:t>
      </w:r>
      <w:r w:rsidR="00F568CD" w:rsidRPr="00FF043C">
        <w:rPr>
          <w:rFonts w:ascii="Arial Narrow" w:hAnsi="Arial Narrow" w:cs="CIDFont+F2"/>
          <w:b/>
          <w:color w:val="000000" w:themeColor="text1"/>
          <w:szCs w:val="20"/>
        </w:rPr>
        <w:t>PLAZO PARA NOTIFICAR AL PROVEEDOR.</w:t>
      </w:r>
    </w:p>
    <w:p w:rsidR="00F568CD" w:rsidRPr="00FC668C" w:rsidRDefault="00F568CD" w:rsidP="00562F30">
      <w:pPr>
        <w:pStyle w:val="Prrafodelista"/>
        <w:autoSpaceDE w:val="0"/>
        <w:autoSpaceDN w:val="0"/>
        <w:adjustRightInd w:val="0"/>
        <w:ind w:left="426"/>
        <w:jc w:val="both"/>
        <w:rPr>
          <w:rFonts w:ascii="Arial Narrow" w:hAnsi="Arial Narrow" w:cs="CIDFont+F2"/>
          <w:b/>
          <w:color w:val="000000" w:themeColor="text1"/>
          <w:sz w:val="20"/>
          <w:szCs w:val="20"/>
          <w:highlight w:val="yellow"/>
        </w:rPr>
      </w:pP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Con la finalidad de establecer canales de comunicación, todas las notificaciones o avisos de carácter técnico que deseen hacer el Instituto y el Proveedor con relación al contrato que se suscriba para formalizar el suministro del servicio a las unidades usuarias, serán por escrito de acuerdo a lo siguiente:</w:t>
      </w:r>
    </w:p>
    <w:p w:rsidR="00871FF8" w:rsidRPr="00FC668C" w:rsidRDefault="00871FF8" w:rsidP="00562F30">
      <w:pPr>
        <w:pStyle w:val="Default"/>
        <w:spacing w:after="34"/>
        <w:ind w:left="426"/>
        <w:jc w:val="both"/>
        <w:rPr>
          <w:rFonts w:ascii="Arial Narrow" w:hAnsi="Arial Narrow"/>
          <w:color w:val="000000" w:themeColor="text1"/>
          <w:sz w:val="20"/>
          <w:szCs w:val="20"/>
        </w:rPr>
      </w:pP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Por el Instituto:</w:t>
      </w: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Al administrador del contrato.</w:t>
      </w:r>
    </w:p>
    <w:p w:rsidR="00871FF8" w:rsidRPr="00FC668C" w:rsidRDefault="00871FF8" w:rsidP="00562F30">
      <w:pPr>
        <w:pStyle w:val="Default"/>
        <w:spacing w:after="34"/>
        <w:ind w:left="426"/>
        <w:jc w:val="both"/>
        <w:rPr>
          <w:rFonts w:ascii="Arial Narrow" w:hAnsi="Arial Narrow"/>
          <w:color w:val="000000" w:themeColor="text1"/>
          <w:sz w:val="20"/>
          <w:szCs w:val="20"/>
        </w:rPr>
      </w:pP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Por el Proveedor:</w:t>
      </w: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El contacto o contactos serán designados por el Representante(s) Legal, indicando nombres (s), dirección(es) y correo(s) electrónicos, no tendrá que ser necesariamente el representante legal de la empresa, sin embargo, toda notificación que se le haga llegar por parte del Instituto se considerará de carácter oficial.</w:t>
      </w: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Las notificaciones podrán realizarse en los siguientes términos:</w:t>
      </w: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w:t>
      </w:r>
      <w:r w:rsidRPr="00FC668C">
        <w:rPr>
          <w:rFonts w:ascii="Arial Narrow" w:hAnsi="Arial Narrow"/>
          <w:color w:val="000000" w:themeColor="text1"/>
          <w:sz w:val="20"/>
          <w:szCs w:val="20"/>
        </w:rPr>
        <w:tab/>
        <w:t>Mediante oficio entregado Al administrador del Contrato.</w:t>
      </w: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w:t>
      </w:r>
      <w:r w:rsidRPr="00FC668C">
        <w:rPr>
          <w:rFonts w:ascii="Arial Narrow" w:hAnsi="Arial Narrow"/>
          <w:color w:val="000000" w:themeColor="text1"/>
          <w:sz w:val="20"/>
          <w:szCs w:val="20"/>
        </w:rPr>
        <w:tab/>
        <w:t>Vía correo electrónico al administrador del contrato.</w:t>
      </w:r>
    </w:p>
    <w:p w:rsidR="00871FF8" w:rsidRPr="00FC668C" w:rsidRDefault="00871FF8" w:rsidP="00562F30">
      <w:pPr>
        <w:pStyle w:val="Default"/>
        <w:spacing w:after="34"/>
        <w:ind w:left="426"/>
        <w:jc w:val="both"/>
        <w:rPr>
          <w:rFonts w:ascii="Arial Narrow" w:hAnsi="Arial Narrow"/>
          <w:color w:val="000000" w:themeColor="text1"/>
          <w:sz w:val="20"/>
          <w:szCs w:val="20"/>
        </w:rPr>
      </w:pPr>
    </w:p>
    <w:p w:rsidR="00871FF8" w:rsidRPr="00FC668C" w:rsidRDefault="00871FF8" w:rsidP="00562F30">
      <w:pPr>
        <w:pStyle w:val="Default"/>
        <w:spacing w:after="34"/>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El proveedor deberá remitir comunicado de contactos a más tardar el primer el día de inicio del contrato, así mismo se obliga a comunicar cualquier cambio en los datos del contacto oficial, mediante escrito firmado y dirigido al administrador del contrato.</w:t>
      </w:r>
    </w:p>
    <w:p w:rsidR="00871FF8" w:rsidRPr="00FC668C" w:rsidRDefault="00871FF8" w:rsidP="00562F30">
      <w:pPr>
        <w:pStyle w:val="Default"/>
        <w:spacing w:after="36"/>
        <w:ind w:left="426"/>
        <w:jc w:val="both"/>
        <w:rPr>
          <w:rFonts w:ascii="Arial Narrow" w:hAnsi="Arial Narrow"/>
          <w:color w:val="000000" w:themeColor="text1"/>
          <w:sz w:val="20"/>
          <w:szCs w:val="20"/>
        </w:rPr>
      </w:pPr>
      <w:r w:rsidRPr="00FC668C">
        <w:rPr>
          <w:rFonts w:ascii="Arial Narrow" w:hAnsi="Arial Narrow"/>
          <w:color w:val="000000" w:themeColor="text1"/>
          <w:sz w:val="20"/>
          <w:szCs w:val="20"/>
        </w:rPr>
        <w:t>En caso de incumplir con la obligación de informar los cambios en el contacto oficial, el Instituto no se hace responsable por las situaciones que la omisión de esto afecte al proveedor</w:t>
      </w:r>
    </w:p>
    <w:p w:rsidR="00871FF8" w:rsidRPr="00FC668C" w:rsidRDefault="00871FF8" w:rsidP="00562F30">
      <w:pPr>
        <w:pStyle w:val="Prrafodelista"/>
        <w:suppressAutoHyphens/>
        <w:ind w:left="426"/>
        <w:jc w:val="both"/>
        <w:rPr>
          <w:rFonts w:ascii="Arial Narrow" w:hAnsi="Arial Narrow"/>
          <w:color w:val="000000" w:themeColor="text1"/>
          <w:sz w:val="20"/>
          <w:szCs w:val="20"/>
          <w:highlight w:val="yellow"/>
        </w:rPr>
      </w:pPr>
    </w:p>
    <w:p w:rsidR="00F568CD" w:rsidRPr="00FF043C" w:rsidRDefault="000673C7" w:rsidP="00FF043C">
      <w:pPr>
        <w:ind w:left="426"/>
        <w:jc w:val="both"/>
        <w:rPr>
          <w:rFonts w:ascii="Arial Narrow" w:hAnsi="Arial Narrow" w:cs="CIDFont+F2"/>
          <w:b/>
          <w:color w:val="000000" w:themeColor="text1"/>
          <w:szCs w:val="20"/>
        </w:rPr>
      </w:pPr>
      <w:r w:rsidRPr="00FF043C">
        <w:rPr>
          <w:rFonts w:ascii="Arial Narrow" w:hAnsi="Arial Narrow" w:cs="CIDFont+F2"/>
          <w:b/>
          <w:color w:val="000000" w:themeColor="text1"/>
          <w:szCs w:val="20"/>
        </w:rPr>
        <w:t>12</w:t>
      </w:r>
      <w:r w:rsidR="001C542A" w:rsidRPr="00FF043C">
        <w:rPr>
          <w:rFonts w:ascii="Arial Narrow" w:hAnsi="Arial Narrow" w:cs="CIDFont+F2"/>
          <w:b/>
          <w:color w:val="000000" w:themeColor="text1"/>
          <w:szCs w:val="20"/>
        </w:rPr>
        <w:t xml:space="preserve">.- </w:t>
      </w:r>
      <w:r w:rsidR="00F568CD" w:rsidRPr="00FF043C">
        <w:rPr>
          <w:rFonts w:ascii="Arial Narrow" w:hAnsi="Arial Narrow" w:cs="CIDFont+F2"/>
          <w:b/>
          <w:color w:val="000000" w:themeColor="text1"/>
          <w:szCs w:val="20"/>
        </w:rPr>
        <w:t>CENTROS DE SERVICIO (DOMICILIOS Y HORARIOS) Y REPORTE TÉCNICO.</w:t>
      </w:r>
    </w:p>
    <w:p w:rsidR="00F568CD" w:rsidRPr="00FC668C" w:rsidRDefault="00F568CD" w:rsidP="00562F30">
      <w:pPr>
        <w:pStyle w:val="Prrafodelista"/>
        <w:suppressAutoHyphens/>
        <w:ind w:left="426"/>
        <w:jc w:val="both"/>
        <w:rPr>
          <w:rFonts w:ascii="Arial Narrow" w:hAnsi="Arial Narrow" w:cs="Arial"/>
          <w:color w:val="000000" w:themeColor="text1"/>
          <w:sz w:val="20"/>
          <w:szCs w:val="20"/>
        </w:rPr>
      </w:pPr>
    </w:p>
    <w:p w:rsidR="009F4D63" w:rsidRPr="009F4D63" w:rsidRDefault="009F4D63" w:rsidP="009F4D63">
      <w:pPr>
        <w:pStyle w:val="cjtextonumeral2"/>
        <w:keepLines/>
        <w:ind w:left="426"/>
        <w:rPr>
          <w:rFonts w:ascii="Arial Narrow" w:hAnsi="Arial Narrow" w:cs="Arial"/>
          <w:color w:val="000000" w:themeColor="text1"/>
          <w:sz w:val="20"/>
        </w:rPr>
      </w:pPr>
      <w:r w:rsidRPr="009F4D63">
        <w:rPr>
          <w:rFonts w:ascii="Arial Narrow" w:hAnsi="Arial Narrow" w:cs="Arial"/>
          <w:bCs/>
          <w:color w:val="000000" w:themeColor="text1"/>
          <w:sz w:val="20"/>
        </w:rPr>
        <w:t xml:space="preserve">Presentar </w:t>
      </w:r>
      <w:r w:rsidRPr="009F4D63">
        <w:rPr>
          <w:rFonts w:ascii="Arial Narrow" w:hAnsi="Arial Narrow" w:cs="Arial"/>
          <w:color w:val="000000" w:themeColor="text1"/>
          <w:sz w:val="20"/>
        </w:rPr>
        <w:t xml:space="preserve">carta en papel membretado conforme al formato del </w:t>
      </w:r>
      <w:r w:rsidR="002A0118">
        <w:rPr>
          <w:rFonts w:ascii="Arial Narrow" w:hAnsi="Arial Narrow" w:cs="Arial"/>
          <w:b/>
          <w:color w:val="000000" w:themeColor="text1"/>
          <w:sz w:val="20"/>
        </w:rPr>
        <w:t>Anexo 19</w:t>
      </w:r>
      <w:r w:rsidRPr="009F4D63">
        <w:rPr>
          <w:rFonts w:ascii="Arial Narrow" w:hAnsi="Arial Narrow" w:cs="Arial"/>
          <w:color w:val="000000" w:themeColor="text1"/>
          <w:sz w:val="20"/>
        </w:rPr>
        <w:t xml:space="preserve"> “FORMATO PARA SEÑALAR EL DOMICILIO LEGAL PARA TODOS LOS EFECTOS DE ESTE ACTO JURÍDICO” especificando domicilio fiscal,  correo electrónico, números de teléfono fijo y celular  en el cual se establecerá la  forma de comunicación y nombre de la o las persona (s) autorizada  (s) para la recepción y confirmación de los requerimientos de servicios y quejas que le formulen las unidades, con horario de atención de 8:00 a 18:00 horas., todos los días de la semana, así como para proporcionar el número de orden de servicio que le asignará a la unidad requirente. </w:t>
      </w:r>
    </w:p>
    <w:p w:rsidR="009F4D63" w:rsidRPr="009F4D63" w:rsidRDefault="009F4D63" w:rsidP="009F4D63">
      <w:pPr>
        <w:pStyle w:val="cjtextonumeral2"/>
        <w:keepLines/>
        <w:ind w:left="426"/>
        <w:rPr>
          <w:rFonts w:ascii="Arial Narrow" w:hAnsi="Arial Narrow" w:cs="Arial"/>
          <w:bCs/>
          <w:color w:val="000000" w:themeColor="text1"/>
          <w:sz w:val="20"/>
        </w:rPr>
      </w:pPr>
      <w:r w:rsidRPr="009F4D63">
        <w:rPr>
          <w:rFonts w:ascii="Arial Narrow" w:hAnsi="Arial Narrow" w:cs="Arial"/>
          <w:color w:val="000000" w:themeColor="text1"/>
          <w:sz w:val="20"/>
        </w:rPr>
        <w:t>El proveedor estará obligado a enviar acuses de recibo y en caso de no hacerlo, la impresión del correo electrónico o reporte de llamada telefónica con el que fue solicitado el servicio será tomado como constancia de que el servicio ha sido solicitado, y a partir del día y hora señalada en dichos reportes empezará a contar el plazo para la ejecución del servicio y en su caso la aplicación de penalizaciones y/o deducciones correspondientes</w:t>
      </w:r>
    </w:p>
    <w:p w:rsidR="004B580B" w:rsidRPr="00FF043C" w:rsidRDefault="004B580B" w:rsidP="00562F30">
      <w:pPr>
        <w:spacing w:before="120" w:after="120"/>
        <w:ind w:left="426" w:right="141"/>
        <w:jc w:val="both"/>
        <w:rPr>
          <w:rFonts w:ascii="Arial Narrow" w:hAnsi="Arial Narrow" w:cs="Noto Sans"/>
          <w:bCs/>
          <w:iCs/>
          <w:color w:val="000000" w:themeColor="text1"/>
          <w:szCs w:val="20"/>
        </w:rPr>
      </w:pPr>
      <w:r w:rsidRPr="00FF043C">
        <w:rPr>
          <w:rFonts w:ascii="Arial Narrow" w:hAnsi="Arial Narrow" w:cs="Arial"/>
          <w:b/>
          <w:color w:val="000000" w:themeColor="text1"/>
          <w:szCs w:val="20"/>
        </w:rPr>
        <w:lastRenderedPageBreak/>
        <w:t>13.- MECANISMOS DE COMPROBACIÓN, SUPERVISIÓN Y VERIFICACIÓN DE LOS SERVICIOS CONTRATADOS Y EFECTIVAMENTE ENTREGADOS O PRESTADOS, ASÍ COMO DEL CUMPLIMIENTO DE LAS REQUISICIONES DE CADA ENTREGABLE.</w:t>
      </w:r>
    </w:p>
    <w:p w:rsidR="004B580B" w:rsidRPr="00FC668C" w:rsidRDefault="004B580B" w:rsidP="00562F30">
      <w:pPr>
        <w:ind w:left="426"/>
        <w:jc w:val="both"/>
        <w:rPr>
          <w:rFonts w:ascii="Arial Narrow" w:hAnsi="Arial Narrow" w:cs="Arial"/>
          <w:i/>
          <w:color w:val="000000" w:themeColor="text1"/>
          <w:sz w:val="20"/>
          <w:szCs w:val="20"/>
        </w:rPr>
      </w:pPr>
      <w:r w:rsidRPr="00FC668C">
        <w:rPr>
          <w:rFonts w:ascii="Arial Narrow" w:hAnsi="Arial Narrow" w:cs="Arial"/>
          <w:bCs/>
          <w:color w:val="000000" w:themeColor="text1"/>
          <w:sz w:val="20"/>
          <w:szCs w:val="20"/>
        </w:rPr>
        <w:t>El Instituto</w:t>
      </w:r>
      <w:r w:rsidRPr="00FC668C">
        <w:rPr>
          <w:rFonts w:ascii="Arial Narrow" w:hAnsi="Arial Narrow" w:cs="Arial"/>
          <w:color w:val="000000" w:themeColor="text1"/>
          <w:sz w:val="20"/>
          <w:szCs w:val="20"/>
        </w:rPr>
        <w:t xml:space="preserve"> podrá comprobar, verificar y supervisar en cualquier momento el cumplimiento de las condiciones pactadas en el contrato que se suscriba, como resultado del proceso de la contratación del servicio de </w:t>
      </w:r>
      <w:r w:rsidRPr="00FC668C">
        <w:rPr>
          <w:rFonts w:ascii="Arial Narrow" w:hAnsi="Arial Narrow" w:cs="Arial"/>
          <w:bCs/>
          <w:color w:val="000000" w:themeColor="text1"/>
          <w:sz w:val="20"/>
          <w:szCs w:val="20"/>
        </w:rPr>
        <w:t xml:space="preserve">VMD en </w:t>
      </w:r>
      <w:r w:rsidRPr="00FC668C">
        <w:rPr>
          <w:rFonts w:ascii="Arial Narrow" w:hAnsi="Arial Narrow" w:cs="Arial"/>
          <w:bCs/>
          <w:color w:val="000000" w:themeColor="text1"/>
          <w:sz w:val="20"/>
          <w:szCs w:val="20"/>
          <w:lang w:val="es-ES"/>
        </w:rPr>
        <w:t xml:space="preserve">Órganos de Operación Administrativa Desconcentrada del Instituto, </w:t>
      </w:r>
      <w:r w:rsidRPr="00FC668C">
        <w:rPr>
          <w:rFonts w:ascii="Arial Narrow" w:hAnsi="Arial Narrow" w:cs="Arial"/>
          <w:color w:val="000000" w:themeColor="text1"/>
          <w:sz w:val="20"/>
          <w:szCs w:val="20"/>
        </w:rPr>
        <w:t xml:space="preserve">mediante un documento en el que se pueda realizar el registro de toda la información relacionada con la prestación del servicio de </w:t>
      </w:r>
      <w:r w:rsidRPr="00FC668C">
        <w:rPr>
          <w:rFonts w:ascii="Arial Narrow" w:hAnsi="Arial Narrow" w:cs="Arial"/>
          <w:b/>
          <w:color w:val="000000" w:themeColor="text1"/>
          <w:sz w:val="20"/>
          <w:szCs w:val="20"/>
        </w:rPr>
        <w:t>formato libre</w:t>
      </w:r>
      <w:r w:rsidRPr="00FC668C">
        <w:rPr>
          <w:rFonts w:ascii="Arial Narrow" w:hAnsi="Arial Narrow" w:cs="Arial"/>
          <w:color w:val="000000" w:themeColor="text1"/>
          <w:sz w:val="20"/>
          <w:szCs w:val="20"/>
        </w:rPr>
        <w:t xml:space="preserve"> </w:t>
      </w:r>
      <w:r w:rsidRPr="00FC668C">
        <w:rPr>
          <w:rFonts w:ascii="Arial Narrow" w:hAnsi="Arial Narrow" w:cs="Arial"/>
          <w:b/>
          <w:bCs/>
          <w:color w:val="000000" w:themeColor="text1"/>
          <w:sz w:val="20"/>
          <w:szCs w:val="20"/>
        </w:rPr>
        <w:t>(Orden de servicio)</w:t>
      </w:r>
      <w:r w:rsidRPr="00FC668C">
        <w:rPr>
          <w:rFonts w:ascii="Arial Narrow" w:hAnsi="Arial Narrow" w:cs="Arial"/>
          <w:color w:val="000000" w:themeColor="text1"/>
          <w:sz w:val="20"/>
          <w:szCs w:val="20"/>
        </w:rPr>
        <w:t xml:space="preserve"> que contenga por lo menos los siguientes datos: No. Folio, Fecha, Nombre del Derechohabiente, Dirección del paciente o derechohabiente, tipo de mantenimiento o cantidad suministrada, descripción de la dotación de consumibles entregados al derechohabiente, Nombre y firma del paciente o familiar y Nombre y firma del Técnico en Respiración que atendió</w:t>
      </w:r>
      <w:r w:rsidRPr="00FC668C">
        <w:rPr>
          <w:rFonts w:ascii="Arial Narrow" w:hAnsi="Arial Narrow" w:cs="Arial"/>
          <w:bCs/>
          <w:i/>
          <w:color w:val="000000" w:themeColor="text1"/>
          <w:sz w:val="20"/>
          <w:szCs w:val="20"/>
        </w:rPr>
        <w:t>.</w:t>
      </w:r>
    </w:p>
    <w:p w:rsidR="004B580B" w:rsidRPr="00FC668C" w:rsidRDefault="004B580B" w:rsidP="00562F30">
      <w:pPr>
        <w:ind w:left="426"/>
        <w:jc w:val="both"/>
        <w:rPr>
          <w:rFonts w:ascii="Arial Narrow" w:hAnsi="Arial Narrow" w:cs="Arial"/>
          <w:b/>
          <w:i/>
          <w:color w:val="000000" w:themeColor="text1"/>
          <w:sz w:val="20"/>
          <w:szCs w:val="20"/>
          <w:lang w:val="es-ES"/>
        </w:rPr>
      </w:pPr>
    </w:p>
    <w:p w:rsidR="004B580B" w:rsidRPr="00FC668C" w:rsidRDefault="004B580B" w:rsidP="00562F30">
      <w:pPr>
        <w:ind w:left="426"/>
        <w:jc w:val="both"/>
        <w:rPr>
          <w:rFonts w:ascii="Arial Narrow" w:hAnsi="Arial Narrow" w:cs="Arial"/>
          <w:bCs/>
          <w:color w:val="000000" w:themeColor="text1"/>
          <w:sz w:val="20"/>
          <w:szCs w:val="20"/>
          <w:lang w:val="es-ES"/>
        </w:rPr>
      </w:pPr>
      <w:r w:rsidRPr="00FC668C">
        <w:rPr>
          <w:rFonts w:ascii="Arial Narrow" w:hAnsi="Arial Narrow" w:cs="Arial"/>
          <w:bCs/>
          <w:color w:val="000000" w:themeColor="text1"/>
          <w:sz w:val="20"/>
          <w:szCs w:val="20"/>
          <w:lang w:val="es-ES"/>
        </w:rPr>
        <w:t xml:space="preserve">Durante la prestación del servicio, el Instituto podrá verificar en cualquier momento la correcta prestación del servicio, en relación con la información presentada en la proposición del </w:t>
      </w:r>
      <w:r w:rsidRPr="00FC668C">
        <w:rPr>
          <w:rFonts w:ascii="Arial Narrow" w:hAnsi="Arial Narrow" w:cs="Arial"/>
          <w:bCs/>
          <w:color w:val="000000" w:themeColor="text1"/>
          <w:sz w:val="20"/>
          <w:szCs w:val="20"/>
          <w:lang w:eastAsia="x-none"/>
        </w:rPr>
        <w:t>participante,</w:t>
      </w:r>
      <w:r w:rsidRPr="00FC668C">
        <w:rPr>
          <w:rFonts w:ascii="Arial Narrow" w:hAnsi="Arial Narrow" w:cs="Arial"/>
          <w:bCs/>
          <w:color w:val="000000" w:themeColor="text1"/>
          <w:sz w:val="20"/>
          <w:szCs w:val="20"/>
          <w:lang w:val="es-ES"/>
        </w:rPr>
        <w:t xml:space="preserve"> en este contexto el proveedor otorgará las facilidades necesarias al personal del Instituto para llevar a cabo dicha verificación.</w:t>
      </w:r>
    </w:p>
    <w:p w:rsidR="004B580B" w:rsidRPr="00FC668C" w:rsidRDefault="004B580B" w:rsidP="00562F30">
      <w:pPr>
        <w:ind w:left="426"/>
        <w:jc w:val="both"/>
        <w:rPr>
          <w:rFonts w:ascii="Arial Narrow" w:hAnsi="Arial Narrow" w:cs="Arial"/>
          <w:bCs/>
          <w:color w:val="000000" w:themeColor="text1"/>
          <w:sz w:val="20"/>
          <w:szCs w:val="20"/>
          <w:lang w:val="es-ES"/>
        </w:rPr>
      </w:pPr>
    </w:p>
    <w:p w:rsidR="004B580B" w:rsidRPr="00FC668C" w:rsidRDefault="004B580B" w:rsidP="00562F30">
      <w:pPr>
        <w:ind w:left="426"/>
        <w:jc w:val="both"/>
        <w:rPr>
          <w:rFonts w:ascii="Arial Narrow" w:hAnsi="Arial Narrow" w:cs="Arial"/>
          <w:bCs/>
          <w:color w:val="000000" w:themeColor="text1"/>
          <w:sz w:val="20"/>
          <w:szCs w:val="20"/>
          <w:lang w:val="es-ES"/>
        </w:rPr>
      </w:pPr>
      <w:r w:rsidRPr="00FC668C">
        <w:rPr>
          <w:rFonts w:ascii="Arial Narrow" w:hAnsi="Arial Narrow" w:cs="Arial"/>
          <w:bCs/>
          <w:color w:val="000000" w:themeColor="text1"/>
          <w:sz w:val="20"/>
          <w:szCs w:val="20"/>
          <w:lang w:val="es-ES"/>
        </w:rPr>
        <w:t>Sin prejuicio de lo anterior y con el propósito de comprobar, verificar y supervisar la prestación del servicio, el Administrador del Contrato o quien realice la función, deberá aplicar las deductivas y penas convencionales por incumplimiento.</w:t>
      </w:r>
    </w:p>
    <w:p w:rsidR="004B580B" w:rsidRPr="00FC668C" w:rsidRDefault="004B580B" w:rsidP="00562F30">
      <w:pPr>
        <w:ind w:left="426"/>
        <w:jc w:val="both"/>
        <w:rPr>
          <w:rFonts w:ascii="Arial Narrow" w:hAnsi="Arial Narrow" w:cs="Arial"/>
          <w:bCs/>
          <w:color w:val="000000" w:themeColor="text1"/>
          <w:sz w:val="20"/>
          <w:szCs w:val="20"/>
          <w:lang w:val="es-ES"/>
        </w:rPr>
      </w:pPr>
    </w:p>
    <w:p w:rsidR="004B580B" w:rsidRPr="00FC668C" w:rsidRDefault="004B580B" w:rsidP="00562F30">
      <w:pPr>
        <w:ind w:left="426"/>
        <w:jc w:val="both"/>
        <w:rPr>
          <w:rFonts w:ascii="Arial Narrow" w:eastAsia="Yu Mincho" w:hAnsi="Arial Narrow" w:cs="Arial"/>
          <w:color w:val="000000" w:themeColor="text1"/>
          <w:sz w:val="20"/>
          <w:szCs w:val="20"/>
          <w:lang w:val="es-ES"/>
        </w:rPr>
      </w:pPr>
      <w:r w:rsidRPr="00FC668C">
        <w:rPr>
          <w:rFonts w:ascii="Arial Narrow" w:eastAsia="Yu Mincho" w:hAnsi="Arial Narrow" w:cs="Arial"/>
          <w:b/>
          <w:bCs/>
          <w:color w:val="000000" w:themeColor="text1"/>
          <w:sz w:val="20"/>
          <w:szCs w:val="20"/>
          <w:lang w:val="es-ES"/>
          <w14:ligatures w14:val="standardContextual"/>
        </w:rPr>
        <w:t>Con fines de la comprobación del cumplimiento de la prestación del servicio, El PROVEEDOR y EL ADMINSTRADOR DEL CONTRATO de cada OOAD</w:t>
      </w:r>
      <w:r w:rsidRPr="00FC668C">
        <w:rPr>
          <w:rFonts w:ascii="Arial Narrow" w:eastAsia="Yu Mincho" w:hAnsi="Arial Narrow" w:cs="Arial"/>
          <w:color w:val="000000" w:themeColor="text1"/>
          <w:sz w:val="20"/>
          <w:szCs w:val="20"/>
          <w:lang w:val="es-ES"/>
          <w14:ligatures w14:val="standardContextual"/>
        </w:rPr>
        <w:t xml:space="preserve">, </w:t>
      </w:r>
      <w:r w:rsidRPr="00FC668C">
        <w:rPr>
          <w:rFonts w:ascii="Arial Narrow" w:eastAsia="Yu Mincho" w:hAnsi="Arial Narrow" w:cs="Arial"/>
          <w:color w:val="000000" w:themeColor="text1"/>
          <w:sz w:val="20"/>
          <w:szCs w:val="20"/>
          <w:lang w:val="es-ES"/>
        </w:rPr>
        <w:t xml:space="preserve">para analizar la prestación del servicio. </w:t>
      </w:r>
    </w:p>
    <w:p w:rsidR="004B580B" w:rsidRPr="00FC668C" w:rsidRDefault="004B580B" w:rsidP="00562F30">
      <w:pPr>
        <w:ind w:left="426"/>
        <w:jc w:val="both"/>
        <w:rPr>
          <w:rFonts w:ascii="Arial Narrow" w:eastAsia="Yu Mincho" w:hAnsi="Arial Narrow" w:cs="Arial"/>
          <w:color w:val="000000" w:themeColor="text1"/>
          <w:sz w:val="20"/>
          <w:szCs w:val="20"/>
          <w:lang w:val="es-ES"/>
        </w:rPr>
      </w:pPr>
    </w:p>
    <w:p w:rsidR="004B580B" w:rsidRPr="00FC668C" w:rsidRDefault="004B580B" w:rsidP="00562F30">
      <w:pPr>
        <w:ind w:left="426"/>
        <w:jc w:val="both"/>
        <w:rPr>
          <w:rFonts w:ascii="Arial Narrow" w:eastAsia="Yu Mincho" w:hAnsi="Arial Narrow" w:cs="Arial"/>
          <w:color w:val="000000" w:themeColor="text1"/>
          <w:sz w:val="20"/>
          <w:szCs w:val="20"/>
          <w:lang w:val="es-ES"/>
          <w14:ligatures w14:val="standardContextual"/>
        </w:rPr>
      </w:pPr>
      <w:r w:rsidRPr="00FC668C">
        <w:rPr>
          <w:rFonts w:ascii="Arial Narrow" w:eastAsia="Yu Mincho" w:hAnsi="Arial Narrow" w:cs="Arial"/>
          <w:color w:val="000000" w:themeColor="text1"/>
          <w:sz w:val="20"/>
          <w:szCs w:val="20"/>
          <w:lang w:val="es-ES"/>
          <w14:ligatures w14:val="standardContextual"/>
        </w:rPr>
        <w:t>El administrador del contrato en el Órgano de Operación Administrativa Desconcentrada deberá ser el Jefe de Servicios Administrativos o quien éste designe con nivel inmediato inferior a ellos; quien será los responsable de verificar el cumplimiento de las obligaciones contractuales, como son la prestación del servicio, la entrega de los bienes o supervisar el cálculo de deducciones y penas convencionales, entre otros.</w:t>
      </w:r>
    </w:p>
    <w:p w:rsidR="004B580B" w:rsidRPr="00FC668C" w:rsidRDefault="004B580B" w:rsidP="00562F30">
      <w:pPr>
        <w:ind w:left="426"/>
        <w:jc w:val="both"/>
        <w:rPr>
          <w:rFonts w:ascii="Arial Narrow" w:eastAsia="Yu Mincho" w:hAnsi="Arial Narrow" w:cs="Arial"/>
          <w:color w:val="000000" w:themeColor="text1"/>
          <w:sz w:val="20"/>
          <w:szCs w:val="20"/>
          <w:lang w:val="es-ES"/>
          <w14:ligatures w14:val="standardContextual"/>
        </w:rPr>
      </w:pPr>
      <w:r w:rsidRPr="00FC668C">
        <w:rPr>
          <w:rFonts w:ascii="Arial Narrow" w:eastAsia="Yu Mincho" w:hAnsi="Arial Narrow" w:cs="Arial"/>
          <w:color w:val="000000" w:themeColor="text1"/>
          <w:sz w:val="20"/>
          <w:szCs w:val="20"/>
          <w:lang w:val="es-ES"/>
          <w14:ligatures w14:val="standardContextual"/>
        </w:rPr>
        <w:tab/>
      </w:r>
    </w:p>
    <w:p w:rsidR="004B580B" w:rsidRPr="00FC668C" w:rsidRDefault="004B580B" w:rsidP="00562F30">
      <w:pPr>
        <w:ind w:left="426"/>
        <w:jc w:val="both"/>
        <w:rPr>
          <w:rFonts w:ascii="Arial Narrow" w:eastAsia="Yu Mincho" w:hAnsi="Arial Narrow" w:cs="Arial"/>
          <w:color w:val="000000" w:themeColor="text1"/>
          <w:sz w:val="20"/>
          <w:szCs w:val="20"/>
          <w:lang w:val="es-ES"/>
          <w14:ligatures w14:val="standardContextual"/>
        </w:rPr>
      </w:pPr>
      <w:r w:rsidRPr="00FC668C">
        <w:rPr>
          <w:rFonts w:ascii="Arial Narrow" w:eastAsia="Yu Mincho" w:hAnsi="Arial Narrow" w:cs="Arial"/>
          <w:color w:val="000000" w:themeColor="text1"/>
          <w:sz w:val="20"/>
          <w:szCs w:val="20"/>
          <w:lang w:val="es-ES"/>
          <w14:ligatures w14:val="standardContextual"/>
        </w:rPr>
        <w:t>El administrador del contrato deberá ser designado y aceptar el cargo mediante un oficio de designación, y en el caso, oficio de designación del Representante común de los Administradores de los Contratos, así mismo podrá auxiliarse para el debido cumplimiento de sus obligaciones, con otros servidores públicos cuando las condiciones contractuales lo requieran, en este caso, dichos auxiliares deberán ser designados mediante un escrito, y serán corresponsables de las actividades que se les asignen y de mantener informado al Administrador del Contrato con la periodicidad y forma que se les indique.</w:t>
      </w:r>
    </w:p>
    <w:p w:rsidR="004B580B" w:rsidRPr="00FC668C" w:rsidRDefault="004B580B" w:rsidP="00562F30">
      <w:pPr>
        <w:ind w:left="426"/>
        <w:jc w:val="both"/>
        <w:rPr>
          <w:rFonts w:ascii="Arial Narrow" w:eastAsia="Yu Mincho" w:hAnsi="Arial Narrow" w:cs="Arial"/>
          <w:color w:val="000000" w:themeColor="text1"/>
          <w:sz w:val="20"/>
          <w:szCs w:val="20"/>
          <w:lang w:val="es-ES"/>
          <w14:ligatures w14:val="standardContextual"/>
        </w:rPr>
      </w:pPr>
    </w:p>
    <w:p w:rsidR="004B580B" w:rsidRPr="00FF043C" w:rsidRDefault="001C542A"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w:t>
      </w:r>
      <w:r w:rsidR="004B580B" w:rsidRPr="00FF043C">
        <w:rPr>
          <w:rFonts w:ascii="Arial Narrow" w:hAnsi="Arial Narrow" w:cs="Arial"/>
          <w:b/>
          <w:color w:val="000000" w:themeColor="text1"/>
          <w:szCs w:val="20"/>
        </w:rPr>
        <w:t>4</w:t>
      </w:r>
      <w:r w:rsidR="00DD432F" w:rsidRPr="00FF043C">
        <w:rPr>
          <w:rFonts w:ascii="Arial Narrow" w:hAnsi="Arial Narrow" w:cs="Arial"/>
          <w:b/>
          <w:color w:val="000000" w:themeColor="text1"/>
          <w:szCs w:val="20"/>
        </w:rPr>
        <w:t xml:space="preserve">.- </w:t>
      </w:r>
      <w:r w:rsidR="0048253F" w:rsidRPr="00FF043C">
        <w:rPr>
          <w:rFonts w:ascii="Arial Narrow" w:hAnsi="Arial Narrow" w:cs="Arial"/>
          <w:b/>
          <w:color w:val="000000" w:themeColor="text1"/>
          <w:szCs w:val="20"/>
        </w:rPr>
        <w:t>CAUSAS DE RESCISI</w:t>
      </w:r>
      <w:r w:rsidR="004B580B" w:rsidRPr="00FF043C">
        <w:rPr>
          <w:rFonts w:ascii="Arial Narrow" w:hAnsi="Arial Narrow" w:cs="Arial"/>
          <w:b/>
          <w:color w:val="000000" w:themeColor="text1"/>
          <w:szCs w:val="20"/>
        </w:rPr>
        <w:t>ÓN ADMINISTRATIVA DEL CONTRATO:</w:t>
      </w:r>
    </w:p>
    <w:p w:rsidR="00B13E1B" w:rsidRPr="00A64CED" w:rsidRDefault="00B13E1B" w:rsidP="00B13E1B">
      <w:pPr>
        <w:suppressAutoHyphens/>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El Instituto podrá rescindir administrativamente, en cualquier momento, el (los) contrato(s) que, en su caso, sea(n) adjudicado(s) en términos del artículo 54 de la Ley de Adquisiciones, Arrendamientos y Servicios del Sector Público:</w:t>
      </w:r>
    </w:p>
    <w:p w:rsidR="00B13E1B" w:rsidRPr="00A64CED" w:rsidRDefault="00B13E1B" w:rsidP="00B13E1B">
      <w:pPr>
        <w:suppressAutoHyphens/>
        <w:ind w:left="709"/>
        <w:contextualSpacing/>
        <w:jc w:val="both"/>
        <w:rPr>
          <w:rFonts w:ascii="Arial Narrow" w:hAnsi="Arial Narrow" w:cs="Noto Sans"/>
          <w:color w:val="000000" w:themeColor="text1"/>
          <w:sz w:val="20"/>
          <w:szCs w:val="20"/>
        </w:rPr>
      </w:pPr>
    </w:p>
    <w:p w:rsidR="00B13E1B" w:rsidRPr="00A64CED" w:rsidRDefault="00B13E1B" w:rsidP="00E37EB7">
      <w:pPr>
        <w:numPr>
          <w:ilvl w:val="0"/>
          <w:numId w:val="28"/>
        </w:numPr>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el Proveedor no entregue la garantía de cumplimiento del contrato, dentro del término de 10 (diez) días naturales posteriores a la firma de este.</w:t>
      </w:r>
    </w:p>
    <w:p w:rsidR="00B13E1B" w:rsidRPr="00A64CED" w:rsidRDefault="00B13E1B" w:rsidP="00E37EB7">
      <w:pPr>
        <w:numPr>
          <w:ilvl w:val="0"/>
          <w:numId w:val="28"/>
        </w:numPr>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el Proveedor incurra en falta de veracidad total o parcial respecto a la información proporcionada para la celebración del contrato.</w:t>
      </w:r>
    </w:p>
    <w:p w:rsidR="00B13E1B" w:rsidRPr="00A64CED" w:rsidRDefault="00B13E1B" w:rsidP="00E37EB7">
      <w:pPr>
        <w:numPr>
          <w:ilvl w:val="0"/>
          <w:numId w:val="28"/>
        </w:numPr>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se incumpla, total o parcialmente, con cualesquiera de las obligaciones establecidas en el contrato y sus anexos.</w:t>
      </w:r>
    </w:p>
    <w:p w:rsidR="00B13E1B" w:rsidRPr="00A64CED" w:rsidRDefault="00B13E1B" w:rsidP="00E37EB7">
      <w:pPr>
        <w:numPr>
          <w:ilvl w:val="0"/>
          <w:numId w:val="28"/>
        </w:numPr>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se compruebe que el Proveedor haya entregado servicios con características distintas a las pactadas en esta Licitación o cuando no los entregue conforme a las normas y/o calidad solicitada por el Instituto.</w:t>
      </w:r>
    </w:p>
    <w:p w:rsidR="00B13E1B" w:rsidRPr="00A64CED" w:rsidRDefault="00B13E1B" w:rsidP="00E37EB7">
      <w:pPr>
        <w:numPr>
          <w:ilvl w:val="0"/>
          <w:numId w:val="28"/>
        </w:numPr>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se transmitan total o parcialmente, bajo cualquier título, los derechos y obligaciones de los contratos, con excepción de los derechos de cobro, sin previa autorización del Instituto.</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 xml:space="preserve">Si la autoridad competente declara el concurso mercantil o cualquier situación análoga o equivalente que afecte el patrimonio del Proveedor. </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los servicios entregados no estén acordes a lo establecido en el Anexo Técnico o los Términos y Condiciones.</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 xml:space="preserve">En el supuesto de que la Comisión Federal de Competencia Económica, de acuerdo con sus facultades, notifique al Instituto la sanción impuesta al Proveedor con motivo de la colusión de precios en que hubiese incurrido durante el procedimiento licitatorio, en contravención a lo dispuesto en los artículos 54 de la Ley </w:t>
      </w:r>
      <w:r w:rsidRPr="00A64CED">
        <w:rPr>
          <w:rFonts w:ascii="Arial Narrow" w:hAnsi="Arial Narrow" w:cs="Noto Sans"/>
          <w:color w:val="000000" w:themeColor="text1"/>
          <w:sz w:val="20"/>
          <w:szCs w:val="20"/>
        </w:rPr>
        <w:lastRenderedPageBreak/>
        <w:t>Federal de Competencia Económica y 34 de la Ley de Adquisiciones, Arrendamientos y Servicios del Sector Público.</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de manera reiterativa y constante, el proveedor, sea sancionado por parte del Instituto con penalizaciones o deducciones sobre el mismo concepto de los bienes que proporciona al Instituto y con ello se afecten los intereses del Instituto.</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el Proveedor adjudicado no presente las pólizas de seguros indicadas en los presentes términos y condiciones.</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el Proveedor suspenda de forma injustificada la prestación de los servicios materia del contrato.</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En caso de que el Proveedor se encuentre en alguno de los supuestos previstos en el artículo 50 de la Ley de Adquisiciones Arrendamientos y Servicios del Sector Público.</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incumpla más de tres veces en un periodo de 30 días en la recolección de los RPBI en una misma unidad generadora.</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incumpla más de tres veces en un periodo de 30 días en la entrega de los insumos en las fechas programadas en una misma unidad generadora.</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derivado de una contingencia de fuga o derrame de los RPBI, el Proveedor no realice oportunamente todas aquellas acciones que minimicen daños a las personas, sus bienes y medio ambiente, así como a repararlos en los términos de la legislación aplicable.</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el Proveedor resulte responsable ante las autoridades federales, estatales y municipales, del inadecuado manejo de los RPBI.</w:t>
      </w:r>
    </w:p>
    <w:p w:rsidR="00B13E1B" w:rsidRPr="00A64CED" w:rsidRDefault="00B13E1B" w:rsidP="00E37EB7">
      <w:pPr>
        <w:numPr>
          <w:ilvl w:val="0"/>
          <w:numId w:val="28"/>
        </w:numPr>
        <w:suppressAutoHyphens/>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Cuando derivado de las visitas de supervisión que realice el Instituto a las instalaciones del Proveedor, se compruebe el incumplimiento de alguna o algunas de las condicionantes establecidas en el presente documento y anexo técnico.</w:t>
      </w:r>
    </w:p>
    <w:p w:rsidR="00B13E1B" w:rsidRPr="00A64CED" w:rsidRDefault="00B13E1B" w:rsidP="00E37EB7">
      <w:pPr>
        <w:numPr>
          <w:ilvl w:val="0"/>
          <w:numId w:val="28"/>
        </w:numPr>
        <w:ind w:left="1134" w:right="900" w:hanging="567"/>
        <w:contextualSpacing/>
        <w:jc w:val="both"/>
        <w:rPr>
          <w:rFonts w:ascii="Arial Narrow" w:hAnsi="Arial Narrow" w:cs="Noto Sans"/>
          <w:color w:val="000000" w:themeColor="text1"/>
          <w:sz w:val="20"/>
          <w:szCs w:val="20"/>
        </w:rPr>
      </w:pPr>
      <w:r w:rsidRPr="00A64CED">
        <w:rPr>
          <w:rFonts w:ascii="Arial Narrow" w:hAnsi="Arial Narrow" w:cs="Noto Sans"/>
          <w:color w:val="000000" w:themeColor="text1"/>
          <w:sz w:val="20"/>
          <w:szCs w:val="20"/>
        </w:rPr>
        <w:t>Cualquier otra causa de rescisión determinada en los presentes Términos y condiciones.</w:t>
      </w:r>
    </w:p>
    <w:p w:rsidR="00B13E1B" w:rsidRPr="00A64CED" w:rsidRDefault="00B13E1B" w:rsidP="00B13E1B">
      <w:pPr>
        <w:ind w:left="567"/>
        <w:jc w:val="both"/>
        <w:rPr>
          <w:rFonts w:ascii="Arial Narrow" w:hAnsi="Arial Narrow"/>
          <w:color w:val="000000" w:themeColor="text1"/>
          <w:sz w:val="20"/>
          <w:szCs w:val="20"/>
        </w:rPr>
      </w:pPr>
    </w:p>
    <w:p w:rsidR="00B13E1B" w:rsidRPr="00552CBD" w:rsidRDefault="00B13E1B" w:rsidP="00B13E1B">
      <w:pPr>
        <w:ind w:firstLine="426"/>
        <w:jc w:val="both"/>
        <w:rPr>
          <w:rFonts w:ascii="Arial Narrow" w:eastAsia="Calibri" w:hAnsi="Arial Narrow" w:cs="Arial"/>
          <w:b/>
          <w:bCs/>
          <w:color w:val="000000" w:themeColor="text1"/>
          <w:sz w:val="22"/>
          <w:szCs w:val="20"/>
          <w:u w:val="single"/>
        </w:rPr>
      </w:pPr>
      <w:r w:rsidRPr="00552CBD">
        <w:rPr>
          <w:rFonts w:ascii="Arial Narrow" w:eastAsia="Calibri" w:hAnsi="Arial Narrow" w:cs="Arial"/>
          <w:b/>
          <w:bCs/>
          <w:color w:val="000000" w:themeColor="text1"/>
          <w:sz w:val="22"/>
          <w:szCs w:val="20"/>
          <w:u w:val="single"/>
        </w:rPr>
        <w:t>Terminación Anticipada</w:t>
      </w:r>
    </w:p>
    <w:p w:rsidR="00B13E1B" w:rsidRPr="00A64CED" w:rsidRDefault="00B13E1B" w:rsidP="00B13E1B">
      <w:pPr>
        <w:spacing w:line="276" w:lineRule="auto"/>
        <w:ind w:left="567"/>
        <w:jc w:val="both"/>
        <w:rPr>
          <w:rFonts w:ascii="Arial Narrow" w:eastAsia="Calibri" w:hAnsi="Arial Narrow" w:cs="Arial"/>
          <w:b/>
          <w:color w:val="000000" w:themeColor="text1"/>
          <w:sz w:val="20"/>
          <w:szCs w:val="20"/>
        </w:rPr>
      </w:pPr>
    </w:p>
    <w:p w:rsidR="00B13E1B" w:rsidRPr="00A64CED" w:rsidRDefault="00B13E1B" w:rsidP="00B13E1B">
      <w:pPr>
        <w:spacing w:line="276" w:lineRule="auto"/>
        <w:ind w:left="426"/>
        <w:jc w:val="both"/>
        <w:rPr>
          <w:rFonts w:ascii="Arial Narrow" w:eastAsia="Calibri" w:hAnsi="Arial Narrow"/>
          <w:bCs/>
          <w:color w:val="000000" w:themeColor="text1"/>
          <w:sz w:val="20"/>
          <w:szCs w:val="20"/>
        </w:rPr>
      </w:pPr>
      <w:r w:rsidRPr="00A64CED">
        <w:rPr>
          <w:rFonts w:ascii="Arial Narrow" w:eastAsia="Calibri" w:hAnsi="Arial Narrow"/>
          <w:bCs/>
          <w:color w:val="000000" w:themeColor="text1"/>
          <w:sz w:val="20"/>
          <w:szCs w:val="20"/>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B91CFF" w:rsidRPr="00FC668C" w:rsidRDefault="00B91CFF" w:rsidP="00562F30">
      <w:pPr>
        <w:pStyle w:val="Prrafodelista"/>
        <w:suppressAutoHyphens/>
        <w:ind w:left="426"/>
        <w:jc w:val="both"/>
        <w:rPr>
          <w:rFonts w:ascii="Arial Narrow" w:eastAsiaTheme="minorEastAsia" w:hAnsi="Arial Narrow"/>
          <w:bCs/>
          <w:color w:val="000000" w:themeColor="text1"/>
          <w:sz w:val="20"/>
          <w:szCs w:val="20"/>
          <w:lang w:val="es-ES"/>
        </w:rPr>
      </w:pPr>
    </w:p>
    <w:p w:rsidR="00F568CD" w:rsidRPr="00FF043C" w:rsidRDefault="004B580B"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15</w:t>
      </w:r>
      <w:r w:rsidR="00F568CD" w:rsidRPr="00FF043C">
        <w:rPr>
          <w:rFonts w:ascii="Arial Narrow" w:hAnsi="Arial Narrow" w:cs="Arial"/>
          <w:b/>
          <w:color w:val="000000" w:themeColor="text1"/>
          <w:szCs w:val="20"/>
        </w:rPr>
        <w:t>.- GARANTÍAS</w:t>
      </w:r>
    </w:p>
    <w:p w:rsidR="00137282" w:rsidRPr="00FF043C" w:rsidRDefault="004A72F0"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16</w:t>
      </w:r>
      <w:r w:rsidR="00DD432F" w:rsidRPr="00FF043C">
        <w:rPr>
          <w:rFonts w:ascii="Arial Narrow" w:hAnsi="Arial Narrow" w:cs="Arial"/>
          <w:b/>
          <w:color w:val="000000" w:themeColor="text1"/>
          <w:szCs w:val="20"/>
        </w:rPr>
        <w:t xml:space="preserve">.1 </w:t>
      </w:r>
      <w:r w:rsidR="00137282" w:rsidRPr="00FF043C">
        <w:rPr>
          <w:rFonts w:ascii="Arial Narrow" w:hAnsi="Arial Narrow" w:cs="Arial"/>
          <w:b/>
          <w:color w:val="000000" w:themeColor="text1"/>
          <w:szCs w:val="20"/>
        </w:rPr>
        <w:t>GARANTÍAS DE PRESTACIÓN DEL SERVICIO:</w:t>
      </w:r>
    </w:p>
    <w:p w:rsidR="00137282" w:rsidRPr="00FC668C" w:rsidRDefault="00137282" w:rsidP="00562F30">
      <w:pPr>
        <w:pStyle w:val="Default"/>
        <w:ind w:left="426"/>
        <w:jc w:val="both"/>
        <w:rPr>
          <w:rFonts w:ascii="Arial Narrow" w:hAnsi="Arial Narrow"/>
          <w:color w:val="000000" w:themeColor="text1"/>
          <w:sz w:val="20"/>
          <w:szCs w:val="20"/>
        </w:rPr>
      </w:pPr>
    </w:p>
    <w:p w:rsidR="00137282" w:rsidRPr="00FC668C" w:rsidRDefault="00137282" w:rsidP="00562F30">
      <w:pPr>
        <w:pStyle w:val="Default"/>
        <w:ind w:left="426"/>
        <w:jc w:val="both"/>
        <w:rPr>
          <w:rFonts w:ascii="Arial Narrow" w:hAnsi="Arial Narrow" w:cstheme="minorBidi"/>
          <w:color w:val="000000" w:themeColor="text1"/>
          <w:sz w:val="20"/>
          <w:szCs w:val="20"/>
        </w:rPr>
      </w:pPr>
      <w:r w:rsidRPr="00FC668C">
        <w:rPr>
          <w:rFonts w:ascii="Arial Narrow" w:hAnsi="Arial Narrow" w:cstheme="minorBidi"/>
          <w:color w:val="000000" w:themeColor="text1"/>
          <w:sz w:val="20"/>
          <w:szCs w:val="20"/>
        </w:rPr>
        <w:t xml:space="preserve">“EL PROVEEDOR” se compromete  a garantizar  cada uno de sus servicios </w:t>
      </w:r>
      <w:r w:rsidR="00DA6B9F" w:rsidRPr="00FC668C">
        <w:rPr>
          <w:rFonts w:ascii="Arial Narrow" w:hAnsi="Arial Narrow" w:cstheme="minorBidi"/>
          <w:color w:val="000000" w:themeColor="text1"/>
          <w:sz w:val="20"/>
          <w:szCs w:val="20"/>
        </w:rPr>
        <w:t>durante la vigencia del contrato</w:t>
      </w:r>
      <w:r w:rsidR="00042A3F" w:rsidRPr="00FC668C">
        <w:rPr>
          <w:rFonts w:ascii="Arial Narrow" w:hAnsi="Arial Narrow" w:cstheme="minorBidi"/>
          <w:color w:val="000000" w:themeColor="text1"/>
          <w:sz w:val="20"/>
          <w:szCs w:val="20"/>
        </w:rPr>
        <w:t>.</w:t>
      </w:r>
    </w:p>
    <w:p w:rsidR="00F86143" w:rsidRPr="00FF043C" w:rsidRDefault="00F86143" w:rsidP="00562F30">
      <w:pPr>
        <w:pStyle w:val="Default"/>
        <w:ind w:left="426"/>
        <w:jc w:val="both"/>
        <w:rPr>
          <w:rFonts w:ascii="Arial Narrow" w:hAnsi="Arial Narrow" w:cstheme="minorBidi"/>
          <w:color w:val="000000" w:themeColor="text1"/>
          <w:szCs w:val="20"/>
        </w:rPr>
      </w:pPr>
    </w:p>
    <w:p w:rsidR="00DA6B9F" w:rsidRPr="00FF043C" w:rsidRDefault="004A72F0" w:rsidP="00562F30">
      <w:pPr>
        <w:spacing w:before="120" w:after="120"/>
        <w:ind w:left="426" w:right="141"/>
        <w:jc w:val="both"/>
        <w:rPr>
          <w:rFonts w:ascii="Arial Narrow" w:hAnsi="Arial Narrow" w:cs="Arial"/>
          <w:b/>
          <w:color w:val="000000" w:themeColor="text1"/>
          <w:szCs w:val="20"/>
        </w:rPr>
      </w:pPr>
      <w:r w:rsidRPr="00FF043C">
        <w:rPr>
          <w:rFonts w:ascii="Arial Narrow" w:hAnsi="Arial Narrow" w:cs="Arial"/>
          <w:b/>
          <w:color w:val="000000" w:themeColor="text1"/>
          <w:szCs w:val="20"/>
        </w:rPr>
        <w:t>16</w:t>
      </w:r>
      <w:r w:rsidR="00DD432F" w:rsidRPr="00FF043C">
        <w:rPr>
          <w:rFonts w:ascii="Arial Narrow" w:hAnsi="Arial Narrow" w:cs="Arial"/>
          <w:b/>
          <w:color w:val="000000" w:themeColor="text1"/>
          <w:szCs w:val="20"/>
        </w:rPr>
        <w:t xml:space="preserve">.2 </w:t>
      </w:r>
      <w:r w:rsidR="00137282" w:rsidRPr="00FF043C">
        <w:rPr>
          <w:rFonts w:ascii="Arial Narrow" w:hAnsi="Arial Narrow" w:cs="Arial"/>
          <w:b/>
          <w:color w:val="000000" w:themeColor="text1"/>
          <w:szCs w:val="20"/>
        </w:rPr>
        <w:t>GARANTIA DE CUMPLIM</w:t>
      </w:r>
      <w:r w:rsidR="00DA6B9F" w:rsidRPr="00FF043C">
        <w:rPr>
          <w:rFonts w:ascii="Arial Narrow" w:hAnsi="Arial Narrow" w:cs="Arial"/>
          <w:b/>
          <w:color w:val="000000" w:themeColor="text1"/>
          <w:szCs w:val="20"/>
        </w:rPr>
        <w:t>IENTO DEL CONTRATO.</w:t>
      </w:r>
    </w:p>
    <w:p w:rsidR="00AF3155" w:rsidRPr="00AF3155" w:rsidRDefault="00AF3155" w:rsidP="00AF3155">
      <w:pPr>
        <w:pStyle w:val="Default"/>
        <w:jc w:val="both"/>
        <w:rPr>
          <w:rFonts w:ascii="Arial Narrow" w:hAnsi="Arial Narrow"/>
          <w:sz w:val="20"/>
          <w:szCs w:val="20"/>
        </w:rPr>
      </w:pPr>
      <w:r w:rsidRPr="00AF3155">
        <w:rPr>
          <w:rFonts w:ascii="Arial Narrow" w:hAnsi="Arial Narrow"/>
          <w:sz w:val="20"/>
          <w:szCs w:val="20"/>
        </w:rPr>
        <w:t xml:space="preserve">Deberá incluirse el modelo de Póliza de Fianza que corresponda al caso en concreto, los cuales pueden ser de Anticipo, de Cumplimiento y/o de Vicios Ocultos; lo anterior de conformidad con los formatos establecidos en las </w:t>
      </w:r>
      <w:r w:rsidRPr="00AF3155">
        <w:rPr>
          <w:rFonts w:ascii="Arial Narrow" w:hAnsi="Arial Narrow"/>
          <w:i/>
          <w:iCs/>
          <w:sz w:val="20"/>
          <w:szCs w:val="20"/>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AF3155">
        <w:rPr>
          <w:rFonts w:ascii="Arial Narrow" w:hAnsi="Arial Narrow"/>
          <w:sz w:val="20"/>
          <w:szCs w:val="20"/>
        </w:rPr>
        <w:t>, emitidas por la SHCP.</w:t>
      </w:r>
    </w:p>
    <w:p w:rsidR="00AF3155" w:rsidRDefault="00AF3155" w:rsidP="00AF3155">
      <w:pPr>
        <w:pStyle w:val="Default"/>
        <w:jc w:val="both"/>
        <w:rPr>
          <w:rFonts w:ascii="Geomanist" w:hAnsi="Geomanist"/>
          <w:sz w:val="20"/>
          <w:szCs w:val="20"/>
        </w:rPr>
      </w:pPr>
    </w:p>
    <w:p w:rsidR="00AF3155" w:rsidRDefault="00AF3155" w:rsidP="00AF3155">
      <w:pPr>
        <w:pStyle w:val="Default"/>
        <w:jc w:val="both"/>
        <w:rPr>
          <w:rFonts w:ascii="Geomanist" w:hAnsi="Geomanist"/>
          <w:sz w:val="20"/>
          <w:szCs w:val="20"/>
        </w:rPr>
      </w:pPr>
    </w:p>
    <w:p w:rsidR="00AF3155" w:rsidRDefault="00AF3155" w:rsidP="00AF3155">
      <w:pPr>
        <w:pStyle w:val="Default"/>
        <w:jc w:val="both"/>
        <w:rPr>
          <w:rFonts w:ascii="Geomanist" w:hAnsi="Geomanist"/>
          <w:sz w:val="20"/>
          <w:szCs w:val="20"/>
        </w:rPr>
      </w:pPr>
    </w:p>
    <w:p w:rsidR="00AF3155" w:rsidRDefault="00AF3155" w:rsidP="00AF3155">
      <w:pPr>
        <w:pStyle w:val="Default"/>
        <w:jc w:val="both"/>
        <w:rPr>
          <w:rFonts w:ascii="Geomanist" w:hAnsi="Geomanist"/>
          <w:sz w:val="20"/>
          <w:szCs w:val="20"/>
        </w:rPr>
      </w:pPr>
    </w:p>
    <w:p w:rsidR="00AF3155" w:rsidRDefault="00AF3155" w:rsidP="00AF3155">
      <w:pPr>
        <w:pStyle w:val="Default"/>
        <w:jc w:val="both"/>
        <w:rPr>
          <w:rFonts w:ascii="Geomanist" w:hAnsi="Geomanist"/>
          <w:sz w:val="20"/>
          <w:szCs w:val="20"/>
        </w:rPr>
      </w:pPr>
    </w:p>
    <w:p w:rsidR="00AF3155" w:rsidRPr="00CE1293" w:rsidRDefault="00AF3155" w:rsidP="00AF3155">
      <w:pPr>
        <w:pStyle w:val="Default"/>
        <w:jc w:val="both"/>
        <w:rPr>
          <w:rFonts w:ascii="Geomanist" w:hAnsi="Geomanist"/>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 xml:space="preserve">El Proveedor, para garantizar el cumplimiento de todas y cada una de las obligaciones estipuladas en el contrato adjudicado, de conformidad con lo dispuesto en la fracción II del artículo 69 de la LAASSP ,  deberá presentar a la oficinas de, una representación impresa de la fianza expedida por afianzadora debidamente constituida en términos de la Ley de Instituciones de Seguros y de </w:t>
      </w:r>
      <w:r w:rsidRPr="00AF3155">
        <w:rPr>
          <w:rFonts w:ascii="Arial Narrow" w:hAnsi="Arial Narrow" w:cs="Noto Sans"/>
          <w:color w:val="000000" w:themeColor="text1"/>
          <w:sz w:val="20"/>
          <w:szCs w:val="20"/>
        </w:rPr>
        <w:lastRenderedPageBreak/>
        <w:t>Fianzas, por un importe equivalente al 10% (diez por ciento) divisible del monto máximo del contrato, sin considerar el Impuesto al Valor Agregado, a favor del Instituto y deberá cubrir la vigencia del contrato.</w:t>
      </w:r>
    </w:p>
    <w:p w:rsidR="00AF3155" w:rsidRPr="00AF3155" w:rsidRDefault="00AF3155" w:rsidP="00AF3155">
      <w:pPr>
        <w:ind w:left="720"/>
        <w:contextualSpacing/>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Se entenderá que los servicios son entregados a entera satisfacción del Instituto, cuando cuente con la documentación soporte debidamente firmada y sellada por los administradores del contrato.</w:t>
      </w:r>
    </w:p>
    <w:p w:rsidR="00AF3155" w:rsidRPr="00AF3155" w:rsidRDefault="00AF3155" w:rsidP="00AF3155">
      <w:pPr>
        <w:contextualSpacing/>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Asimismo, el Proveedor se obliga a que, en caso de que el contrato adjudicado se modifique, entregar a la firma del convenio modificatorio respectivo, el endoso de ampliación de monto y/o vigencia que garantice el cumplimiento de las obligaciones contraídas en éste.</w:t>
      </w:r>
    </w:p>
    <w:p w:rsidR="00AF3155" w:rsidRPr="00AF3155" w:rsidRDefault="00AF3155" w:rsidP="00AF3155">
      <w:pPr>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La garantía de cumplimiento a las obligaciones del contrato se liberará mediante autorización por escrito por parte del Instituto, siempre y cuando el Proveedor haya cumplido a satisfacción con todas las obligaciones contractuales durante la vigencia del contrato.</w:t>
      </w:r>
    </w:p>
    <w:p w:rsidR="00AF3155" w:rsidRPr="00AF3155" w:rsidRDefault="00AF3155" w:rsidP="00AF3155">
      <w:pPr>
        <w:contextualSpacing/>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Si durante el transporte externo de los RPBI se presentara alguna contingencia o emergencia por derrame o dispersión de los RPBI, el Proveedor estará obligado a realizar oportunamente todas aquellas acciones que minimicen daños a las personas, sus bienes y al medio ambiente, así como a repararlos en los términos de la legislación aplicable.</w:t>
      </w:r>
    </w:p>
    <w:p w:rsidR="00AF3155" w:rsidRPr="00AF3155" w:rsidRDefault="00AF3155" w:rsidP="00AF3155">
      <w:pPr>
        <w:contextualSpacing/>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En caso de que la respuesta por parte del Proveedor para atender la contingencia no sea inmediata, el Instituto realizará los trabajos de limpieza con cargo al Proveedor, quien acepta que el Instituto le aplique en la factura del mes posterior a la fecha del evento, el descuento por los trabajos de limpieza correspondientes.</w:t>
      </w:r>
    </w:p>
    <w:p w:rsidR="00AF3155" w:rsidRPr="00AF3155" w:rsidRDefault="00AF3155" w:rsidP="00AF3155">
      <w:pPr>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Será exclusiva responsabilidad del Proveedor, realizar la disposición final de los RPBI tratados e irreconocibles y deberán disponerse como residuos no peligrosos en sitios autorizados por las autoridades competentes (6.6 de la NOM-087-SEMARNAT-SSA1-2002.)</w:t>
      </w:r>
    </w:p>
    <w:p w:rsidR="00AF3155" w:rsidRPr="00AF3155" w:rsidRDefault="00AF3155" w:rsidP="00AF3155">
      <w:pPr>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El Proveedor será responsable ante las autoridades Federales, Estatales, Municipales o de la Ciudad de México, del adecuado manejo de los RPBI desde el momento en que le sean entregados.</w:t>
      </w:r>
    </w:p>
    <w:p w:rsidR="00AF3155" w:rsidRPr="00AF3155" w:rsidRDefault="00AF3155" w:rsidP="00AF3155">
      <w:pPr>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En caso de accidente o riesgo de trabajo de alguno de sus empleados, independientemente del lugar en donde ocurra, El Proveedor absorberá todas las responsabilidades inherentes.</w:t>
      </w:r>
    </w:p>
    <w:p w:rsidR="00AF3155" w:rsidRPr="00AF3155" w:rsidRDefault="00AF3155" w:rsidP="00AF3155">
      <w:pPr>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Será responsabilidad del Proveedor, la realización de maniobras de carga en el andén del lugar de entrega, incluyendo el manejo adecuado de los RPBI, por lo que, en caso de derrame o dispersión de los RPBI, los gastos que se deriven de la reparación del daño y la limpieza de la zona afectada correrán por su cuenta, debiendo otorgar el Instituto y en su caso la autoridad correspondiente, su conformidad.</w:t>
      </w:r>
    </w:p>
    <w:p w:rsidR="00AF3155" w:rsidRPr="00AF3155" w:rsidRDefault="00AF3155" w:rsidP="00AF3155">
      <w:pPr>
        <w:jc w:val="both"/>
        <w:rPr>
          <w:rFonts w:ascii="Arial Narrow" w:hAnsi="Arial Narrow" w:cs="Noto Sans"/>
          <w:color w:val="000000" w:themeColor="text1"/>
          <w:sz w:val="20"/>
          <w:szCs w:val="20"/>
        </w:rPr>
      </w:pPr>
    </w:p>
    <w:p w:rsidR="00AF3155" w:rsidRPr="00AF3155" w:rsidRDefault="00AF3155" w:rsidP="00AF3155">
      <w:pPr>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Una vez recolectados los RPBI, el transporte externo, acopio temporal, tratamiento y disposición final, se hará bajo la responsabilidad total y exclusiva del Proveedor, quedando liberado el Instituto de cualquier tipo de responsabilidad que pudiera generarse, por acción u omisión en el indebido cumplimiento de disposiciones jurídicas, incluyendo conductas punibles.</w:t>
      </w:r>
    </w:p>
    <w:p w:rsidR="00FF043C" w:rsidRPr="00FF043C" w:rsidRDefault="00FF043C" w:rsidP="00562F30">
      <w:pPr>
        <w:pStyle w:val="Default"/>
        <w:ind w:left="426"/>
        <w:jc w:val="both"/>
        <w:rPr>
          <w:rFonts w:ascii="Arial Narrow" w:hAnsi="Arial Narrow"/>
          <w:color w:val="000000" w:themeColor="text1"/>
          <w:szCs w:val="20"/>
        </w:rPr>
      </w:pPr>
    </w:p>
    <w:p w:rsidR="00137282" w:rsidRDefault="004A72F0" w:rsidP="00562F30">
      <w:pPr>
        <w:ind w:left="426" w:right="28"/>
        <w:jc w:val="both"/>
        <w:rPr>
          <w:rFonts w:ascii="Arial Narrow" w:hAnsi="Arial Narrow" w:cs="Arial"/>
          <w:b/>
          <w:bCs/>
          <w:color w:val="000000" w:themeColor="text1"/>
          <w:szCs w:val="20"/>
          <w:lang w:eastAsia="es-ES"/>
        </w:rPr>
      </w:pPr>
      <w:r w:rsidRPr="00FF043C">
        <w:rPr>
          <w:rFonts w:ascii="Arial Narrow" w:hAnsi="Arial Narrow" w:cs="Arial"/>
          <w:b/>
          <w:bCs/>
          <w:color w:val="000000" w:themeColor="text1"/>
          <w:szCs w:val="20"/>
          <w:lang w:eastAsia="es-ES"/>
        </w:rPr>
        <w:t>17</w:t>
      </w:r>
      <w:r w:rsidR="00DD432F" w:rsidRPr="00FF043C">
        <w:rPr>
          <w:rFonts w:ascii="Arial Narrow" w:hAnsi="Arial Narrow" w:cs="Arial"/>
          <w:b/>
          <w:bCs/>
          <w:color w:val="000000" w:themeColor="text1"/>
          <w:szCs w:val="20"/>
          <w:lang w:eastAsia="es-ES"/>
        </w:rPr>
        <w:t xml:space="preserve">.- </w:t>
      </w:r>
      <w:r w:rsidR="00137282" w:rsidRPr="00FF043C">
        <w:rPr>
          <w:rFonts w:ascii="Arial Narrow" w:hAnsi="Arial Narrow" w:cs="Arial"/>
          <w:b/>
          <w:bCs/>
          <w:color w:val="000000" w:themeColor="text1"/>
          <w:szCs w:val="20"/>
          <w:lang w:eastAsia="es-ES"/>
        </w:rPr>
        <w:t>FORMA DE PAGO</w:t>
      </w:r>
    </w:p>
    <w:p w:rsidR="00AF3155" w:rsidRPr="00FF043C" w:rsidRDefault="00AF3155" w:rsidP="00562F30">
      <w:pPr>
        <w:ind w:left="426" w:right="28"/>
        <w:jc w:val="both"/>
        <w:rPr>
          <w:rFonts w:ascii="Arial Narrow" w:hAnsi="Arial Narrow" w:cs="Arial"/>
          <w:b/>
          <w:bCs/>
          <w:color w:val="000000" w:themeColor="text1"/>
          <w:szCs w:val="20"/>
          <w:lang w:eastAsia="es-ES"/>
        </w:rPr>
      </w:pPr>
    </w:p>
    <w:p w:rsidR="00AF3155" w:rsidRPr="00AF3155" w:rsidRDefault="00AF3155" w:rsidP="00A55AD2">
      <w:pPr>
        <w:ind w:left="284"/>
        <w:jc w:val="both"/>
        <w:rPr>
          <w:rFonts w:ascii="Arial Narrow" w:hAnsi="Arial Narrow" w:cs="Noto Sans"/>
          <w:color w:val="000000" w:themeColor="text1"/>
          <w:sz w:val="20"/>
          <w:szCs w:val="20"/>
        </w:rPr>
      </w:pPr>
      <w:r w:rsidRPr="00AF3155">
        <w:rPr>
          <w:rFonts w:ascii="Arial Narrow" w:hAnsi="Arial Narrow" w:cs="Noto Sans"/>
          <w:color w:val="000000" w:themeColor="text1"/>
          <w:sz w:val="20"/>
          <w:szCs w:val="20"/>
        </w:rPr>
        <w:t>El pago será en moneda nacional y en pagos mensuales (mes calendario), conforme al suministro efectivamente otorgado, de acuerdo con los términos y plazos normados por la Dirección de Finanzas, en el “Procedimiento para la recepción, glosa y aprobación de documentos presentados para trámite de pago”, conforme a los numerales 4.24.4, inciso k) y 5.5.1, inciso a) de las “Políticas, bases y lineamientos en materia de adquisiciones, arrendamientos y servicios del IMSS” (POBALINES).</w:t>
      </w:r>
    </w:p>
    <w:p w:rsidR="00AF3155" w:rsidRPr="00AF3155" w:rsidRDefault="00AF3155" w:rsidP="00A55AD2">
      <w:pPr>
        <w:ind w:left="284"/>
        <w:jc w:val="both"/>
        <w:rPr>
          <w:rFonts w:ascii="Arial Narrow" w:hAnsi="Arial Narrow" w:cs="Noto Sans"/>
          <w:color w:val="000000" w:themeColor="text1"/>
          <w:sz w:val="20"/>
          <w:szCs w:val="20"/>
        </w:rPr>
      </w:pPr>
    </w:p>
    <w:p w:rsidR="00AF3155" w:rsidRPr="00AF3155" w:rsidRDefault="00AF3155" w:rsidP="00A55AD2">
      <w:pPr>
        <w:ind w:left="284"/>
        <w:jc w:val="both"/>
        <w:rPr>
          <w:rFonts w:ascii="Arial Narrow" w:hAnsi="Arial Narrow" w:cs="Noto Sans"/>
          <w:color w:val="000000" w:themeColor="text1"/>
        </w:rPr>
      </w:pPr>
      <w:r w:rsidRPr="00AF3155">
        <w:rPr>
          <w:rFonts w:ascii="Arial Narrow" w:hAnsi="Arial Narrow" w:cs="Noto Sans"/>
          <w:color w:val="000000" w:themeColor="text1"/>
          <w:sz w:val="20"/>
          <w:szCs w:val="20"/>
        </w:rPr>
        <w:t>Para los casos en que no se formalice el contrato, el fallo o notificación de la adjudicación será el documento con el cual procederá el pago respectivo, únicamente para el periodo comprendido entre el fallo y la fecha en que debió formalizarse el contrato.</w:t>
      </w:r>
    </w:p>
    <w:p w:rsidR="00AF3155" w:rsidRPr="00AF3155" w:rsidRDefault="00AF3155" w:rsidP="00A55AD2">
      <w:pPr>
        <w:ind w:left="284"/>
        <w:jc w:val="both"/>
        <w:rPr>
          <w:rFonts w:ascii="Arial Narrow" w:hAnsi="Arial Narrow" w:cs="Noto Sans"/>
          <w:color w:val="000000" w:themeColor="text1"/>
        </w:rPr>
      </w:pP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Impresión de Certificado Digital de factura (CFDI) que reúna los requisitos fiscales respectivos, en la que se indique los servicios prestados y el número de contrato suscrito documentalmente, con los siguientes requisitos:</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1.- Nombre, Firma de la persona que recibió el Servicio</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2.- Nombre y firma del director o administrador que autoriza la erogación en base a la disponibilidad presupuestaria en la unidad médica.</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lastRenderedPageBreak/>
        <w:t>3. Firma de autorización del administrador del contrato.</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4.- Impresión de enlace de Certificado Digital de Factura al portal del IMSS.</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5. Numero de pedido-recepción asignado en el Módulo de Compras.</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 xml:space="preserve">6. Relación de tickets Anexo 8, la cual servirá para acreditar la recepción del servicio por parte de cada una de las Unidades Generadoras, debiendo anexarse a la factura del mes que corresponda. </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 xml:space="preserve">La facturación deberá tramitarse para pago de acuerdo con lo siguiente: </w:t>
      </w:r>
    </w:p>
    <w:p w:rsidR="00AF3155" w:rsidRPr="00AF3155" w:rsidRDefault="00AF3155" w:rsidP="00A55AD2">
      <w:pPr>
        <w:pStyle w:val="Prrafodelista3"/>
        <w:ind w:left="284"/>
        <w:rPr>
          <w:rFonts w:ascii="Arial Narrow" w:hAnsi="Arial Narrow" w:cs="Arial"/>
          <w:bCs/>
          <w:color w:val="000000" w:themeColor="text1"/>
        </w:rPr>
      </w:pPr>
      <w:r w:rsidRPr="00AF3155">
        <w:rPr>
          <w:rFonts w:ascii="Arial Narrow" w:hAnsi="Arial Narrow" w:cs="Arial"/>
          <w:bCs/>
          <w:color w:val="000000" w:themeColor="text1"/>
        </w:rPr>
        <w:t>Para hospitales rurales, el domicilio será el correspondiente a la sección contable cuyo domicilio se ubica en la calle Reforma Número 205, Colonia Centro de la Ciudad de Oaxaca de Juárez, Oaxaca en horario de 08:00 a 13:00 horas.</w:t>
      </w:r>
    </w:p>
    <w:p w:rsidR="00AF3155" w:rsidRPr="00AF3155" w:rsidRDefault="00AF3155" w:rsidP="00A55AD2">
      <w:pPr>
        <w:tabs>
          <w:tab w:val="left" w:pos="-284"/>
        </w:tabs>
        <w:overflowPunct w:val="0"/>
        <w:autoSpaceDE w:val="0"/>
        <w:ind w:left="284"/>
        <w:jc w:val="both"/>
        <w:textAlignment w:val="baseline"/>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En caso de que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 presente su comprobante fiscal correspondiente con errores o deficiencias, conforme a lo previsto en el artículo 90 del Reglamento de la Ley, “EL INSTITUTO” dentro de los tres días hábiles siguientes a la recepción, indicará por escrito a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las deficiencias que se deberán corregir. </w:t>
      </w:r>
    </w:p>
    <w:p w:rsidR="00AF3155" w:rsidRPr="00AF3155" w:rsidRDefault="00AF3155" w:rsidP="00A55AD2">
      <w:pPr>
        <w:tabs>
          <w:tab w:val="left" w:pos="-284"/>
        </w:tabs>
        <w:overflowPunct w:val="0"/>
        <w:autoSpaceDE w:val="0"/>
        <w:ind w:left="284"/>
        <w:jc w:val="both"/>
        <w:textAlignment w:val="baseline"/>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iCs/>
          <w:color w:val="000000" w:themeColor="text1"/>
          <w:sz w:val="20"/>
          <w:szCs w:val="20"/>
        </w:rPr>
        <w:t xml:space="preserve"> podrá optar porque “EL INSTITUTO” efectúe el pago de la prestación del servicio, a través del </w:t>
      </w:r>
      <w:r w:rsidRPr="00AF3155">
        <w:rPr>
          <w:rFonts w:ascii="Arial Narrow" w:hAnsi="Arial Narrow" w:cs="Arial"/>
          <w:bCs/>
          <w:color w:val="000000" w:themeColor="text1"/>
          <w:sz w:val="20"/>
          <w:szCs w:val="20"/>
        </w:rPr>
        <w:t>esquema</w:t>
      </w:r>
      <w:r w:rsidRPr="00AF3155">
        <w:rPr>
          <w:rFonts w:ascii="Arial Narrow" w:hAnsi="Arial Narrow" w:cs="Arial"/>
          <w:bCs/>
          <w:iCs/>
          <w:color w:val="000000" w:themeColor="text1"/>
          <w:sz w:val="20"/>
          <w:szCs w:val="20"/>
        </w:rPr>
        <w:t xml:space="preserve"> electrónico </w:t>
      </w:r>
      <w:proofErr w:type="spellStart"/>
      <w:r w:rsidRPr="00AF3155">
        <w:rPr>
          <w:rFonts w:ascii="Arial Narrow" w:hAnsi="Arial Narrow" w:cs="Arial"/>
          <w:bCs/>
          <w:iCs/>
          <w:color w:val="000000" w:themeColor="text1"/>
          <w:sz w:val="20"/>
          <w:szCs w:val="20"/>
        </w:rPr>
        <w:t>intrabancario</w:t>
      </w:r>
      <w:proofErr w:type="spellEnd"/>
      <w:r w:rsidRPr="00AF3155">
        <w:rPr>
          <w:rFonts w:ascii="Arial Narrow" w:hAnsi="Arial Narrow" w:cs="Arial"/>
          <w:bCs/>
          <w:iCs/>
          <w:color w:val="000000" w:themeColor="text1"/>
          <w:sz w:val="20"/>
          <w:szCs w:val="20"/>
        </w:rPr>
        <w:t xml:space="preserve"> que tiene en operación, con </w:t>
      </w:r>
      <w:r w:rsidRPr="00AF3155">
        <w:rPr>
          <w:rFonts w:ascii="Arial Narrow" w:hAnsi="Arial Narrow" w:cs="Arial"/>
          <w:bCs/>
          <w:color w:val="000000" w:themeColor="text1"/>
          <w:sz w:val="20"/>
          <w:szCs w:val="20"/>
        </w:rPr>
        <w:t xml:space="preserve">las instituciones bancarias siguientes: Banamex, S.A., BBVA, Bancomer, S.A., Banorte, S.A. y </w:t>
      </w:r>
      <w:proofErr w:type="spellStart"/>
      <w:r w:rsidRPr="00AF3155">
        <w:rPr>
          <w:rFonts w:ascii="Arial Narrow" w:hAnsi="Arial Narrow" w:cs="Arial"/>
          <w:bCs/>
          <w:color w:val="000000" w:themeColor="text1"/>
          <w:sz w:val="20"/>
          <w:szCs w:val="20"/>
        </w:rPr>
        <w:t>Scotiabank</w:t>
      </w:r>
      <w:proofErr w:type="spellEnd"/>
      <w:r w:rsidRPr="00AF3155">
        <w:rPr>
          <w:rFonts w:ascii="Arial Narrow" w:hAnsi="Arial Narrow" w:cs="Arial"/>
          <w:bCs/>
          <w:color w:val="000000" w:themeColor="text1"/>
          <w:sz w:val="20"/>
          <w:szCs w:val="20"/>
        </w:rPr>
        <w:t xml:space="preserve"> Inverlat, </w:t>
      </w:r>
      <w:proofErr w:type="gramStart"/>
      <w:r w:rsidRPr="00AF3155">
        <w:rPr>
          <w:rFonts w:ascii="Arial Narrow" w:hAnsi="Arial Narrow" w:cs="Arial"/>
          <w:bCs/>
          <w:color w:val="000000" w:themeColor="text1"/>
          <w:sz w:val="20"/>
          <w:szCs w:val="20"/>
        </w:rPr>
        <w:t>S.A..</w:t>
      </w:r>
      <w:proofErr w:type="gramEnd"/>
    </w:p>
    <w:p w:rsidR="00AF3155" w:rsidRPr="00AF3155" w:rsidRDefault="00AF3155" w:rsidP="00A55AD2">
      <w:pPr>
        <w:tabs>
          <w:tab w:val="left" w:pos="-284"/>
        </w:tabs>
        <w:overflowPunct w:val="0"/>
        <w:autoSpaceDE w:val="0"/>
        <w:ind w:left="284"/>
        <w:jc w:val="both"/>
        <w:textAlignment w:val="baseline"/>
        <w:rPr>
          <w:rFonts w:ascii="Arial Narrow" w:hAnsi="Arial Narrow" w:cs="Arial"/>
          <w:bCs/>
          <w:color w:val="000000" w:themeColor="text1"/>
          <w:sz w:val="20"/>
          <w:szCs w:val="20"/>
        </w:rPr>
      </w:pPr>
    </w:p>
    <w:p w:rsidR="00AF3155" w:rsidRPr="00AF3155" w:rsidRDefault="00AF3155" w:rsidP="00A55AD2">
      <w:pPr>
        <w:ind w:left="284"/>
        <w:jc w:val="both"/>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En caso de que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solicite el abono en una cuenta contratada en un banco diferente a los antes citados (interbancario), </w:t>
      </w:r>
      <w:r w:rsidRPr="00AF3155">
        <w:rPr>
          <w:rFonts w:ascii="Arial Narrow" w:hAnsi="Arial Narrow" w:cs="Arial"/>
          <w:bCs/>
          <w:iCs/>
          <w:color w:val="000000" w:themeColor="text1"/>
          <w:sz w:val="20"/>
          <w:szCs w:val="20"/>
        </w:rPr>
        <w:t xml:space="preserve">“EL INSTITUTO” </w:t>
      </w:r>
      <w:r w:rsidRPr="00AF3155">
        <w:rPr>
          <w:rFonts w:ascii="Arial Narrow" w:hAnsi="Arial Narrow" w:cs="Arial"/>
          <w:bCs/>
          <w:color w:val="000000" w:themeColor="text1"/>
          <w:sz w:val="20"/>
          <w:szCs w:val="20"/>
        </w:rPr>
        <w:t>realizará la instrucción de pago en la fecha de vencimiento del contra recibo y su aplicación se llevará a cabo al día hábil siguiente, de acuerdo con el mecanismo establecido por el Centro de Compensación Bancaria</w:t>
      </w:r>
      <w:r w:rsidRPr="00AF3155">
        <w:rPr>
          <w:rFonts w:ascii="Arial Narrow" w:hAnsi="Arial Narrow" w:cs="Arial"/>
          <w:bCs/>
          <w:iCs/>
          <w:color w:val="000000" w:themeColor="text1"/>
          <w:sz w:val="20"/>
          <w:szCs w:val="20"/>
        </w:rPr>
        <w:t xml:space="preserve"> (C</w:t>
      </w:r>
      <w:r w:rsidRPr="00AF3155">
        <w:rPr>
          <w:rFonts w:ascii="Arial Narrow" w:hAnsi="Arial Narrow" w:cs="Arial"/>
          <w:bCs/>
          <w:color w:val="000000" w:themeColor="text1"/>
          <w:sz w:val="20"/>
          <w:szCs w:val="20"/>
        </w:rPr>
        <w:t>ECOBAN).</w:t>
      </w:r>
    </w:p>
    <w:p w:rsidR="00AF3155" w:rsidRPr="00AF3155" w:rsidRDefault="00AF3155" w:rsidP="00A55AD2">
      <w:pPr>
        <w:ind w:left="284"/>
        <w:jc w:val="both"/>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Anexo a la solicitud de pago electrónico (</w:t>
      </w:r>
      <w:proofErr w:type="spellStart"/>
      <w:r w:rsidRPr="00AF3155">
        <w:rPr>
          <w:rFonts w:ascii="Arial Narrow" w:hAnsi="Arial Narrow" w:cs="Arial"/>
          <w:bCs/>
          <w:color w:val="000000" w:themeColor="text1"/>
          <w:sz w:val="20"/>
          <w:szCs w:val="20"/>
        </w:rPr>
        <w:t>intrabancario</w:t>
      </w:r>
      <w:proofErr w:type="spellEnd"/>
      <w:r w:rsidRPr="00AF3155">
        <w:rPr>
          <w:rFonts w:ascii="Arial Narrow" w:hAnsi="Arial Narrow" w:cs="Arial"/>
          <w:bCs/>
          <w:color w:val="000000" w:themeColor="text1"/>
          <w:sz w:val="20"/>
          <w:szCs w:val="20"/>
        </w:rPr>
        <w:t xml:space="preserve"> e interbancario)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w:t>
      </w:r>
    </w:p>
    <w:p w:rsidR="00AF3155" w:rsidRPr="00AF3155" w:rsidRDefault="00AF3155" w:rsidP="00A55AD2">
      <w:pPr>
        <w:tabs>
          <w:tab w:val="left" w:pos="-284"/>
          <w:tab w:val="left" w:pos="9498"/>
        </w:tabs>
        <w:ind w:left="284"/>
        <w:jc w:val="both"/>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Asimismo,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INSTITUTO</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podrá aceptar de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que tenga cuentas líquidas y exigibles a su cargo, que éstas se apliquen por concepto de cuotas obrero-patronales, conforme a lo previsto en el artículo 40 B, de la Ley del Seguro Social.</w:t>
      </w:r>
    </w:p>
    <w:p w:rsidR="00AF3155" w:rsidRPr="00AF3155" w:rsidRDefault="00AF3155" w:rsidP="00A55AD2">
      <w:pPr>
        <w:tabs>
          <w:tab w:val="left" w:pos="-284"/>
          <w:tab w:val="left" w:pos="9498"/>
        </w:tabs>
        <w:ind w:left="284"/>
        <w:jc w:val="both"/>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que celebre contrato de cesión de derechos de cobro, deberá notificarlo por escrito a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INSTITUTO</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con un mínimo de 5 (cinco) días naturales anteriores a la fecha de pago programada, entregando invariablemente una copia de los contra-recibos cuyo importe se cede, además de los documentos sustantivos de dicha cesión. El mismo procedimiento aplicará en el caso de que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celebre contrato de cesión de derechos de cobro a través de factoraje financiero conforme al Programa de Cadenas Productivas de Nacional Financiera, S.N.C., Institución de Banca de Desarrollo.</w:t>
      </w:r>
    </w:p>
    <w:p w:rsidR="00AF3155" w:rsidRPr="00AF3155" w:rsidRDefault="00AF3155" w:rsidP="00A55AD2">
      <w:pPr>
        <w:tabs>
          <w:tab w:val="left" w:pos="-284"/>
          <w:tab w:val="left" w:pos="9498"/>
        </w:tabs>
        <w:ind w:left="284"/>
        <w:jc w:val="both"/>
        <w:rPr>
          <w:rFonts w:ascii="Arial Narrow" w:hAnsi="Arial Narrow" w:cs="Arial"/>
          <w:bCs/>
          <w:color w:val="000000" w:themeColor="text1"/>
          <w:sz w:val="20"/>
          <w:szCs w:val="20"/>
        </w:rPr>
      </w:pPr>
    </w:p>
    <w:p w:rsidR="00AF3155" w:rsidRPr="00AF3155" w:rsidRDefault="00AF3155" w:rsidP="00A55AD2">
      <w:pPr>
        <w:tabs>
          <w:tab w:val="left" w:pos="-284"/>
          <w:tab w:val="left" w:pos="9498"/>
        </w:tabs>
        <w:ind w:left="284"/>
        <w:jc w:val="both"/>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El pago del servicio prestado, quedará condicionado proporcionalmente al pago que “EL</w:t>
      </w:r>
      <w:r w:rsidRPr="00AF3155">
        <w:rPr>
          <w:rFonts w:ascii="Arial Narrow" w:hAnsi="Arial Narrow" w:cs="Calibri"/>
          <w:bCs/>
          <w:color w:val="000000" w:themeColor="text1"/>
          <w:sz w:val="20"/>
          <w:szCs w:val="20"/>
        </w:rPr>
        <w:t> </w:t>
      </w:r>
      <w:r w:rsidRPr="00AF3155">
        <w:rPr>
          <w:rFonts w:ascii="Arial Narrow" w:hAnsi="Arial Narrow" w:cs="Arial"/>
          <w:bCs/>
          <w:color w:val="000000" w:themeColor="text1"/>
          <w:sz w:val="20"/>
          <w:szCs w:val="20"/>
        </w:rPr>
        <w:t>PROVEEDOR</w:t>
      </w:r>
      <w:r w:rsidRPr="00AF3155">
        <w:rPr>
          <w:rFonts w:ascii="Arial Narrow" w:hAnsi="Arial Narrow" w:cs="Geomanist"/>
          <w:bCs/>
          <w:color w:val="000000" w:themeColor="text1"/>
          <w:sz w:val="20"/>
          <w:szCs w:val="20"/>
        </w:rPr>
        <w:t>”</w:t>
      </w:r>
      <w:r w:rsidRPr="00AF3155">
        <w:rPr>
          <w:rFonts w:ascii="Arial Narrow" w:hAnsi="Arial Narrow" w:cs="Arial"/>
          <w:bCs/>
          <w:color w:val="000000" w:themeColor="text1"/>
          <w:sz w:val="20"/>
          <w:szCs w:val="20"/>
        </w:rPr>
        <w:t xml:space="preserve"> deba efectuar por concepto de penas convencionales por atraso.</w:t>
      </w:r>
    </w:p>
    <w:p w:rsidR="00AF3155" w:rsidRPr="00AF3155" w:rsidRDefault="00AF3155" w:rsidP="00A55AD2">
      <w:pPr>
        <w:ind w:left="284" w:right="49"/>
        <w:jc w:val="both"/>
        <w:rPr>
          <w:rFonts w:ascii="Arial Narrow" w:hAnsi="Arial Narrow" w:cs="Arial"/>
          <w:bCs/>
          <w:color w:val="000000" w:themeColor="text1"/>
          <w:sz w:val="20"/>
          <w:szCs w:val="20"/>
        </w:rPr>
      </w:pPr>
      <w:r w:rsidRPr="00AF3155">
        <w:rPr>
          <w:rFonts w:ascii="Arial Narrow" w:hAnsi="Arial Narrow" w:cs="Arial"/>
          <w:bCs/>
          <w:color w:val="000000" w:themeColor="text1"/>
          <w:sz w:val="20"/>
          <w:szCs w:val="20"/>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8E223D" w:rsidRDefault="008E223D" w:rsidP="00562F30">
      <w:pPr>
        <w:pStyle w:val="Default"/>
        <w:spacing w:line="360" w:lineRule="auto"/>
        <w:ind w:left="426"/>
        <w:jc w:val="both"/>
        <w:rPr>
          <w:rFonts w:ascii="Arial Narrow" w:hAnsi="Arial Narrow" w:cstheme="minorBidi"/>
          <w:b/>
          <w:color w:val="000000" w:themeColor="text1"/>
          <w:szCs w:val="20"/>
        </w:rPr>
      </w:pPr>
    </w:p>
    <w:p w:rsidR="00F00DCA" w:rsidRPr="00FF043C" w:rsidRDefault="001C542A" w:rsidP="00562F30">
      <w:pPr>
        <w:pStyle w:val="Default"/>
        <w:spacing w:line="360" w:lineRule="auto"/>
        <w:ind w:left="426"/>
        <w:jc w:val="both"/>
        <w:rPr>
          <w:rFonts w:ascii="Arial Narrow" w:hAnsi="Arial Narrow" w:cstheme="minorBidi"/>
          <w:b/>
          <w:color w:val="000000" w:themeColor="text1"/>
          <w:szCs w:val="20"/>
        </w:rPr>
      </w:pPr>
      <w:r w:rsidRPr="00FF043C">
        <w:rPr>
          <w:rFonts w:ascii="Arial Narrow" w:hAnsi="Arial Narrow" w:cstheme="minorBidi"/>
          <w:b/>
          <w:color w:val="000000" w:themeColor="text1"/>
          <w:szCs w:val="20"/>
        </w:rPr>
        <w:t>20</w:t>
      </w:r>
      <w:r w:rsidR="00890350" w:rsidRPr="00FF043C">
        <w:rPr>
          <w:rFonts w:ascii="Arial Narrow" w:hAnsi="Arial Narrow" w:cstheme="minorBidi"/>
          <w:b/>
          <w:color w:val="000000" w:themeColor="text1"/>
          <w:szCs w:val="20"/>
        </w:rPr>
        <w:t xml:space="preserve">.- </w:t>
      </w:r>
      <w:r w:rsidR="00F00DCA" w:rsidRPr="00FF043C">
        <w:rPr>
          <w:rFonts w:ascii="Arial Narrow" w:hAnsi="Arial Narrow" w:cstheme="minorBidi"/>
          <w:b/>
          <w:color w:val="000000" w:themeColor="text1"/>
          <w:szCs w:val="20"/>
        </w:rPr>
        <w:t xml:space="preserve"> INFORMACIÓN RESERVADA Y CONFIDENCIAL. </w:t>
      </w:r>
    </w:p>
    <w:p w:rsidR="00DA447F" w:rsidRPr="00FC668C" w:rsidRDefault="00F00DCA" w:rsidP="00562F30">
      <w:pPr>
        <w:pStyle w:val="Default"/>
        <w:spacing w:line="360" w:lineRule="auto"/>
        <w:ind w:left="426"/>
        <w:jc w:val="both"/>
        <w:rPr>
          <w:rFonts w:ascii="Arial Narrow" w:hAnsi="Arial Narrow" w:cstheme="minorBidi"/>
          <w:color w:val="000000" w:themeColor="text1"/>
          <w:sz w:val="20"/>
          <w:szCs w:val="20"/>
        </w:rPr>
      </w:pPr>
      <w:r w:rsidRPr="00FC668C">
        <w:rPr>
          <w:rFonts w:ascii="Arial Narrow" w:hAnsi="Arial Narrow" w:cstheme="minorBidi"/>
          <w:color w:val="000000" w:themeColor="text1"/>
          <w:sz w:val="20"/>
          <w:szCs w:val="20"/>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FC668C">
        <w:rPr>
          <w:rFonts w:ascii="Arial Narrow" w:hAnsi="Arial Narrow" w:cstheme="minorBidi"/>
          <w:b/>
          <w:color w:val="000000" w:themeColor="text1"/>
          <w:sz w:val="20"/>
          <w:szCs w:val="20"/>
        </w:rPr>
        <w:t xml:space="preserve">Anexo </w:t>
      </w:r>
      <w:r w:rsidR="002A0118">
        <w:rPr>
          <w:rFonts w:ascii="Arial Narrow" w:hAnsi="Arial Narrow" w:cstheme="minorBidi"/>
          <w:b/>
          <w:color w:val="000000" w:themeColor="text1"/>
          <w:sz w:val="20"/>
          <w:szCs w:val="20"/>
        </w:rPr>
        <w:t>18</w:t>
      </w:r>
      <w:r w:rsidRPr="00FC668C">
        <w:rPr>
          <w:rFonts w:ascii="Arial Narrow" w:hAnsi="Arial Narrow" w:cstheme="minorBidi"/>
          <w:color w:val="000000" w:themeColor="text1"/>
          <w:sz w:val="20"/>
          <w:szCs w:val="20"/>
        </w:rPr>
        <w:t>,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7E435F" w:rsidRPr="00FC668C" w:rsidRDefault="007E435F"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2A0118" w:rsidRDefault="002A0118" w:rsidP="00562F30">
      <w:pPr>
        <w:pStyle w:val="Default"/>
        <w:ind w:left="426"/>
        <w:jc w:val="both"/>
        <w:rPr>
          <w:rFonts w:ascii="Arial Narrow" w:hAnsi="Arial Narrow" w:cstheme="minorBidi"/>
          <w:b/>
          <w:color w:val="000000" w:themeColor="text1"/>
          <w:szCs w:val="20"/>
        </w:rPr>
      </w:pPr>
    </w:p>
    <w:p w:rsidR="00D70947" w:rsidRPr="002A0118" w:rsidRDefault="00D70947" w:rsidP="00562F30">
      <w:pPr>
        <w:pStyle w:val="Default"/>
        <w:ind w:left="426"/>
        <w:jc w:val="both"/>
        <w:rPr>
          <w:rFonts w:ascii="Arial Narrow" w:hAnsi="Arial Narrow" w:cstheme="minorBidi"/>
          <w:b/>
          <w:color w:val="000000" w:themeColor="text1"/>
          <w:sz w:val="22"/>
          <w:szCs w:val="20"/>
        </w:rPr>
      </w:pPr>
      <w:r w:rsidRPr="002A0118">
        <w:rPr>
          <w:rFonts w:ascii="Arial Narrow" w:hAnsi="Arial Narrow" w:cstheme="minorBidi"/>
          <w:b/>
          <w:color w:val="000000" w:themeColor="text1"/>
          <w:sz w:val="22"/>
          <w:szCs w:val="20"/>
        </w:rPr>
        <w:lastRenderedPageBreak/>
        <w:t>21.-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rsidR="00852EEF" w:rsidRDefault="00852EEF" w:rsidP="00852EEF">
      <w:pPr>
        <w:jc w:val="both"/>
        <w:rPr>
          <w:rFonts w:ascii="Noto Sans" w:hAnsi="Noto Sans" w:cs="Noto Sans"/>
          <w:color w:val="0070C0"/>
          <w:sz w:val="20"/>
          <w:szCs w:val="20"/>
        </w:rPr>
      </w:pPr>
    </w:p>
    <w:p w:rsidR="00852EEF" w:rsidRPr="00852EEF" w:rsidRDefault="00852EEF" w:rsidP="00852EEF">
      <w:pPr>
        <w:ind w:left="426"/>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El proveedor, se obliga a mantener estricta CONFIDENCIALIDAD respecto de datos personales, además de los patrimoniales y/o sensibles, derivado del cumplimiento del contrato de conformidad y en cumplimiento por lo establecido en la Ley Federal de Transparencia y Acceso a la Información Pública, Ley General de Transparencia y Acceso a la Información Pública, Ley General de Protección de Datos Personales en Posesión de Sujetos Obligados y sus respectivos Reglamentos. En consecuencia, queda prohibido revelar, copiar, reproducir, explotar, alterar, duplicar o difundir a terceros, la información sin autorización previa y por escrito del titular de esta y de la otra parte.</w:t>
      </w:r>
    </w:p>
    <w:p w:rsidR="00852EEF" w:rsidRPr="00852EEF" w:rsidRDefault="00852EEF" w:rsidP="00852EEF">
      <w:pPr>
        <w:ind w:left="426"/>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 xml:space="preserve"> </w:t>
      </w:r>
    </w:p>
    <w:p w:rsidR="00852EEF" w:rsidRPr="00852EEF" w:rsidRDefault="00852EEF" w:rsidP="00852EEF">
      <w:pPr>
        <w:ind w:left="426"/>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En caso de que el proveedor divulgue o transfiera los datos proporcionados a terceros, este será responsable de los posibles daños o perjuicios que se pudieran ocasionar al particular o al Instituto. Así mismo el Proveedor se obliga a implementar las medidas de seguridad necesarias   para el resguardo de la información.</w:t>
      </w:r>
    </w:p>
    <w:p w:rsidR="00852EEF" w:rsidRPr="00852EEF" w:rsidRDefault="00852EEF" w:rsidP="00852EEF">
      <w:pPr>
        <w:ind w:left="426"/>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 xml:space="preserve"> </w:t>
      </w:r>
    </w:p>
    <w:p w:rsidR="00852EEF" w:rsidRPr="00852EEF" w:rsidRDefault="00852EEF" w:rsidP="00852EEF">
      <w:pPr>
        <w:ind w:left="426"/>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En caso de incumplimiento a la obligación señalada en el párrafo anterior, el proveedor, acepta indemnizar, así como sacar en paz y a salvo al Instituto y a cada uno de sus funcionarios, servidores públicos , empleados  y representantes  por y en contra de toda reclamación, daño, perdida, responsabilidad y gastos, en los que pudiera incurrir o fueran determinados o fallados contra cualquier parte indemnizada, que surjan en cada caso en conexión (o por la preparación) de cualquier defensa relativa al incumplimiento de lo establecido en los ordenamientos citados en el párrafo primero  de este inciso.</w:t>
      </w:r>
    </w:p>
    <w:p w:rsidR="00852EEF" w:rsidRPr="00852EEF" w:rsidRDefault="00852EEF" w:rsidP="00852EEF">
      <w:pPr>
        <w:pStyle w:val="Default"/>
        <w:ind w:left="426"/>
        <w:jc w:val="both"/>
        <w:rPr>
          <w:rFonts w:ascii="Arial Narrow" w:hAnsi="Arial Narrow"/>
          <w:color w:val="000000" w:themeColor="text1"/>
          <w:sz w:val="20"/>
          <w:szCs w:val="20"/>
        </w:rPr>
      </w:pPr>
    </w:p>
    <w:p w:rsidR="00852EEF" w:rsidRPr="00852EEF" w:rsidRDefault="00852EEF" w:rsidP="00852EEF">
      <w:pPr>
        <w:pStyle w:val="Default"/>
        <w:ind w:left="426"/>
        <w:jc w:val="both"/>
        <w:rPr>
          <w:rFonts w:ascii="Arial Narrow" w:hAnsi="Arial Narrow"/>
          <w:color w:val="000000" w:themeColor="text1"/>
          <w:sz w:val="20"/>
          <w:szCs w:val="20"/>
        </w:rPr>
      </w:pPr>
      <w:r w:rsidRPr="00852EEF">
        <w:rPr>
          <w:rFonts w:ascii="Arial Narrow" w:hAnsi="Arial Narrow"/>
          <w:color w:val="000000" w:themeColor="text1"/>
          <w:sz w:val="20"/>
          <w:szCs w:val="20"/>
        </w:rPr>
        <w:t xml:space="preserve">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852EEF" w:rsidRPr="00852EEF" w:rsidRDefault="00852EEF" w:rsidP="00852EEF">
      <w:pPr>
        <w:pStyle w:val="Default"/>
        <w:ind w:left="426"/>
        <w:jc w:val="both"/>
        <w:rPr>
          <w:rFonts w:ascii="Arial Narrow" w:hAnsi="Arial Narrow"/>
          <w:color w:val="000000" w:themeColor="text1"/>
          <w:sz w:val="20"/>
          <w:szCs w:val="20"/>
        </w:rPr>
      </w:pPr>
    </w:p>
    <w:p w:rsidR="00852EEF" w:rsidRPr="00852EEF" w:rsidRDefault="00852EEF" w:rsidP="00852EEF">
      <w:pPr>
        <w:ind w:left="426"/>
        <w:contextualSpacing/>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El licitante adjudicado deberá presentar al Administrador del contrato, dentro de los primeros 10 días hábiles posteriores al inicio de la prestación del servicio, una póliza de responsabilidad civil que ampare a terceros, contratada por su cuenta, expedida por una institución de seguros del país debidamente autorizada en la cual se incluya:</w:t>
      </w:r>
    </w:p>
    <w:p w:rsidR="00852EEF" w:rsidRPr="00852EEF" w:rsidRDefault="00852EEF" w:rsidP="00852EEF">
      <w:pPr>
        <w:ind w:left="426"/>
        <w:contextualSpacing/>
        <w:jc w:val="both"/>
        <w:rPr>
          <w:rFonts w:ascii="Arial Narrow" w:hAnsi="Arial Narrow" w:cs="Noto Sans"/>
          <w:color w:val="000000" w:themeColor="text1"/>
          <w:sz w:val="20"/>
          <w:szCs w:val="20"/>
        </w:rPr>
      </w:pPr>
    </w:p>
    <w:p w:rsidR="00852EEF" w:rsidRPr="00852EEF" w:rsidRDefault="00852EEF" w:rsidP="00E37EB7">
      <w:pPr>
        <w:numPr>
          <w:ilvl w:val="0"/>
          <w:numId w:val="26"/>
        </w:numPr>
        <w:ind w:left="426" w:firstLine="0"/>
        <w:contextualSpacing/>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La cobertura de Responsabilidad Civil de Inmuebles y Actividades de licitante que contenga la especificación de lo relativo a los servicios a realizar, detallando sus características, su ubicación, el período de ejecución, el monto y número de contrato, que ampare los daños y perjuicios que ocasione al Instituto y/o al patrimonio de este, o su personal, así como los que cause a terceros en sus bienes o personas con motivo de la ejecución de los servicios materia del contrato.</w:t>
      </w:r>
    </w:p>
    <w:p w:rsidR="00852EEF" w:rsidRPr="00852EEF" w:rsidRDefault="00852EEF" w:rsidP="00852EEF">
      <w:pPr>
        <w:ind w:left="426"/>
        <w:contextualSpacing/>
        <w:jc w:val="both"/>
        <w:rPr>
          <w:rFonts w:ascii="Arial Narrow" w:hAnsi="Arial Narrow" w:cs="Noto Sans"/>
          <w:color w:val="000000" w:themeColor="text1"/>
          <w:sz w:val="20"/>
          <w:szCs w:val="20"/>
        </w:rPr>
      </w:pPr>
    </w:p>
    <w:p w:rsidR="00852EEF" w:rsidRPr="00852EEF" w:rsidRDefault="00852EEF" w:rsidP="00E37EB7">
      <w:pPr>
        <w:numPr>
          <w:ilvl w:val="0"/>
          <w:numId w:val="26"/>
        </w:numPr>
        <w:ind w:left="426" w:firstLine="0"/>
        <w:contextualSpacing/>
        <w:jc w:val="both"/>
        <w:rPr>
          <w:rFonts w:ascii="Arial Narrow" w:hAnsi="Arial Narrow" w:cs="Noto Sans"/>
          <w:color w:val="000000" w:themeColor="text1"/>
          <w:sz w:val="20"/>
          <w:szCs w:val="20"/>
        </w:rPr>
      </w:pPr>
      <w:r w:rsidRPr="00852EEF">
        <w:rPr>
          <w:rFonts w:ascii="Arial Narrow" w:hAnsi="Arial Narrow" w:cs="Noto Sans"/>
          <w:color w:val="000000" w:themeColor="text1"/>
          <w:sz w:val="20"/>
          <w:szCs w:val="20"/>
        </w:rPr>
        <w:t>La suma asegurada deberá ser en términos de la Ley de Instituciones de Seguros y de Fianzas, en el plazo, y lugares previstos en la convocatoria por un importe equivalente al 100% monto máximo del contrato, sin considerar el Impuesto al Valor Agregado (IVA), a favor del Instituto Mexicano del Seguro Social y deberá cubrir la vigencia del contrato.</w:t>
      </w:r>
    </w:p>
    <w:p w:rsidR="007E435F" w:rsidRDefault="007E435F" w:rsidP="007E435F">
      <w:pPr>
        <w:pStyle w:val="Prrafodelista"/>
        <w:rPr>
          <w:rFonts w:ascii="Arial Narrow" w:eastAsia="Calibri" w:hAnsi="Arial Narrow"/>
          <w:color w:val="000000" w:themeColor="text1"/>
          <w:sz w:val="20"/>
          <w:szCs w:val="20"/>
        </w:rPr>
      </w:pPr>
    </w:p>
    <w:p w:rsidR="004651CA" w:rsidRPr="00FF043C" w:rsidRDefault="004651CA" w:rsidP="00562F30">
      <w:pPr>
        <w:pStyle w:val="Default"/>
        <w:ind w:left="426"/>
        <w:jc w:val="both"/>
        <w:rPr>
          <w:rFonts w:ascii="Arial Narrow" w:hAnsi="Arial Narrow"/>
          <w:color w:val="000000" w:themeColor="text1"/>
          <w:szCs w:val="20"/>
        </w:rPr>
      </w:pPr>
      <w:r w:rsidRPr="00FF043C">
        <w:rPr>
          <w:rFonts w:ascii="Arial Narrow" w:hAnsi="Arial Narrow" w:cstheme="minorBidi"/>
          <w:b/>
          <w:color w:val="000000" w:themeColor="text1"/>
          <w:szCs w:val="20"/>
        </w:rPr>
        <w:t>23.- DEBERÁ ESTABLECER DE MANERA CLARA CADA UNO DE LOS REQUISITOS ESTABLECIDOS, SI SU INCUMPLIMIENTO SERÁ CAUSA DE DESECHAMIENTO POR AFECTAR DIRECTAMENTE LA SOLVENCIA DE LAS PROPOSICIONES</w:t>
      </w:r>
      <w:r w:rsidRPr="00FF043C">
        <w:rPr>
          <w:rFonts w:ascii="Arial Narrow" w:hAnsi="Arial Narrow"/>
          <w:color w:val="000000" w:themeColor="text1"/>
          <w:szCs w:val="20"/>
        </w:rPr>
        <w:t xml:space="preserve">. </w:t>
      </w:r>
    </w:p>
    <w:p w:rsidR="00FF043C" w:rsidRDefault="00FF043C" w:rsidP="000B2054">
      <w:pPr>
        <w:pStyle w:val="Default"/>
        <w:jc w:val="both"/>
        <w:rPr>
          <w:rFonts w:ascii="Arial Narrow" w:hAnsi="Arial Narrow" w:cstheme="minorBidi"/>
          <w:b/>
          <w:color w:val="000000" w:themeColor="text1"/>
          <w:szCs w:val="20"/>
        </w:rPr>
      </w:pPr>
    </w:p>
    <w:p w:rsidR="004651CA" w:rsidRPr="009720E4" w:rsidRDefault="004651CA" w:rsidP="00562F30">
      <w:pPr>
        <w:pStyle w:val="Default"/>
        <w:ind w:left="426"/>
        <w:jc w:val="both"/>
        <w:rPr>
          <w:rFonts w:ascii="Arial Narrow" w:hAnsi="Arial Narrow" w:cstheme="minorBidi"/>
          <w:b/>
          <w:color w:val="000000" w:themeColor="text1"/>
          <w:szCs w:val="20"/>
          <w:u w:val="single"/>
        </w:rPr>
      </w:pPr>
      <w:r w:rsidRPr="009720E4">
        <w:rPr>
          <w:rFonts w:ascii="Arial Narrow" w:hAnsi="Arial Narrow" w:cstheme="minorBidi"/>
          <w:b/>
          <w:color w:val="000000" w:themeColor="text1"/>
          <w:szCs w:val="20"/>
          <w:u w:val="single"/>
        </w:rPr>
        <w:t>CONDICIONES DE COTIZACIÓN</w:t>
      </w:r>
    </w:p>
    <w:p w:rsidR="004651CA" w:rsidRPr="00FF043C" w:rsidRDefault="004651CA" w:rsidP="00562F30">
      <w:pPr>
        <w:pStyle w:val="Default"/>
        <w:ind w:left="426"/>
        <w:jc w:val="both"/>
        <w:rPr>
          <w:rFonts w:ascii="Arial Narrow" w:hAnsi="Arial Narrow"/>
          <w:color w:val="000000" w:themeColor="text1"/>
          <w:sz w:val="20"/>
          <w:szCs w:val="20"/>
        </w:rPr>
      </w:pPr>
    </w:p>
    <w:p w:rsidR="00AE6806" w:rsidRPr="00AE6806" w:rsidRDefault="00AE6806" w:rsidP="00AE6806">
      <w:pPr>
        <w:ind w:left="567"/>
        <w:jc w:val="both"/>
        <w:rPr>
          <w:rFonts w:ascii="Arial Narrow" w:hAnsi="Arial Narrow"/>
          <w:color w:val="000000" w:themeColor="text1"/>
          <w:sz w:val="20"/>
          <w:szCs w:val="20"/>
        </w:rPr>
      </w:pPr>
      <w:r w:rsidRPr="00AE6806">
        <w:rPr>
          <w:rFonts w:ascii="Arial Narrow" w:hAnsi="Arial Narrow"/>
          <w:color w:val="000000" w:themeColor="text1"/>
          <w:sz w:val="20"/>
          <w:szCs w:val="20"/>
        </w:rPr>
        <w:t xml:space="preserve">1.- Se deberá presentar una propuesta económica única, considerando a todas las unidades descritas en el anexo 1, con un precio unitario cotizado por kilogramo antes de impuestos establecidos en la Ley del Impuesto al Valor Agregado vigente, así mismo deberán expresar que se obligan y comprometen a que dicho precio ofertado, permanecerá fijo durante la vigencia del contrato con decimales a dos dígitos. </w:t>
      </w:r>
    </w:p>
    <w:p w:rsidR="00AE6806" w:rsidRPr="00AE6806" w:rsidRDefault="00AE6806" w:rsidP="00AE6806">
      <w:pPr>
        <w:ind w:left="567"/>
        <w:jc w:val="both"/>
        <w:rPr>
          <w:rFonts w:ascii="Arial Narrow" w:hAnsi="Arial Narrow"/>
          <w:color w:val="000000" w:themeColor="text1"/>
          <w:sz w:val="20"/>
          <w:szCs w:val="20"/>
        </w:rPr>
      </w:pPr>
    </w:p>
    <w:p w:rsidR="00AE6806" w:rsidRPr="00AE6806" w:rsidRDefault="00AE6806" w:rsidP="00AE6806">
      <w:pPr>
        <w:ind w:left="567"/>
        <w:jc w:val="both"/>
        <w:rPr>
          <w:rFonts w:ascii="Arial Narrow" w:hAnsi="Arial Narrow"/>
          <w:color w:val="000000" w:themeColor="text1"/>
          <w:sz w:val="20"/>
          <w:szCs w:val="20"/>
        </w:rPr>
      </w:pPr>
      <w:r w:rsidRPr="00AE6806">
        <w:rPr>
          <w:rFonts w:ascii="Arial Narrow" w:hAnsi="Arial Narrow"/>
          <w:color w:val="000000" w:themeColor="text1"/>
          <w:sz w:val="20"/>
          <w:szCs w:val="20"/>
        </w:rPr>
        <w:t>2.- La modalidad de contratación del suministro, se realizará bajo el esquema de contrato abierto, de acuerdo con las cantidades mínimas y máximas establecidas en el Anexo 1.</w:t>
      </w:r>
    </w:p>
    <w:p w:rsidR="00AE6806" w:rsidRPr="00AE6806" w:rsidRDefault="00AE6806" w:rsidP="00AE6806">
      <w:pPr>
        <w:ind w:left="567"/>
        <w:jc w:val="both"/>
        <w:rPr>
          <w:rFonts w:ascii="Arial Narrow" w:hAnsi="Arial Narrow"/>
          <w:color w:val="000000" w:themeColor="text1"/>
          <w:sz w:val="20"/>
          <w:szCs w:val="20"/>
        </w:rPr>
      </w:pPr>
    </w:p>
    <w:p w:rsidR="00AE6806" w:rsidRPr="00AE6806" w:rsidRDefault="00AE6806" w:rsidP="00AE6806">
      <w:pPr>
        <w:ind w:left="567"/>
        <w:jc w:val="both"/>
        <w:rPr>
          <w:rFonts w:ascii="Arial Narrow" w:hAnsi="Arial Narrow"/>
          <w:color w:val="000000" w:themeColor="text1"/>
          <w:sz w:val="20"/>
          <w:szCs w:val="20"/>
        </w:rPr>
      </w:pPr>
      <w:r w:rsidRPr="00AE6806">
        <w:rPr>
          <w:rFonts w:ascii="Arial Narrow" w:hAnsi="Arial Narrow"/>
          <w:color w:val="000000" w:themeColor="text1"/>
          <w:sz w:val="20"/>
          <w:szCs w:val="20"/>
        </w:rPr>
        <w:lastRenderedPageBreak/>
        <w:t xml:space="preserve"> 3.- Deberán expresar que se obligan y comprometen a que el precio ofertado permanecerá fijo durante la vigencia del contrato.</w:t>
      </w:r>
    </w:p>
    <w:p w:rsidR="00AE6806" w:rsidRPr="00AE6806" w:rsidRDefault="00AE6806" w:rsidP="00AE6806">
      <w:pPr>
        <w:ind w:left="567"/>
        <w:jc w:val="both"/>
        <w:rPr>
          <w:rFonts w:ascii="Arial Narrow" w:hAnsi="Arial Narrow"/>
          <w:color w:val="000000" w:themeColor="text1"/>
          <w:sz w:val="20"/>
          <w:szCs w:val="20"/>
        </w:rPr>
      </w:pPr>
    </w:p>
    <w:p w:rsidR="00AE6806" w:rsidRPr="00AE6806" w:rsidRDefault="00AE6806" w:rsidP="00AE6806">
      <w:pPr>
        <w:pStyle w:val="Default"/>
        <w:ind w:left="426"/>
        <w:jc w:val="both"/>
        <w:rPr>
          <w:rFonts w:ascii="Arial Narrow" w:hAnsi="Arial Narrow" w:cstheme="minorBidi"/>
          <w:b/>
          <w:color w:val="000000" w:themeColor="text1"/>
          <w:szCs w:val="20"/>
        </w:rPr>
      </w:pPr>
      <w:r w:rsidRPr="00AE6806">
        <w:rPr>
          <w:rFonts w:ascii="Arial Narrow" w:hAnsi="Arial Narrow" w:cstheme="minorBidi"/>
          <w:b/>
          <w:color w:val="000000" w:themeColor="text1"/>
          <w:szCs w:val="20"/>
        </w:rPr>
        <w:t>24.- CAUSAS DE DESECHAMIENTO DE PROPUESTA TÉCNICA</w:t>
      </w:r>
    </w:p>
    <w:p w:rsidR="00AE6806" w:rsidRPr="00AE6806" w:rsidRDefault="00AE6806" w:rsidP="00AE6806">
      <w:pPr>
        <w:ind w:left="567"/>
        <w:jc w:val="both"/>
        <w:rPr>
          <w:rFonts w:ascii="Arial Narrow" w:hAnsi="Arial Narrow"/>
          <w:color w:val="000000" w:themeColor="text1"/>
          <w:sz w:val="20"/>
          <w:szCs w:val="20"/>
        </w:rPr>
      </w:pPr>
    </w:p>
    <w:p w:rsidR="00AE6806" w:rsidRPr="00AE6806" w:rsidRDefault="00AE6806" w:rsidP="00E37EB7">
      <w:pPr>
        <w:pStyle w:val="Prrafodelista"/>
        <w:numPr>
          <w:ilvl w:val="0"/>
          <w:numId w:val="27"/>
        </w:numPr>
        <w:jc w:val="both"/>
        <w:rPr>
          <w:rFonts w:ascii="Arial Narrow" w:hAnsi="Arial Narrow"/>
          <w:color w:val="000000" w:themeColor="text1"/>
          <w:sz w:val="20"/>
          <w:szCs w:val="20"/>
        </w:rPr>
      </w:pPr>
      <w:r w:rsidRPr="00AE6806">
        <w:rPr>
          <w:rFonts w:ascii="Arial Narrow" w:hAnsi="Arial Narrow"/>
          <w:color w:val="000000" w:themeColor="text1"/>
          <w:sz w:val="20"/>
          <w:szCs w:val="20"/>
        </w:rPr>
        <w:t xml:space="preserve">Cuando la propuesta que presente sea distinta a las condiciones y cantidades mínimas y máximas requeridas en el Anexo 1 y/o que no considere la totalidad de partidas y a todas las unidades usuarias. </w:t>
      </w:r>
    </w:p>
    <w:p w:rsidR="00AE6806" w:rsidRPr="00AE6806" w:rsidRDefault="00AE6806" w:rsidP="00AE6806">
      <w:pPr>
        <w:pStyle w:val="Prrafodelista"/>
        <w:ind w:left="927"/>
        <w:jc w:val="both"/>
        <w:rPr>
          <w:rFonts w:ascii="Arial Narrow" w:hAnsi="Arial Narrow"/>
          <w:color w:val="000000" w:themeColor="text1"/>
          <w:sz w:val="20"/>
          <w:szCs w:val="20"/>
        </w:rPr>
      </w:pPr>
    </w:p>
    <w:p w:rsidR="00AE6806" w:rsidRPr="00AE6806" w:rsidRDefault="00AE6806" w:rsidP="00AE6806">
      <w:pPr>
        <w:ind w:left="567"/>
        <w:jc w:val="both"/>
        <w:rPr>
          <w:rFonts w:ascii="Arial Narrow" w:hAnsi="Arial Narrow"/>
          <w:color w:val="000000" w:themeColor="text1"/>
          <w:sz w:val="20"/>
          <w:szCs w:val="20"/>
        </w:rPr>
      </w:pPr>
      <w:r w:rsidRPr="00AE6806">
        <w:rPr>
          <w:rFonts w:ascii="Arial Narrow" w:hAnsi="Arial Narrow"/>
          <w:color w:val="000000" w:themeColor="text1"/>
          <w:sz w:val="20"/>
          <w:szCs w:val="20"/>
        </w:rPr>
        <w:t>2. Cuando la documentación de la Propuesta Técnica presentada sea ilegible.</w:t>
      </w:r>
    </w:p>
    <w:p w:rsidR="00675918" w:rsidRDefault="00675918" w:rsidP="00675918">
      <w:pPr>
        <w:pStyle w:val="Sinespaciado"/>
        <w:ind w:left="720"/>
        <w:jc w:val="both"/>
        <w:rPr>
          <w:rFonts w:ascii="Arial Narrow" w:hAnsi="Arial Narrow"/>
          <w:color w:val="000000" w:themeColor="text1"/>
          <w:sz w:val="20"/>
          <w:szCs w:val="20"/>
          <w:lang w:eastAsia="ar-SA"/>
        </w:rPr>
      </w:pPr>
    </w:p>
    <w:p w:rsidR="00675918" w:rsidRPr="00675918" w:rsidRDefault="00675918" w:rsidP="00675918">
      <w:pPr>
        <w:pStyle w:val="Default"/>
        <w:ind w:left="426"/>
        <w:jc w:val="both"/>
        <w:rPr>
          <w:rFonts w:ascii="Arial Narrow" w:hAnsi="Arial Narrow" w:cstheme="minorBidi"/>
          <w:b/>
          <w:color w:val="000000" w:themeColor="text1"/>
          <w:szCs w:val="20"/>
        </w:rPr>
      </w:pPr>
      <w:r w:rsidRPr="00675918">
        <w:rPr>
          <w:rFonts w:ascii="Arial Narrow" w:hAnsi="Arial Narrow" w:cstheme="minorBidi"/>
          <w:b/>
          <w:color w:val="000000" w:themeColor="text1"/>
          <w:szCs w:val="20"/>
        </w:rPr>
        <w:t>25.- CRITERIO EN</w:t>
      </w:r>
      <w:r w:rsidR="001D0EBA">
        <w:rPr>
          <w:rFonts w:ascii="Arial Narrow" w:hAnsi="Arial Narrow" w:cstheme="minorBidi"/>
          <w:b/>
          <w:color w:val="000000" w:themeColor="text1"/>
          <w:szCs w:val="20"/>
        </w:rPr>
        <w:t xml:space="preserve"> LA EVALUACIÓN DE LAS PROPOSICIÓ</w:t>
      </w:r>
      <w:r w:rsidRPr="00675918">
        <w:rPr>
          <w:rFonts w:ascii="Arial Narrow" w:hAnsi="Arial Narrow" w:cstheme="minorBidi"/>
          <w:b/>
          <w:color w:val="000000" w:themeColor="text1"/>
          <w:szCs w:val="20"/>
        </w:rPr>
        <w:t>N</w:t>
      </w:r>
    </w:p>
    <w:p w:rsidR="00675918" w:rsidRDefault="00675918" w:rsidP="00675918">
      <w:pPr>
        <w:pStyle w:val="Sinespaciado"/>
        <w:jc w:val="both"/>
        <w:rPr>
          <w:rFonts w:ascii="Arial Narrow" w:hAnsi="Arial Narrow"/>
          <w:color w:val="000000" w:themeColor="text1"/>
          <w:sz w:val="20"/>
          <w:szCs w:val="20"/>
          <w:lang w:eastAsia="ar-SA"/>
        </w:rPr>
      </w:pPr>
    </w:p>
    <w:p w:rsidR="00675918" w:rsidRPr="00675918" w:rsidRDefault="00675918" w:rsidP="00675918">
      <w:pPr>
        <w:ind w:left="567"/>
        <w:jc w:val="both"/>
        <w:rPr>
          <w:rFonts w:ascii="Arial Narrow" w:hAnsi="Arial Narrow"/>
          <w:color w:val="000000" w:themeColor="text1"/>
          <w:sz w:val="20"/>
          <w:szCs w:val="20"/>
        </w:rPr>
      </w:pPr>
      <w:r w:rsidRPr="00675918">
        <w:rPr>
          <w:rFonts w:ascii="Arial Narrow" w:hAnsi="Arial Narrow"/>
          <w:color w:val="000000" w:themeColor="text1"/>
          <w:sz w:val="20"/>
          <w:szCs w:val="20"/>
        </w:rPr>
        <w:t xml:space="preserve">La evaluación de las proposiciones que se reciban en el proceso de contratación será por el método binario, toda vez que en el caso que nos ocupa, se actualiza la hipótesis normativa prevista en el artículo 51 párrafo segundo del Reglamento de la LAASSP, que señala: </w:t>
      </w:r>
    </w:p>
    <w:p w:rsidR="00675918" w:rsidRPr="00675918" w:rsidRDefault="00675918" w:rsidP="00675918">
      <w:pPr>
        <w:ind w:left="567"/>
        <w:jc w:val="both"/>
        <w:rPr>
          <w:rFonts w:ascii="Arial Narrow" w:hAnsi="Arial Narrow"/>
          <w:color w:val="000000" w:themeColor="text1"/>
          <w:sz w:val="20"/>
          <w:szCs w:val="20"/>
        </w:rPr>
      </w:pPr>
    </w:p>
    <w:p w:rsidR="00675918" w:rsidRPr="00675918" w:rsidRDefault="00675918" w:rsidP="00675918">
      <w:pPr>
        <w:ind w:left="567"/>
        <w:jc w:val="both"/>
        <w:rPr>
          <w:rFonts w:ascii="Arial Narrow" w:hAnsi="Arial Narrow"/>
          <w:color w:val="000000" w:themeColor="text1"/>
          <w:sz w:val="20"/>
          <w:szCs w:val="20"/>
        </w:rPr>
      </w:pPr>
      <w:r w:rsidRPr="00675918">
        <w:rPr>
          <w:rFonts w:ascii="Arial Narrow" w:hAnsi="Arial Narrow"/>
          <w:color w:val="000000" w:themeColor="text1"/>
          <w:sz w:val="20"/>
          <w:szCs w:val="20"/>
        </w:rPr>
        <w:t>“La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w:t>
      </w:r>
    </w:p>
    <w:p w:rsidR="00675918" w:rsidRPr="00675918" w:rsidRDefault="00675918" w:rsidP="00675918">
      <w:pPr>
        <w:pStyle w:val="Default"/>
        <w:jc w:val="both"/>
        <w:rPr>
          <w:rFonts w:ascii="Arial Narrow" w:hAnsi="Arial Narrow"/>
          <w:color w:val="000000" w:themeColor="text1"/>
          <w:sz w:val="20"/>
          <w:szCs w:val="20"/>
        </w:rPr>
      </w:pPr>
    </w:p>
    <w:p w:rsidR="001D0EBA" w:rsidRDefault="001D0EBA" w:rsidP="001D0EBA">
      <w:pPr>
        <w:pStyle w:val="Default"/>
        <w:ind w:left="426"/>
        <w:jc w:val="both"/>
        <w:rPr>
          <w:rFonts w:ascii="Arial Narrow" w:hAnsi="Arial Narrow" w:cstheme="minorBidi"/>
          <w:b/>
          <w:color w:val="000000" w:themeColor="text1"/>
          <w:szCs w:val="20"/>
        </w:rPr>
      </w:pPr>
      <w:r w:rsidRPr="001D0EBA">
        <w:rPr>
          <w:rFonts w:ascii="Arial Narrow" w:hAnsi="Arial Narrow" w:cstheme="minorBidi"/>
          <w:b/>
          <w:color w:val="000000" w:themeColor="text1"/>
          <w:szCs w:val="20"/>
        </w:rPr>
        <w:t>26.- CONSUMIBLES Y REFACCIONES, EN SU CASO.</w:t>
      </w:r>
    </w:p>
    <w:p w:rsidR="001D0EBA" w:rsidRPr="001D0EBA" w:rsidRDefault="001D0EBA" w:rsidP="001D0EBA">
      <w:pPr>
        <w:pStyle w:val="Default"/>
        <w:ind w:left="426"/>
        <w:jc w:val="both"/>
        <w:rPr>
          <w:rFonts w:ascii="Arial Narrow" w:hAnsi="Arial Narrow" w:cstheme="minorBidi"/>
          <w:b/>
          <w:color w:val="000000" w:themeColor="text1"/>
          <w:szCs w:val="20"/>
        </w:rPr>
      </w:pPr>
    </w:p>
    <w:p w:rsidR="001D0EBA" w:rsidRPr="001D0EBA" w:rsidRDefault="001D0EBA" w:rsidP="001D0EBA">
      <w:pPr>
        <w:ind w:left="567"/>
        <w:jc w:val="both"/>
        <w:rPr>
          <w:rFonts w:ascii="Arial Narrow" w:hAnsi="Arial Narrow"/>
          <w:color w:val="000000" w:themeColor="text1"/>
          <w:sz w:val="20"/>
          <w:szCs w:val="20"/>
        </w:rPr>
      </w:pPr>
      <w:r w:rsidRPr="001D0EBA">
        <w:rPr>
          <w:rFonts w:ascii="Arial Narrow" w:hAnsi="Arial Narrow"/>
          <w:color w:val="000000" w:themeColor="text1"/>
          <w:sz w:val="20"/>
          <w:szCs w:val="20"/>
        </w:rPr>
        <w:t>El Proveedor deberá proporcionar en su oferta técnica número telefónico y correo electrónico en donde recibirán y atenderán las 24 horas del día los 365 del año, reportes por accidentes, defectos, fallas y/o descomposturas en la prestación del servicio y/o de los equipos e insumos utilizados para la prestación del servicio.</w:t>
      </w:r>
    </w:p>
    <w:p w:rsidR="001D0EBA" w:rsidRPr="00CE1293" w:rsidRDefault="001D0EBA" w:rsidP="001D0EBA">
      <w:pPr>
        <w:pStyle w:val="Default"/>
        <w:spacing w:after="36"/>
        <w:jc w:val="both"/>
        <w:rPr>
          <w:rFonts w:ascii="Geomanist" w:hAnsi="Geomanist"/>
          <w:sz w:val="20"/>
          <w:szCs w:val="20"/>
        </w:rPr>
      </w:pPr>
    </w:p>
    <w:p w:rsidR="001D0EBA" w:rsidRDefault="001D0EBA" w:rsidP="001D0EBA">
      <w:pPr>
        <w:pStyle w:val="Default"/>
        <w:ind w:left="426"/>
        <w:jc w:val="both"/>
        <w:rPr>
          <w:rFonts w:ascii="Arial Narrow" w:hAnsi="Arial Narrow" w:cstheme="minorBidi"/>
          <w:b/>
          <w:color w:val="000000" w:themeColor="text1"/>
          <w:szCs w:val="20"/>
        </w:rPr>
      </w:pPr>
      <w:r w:rsidRPr="001D0EBA">
        <w:rPr>
          <w:rFonts w:ascii="Arial Narrow" w:hAnsi="Arial Narrow" w:cstheme="minorBidi"/>
          <w:b/>
          <w:color w:val="000000" w:themeColor="text1"/>
          <w:szCs w:val="20"/>
        </w:rPr>
        <w:t>27.- PLAZO Y CONDICIONES DE CANJE O DEVOLUCIÓN DEL BIEN.</w:t>
      </w:r>
    </w:p>
    <w:p w:rsidR="001D0EBA" w:rsidRPr="001D0EBA" w:rsidRDefault="001D0EBA" w:rsidP="001D0EBA">
      <w:pPr>
        <w:pStyle w:val="Default"/>
        <w:ind w:left="426"/>
        <w:jc w:val="both"/>
        <w:rPr>
          <w:rFonts w:ascii="Arial Narrow" w:hAnsi="Arial Narrow" w:cstheme="minorBidi"/>
          <w:b/>
          <w:color w:val="000000" w:themeColor="text1"/>
          <w:szCs w:val="20"/>
        </w:rPr>
      </w:pPr>
    </w:p>
    <w:p w:rsidR="001D0EBA" w:rsidRPr="001D0EBA" w:rsidRDefault="001D0EBA" w:rsidP="001D0EBA">
      <w:pPr>
        <w:ind w:left="567"/>
        <w:jc w:val="both"/>
        <w:rPr>
          <w:rFonts w:ascii="Arial Narrow" w:hAnsi="Arial Narrow"/>
          <w:color w:val="000000" w:themeColor="text1"/>
          <w:sz w:val="20"/>
          <w:szCs w:val="20"/>
        </w:rPr>
      </w:pPr>
      <w:r w:rsidRPr="001D0EBA">
        <w:rPr>
          <w:rFonts w:ascii="Arial Narrow" w:hAnsi="Arial Narrow"/>
          <w:color w:val="000000" w:themeColor="text1"/>
          <w:sz w:val="20"/>
          <w:szCs w:val="20"/>
        </w:rPr>
        <w:t>Plazo y condiciones de canje o devolución de los insumos dañados o defectuosos.</w:t>
      </w:r>
    </w:p>
    <w:p w:rsidR="001D0EBA" w:rsidRPr="001D0EBA" w:rsidRDefault="001D0EBA" w:rsidP="001D0EBA">
      <w:pPr>
        <w:ind w:left="567"/>
        <w:jc w:val="both"/>
        <w:rPr>
          <w:rFonts w:ascii="Arial Narrow" w:hAnsi="Arial Narrow"/>
          <w:color w:val="000000" w:themeColor="text1"/>
          <w:sz w:val="20"/>
          <w:szCs w:val="20"/>
        </w:rPr>
      </w:pPr>
    </w:p>
    <w:p w:rsidR="001D0EBA" w:rsidRPr="001D0EBA" w:rsidRDefault="001D0EBA" w:rsidP="001D0EBA">
      <w:pPr>
        <w:ind w:left="567"/>
        <w:jc w:val="both"/>
        <w:rPr>
          <w:rFonts w:ascii="Arial Narrow" w:hAnsi="Arial Narrow"/>
          <w:color w:val="000000" w:themeColor="text1"/>
          <w:sz w:val="20"/>
          <w:szCs w:val="20"/>
        </w:rPr>
      </w:pPr>
      <w:r w:rsidRPr="001D0EBA">
        <w:rPr>
          <w:rFonts w:ascii="Arial Narrow" w:hAnsi="Arial Narrow"/>
          <w:color w:val="000000" w:themeColor="text1"/>
          <w:sz w:val="20"/>
          <w:szCs w:val="20"/>
        </w:rPr>
        <w:t>El licitante deberá presentar mediante la manifestación por escrito en papel membretado firmado por el representante o apoderado legal, en el que se comprometen a cumplir con los plazos y condiciones para el cambio o sustitución de los insumos establecidos en el inciso A), numeral 4 Consumibles, apartado INSUMOS, incisos del A) al F) del Anexo Técnico</w:t>
      </w:r>
    </w:p>
    <w:p w:rsidR="00675918" w:rsidRPr="00675918" w:rsidRDefault="00675918" w:rsidP="00675918">
      <w:pPr>
        <w:pStyle w:val="Sinespaciado"/>
        <w:jc w:val="both"/>
        <w:rPr>
          <w:rFonts w:ascii="Arial Narrow" w:hAnsi="Arial Narrow"/>
          <w:color w:val="000000" w:themeColor="text1"/>
          <w:sz w:val="20"/>
          <w:szCs w:val="20"/>
          <w:lang w:eastAsia="ar-SA"/>
        </w:rPr>
      </w:pPr>
    </w:p>
    <w:p w:rsidR="002B209E" w:rsidRPr="00675918" w:rsidRDefault="002B209E"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2B209E" w:rsidRPr="00FC668C" w:rsidRDefault="002B209E"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2B209E" w:rsidRPr="00FC668C" w:rsidRDefault="002B209E"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2B209E" w:rsidRPr="00FC668C" w:rsidRDefault="002B209E"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2B209E" w:rsidRPr="00FC668C" w:rsidRDefault="002B209E"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84C00" w:rsidRPr="00FC668C" w:rsidRDefault="00184C00"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E339A6" w:rsidRPr="00FC668C" w:rsidRDefault="00E339A6"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E339A6" w:rsidRPr="00FC668C" w:rsidRDefault="00E339A6"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B91CFF" w:rsidRPr="00FC668C" w:rsidRDefault="00B91CFF"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7E435F" w:rsidRDefault="007E435F" w:rsidP="00562F30">
      <w:pPr>
        <w:widowControl w:val="0"/>
        <w:suppressAutoHyphens/>
        <w:autoSpaceDE w:val="0"/>
        <w:autoSpaceDN w:val="0"/>
        <w:adjustRightInd w:val="0"/>
        <w:spacing w:line="275" w:lineRule="exact"/>
        <w:ind w:left="426" w:right="206"/>
        <w:jc w:val="both"/>
        <w:rPr>
          <w:rFonts w:ascii="Arial Narrow" w:hAnsi="Arial Narrow" w:cs="Arial"/>
          <w:b/>
          <w:bCs/>
          <w:color w:val="000000" w:themeColor="text1"/>
          <w:spacing w:val="-14"/>
          <w:sz w:val="20"/>
          <w:szCs w:val="20"/>
          <w:lang w:val="es-ES" w:eastAsia="ar-SA"/>
        </w:rPr>
      </w:pPr>
    </w:p>
    <w:p w:rsidR="00137282" w:rsidRPr="00FF043C" w:rsidRDefault="00137282" w:rsidP="00FF043C">
      <w:pPr>
        <w:ind w:left="426" w:right="141"/>
        <w:jc w:val="center"/>
        <w:rPr>
          <w:rFonts w:ascii="Arial Narrow" w:hAnsi="Arial Narrow" w:cs="Arial"/>
          <w:b/>
          <w:color w:val="000000" w:themeColor="text1"/>
          <w:sz w:val="22"/>
          <w:szCs w:val="20"/>
          <w:lang w:eastAsia="ar-SA"/>
        </w:rPr>
      </w:pPr>
      <w:r w:rsidRPr="00FF043C">
        <w:rPr>
          <w:rFonts w:ascii="Arial Narrow" w:hAnsi="Arial Narrow" w:cs="Arial"/>
          <w:b/>
          <w:color w:val="000000" w:themeColor="text1"/>
          <w:sz w:val="22"/>
          <w:szCs w:val="20"/>
          <w:lang w:eastAsia="ar-SA"/>
        </w:rPr>
        <w:lastRenderedPageBreak/>
        <w:t xml:space="preserve">ANEXO </w:t>
      </w:r>
      <w:r w:rsidR="00DD432F" w:rsidRPr="00FF043C">
        <w:rPr>
          <w:rFonts w:ascii="Arial Narrow" w:hAnsi="Arial Narrow" w:cs="Arial"/>
          <w:b/>
          <w:color w:val="000000" w:themeColor="text1"/>
          <w:sz w:val="22"/>
          <w:szCs w:val="20"/>
          <w:lang w:eastAsia="ar-SA"/>
        </w:rPr>
        <w:t xml:space="preserve"> 4</w:t>
      </w:r>
    </w:p>
    <w:p w:rsidR="00FC0467" w:rsidRPr="00FF043C" w:rsidRDefault="00180FA7" w:rsidP="00FF043C">
      <w:pPr>
        <w:ind w:left="426" w:right="141"/>
        <w:jc w:val="center"/>
        <w:rPr>
          <w:rFonts w:ascii="Arial Narrow" w:hAnsi="Arial Narrow" w:cs="Arial"/>
          <w:b/>
          <w:color w:val="000000" w:themeColor="text1"/>
          <w:sz w:val="22"/>
          <w:szCs w:val="20"/>
          <w:lang w:eastAsia="ar-SA"/>
        </w:rPr>
      </w:pPr>
      <w:r w:rsidRPr="00FF043C">
        <w:rPr>
          <w:rFonts w:ascii="Arial Narrow" w:hAnsi="Arial Narrow" w:cs="Arial"/>
          <w:b/>
          <w:color w:val="000000" w:themeColor="text1"/>
          <w:sz w:val="22"/>
          <w:szCs w:val="20"/>
          <w:lang w:eastAsia="ar-SA"/>
        </w:rPr>
        <w:t>ACREDITACIÓN DEL LICITANTE</w:t>
      </w:r>
    </w:p>
    <w:p w:rsidR="00C22B1F" w:rsidRPr="00FC668C" w:rsidRDefault="00C22B1F" w:rsidP="00562F30">
      <w:pPr>
        <w:ind w:left="426" w:right="141"/>
        <w:jc w:val="both"/>
        <w:rPr>
          <w:rFonts w:ascii="Arial Narrow" w:hAnsi="Arial Narrow" w:cs="Arial"/>
          <w:b/>
          <w:color w:val="000000" w:themeColor="text1"/>
          <w:sz w:val="20"/>
          <w:szCs w:val="20"/>
          <w:lang w:eastAsia="ar-SA"/>
        </w:rPr>
      </w:pPr>
    </w:p>
    <w:p w:rsidR="00FC0467" w:rsidRPr="00961171" w:rsidRDefault="00FC0467" w:rsidP="00562F30">
      <w:pPr>
        <w:ind w:left="426" w:right="141"/>
        <w:jc w:val="both"/>
        <w:rPr>
          <w:rFonts w:ascii="Arial Narrow" w:hAnsi="Arial Narrow" w:cs="Arial"/>
          <w:color w:val="000000" w:themeColor="text1"/>
          <w:sz w:val="22"/>
          <w:szCs w:val="20"/>
          <w:u w:val="single"/>
        </w:rPr>
      </w:pPr>
      <w:r w:rsidRPr="00961171">
        <w:rPr>
          <w:rFonts w:ascii="Arial Narrow" w:hAnsi="Arial Narrow" w:cs="Arial"/>
          <w:color w:val="000000" w:themeColor="text1"/>
          <w:sz w:val="22"/>
          <w:szCs w:val="20"/>
          <w:u w:val="single"/>
        </w:rPr>
        <w:t>________(nombre)             ,</w:t>
      </w:r>
      <w:r w:rsidRPr="00961171">
        <w:rPr>
          <w:rFonts w:ascii="Arial Narrow" w:hAnsi="Arial Narrow" w:cs="Arial"/>
          <w:color w:val="000000" w:themeColor="text1"/>
          <w:sz w:val="22"/>
          <w:szCs w:val="20"/>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961171">
        <w:rPr>
          <w:rFonts w:ascii="Arial Narrow" w:hAnsi="Arial Narrow" w:cs="Arial"/>
          <w:color w:val="000000" w:themeColor="text1"/>
          <w:sz w:val="22"/>
          <w:szCs w:val="20"/>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961171" w:rsidTr="00FC0467">
        <w:tc>
          <w:tcPr>
            <w:tcW w:w="10005" w:type="dxa"/>
            <w:tcBorders>
              <w:top w:val="single" w:sz="4" w:space="0" w:color="000000"/>
              <w:left w:val="single" w:sz="4" w:space="0" w:color="000000"/>
              <w:bottom w:val="single" w:sz="4" w:space="0" w:color="000000"/>
              <w:right w:val="single" w:sz="4" w:space="0" w:color="000000"/>
            </w:tcBorders>
          </w:tcPr>
          <w:p w:rsidR="00FC0467" w:rsidRPr="00961171" w:rsidRDefault="00F75DE1" w:rsidP="00961171">
            <w:pPr>
              <w:snapToGrid w:val="0"/>
              <w:ind w:left="426" w:right="141"/>
              <w:jc w:val="center"/>
              <w:rPr>
                <w:rFonts w:ascii="Arial Narrow" w:hAnsi="Arial Narrow" w:cs="Arial"/>
                <w:b/>
                <w:color w:val="000000" w:themeColor="text1"/>
                <w:sz w:val="28"/>
                <w:szCs w:val="20"/>
              </w:rPr>
            </w:pPr>
            <w:r w:rsidRPr="00961171">
              <w:rPr>
                <w:rFonts w:ascii="Arial Narrow" w:hAnsi="Arial Narrow" w:cs="Arial"/>
                <w:b/>
                <w:color w:val="000000" w:themeColor="text1"/>
                <w:sz w:val="28"/>
                <w:szCs w:val="20"/>
              </w:rPr>
              <w:t xml:space="preserve">SOLICITUD DE COTIZACIÓN FOCON 04 </w:t>
            </w:r>
            <w:r w:rsidR="00FB307E" w:rsidRPr="00961171">
              <w:rPr>
                <w:rFonts w:ascii="Arial Narrow" w:hAnsi="Arial Narrow" w:cs="Arial"/>
                <w:b/>
                <w:color w:val="000000" w:themeColor="text1"/>
                <w:sz w:val="28"/>
                <w:szCs w:val="20"/>
              </w:rPr>
              <w:t>INVMER-</w:t>
            </w:r>
            <w:r w:rsidR="00DC6107" w:rsidRPr="00961171">
              <w:rPr>
                <w:rFonts w:ascii="Arial Narrow" w:hAnsi="Arial Narrow" w:cs="Arial"/>
                <w:b/>
                <w:color w:val="000000" w:themeColor="text1"/>
                <w:sz w:val="28"/>
                <w:szCs w:val="20"/>
              </w:rPr>
              <w:t>1</w:t>
            </w:r>
            <w:r w:rsidR="00504EE0">
              <w:rPr>
                <w:rFonts w:ascii="Arial Narrow" w:hAnsi="Arial Narrow" w:cs="Arial"/>
                <w:b/>
                <w:color w:val="000000" w:themeColor="text1"/>
                <w:sz w:val="28"/>
                <w:szCs w:val="20"/>
              </w:rPr>
              <w:t>57</w:t>
            </w:r>
            <w:r w:rsidR="00F826D6" w:rsidRPr="00961171">
              <w:rPr>
                <w:rFonts w:ascii="Arial Narrow" w:hAnsi="Arial Narrow" w:cs="Arial"/>
                <w:b/>
                <w:color w:val="000000" w:themeColor="text1"/>
                <w:sz w:val="28"/>
                <w:szCs w:val="20"/>
              </w:rPr>
              <w:t>-2025</w:t>
            </w:r>
          </w:p>
          <w:p w:rsidR="00961171" w:rsidRPr="00961171" w:rsidRDefault="00961171" w:rsidP="00961171">
            <w:pPr>
              <w:snapToGrid w:val="0"/>
              <w:ind w:left="426" w:right="141"/>
              <w:jc w:val="center"/>
              <w:rPr>
                <w:rFonts w:ascii="Arial Narrow" w:hAnsi="Arial Narrow" w:cs="Arial"/>
                <w:color w:val="000000" w:themeColor="text1"/>
                <w:sz w:val="28"/>
                <w:szCs w:val="20"/>
              </w:rPr>
            </w:pPr>
          </w:p>
          <w:p w:rsidR="00FC0467" w:rsidRPr="00961171" w:rsidRDefault="00FC0467" w:rsidP="00562F30">
            <w:pPr>
              <w:snapToGrid w:val="0"/>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Registro Federal de Contribuyentes:        Numero  de Proveedor IMSS:    REG. PATRONAL:</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Domicilio.- Los datos aquí registrados corresponderán al del domicilio fiscal del proveedor o prestador de BIENES)</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Calle y número:</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Colonia:                                                    Delegación o Municipio:</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Código Postal:                                          Entidad federativa:</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Teléfonos:                                                Fax:</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Correo electrónico:</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 xml:space="preserve">No. de la escritura pública en la que consta su acta constitutiva:                Fecha             Duración              </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número y lugar del Notario Público ante el cual se protocolizó la misma:</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Número de Folio Mercantil y fecha:</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Relación de socios o asociados.-</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Apellido Paterno:                                    Apellido Materno:                           Nombre(s):</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Descripción del objeto social:</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 xml:space="preserve">Reformas al acta constitutiva </w:t>
            </w:r>
            <w:r w:rsidRPr="00961171">
              <w:rPr>
                <w:rFonts w:ascii="Arial Narrow" w:hAnsi="Arial Narrow" w:cs="Arial"/>
                <w:color w:val="000000" w:themeColor="text1"/>
                <w:sz w:val="22"/>
                <w:szCs w:val="20"/>
                <w:lang w:val="es-ES"/>
              </w:rPr>
              <w:t>que incidan con el objeto del procedimiento</w:t>
            </w:r>
            <w:r w:rsidRPr="00961171">
              <w:rPr>
                <w:rFonts w:ascii="Arial Narrow" w:hAnsi="Arial Narrow" w:cs="Arial"/>
                <w:color w:val="000000" w:themeColor="text1"/>
                <w:sz w:val="22"/>
                <w:szCs w:val="20"/>
              </w:rPr>
              <w:t>.</w:t>
            </w:r>
          </w:p>
          <w:p w:rsidR="00FC0467" w:rsidRPr="00961171" w:rsidRDefault="00FC0467" w:rsidP="00562F30">
            <w:pPr>
              <w:pStyle w:val="Encabezado"/>
              <w:tabs>
                <w:tab w:val="left" w:pos="4536"/>
              </w:tabs>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Fecha y datos de inscripción en el Registro Público correspondiente.</w:t>
            </w:r>
          </w:p>
        </w:tc>
      </w:tr>
      <w:tr w:rsidR="00FC0467" w:rsidRPr="00961171" w:rsidTr="00FC0467">
        <w:tc>
          <w:tcPr>
            <w:tcW w:w="10005" w:type="dxa"/>
            <w:tcBorders>
              <w:top w:val="single" w:sz="4" w:space="0" w:color="000000"/>
              <w:left w:val="single" w:sz="4" w:space="0" w:color="000000"/>
              <w:bottom w:val="single" w:sz="4" w:space="0" w:color="000000"/>
              <w:right w:val="single" w:sz="4" w:space="0" w:color="000000"/>
            </w:tcBorders>
          </w:tcPr>
          <w:p w:rsidR="00FC0467" w:rsidRPr="00961171" w:rsidRDefault="00FC0467" w:rsidP="00562F30">
            <w:pPr>
              <w:snapToGrid w:val="0"/>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del apoderado o representante:</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Datos del documento mediante el cual acredita su personalidad y facultades.-</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Escritura pública número:                                           Fecha:</w:t>
            </w:r>
          </w:p>
          <w:p w:rsidR="00FC0467" w:rsidRPr="00961171" w:rsidRDefault="00FC0467" w:rsidP="00562F30">
            <w:pPr>
              <w:pStyle w:val="Encabezado"/>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número y lugar del Notario Público ante el cual se protocolizó la misma:</w:t>
            </w:r>
          </w:p>
        </w:tc>
      </w:tr>
    </w:tbl>
    <w:p w:rsidR="00961171" w:rsidRDefault="00961171" w:rsidP="00562F30">
      <w:pPr>
        <w:ind w:left="426" w:right="141"/>
        <w:jc w:val="both"/>
        <w:rPr>
          <w:rFonts w:ascii="Arial Narrow" w:hAnsi="Arial Narrow" w:cs="Arial"/>
          <w:color w:val="000000" w:themeColor="text1"/>
          <w:sz w:val="22"/>
          <w:szCs w:val="20"/>
        </w:rPr>
      </w:pPr>
    </w:p>
    <w:p w:rsidR="00961171" w:rsidRDefault="00961171" w:rsidP="00562F30">
      <w:pPr>
        <w:ind w:left="426" w:right="141"/>
        <w:jc w:val="both"/>
        <w:rPr>
          <w:rFonts w:ascii="Arial Narrow" w:hAnsi="Arial Narrow" w:cs="Arial"/>
          <w:color w:val="000000" w:themeColor="text1"/>
          <w:sz w:val="22"/>
          <w:szCs w:val="20"/>
        </w:rPr>
      </w:pPr>
    </w:p>
    <w:p w:rsidR="00961171" w:rsidRDefault="00961171" w:rsidP="00562F30">
      <w:pPr>
        <w:ind w:left="426" w:right="141"/>
        <w:jc w:val="both"/>
        <w:rPr>
          <w:rFonts w:ascii="Arial Narrow" w:hAnsi="Arial Narrow" w:cs="Arial"/>
          <w:color w:val="000000" w:themeColor="text1"/>
          <w:sz w:val="22"/>
          <w:szCs w:val="20"/>
        </w:rPr>
      </w:pP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C0467" w:rsidRPr="00961171" w:rsidRDefault="00FC0467" w:rsidP="00562F30">
      <w:pPr>
        <w:ind w:left="426" w:right="141"/>
        <w:jc w:val="both"/>
        <w:rPr>
          <w:rFonts w:ascii="Arial Narrow" w:hAnsi="Arial Narrow" w:cs="Arial"/>
          <w:color w:val="000000" w:themeColor="text1"/>
          <w:sz w:val="22"/>
          <w:szCs w:val="20"/>
        </w:rPr>
      </w:pPr>
      <w:r w:rsidRPr="00961171">
        <w:rPr>
          <w:rFonts w:ascii="Arial Narrow" w:hAnsi="Arial Narrow" w:cs="Arial"/>
          <w:color w:val="000000" w:themeColor="text1"/>
          <w:sz w:val="22"/>
          <w:szCs w:val="20"/>
        </w:rPr>
        <w:t>(Nombre y firma)</w:t>
      </w:r>
    </w:p>
    <w:p w:rsidR="00F75DE1" w:rsidRPr="00961171" w:rsidRDefault="00F75DE1" w:rsidP="00562F30">
      <w:pPr>
        <w:ind w:left="426" w:right="141"/>
        <w:jc w:val="both"/>
        <w:rPr>
          <w:rFonts w:ascii="Arial Narrow" w:hAnsi="Arial Narrow" w:cs="Arial"/>
          <w:b/>
          <w:color w:val="000000" w:themeColor="text1"/>
          <w:sz w:val="22"/>
          <w:szCs w:val="20"/>
        </w:rPr>
      </w:pPr>
    </w:p>
    <w:p w:rsidR="00FB307E" w:rsidRPr="00961171" w:rsidRDefault="00FB307E" w:rsidP="00562F30">
      <w:pPr>
        <w:ind w:left="426" w:right="141"/>
        <w:jc w:val="both"/>
        <w:rPr>
          <w:rFonts w:ascii="Arial Narrow" w:hAnsi="Arial Narrow" w:cs="Arial"/>
          <w:b/>
          <w:color w:val="000000" w:themeColor="text1"/>
          <w:sz w:val="22"/>
          <w:szCs w:val="20"/>
        </w:rPr>
      </w:pPr>
    </w:p>
    <w:p w:rsidR="00826F68" w:rsidRPr="00961171" w:rsidRDefault="00826F68" w:rsidP="00562F30">
      <w:pPr>
        <w:ind w:left="426" w:right="141"/>
        <w:jc w:val="both"/>
        <w:rPr>
          <w:rFonts w:ascii="Arial Narrow" w:hAnsi="Arial Narrow" w:cs="Arial"/>
          <w:b/>
          <w:color w:val="000000" w:themeColor="text1"/>
          <w:sz w:val="22"/>
          <w:szCs w:val="20"/>
        </w:rPr>
      </w:pPr>
    </w:p>
    <w:p w:rsidR="00826F68" w:rsidRPr="00961171" w:rsidRDefault="00826F68" w:rsidP="00562F30">
      <w:pPr>
        <w:ind w:left="426" w:right="141"/>
        <w:jc w:val="both"/>
        <w:rPr>
          <w:rFonts w:ascii="Arial Narrow" w:hAnsi="Arial Narrow" w:cs="Arial"/>
          <w:b/>
          <w:color w:val="000000" w:themeColor="text1"/>
          <w:sz w:val="22"/>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826F68" w:rsidRPr="00FC668C" w:rsidRDefault="00826F68" w:rsidP="00562F30">
      <w:pPr>
        <w:ind w:left="426" w:right="141"/>
        <w:jc w:val="both"/>
        <w:rPr>
          <w:rFonts w:ascii="Arial Narrow" w:hAnsi="Arial Narrow" w:cs="Arial"/>
          <w:b/>
          <w:color w:val="000000" w:themeColor="text1"/>
          <w:sz w:val="20"/>
          <w:szCs w:val="20"/>
        </w:rPr>
      </w:pPr>
    </w:p>
    <w:p w:rsidR="00FB307E" w:rsidRPr="00961171" w:rsidRDefault="00FB307E" w:rsidP="00961171">
      <w:pPr>
        <w:ind w:left="426" w:right="141"/>
        <w:jc w:val="both"/>
        <w:rPr>
          <w:rFonts w:ascii="Arial Narrow" w:hAnsi="Arial Narrow" w:cs="Arial"/>
          <w:b/>
          <w:color w:val="000000" w:themeColor="text1"/>
          <w:szCs w:val="20"/>
        </w:rPr>
      </w:pPr>
    </w:p>
    <w:p w:rsidR="00C22B1F" w:rsidRPr="00961171" w:rsidRDefault="008E035D"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lang w:eastAsia="ar-SA"/>
        </w:rPr>
        <w:lastRenderedPageBreak/>
        <w:t>ANEXO</w:t>
      </w:r>
      <w:r w:rsidR="00DD432F" w:rsidRPr="00961171">
        <w:rPr>
          <w:rFonts w:ascii="Arial Narrow" w:hAnsi="Arial Narrow" w:cs="Arial"/>
          <w:b/>
          <w:color w:val="000000" w:themeColor="text1"/>
          <w:szCs w:val="20"/>
          <w:lang w:eastAsia="ar-SA"/>
        </w:rPr>
        <w:t xml:space="preserve"> 5</w:t>
      </w:r>
    </w:p>
    <w:p w:rsidR="008E035D" w:rsidRPr="00961171" w:rsidRDefault="00C22B1F"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lang w:eastAsia="ar-SA"/>
        </w:rPr>
        <w:t>ESTRATIFICACIÓN DE EMPRESAS</w:t>
      </w:r>
    </w:p>
    <w:p w:rsidR="00F826D6" w:rsidRPr="00EB50CE" w:rsidRDefault="00FB307E" w:rsidP="00961171">
      <w:pPr>
        <w:ind w:left="426" w:right="141"/>
        <w:jc w:val="center"/>
        <w:rPr>
          <w:rFonts w:ascii="Arial Narrow" w:hAnsi="Arial Narrow" w:cs="Arial"/>
          <w:b/>
          <w:color w:val="000000" w:themeColor="text1"/>
          <w:sz w:val="36"/>
          <w:szCs w:val="20"/>
        </w:rPr>
      </w:pPr>
      <w:r w:rsidRPr="00EB50CE">
        <w:rPr>
          <w:rFonts w:ascii="Arial Narrow" w:hAnsi="Arial Narrow" w:cs="Arial"/>
          <w:b/>
          <w:color w:val="000000" w:themeColor="text1"/>
          <w:sz w:val="36"/>
          <w:szCs w:val="20"/>
        </w:rPr>
        <w:t>FOCON 04 INVMER-</w:t>
      </w:r>
      <w:r w:rsidR="00DC6107" w:rsidRPr="00EB50CE">
        <w:rPr>
          <w:rFonts w:ascii="Arial Narrow" w:hAnsi="Arial Narrow" w:cs="Arial"/>
          <w:b/>
          <w:color w:val="000000" w:themeColor="text1"/>
          <w:sz w:val="36"/>
          <w:szCs w:val="20"/>
        </w:rPr>
        <w:t>1</w:t>
      </w:r>
      <w:r w:rsidR="00504EE0" w:rsidRPr="00EB50CE">
        <w:rPr>
          <w:rFonts w:ascii="Arial Narrow" w:hAnsi="Arial Narrow" w:cs="Arial"/>
          <w:b/>
          <w:color w:val="000000" w:themeColor="text1"/>
          <w:sz w:val="36"/>
          <w:szCs w:val="20"/>
        </w:rPr>
        <w:t>57</w:t>
      </w:r>
      <w:r w:rsidR="00F826D6" w:rsidRPr="00EB50CE">
        <w:rPr>
          <w:rFonts w:ascii="Arial Narrow" w:hAnsi="Arial Narrow" w:cs="Arial"/>
          <w:b/>
          <w:color w:val="000000" w:themeColor="text1"/>
          <w:sz w:val="36"/>
          <w:szCs w:val="20"/>
        </w:rPr>
        <w:t>-2025</w:t>
      </w:r>
    </w:p>
    <w:p w:rsidR="00961171" w:rsidRPr="00961171" w:rsidRDefault="00961171" w:rsidP="00961171">
      <w:pPr>
        <w:ind w:left="426" w:right="141"/>
        <w:jc w:val="center"/>
        <w:rPr>
          <w:rFonts w:ascii="Arial Narrow" w:hAnsi="Arial Narrow" w:cs="Arial"/>
          <w:b/>
          <w:color w:val="000000" w:themeColor="text1"/>
          <w:szCs w:val="20"/>
          <w:lang w:eastAsia="ar-SA"/>
        </w:rPr>
      </w:pPr>
    </w:p>
    <w:p w:rsidR="008E035D" w:rsidRPr="00FC668C" w:rsidRDefault="008E035D" w:rsidP="00961171">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(ELABORAR EN PAPEL MEMBRETADO DE LA EMPRESA)</w:t>
      </w:r>
    </w:p>
    <w:p w:rsidR="008E035D" w:rsidRPr="00FC668C" w:rsidRDefault="008E035D" w:rsidP="00961171">
      <w:pPr>
        <w:pStyle w:val="Textoindependiente2"/>
        <w:spacing w:after="0" w:line="240" w:lineRule="auto"/>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75DE1" w:rsidRPr="00FC668C" w:rsidRDefault="00F75DE1" w:rsidP="00961171">
      <w:pPr>
        <w:pStyle w:val="Textoindependiente2"/>
        <w:spacing w:after="0" w:line="240" w:lineRule="auto"/>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ÓRGANO DE OPERACIÓN ADMINISTRATIVA DESCONCENTRADA</w:t>
      </w:r>
    </w:p>
    <w:p w:rsidR="00F75DE1" w:rsidRPr="00FC668C" w:rsidRDefault="00F75DE1" w:rsidP="00961171">
      <w:pPr>
        <w:pStyle w:val="Textoindependiente2"/>
        <w:spacing w:after="0" w:line="240" w:lineRule="auto"/>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ESTATAL OAXACA.</w:t>
      </w:r>
    </w:p>
    <w:p w:rsidR="008E035D" w:rsidRDefault="008E035D" w:rsidP="00961171">
      <w:pPr>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PRESENTE</w:t>
      </w:r>
    </w:p>
    <w:p w:rsidR="00961171" w:rsidRPr="00FC668C" w:rsidRDefault="00961171" w:rsidP="00961171">
      <w:pPr>
        <w:ind w:left="426" w:right="141"/>
        <w:jc w:val="both"/>
        <w:rPr>
          <w:rFonts w:ascii="Arial Narrow" w:hAnsi="Arial Narrow" w:cs="Arial"/>
          <w:b/>
          <w:bCs/>
          <w:color w:val="000000" w:themeColor="text1"/>
          <w:sz w:val="20"/>
          <w:szCs w:val="20"/>
        </w:rPr>
      </w:pPr>
    </w:p>
    <w:p w:rsidR="008E035D" w:rsidRPr="00FC668C" w:rsidRDefault="008E035D" w:rsidP="00961171">
      <w:pPr>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w:t>
      </w:r>
      <w:r w:rsidRPr="00FC668C">
        <w:rPr>
          <w:rFonts w:ascii="Arial Narrow" w:hAnsi="Arial Narrow" w:cs="Arial"/>
          <w:b/>
          <w:bCs/>
          <w:color w:val="000000" w:themeColor="text1"/>
          <w:sz w:val="20"/>
          <w:szCs w:val="20"/>
          <w:u w:val="single"/>
        </w:rPr>
        <w:t>NOMBRE DEL REPRESENTANTE LEGAL QUE SUSCRIBE LAS OFERTAS</w:t>
      </w:r>
      <w:r w:rsidRPr="00FC668C">
        <w:rPr>
          <w:rFonts w:ascii="Arial Narrow" w:hAnsi="Arial Narrow" w:cs="Arial"/>
          <w:b/>
          <w:bCs/>
          <w:color w:val="000000" w:themeColor="text1"/>
          <w:sz w:val="20"/>
          <w:szCs w:val="20"/>
        </w:rPr>
        <w:t>)</w:t>
      </w:r>
      <w:r w:rsidRPr="00FC668C">
        <w:rPr>
          <w:rFonts w:ascii="Arial Narrow" w:hAnsi="Arial Narrow" w:cs="Arial"/>
          <w:color w:val="000000" w:themeColor="text1"/>
          <w:sz w:val="20"/>
          <w:szCs w:val="20"/>
        </w:rPr>
        <w:t>, EN MI CARÁCTER DE REPRESENTANTE LEGAL DE LA EMPRESA/PERSONA FÍSICA (</w:t>
      </w:r>
      <w:r w:rsidRPr="00FC668C">
        <w:rPr>
          <w:rFonts w:ascii="Arial Narrow" w:hAnsi="Arial Narrow" w:cs="Arial"/>
          <w:color w:val="000000" w:themeColor="text1"/>
          <w:sz w:val="20"/>
          <w:szCs w:val="20"/>
          <w:u w:val="single"/>
        </w:rPr>
        <w:t>ESPECIFICAR EL NOMBRE DE LA EMPRESA O PERSONA FÌSICA QUE PARTICIPA</w:t>
      </w:r>
      <w:r w:rsidRPr="00FC668C">
        <w:rPr>
          <w:rFonts w:ascii="Arial Narrow" w:hAnsi="Arial Narrow" w:cs="Arial"/>
          <w:color w:val="000000" w:themeColor="text1"/>
          <w:sz w:val="20"/>
          <w:szCs w:val="20"/>
        </w:rPr>
        <w:t>), ME PERMITO INFORMAR LO SIGUIENTE:</w:t>
      </w:r>
    </w:p>
    <w:p w:rsidR="008E035D" w:rsidRDefault="008E035D" w:rsidP="00961171">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961171" w:rsidRDefault="00961171" w:rsidP="00961171">
      <w:pPr>
        <w:ind w:left="426" w:right="141"/>
        <w:jc w:val="both"/>
        <w:rPr>
          <w:rFonts w:ascii="Arial Narrow" w:hAnsi="Arial Narrow" w:cs="Arial"/>
          <w:color w:val="000000" w:themeColor="text1"/>
          <w:sz w:val="20"/>
          <w:szCs w:val="20"/>
        </w:rPr>
      </w:pPr>
    </w:p>
    <w:p w:rsidR="007E435F" w:rsidRPr="00FC668C" w:rsidRDefault="007E435F" w:rsidP="00961171">
      <w:pPr>
        <w:ind w:left="426" w:right="141"/>
        <w:jc w:val="both"/>
        <w:rPr>
          <w:rFonts w:ascii="Arial Narrow" w:hAnsi="Arial Narrow" w:cs="Arial"/>
          <w:color w:val="000000" w:themeColor="text1"/>
          <w:sz w:val="20"/>
          <w:szCs w:val="20"/>
        </w:rPr>
      </w:pPr>
    </w:p>
    <w:tbl>
      <w:tblPr>
        <w:tblW w:w="4000"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128"/>
        <w:gridCol w:w="1386"/>
        <w:gridCol w:w="1852"/>
        <w:gridCol w:w="1941"/>
        <w:gridCol w:w="1638"/>
      </w:tblGrid>
      <w:tr w:rsidR="00FC668C" w:rsidRPr="00961171" w:rsidTr="00EB5D50">
        <w:trPr>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 xml:space="preserve">Estratificación </w:t>
            </w:r>
          </w:p>
        </w:tc>
      </w:tr>
      <w:tr w:rsidR="00FC668C" w:rsidRPr="00961171" w:rsidTr="00EB5D5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Rango de monto de ventas anuales (</w:t>
            </w:r>
            <w:proofErr w:type="spellStart"/>
            <w:r w:rsidRPr="00961171">
              <w:rPr>
                <w:rFonts w:ascii="Arial Narrow" w:hAnsi="Arial Narrow" w:cs="Arial"/>
                <w:b/>
                <w:bCs/>
                <w:color w:val="000000" w:themeColor="text1"/>
                <w:sz w:val="12"/>
                <w:szCs w:val="20"/>
              </w:rPr>
              <w:t>mdp</w:t>
            </w:r>
            <w:proofErr w:type="spellEnd"/>
            <w:r w:rsidRPr="00961171">
              <w:rPr>
                <w:rFonts w:ascii="Arial Narrow" w:hAnsi="Arial Narrow" w:cs="Arial"/>
                <w:b/>
                <w:bCs/>
                <w:color w:val="000000" w:themeColor="text1"/>
                <w:sz w:val="12"/>
                <w:szCs w:val="20"/>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Tope máximo combinado*</w:t>
            </w:r>
          </w:p>
        </w:tc>
      </w:tr>
      <w:tr w:rsidR="00FC668C" w:rsidRPr="00961171" w:rsidTr="00EB5D5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4.6</w:t>
            </w:r>
          </w:p>
        </w:tc>
      </w:tr>
      <w:tr w:rsidR="00FC668C" w:rsidRPr="00961171" w:rsidTr="00EB5D50">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93</w:t>
            </w:r>
          </w:p>
        </w:tc>
      </w:tr>
      <w:tr w:rsidR="00FC668C" w:rsidRPr="00961171"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95</w:t>
            </w:r>
          </w:p>
        </w:tc>
      </w:tr>
      <w:tr w:rsidR="00FC668C" w:rsidRPr="00961171" w:rsidTr="00EB5D50">
        <w:trPr>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r w:rsidRPr="00961171">
              <w:rPr>
                <w:rFonts w:ascii="Arial Narrow" w:hAnsi="Arial Narrow" w:cs="Arial"/>
                <w:b/>
                <w:bCs/>
                <w:color w:val="000000" w:themeColor="text1"/>
                <w:sz w:val="12"/>
                <w:szCs w:val="20"/>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235</w:t>
            </w:r>
          </w:p>
        </w:tc>
      </w:tr>
      <w:tr w:rsidR="00FC668C" w:rsidRPr="00961171"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p>
        </w:tc>
      </w:tr>
      <w:tr w:rsidR="00FC668C" w:rsidRPr="00961171" w:rsidTr="00EB5D50">
        <w:trPr>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b/>
                <w:bCs/>
                <w:color w:val="000000" w:themeColor="text1"/>
                <w:sz w:val="12"/>
                <w:szCs w:val="20"/>
              </w:rPr>
            </w:pP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Fonts w:ascii="Arial Narrow" w:hAnsi="Arial Narrow" w:cs="Arial"/>
                <w:color w:val="000000" w:themeColor="text1"/>
                <w:sz w:val="12"/>
                <w:szCs w:val="20"/>
              </w:rPr>
              <w:t>250</w:t>
            </w:r>
          </w:p>
        </w:tc>
      </w:tr>
      <w:tr w:rsidR="00FC668C" w:rsidRPr="00961171" w:rsidTr="00EB5D50">
        <w:trPr>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8E035D" w:rsidRPr="00961171" w:rsidRDefault="008E035D" w:rsidP="00562F30">
            <w:pPr>
              <w:ind w:left="426" w:right="141"/>
              <w:jc w:val="both"/>
              <w:rPr>
                <w:rFonts w:ascii="Arial Narrow" w:hAnsi="Arial Narrow" w:cs="Arial"/>
                <w:color w:val="000000" w:themeColor="text1"/>
                <w:sz w:val="12"/>
                <w:szCs w:val="20"/>
              </w:rPr>
            </w:pPr>
            <w:r w:rsidRPr="00961171">
              <w:rPr>
                <w:rStyle w:val="Textoennegrita"/>
                <w:rFonts w:ascii="Arial Narrow" w:hAnsi="Arial Narrow" w:cs="Arial"/>
                <w:color w:val="000000" w:themeColor="text1"/>
                <w:sz w:val="12"/>
                <w:szCs w:val="20"/>
              </w:rPr>
              <w:t>*Tope Máximo Combinado = (Trabajadores) X 10% + (Ventas Anuales) X 90%.</w:t>
            </w:r>
          </w:p>
        </w:tc>
      </w:tr>
    </w:tbl>
    <w:p w:rsidR="008E035D" w:rsidRPr="00FC668C" w:rsidRDefault="008E035D" w:rsidP="00562F30">
      <w:pPr>
        <w:ind w:left="426" w:right="141"/>
        <w:jc w:val="both"/>
        <w:rPr>
          <w:rFonts w:ascii="Arial Narrow" w:hAnsi="Arial Narrow" w:cs="Arial"/>
          <w:color w:val="000000" w:themeColor="text1"/>
          <w:sz w:val="20"/>
          <w:szCs w:val="20"/>
        </w:rPr>
      </w:pPr>
    </w:p>
    <w:p w:rsidR="007E435F" w:rsidRDefault="007E435F" w:rsidP="00562F30">
      <w:pPr>
        <w:ind w:left="426" w:right="141"/>
        <w:jc w:val="both"/>
        <w:rPr>
          <w:rFonts w:ascii="Arial Narrow" w:hAnsi="Arial Narrow" w:cs="Arial"/>
          <w:color w:val="000000" w:themeColor="text1"/>
          <w:szCs w:val="20"/>
        </w:rPr>
      </w:pPr>
    </w:p>
    <w:p w:rsidR="007E435F" w:rsidRDefault="007E435F" w:rsidP="00562F30">
      <w:pPr>
        <w:ind w:left="426" w:right="141"/>
        <w:jc w:val="both"/>
        <w:rPr>
          <w:rFonts w:ascii="Arial Narrow" w:hAnsi="Arial Narrow" w:cs="Arial"/>
          <w:color w:val="000000" w:themeColor="text1"/>
          <w:szCs w:val="20"/>
        </w:rPr>
      </w:pPr>
    </w:p>
    <w:p w:rsidR="00C22B1F" w:rsidRPr="00961171" w:rsidRDefault="00C22B1F" w:rsidP="00562F30">
      <w:pPr>
        <w:ind w:left="426" w:right="141"/>
        <w:jc w:val="both"/>
        <w:rPr>
          <w:rFonts w:ascii="Arial Narrow" w:hAnsi="Arial Narrow" w:cs="Arial"/>
          <w:color w:val="000000" w:themeColor="text1"/>
          <w:szCs w:val="20"/>
        </w:rPr>
      </w:pPr>
      <w:r w:rsidRPr="00961171">
        <w:rPr>
          <w:rFonts w:ascii="Arial Narrow" w:hAnsi="Arial Narrow" w:cs="Arial"/>
          <w:color w:val="000000" w:themeColor="text1"/>
          <w:szCs w:val="20"/>
        </w:rPr>
        <w:t xml:space="preserve"> (Nombre y firma)</w:t>
      </w:r>
    </w:p>
    <w:p w:rsidR="00F75DE1" w:rsidRPr="00961171" w:rsidRDefault="008E035D" w:rsidP="00562F30">
      <w:pPr>
        <w:ind w:left="426" w:right="141"/>
        <w:jc w:val="both"/>
        <w:rPr>
          <w:rFonts w:ascii="Arial Narrow" w:hAnsi="Arial Narrow" w:cs="Arial"/>
          <w:b/>
          <w:color w:val="000000" w:themeColor="text1"/>
          <w:szCs w:val="20"/>
        </w:rPr>
      </w:pPr>
      <w:r w:rsidRPr="00961171">
        <w:rPr>
          <w:rFonts w:ascii="Arial Narrow" w:hAnsi="Arial Narrow" w:cs="Arial"/>
          <w:b/>
          <w:color w:val="000000" w:themeColor="text1"/>
          <w:szCs w:val="20"/>
        </w:rPr>
        <w:br w:type="page"/>
      </w:r>
    </w:p>
    <w:p w:rsidR="00F75DE1" w:rsidRPr="00961171" w:rsidRDefault="00F75DE1" w:rsidP="00961171">
      <w:pPr>
        <w:ind w:left="426" w:right="141"/>
        <w:jc w:val="center"/>
        <w:rPr>
          <w:rFonts w:ascii="Arial Narrow" w:hAnsi="Arial Narrow" w:cs="Arial"/>
          <w:b/>
          <w:color w:val="000000" w:themeColor="text1"/>
          <w:szCs w:val="20"/>
          <w:lang w:eastAsia="ar-SA"/>
        </w:rPr>
      </w:pPr>
      <w:r w:rsidRPr="00961171">
        <w:rPr>
          <w:rFonts w:ascii="Arial Narrow" w:hAnsi="Arial Narrow" w:cs="Arial"/>
          <w:b/>
          <w:color w:val="000000" w:themeColor="text1"/>
          <w:szCs w:val="20"/>
          <w:lang w:eastAsia="ar-SA"/>
        </w:rPr>
        <w:lastRenderedPageBreak/>
        <w:t>ANEXO</w:t>
      </w:r>
      <w:r w:rsidR="00DD432F" w:rsidRPr="00961171">
        <w:rPr>
          <w:rFonts w:ascii="Arial Narrow" w:hAnsi="Arial Narrow" w:cs="Arial"/>
          <w:b/>
          <w:color w:val="000000" w:themeColor="text1"/>
          <w:szCs w:val="20"/>
          <w:lang w:eastAsia="ar-SA"/>
        </w:rPr>
        <w:t xml:space="preserve"> 6</w:t>
      </w:r>
    </w:p>
    <w:p w:rsidR="00F826D6" w:rsidRPr="00504EE0" w:rsidRDefault="00FB307E" w:rsidP="00961171">
      <w:pPr>
        <w:ind w:left="426" w:right="141"/>
        <w:jc w:val="center"/>
        <w:rPr>
          <w:rFonts w:ascii="Arial Narrow" w:hAnsi="Arial Narrow" w:cs="Arial"/>
          <w:b/>
          <w:color w:val="000000" w:themeColor="text1"/>
          <w:sz w:val="32"/>
          <w:szCs w:val="20"/>
          <w:lang w:eastAsia="ar-SA"/>
        </w:rPr>
      </w:pPr>
      <w:r w:rsidRPr="00504EE0">
        <w:rPr>
          <w:rFonts w:ascii="Arial Narrow" w:hAnsi="Arial Narrow" w:cs="Arial"/>
          <w:b/>
          <w:color w:val="000000" w:themeColor="text1"/>
          <w:sz w:val="32"/>
          <w:szCs w:val="20"/>
        </w:rPr>
        <w:t>FOCON 04 INVMER-</w:t>
      </w:r>
      <w:r w:rsidR="00DC6107" w:rsidRPr="00504EE0">
        <w:rPr>
          <w:rFonts w:ascii="Arial Narrow" w:hAnsi="Arial Narrow" w:cs="Arial"/>
          <w:b/>
          <w:color w:val="000000" w:themeColor="text1"/>
          <w:sz w:val="32"/>
          <w:szCs w:val="20"/>
        </w:rPr>
        <w:t>1</w:t>
      </w:r>
      <w:r w:rsidR="00504EE0" w:rsidRPr="00504EE0">
        <w:rPr>
          <w:rFonts w:ascii="Arial Narrow" w:hAnsi="Arial Narrow" w:cs="Arial"/>
          <w:b/>
          <w:color w:val="000000" w:themeColor="text1"/>
          <w:sz w:val="32"/>
          <w:szCs w:val="20"/>
        </w:rPr>
        <w:t>57</w:t>
      </w:r>
      <w:r w:rsidR="00F826D6" w:rsidRPr="00504EE0">
        <w:rPr>
          <w:rFonts w:ascii="Arial Narrow" w:hAnsi="Arial Narrow" w:cs="Arial"/>
          <w:b/>
          <w:color w:val="000000" w:themeColor="text1"/>
          <w:sz w:val="32"/>
          <w:szCs w:val="20"/>
        </w:rPr>
        <w:t>-2025</w:t>
      </w:r>
    </w:p>
    <w:p w:rsidR="00513CA9" w:rsidRDefault="00513CA9" w:rsidP="00961171">
      <w:pPr>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CUESTIONARIO</w:t>
      </w:r>
    </w:p>
    <w:p w:rsidR="00961171" w:rsidRPr="00961171" w:rsidRDefault="00961171" w:rsidP="00961171">
      <w:pPr>
        <w:ind w:left="426" w:right="141"/>
        <w:jc w:val="center"/>
        <w:rPr>
          <w:rFonts w:ascii="Arial Narrow" w:hAnsi="Arial Narrow" w:cs="Arial"/>
          <w:b/>
          <w:color w:val="000000" w:themeColor="text1"/>
          <w:szCs w:val="20"/>
        </w:rPr>
      </w:pPr>
    </w:p>
    <w:p w:rsidR="00513CA9" w:rsidRPr="00961171" w:rsidRDefault="00513CA9" w:rsidP="00961171">
      <w:pPr>
        <w:autoSpaceDE w:val="0"/>
        <w:autoSpaceDN w:val="0"/>
        <w:adjustRightInd w:val="0"/>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Preguntas generales</w:t>
      </w:r>
    </w:p>
    <w:p w:rsidR="00513CA9" w:rsidRPr="00961171" w:rsidRDefault="00513CA9" w:rsidP="00961171">
      <w:pPr>
        <w:autoSpaceDE w:val="0"/>
        <w:autoSpaceDN w:val="0"/>
        <w:adjustRightInd w:val="0"/>
        <w:ind w:left="426" w:right="141"/>
        <w:jc w:val="center"/>
        <w:rPr>
          <w:rFonts w:ascii="Arial Narrow" w:hAnsi="Arial Narrow" w:cs="Arial"/>
          <w:bCs/>
          <w:color w:val="000000" w:themeColor="text1"/>
          <w:szCs w:val="20"/>
        </w:rPr>
      </w:pPr>
      <w:r w:rsidRPr="00961171">
        <w:rPr>
          <w:rFonts w:ascii="Arial Narrow" w:hAnsi="Arial Narrow" w:cs="Arial"/>
          <w:bCs/>
          <w:color w:val="000000" w:themeColor="text1"/>
          <w:szCs w:val="20"/>
        </w:rPr>
        <w:t>Información de contacto y perfil del proveedor</w:t>
      </w:r>
    </w:p>
    <w:p w:rsidR="00513CA9" w:rsidRDefault="00513CA9" w:rsidP="00961171">
      <w:pPr>
        <w:autoSpaceDE w:val="0"/>
        <w:autoSpaceDN w:val="0"/>
        <w:adjustRightInd w:val="0"/>
        <w:ind w:left="426" w:right="141"/>
        <w:jc w:val="center"/>
        <w:rPr>
          <w:rFonts w:ascii="Arial Narrow" w:hAnsi="Arial Narrow" w:cs="Arial"/>
          <w:b/>
          <w:bCs/>
          <w:color w:val="000000" w:themeColor="text1"/>
          <w:szCs w:val="20"/>
        </w:rPr>
      </w:pPr>
      <w:r w:rsidRPr="00961171">
        <w:rPr>
          <w:rFonts w:ascii="Arial Narrow" w:hAnsi="Arial Narrow" w:cs="Arial"/>
          <w:b/>
          <w:bCs/>
          <w:color w:val="000000" w:themeColor="text1"/>
          <w:szCs w:val="20"/>
        </w:rPr>
        <w:t>Información de la Empresa</w:t>
      </w:r>
    </w:p>
    <w:p w:rsidR="00961171" w:rsidRPr="00961171" w:rsidRDefault="00961171" w:rsidP="00961171">
      <w:pPr>
        <w:autoSpaceDE w:val="0"/>
        <w:autoSpaceDN w:val="0"/>
        <w:adjustRightInd w:val="0"/>
        <w:ind w:left="426" w:right="141"/>
        <w:jc w:val="center"/>
        <w:rPr>
          <w:rFonts w:ascii="Arial Narrow" w:hAnsi="Arial Narrow" w:cs="Arial"/>
          <w:b/>
          <w:bCs/>
          <w:color w:val="000000" w:themeColor="text1"/>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Denominación o Razón Social</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R.F.C.</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(calle, número, colonia, código postal).</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Ciudad</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2802"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Estado</w:t>
            </w:r>
          </w:p>
        </w:tc>
        <w:tc>
          <w:tcPr>
            <w:tcW w:w="6176"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594"/>
      </w:tblGrid>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Puesto</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Teléfono</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62F30" w:rsidRPr="00FC668C" w:rsidTr="008848FF">
        <w:trPr>
          <w:jc w:val="center"/>
        </w:trPr>
        <w:tc>
          <w:tcPr>
            <w:tcW w:w="13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E-mail</w:t>
            </w:r>
          </w:p>
        </w:tc>
        <w:tc>
          <w:tcPr>
            <w:tcW w:w="75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roofErr w:type="gramStart"/>
            <w:r w:rsidRPr="00FC668C">
              <w:rPr>
                <w:rFonts w:ascii="Arial Narrow" w:hAnsi="Arial Narrow" w:cs="Arial"/>
                <w:color w:val="000000" w:themeColor="text1"/>
                <w:sz w:val="20"/>
                <w:szCs w:val="20"/>
              </w:rPr>
              <w:t>¿</w:t>
            </w:r>
            <w:proofErr w:type="gramEnd"/>
            <w:r w:rsidRPr="00FC668C">
              <w:rPr>
                <w:rFonts w:ascii="Arial Narrow" w:hAnsi="Arial Narrow" w:cs="Arial"/>
                <w:color w:val="000000" w:themeColor="text1"/>
                <w:sz w:val="20"/>
                <w:szCs w:val="20"/>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Número de trabajadores: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Monto de ventas anuales en millones de pesos: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 acuerdo a los criterios de estratificación que se proporcionan Indique el tamaño de su empresa.</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¿Su empresa estaría dispuesta a presentar una propuesta conjunta?</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¿Es, o ha sido, proveedor del IMSS?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6345"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Numero de Proveedor IMSS:</w:t>
            </w:r>
          </w:p>
        </w:tc>
        <w:tc>
          <w:tcPr>
            <w:tcW w:w="2633"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C668C" w:rsidTr="008848FF">
        <w:trPr>
          <w:jc w:val="center"/>
        </w:trPr>
        <w:tc>
          <w:tcPr>
            <w:tcW w:w="37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del Representante Legal</w:t>
            </w:r>
          </w:p>
        </w:tc>
        <w:tc>
          <w:tcPr>
            <w:tcW w:w="51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37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Numero de poder notarial</w:t>
            </w:r>
          </w:p>
        </w:tc>
        <w:tc>
          <w:tcPr>
            <w:tcW w:w="51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r w:rsidR="00513CA9" w:rsidRPr="00FC668C" w:rsidTr="008848FF">
        <w:trPr>
          <w:jc w:val="center"/>
        </w:trPr>
        <w:tc>
          <w:tcPr>
            <w:tcW w:w="379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color w:val="000000" w:themeColor="text1"/>
                <w:sz w:val="20"/>
                <w:szCs w:val="20"/>
              </w:rPr>
              <w:t>Numero de acta constitutiva</w:t>
            </w:r>
          </w:p>
        </w:tc>
        <w:tc>
          <w:tcPr>
            <w:tcW w:w="5184" w:type="dxa"/>
            <w:shd w:val="clear" w:color="auto" w:fill="auto"/>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C668C" w:rsidTr="008848FF">
        <w:trPr>
          <w:trHeight w:val="270"/>
          <w:tblHeader/>
          <w:jc w:val="center"/>
        </w:trPr>
        <w:tc>
          <w:tcPr>
            <w:tcW w:w="7031" w:type="dxa"/>
            <w:shd w:val="clear" w:color="auto" w:fill="auto"/>
            <w:noWrap/>
            <w:vAlign w:val="center"/>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Preguntas específicas sobre las condiciones bajo las que prestan</w:t>
            </w:r>
          </w:p>
          <w:p w:rsidR="00513CA9" w:rsidRPr="00FC668C" w:rsidRDefault="00513CA9" w:rsidP="00562F30">
            <w:pPr>
              <w:ind w:left="426" w:right="141"/>
              <w:jc w:val="both"/>
              <w:rPr>
                <w:rFonts w:ascii="Arial Narrow" w:hAnsi="Arial Narrow" w:cs="Arial"/>
                <w:color w:val="000000" w:themeColor="text1"/>
                <w:sz w:val="20"/>
                <w:szCs w:val="20"/>
              </w:rPr>
            </w:pPr>
          </w:p>
        </w:tc>
        <w:tc>
          <w:tcPr>
            <w:tcW w:w="1276" w:type="dxa"/>
            <w:shd w:val="clear" w:color="auto" w:fill="auto"/>
            <w:noWrap/>
            <w:vAlign w:val="center"/>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SI</w:t>
            </w:r>
          </w:p>
        </w:tc>
        <w:tc>
          <w:tcPr>
            <w:tcW w:w="1198" w:type="dxa"/>
            <w:vAlign w:val="center"/>
          </w:tcPr>
          <w:p w:rsidR="00513CA9" w:rsidRPr="00FC668C" w:rsidRDefault="00513CA9" w:rsidP="00562F30">
            <w:pPr>
              <w:autoSpaceDE w:val="0"/>
              <w:autoSpaceDN w:val="0"/>
              <w:adjustRightInd w:val="0"/>
              <w:ind w:left="426" w:right="141"/>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NO</w:t>
            </w:r>
          </w:p>
        </w:tc>
      </w:tr>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1  ¿Su representada cumple con las especificaciones solicitadas de acuerdo al Anexo Técnico?</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98"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2  ¿Su representada cumple con los "Términos y Condiciones" solicitados?</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98" w:type="dxa"/>
          </w:tcPr>
          <w:p w:rsidR="00513CA9" w:rsidRPr="00FC668C" w:rsidRDefault="00513CA9" w:rsidP="00562F30">
            <w:pPr>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i/>
          <w:iCs/>
          <w:color w:val="000000" w:themeColor="text1"/>
          <w:sz w:val="20"/>
          <w:szCs w:val="20"/>
        </w:rPr>
        <w:t xml:space="preserve">Si su respuesta a alguna de las preguntas anteriores es </w:t>
      </w:r>
      <w:r w:rsidRPr="00FC668C">
        <w:rPr>
          <w:rFonts w:ascii="Arial Narrow" w:hAnsi="Arial Narrow" w:cs="Arial"/>
          <w:b/>
          <w:bCs/>
          <w:i/>
          <w:iCs/>
          <w:color w:val="000000" w:themeColor="text1"/>
          <w:sz w:val="20"/>
          <w:szCs w:val="20"/>
        </w:rPr>
        <w:t>NO</w:t>
      </w:r>
      <w:r w:rsidRPr="00FC668C">
        <w:rPr>
          <w:rFonts w:ascii="Arial Narrow" w:hAnsi="Arial Narrow" w:cs="Arial"/>
          <w:i/>
          <w:iCs/>
          <w:color w:val="000000" w:themeColor="text1"/>
          <w:sz w:val="20"/>
          <w:szCs w:val="20"/>
        </w:rPr>
        <w:t>, anexe un escrito en papel membretado de la empresa en donde mencione en que aspectos no cumple.</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3  ¿Su cotización está vigente h</w:t>
            </w:r>
            <w:r w:rsidR="00F75DE1" w:rsidRPr="00FC668C">
              <w:rPr>
                <w:rFonts w:ascii="Arial Narrow" w:hAnsi="Arial Narrow" w:cs="Arial"/>
                <w:color w:val="000000" w:themeColor="text1"/>
                <w:sz w:val="20"/>
                <w:szCs w:val="20"/>
              </w:rPr>
              <w:t xml:space="preserve">asta </w:t>
            </w:r>
            <w:r w:rsidR="00F826D6" w:rsidRPr="00FC668C">
              <w:rPr>
                <w:rFonts w:ascii="Arial Narrow" w:hAnsi="Arial Narrow" w:cs="Arial"/>
                <w:b/>
                <w:color w:val="000000" w:themeColor="text1"/>
                <w:sz w:val="20"/>
                <w:szCs w:val="20"/>
              </w:rPr>
              <w:t>el 31 de Diciembre del 2025</w:t>
            </w:r>
            <w:r w:rsidRPr="00FC668C">
              <w:rPr>
                <w:rFonts w:ascii="Arial Narrow" w:hAnsi="Arial Narrow" w:cs="Arial"/>
                <w:b/>
                <w:color w:val="000000" w:themeColor="text1"/>
                <w:sz w:val="20"/>
                <w:szCs w:val="20"/>
              </w:rPr>
              <w:t>?</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4  ¿Su representada cumple con lo solicitado en la presente Investigación de mercado?</w:t>
            </w:r>
          </w:p>
        </w:tc>
        <w:tc>
          <w:tcPr>
            <w:tcW w:w="1276" w:type="dxa"/>
            <w:shd w:val="clear" w:color="auto" w:fill="auto"/>
            <w:noWrap/>
            <w:vAlign w:val="bottom"/>
            <w:hideMark/>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5  ¿Cuenta con capacidad de respuesta inmediata para la atención de los servicios en la presente se especifican</w:t>
            </w:r>
            <w:proofErr w:type="gramStart"/>
            <w:r w:rsidRPr="00FC668C">
              <w:rPr>
                <w:rFonts w:ascii="Arial Narrow" w:hAnsi="Arial Narrow" w:cs="Arial"/>
                <w:color w:val="000000" w:themeColor="text1"/>
                <w:sz w:val="20"/>
                <w:szCs w:val="20"/>
              </w:rPr>
              <w:t>?.</w:t>
            </w:r>
            <w:proofErr w:type="gramEnd"/>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6  ¿Cuenta con los recursos técnicos para cumplir con la calidad que se relacionan en la presente?</w:t>
            </w: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7  ¿Cuenta los recursos financieros para soportar el crédito hasta el plazo de pago </w:t>
            </w:r>
            <w:r w:rsidRPr="00FC668C">
              <w:rPr>
                <w:rFonts w:ascii="Arial Narrow" w:hAnsi="Arial Narrow" w:cs="Arial"/>
                <w:color w:val="000000" w:themeColor="text1"/>
                <w:sz w:val="20"/>
                <w:szCs w:val="20"/>
              </w:rPr>
              <w:lastRenderedPageBreak/>
              <w:t>establecido en la presente investigación</w:t>
            </w:r>
            <w:proofErr w:type="gramStart"/>
            <w:r w:rsidRPr="00FC668C">
              <w:rPr>
                <w:rFonts w:ascii="Arial Narrow" w:hAnsi="Arial Narrow" w:cs="Arial"/>
                <w:color w:val="000000" w:themeColor="text1"/>
                <w:sz w:val="20"/>
                <w:szCs w:val="20"/>
              </w:rPr>
              <w:t>?.</w:t>
            </w:r>
            <w:proofErr w:type="gramEnd"/>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8  ¿Cuenta con la infraestructura que garantice la prestación de los servicios motivo de la presente?</w:t>
            </w: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10  ¿Esa empresa se encuentra al corriente en el pago de sus obligaciones fiscales y de seguridad social e </w:t>
            </w:r>
            <w:proofErr w:type="spellStart"/>
            <w:r w:rsidRPr="00FC668C">
              <w:rPr>
                <w:rFonts w:ascii="Arial Narrow" w:hAnsi="Arial Narrow" w:cs="Arial"/>
                <w:color w:val="000000" w:themeColor="text1"/>
                <w:sz w:val="20"/>
                <w:szCs w:val="20"/>
              </w:rPr>
              <w:t>Infonavit</w:t>
            </w:r>
            <w:proofErr w:type="spellEnd"/>
            <w:r w:rsidRPr="00FC668C">
              <w:rPr>
                <w:rFonts w:ascii="Arial Narrow" w:hAnsi="Arial Narrow" w:cs="Arial"/>
                <w:color w:val="000000" w:themeColor="text1"/>
                <w:sz w:val="20"/>
                <w:szCs w:val="20"/>
              </w:rPr>
              <w:t>?</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tc>
        <w:tc>
          <w:tcPr>
            <w:tcW w:w="1276" w:type="dxa"/>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c>
          <w:tcPr>
            <w:tcW w:w="1134" w:type="dxa"/>
          </w:tcPr>
          <w:p w:rsidR="00513CA9" w:rsidRPr="00FC668C" w:rsidRDefault="00513CA9" w:rsidP="00562F30">
            <w:pPr>
              <w:ind w:left="426" w:right="141"/>
              <w:jc w:val="both"/>
              <w:rPr>
                <w:rFonts w:ascii="Arial Narrow" w:hAnsi="Arial Narrow" w:cs="Arial"/>
                <w:color w:val="000000" w:themeColor="text1"/>
                <w:sz w:val="20"/>
                <w:szCs w:val="20"/>
              </w:rPr>
            </w:pPr>
          </w:p>
        </w:tc>
      </w:tr>
      <w:tr w:rsidR="00513CA9" w:rsidRPr="00FC668C" w:rsidTr="008848FF">
        <w:trPr>
          <w:trHeight w:val="270"/>
          <w:jc w:val="center"/>
        </w:trPr>
        <w:tc>
          <w:tcPr>
            <w:tcW w:w="7031" w:type="dxa"/>
            <w:shd w:val="clear" w:color="auto" w:fill="auto"/>
            <w:noWrap/>
            <w:vAlign w:val="bottom"/>
          </w:tcPr>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11¿Si es distribuidor, el número de días en que suministra los bienes desde su empresa hasta nuestras instalaciones?</w:t>
            </w:r>
          </w:p>
        </w:tc>
        <w:tc>
          <w:tcPr>
            <w:tcW w:w="2410" w:type="dxa"/>
            <w:gridSpan w:val="2"/>
            <w:shd w:val="clear" w:color="auto" w:fill="auto"/>
            <w:noWrap/>
            <w:vAlign w:val="bottom"/>
          </w:tcPr>
          <w:p w:rsidR="00513CA9" w:rsidRPr="00FC668C" w:rsidRDefault="00513CA9" w:rsidP="00562F30">
            <w:pPr>
              <w:ind w:left="426" w:right="141"/>
              <w:jc w:val="both"/>
              <w:rPr>
                <w:rFonts w:ascii="Arial Narrow" w:hAnsi="Arial Narrow" w:cs="Arial"/>
                <w:color w:val="000000" w:themeColor="text1"/>
                <w:sz w:val="20"/>
                <w:szCs w:val="20"/>
              </w:rPr>
            </w:pPr>
          </w:p>
        </w:tc>
      </w:tr>
    </w:tbl>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La información solicitada formara parte de la Investigación de Mercado que el Instituto Mexicano del Seguro Social realiza en cumplimiento al artículo 26 de la Ley de Adquisiciones, Arrendamientos y Servicios del Sector Publico (LAASSP).</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Manifiesto bajo protesta de decir verdad que las respuestas al presente cuestionario, son ciertas y aplican para la empresa que represento.</w:t>
      </w:r>
    </w:p>
    <w:p w:rsidR="00513CA9" w:rsidRPr="00FC668C" w:rsidRDefault="00513CA9" w:rsidP="00562F30">
      <w:pPr>
        <w:autoSpaceDE w:val="0"/>
        <w:autoSpaceDN w:val="0"/>
        <w:adjustRightInd w:val="0"/>
        <w:ind w:left="426" w:right="141"/>
        <w:jc w:val="both"/>
        <w:rPr>
          <w:rFonts w:ascii="Arial Narrow" w:hAnsi="Arial Narrow" w:cs="Arial"/>
          <w:color w:val="000000" w:themeColor="text1"/>
          <w:sz w:val="20"/>
          <w:szCs w:val="20"/>
        </w:rPr>
      </w:pPr>
    </w:p>
    <w:p w:rsidR="00513CA9" w:rsidRPr="00FC668C" w:rsidRDefault="00513CA9" w:rsidP="00562F30">
      <w:pPr>
        <w:autoSpaceDE w:val="0"/>
        <w:autoSpaceDN w:val="0"/>
        <w:adjustRightInd w:val="0"/>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Atentamente</w:t>
      </w:r>
    </w:p>
    <w:p w:rsidR="00C22B1F" w:rsidRPr="00FC668C" w:rsidRDefault="00C22B1F" w:rsidP="00562F30">
      <w:pPr>
        <w:autoSpaceDE w:val="0"/>
        <w:autoSpaceDN w:val="0"/>
        <w:adjustRightInd w:val="0"/>
        <w:ind w:left="426" w:right="141"/>
        <w:jc w:val="both"/>
        <w:rPr>
          <w:rFonts w:ascii="Arial Narrow" w:hAnsi="Arial Narrow" w:cs="Arial"/>
          <w:b/>
          <w:color w:val="000000" w:themeColor="text1"/>
          <w:sz w:val="20"/>
          <w:szCs w:val="20"/>
        </w:rPr>
      </w:pPr>
    </w:p>
    <w:p w:rsidR="006308FB" w:rsidRPr="00FC668C" w:rsidRDefault="00513CA9" w:rsidP="00562F30">
      <w:pPr>
        <w:autoSpaceDE w:val="0"/>
        <w:autoSpaceDN w:val="0"/>
        <w:adjustRightInd w:val="0"/>
        <w:ind w:left="426" w:right="141"/>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Nombre y Firma autógrafa del Representante Legal</w:t>
      </w: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826F68"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961171" w:rsidRPr="00FC668C" w:rsidRDefault="00961171" w:rsidP="00562F30">
      <w:pPr>
        <w:autoSpaceDE w:val="0"/>
        <w:autoSpaceDN w:val="0"/>
        <w:adjustRightInd w:val="0"/>
        <w:ind w:left="426" w:right="141"/>
        <w:jc w:val="both"/>
        <w:rPr>
          <w:rFonts w:ascii="Arial Narrow" w:hAnsi="Arial Narrow" w:cs="Arial"/>
          <w:b/>
          <w:color w:val="000000" w:themeColor="text1"/>
          <w:sz w:val="20"/>
          <w:szCs w:val="20"/>
        </w:rPr>
      </w:pPr>
    </w:p>
    <w:p w:rsidR="00826F68" w:rsidRPr="00FC668C" w:rsidRDefault="00826F68"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FC668C" w:rsidRDefault="00FB307E" w:rsidP="00562F30">
      <w:pPr>
        <w:autoSpaceDE w:val="0"/>
        <w:autoSpaceDN w:val="0"/>
        <w:adjustRightInd w:val="0"/>
        <w:ind w:left="426" w:right="141"/>
        <w:jc w:val="both"/>
        <w:rPr>
          <w:rFonts w:ascii="Arial Narrow" w:hAnsi="Arial Narrow" w:cs="Arial"/>
          <w:b/>
          <w:color w:val="000000" w:themeColor="text1"/>
          <w:sz w:val="20"/>
          <w:szCs w:val="20"/>
        </w:rPr>
      </w:pPr>
    </w:p>
    <w:p w:rsidR="00FB307E" w:rsidRPr="00961171" w:rsidRDefault="00FB307E" w:rsidP="00961171">
      <w:pPr>
        <w:autoSpaceDE w:val="0"/>
        <w:autoSpaceDN w:val="0"/>
        <w:adjustRightInd w:val="0"/>
        <w:ind w:left="426" w:right="141"/>
        <w:jc w:val="center"/>
        <w:rPr>
          <w:rFonts w:ascii="Arial Narrow" w:hAnsi="Arial Narrow" w:cs="Arial"/>
          <w:b/>
          <w:color w:val="000000" w:themeColor="text1"/>
          <w:szCs w:val="20"/>
        </w:rPr>
      </w:pPr>
    </w:p>
    <w:p w:rsidR="00C22B1F" w:rsidRPr="00961171" w:rsidRDefault="00DD432F" w:rsidP="00961171">
      <w:pPr>
        <w:autoSpaceDE w:val="0"/>
        <w:autoSpaceDN w:val="0"/>
        <w:adjustRightInd w:val="0"/>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ANEXO 7</w:t>
      </w:r>
    </w:p>
    <w:p w:rsidR="005C5C22" w:rsidRPr="00961171" w:rsidRDefault="00FB307E" w:rsidP="00961171">
      <w:pPr>
        <w:autoSpaceDE w:val="0"/>
        <w:autoSpaceDN w:val="0"/>
        <w:adjustRightInd w:val="0"/>
        <w:ind w:left="426" w:right="141"/>
        <w:jc w:val="center"/>
        <w:rPr>
          <w:rFonts w:ascii="Arial Narrow" w:hAnsi="Arial Narrow" w:cs="Arial"/>
          <w:b/>
          <w:color w:val="000000" w:themeColor="text1"/>
          <w:szCs w:val="20"/>
        </w:rPr>
      </w:pPr>
      <w:r w:rsidRPr="00961171">
        <w:rPr>
          <w:rFonts w:ascii="Arial Narrow" w:hAnsi="Arial Narrow" w:cs="Arial"/>
          <w:b/>
          <w:color w:val="000000" w:themeColor="text1"/>
          <w:szCs w:val="20"/>
        </w:rPr>
        <w:t>FOCON 04 INVMER-</w:t>
      </w:r>
      <w:r w:rsidR="00DC6107" w:rsidRPr="00961171">
        <w:rPr>
          <w:rFonts w:ascii="Arial Narrow" w:hAnsi="Arial Narrow" w:cs="Arial"/>
          <w:b/>
          <w:color w:val="000000" w:themeColor="text1"/>
          <w:szCs w:val="20"/>
        </w:rPr>
        <w:t>1</w:t>
      </w:r>
      <w:r w:rsidR="00504EE0">
        <w:rPr>
          <w:rFonts w:ascii="Arial Narrow" w:hAnsi="Arial Narrow" w:cs="Arial"/>
          <w:b/>
          <w:color w:val="000000" w:themeColor="text1"/>
          <w:szCs w:val="20"/>
        </w:rPr>
        <w:t>57</w:t>
      </w:r>
      <w:r w:rsidRPr="00961171">
        <w:rPr>
          <w:rFonts w:ascii="Arial Narrow" w:hAnsi="Arial Narrow" w:cs="Arial"/>
          <w:b/>
          <w:color w:val="000000" w:themeColor="text1"/>
          <w:szCs w:val="20"/>
        </w:rPr>
        <w:t>-2025</w:t>
      </w:r>
    </w:p>
    <w:tbl>
      <w:tblPr>
        <w:tblW w:w="5000" w:type="pct"/>
        <w:shd w:val="clear" w:color="000000" w:fill="808080"/>
        <w:tblCellMar>
          <w:left w:w="70" w:type="dxa"/>
          <w:right w:w="70" w:type="dxa"/>
        </w:tblCellMar>
        <w:tblLook w:val="00A0" w:firstRow="1" w:lastRow="0" w:firstColumn="1" w:lastColumn="0" w:noHBand="0" w:noVBand="0"/>
      </w:tblPr>
      <w:tblGrid>
        <w:gridCol w:w="9921"/>
      </w:tblGrid>
      <w:tr w:rsidR="00FC668C" w:rsidRPr="00FC668C" w:rsidTr="003701C0">
        <w:trPr>
          <w:trHeight w:val="284"/>
        </w:trPr>
        <w:tc>
          <w:tcPr>
            <w:tcW w:w="5000" w:type="pct"/>
            <w:shd w:val="clear" w:color="000000" w:fill="808080"/>
            <w:noWrap/>
            <w:vAlign w:val="center"/>
          </w:tcPr>
          <w:p w:rsidR="003701C0" w:rsidRPr="00FC668C" w:rsidRDefault="003701C0" w:rsidP="00562F30">
            <w:pPr>
              <w:ind w:left="426"/>
              <w:jc w:val="both"/>
              <w:rPr>
                <w:rFonts w:ascii="Arial Narrow" w:hAnsi="Arial Narrow" w:cs="Arial"/>
                <w:b/>
                <w:bCs/>
                <w:color w:val="000000" w:themeColor="text1"/>
                <w:sz w:val="20"/>
                <w:szCs w:val="20"/>
              </w:rPr>
            </w:pPr>
            <w:r w:rsidRPr="00FC668C">
              <w:rPr>
                <w:rFonts w:ascii="Arial Narrow" w:hAnsi="Arial Narrow" w:cs="Arial"/>
                <w:b/>
                <w:bCs/>
                <w:color w:val="000000" w:themeColor="text1"/>
                <w:sz w:val="20"/>
                <w:szCs w:val="20"/>
              </w:rPr>
              <w:t>FORMATO</w:t>
            </w:r>
          </w:p>
        </w:tc>
      </w:tr>
    </w:tbl>
    <w:p w:rsidR="003701C0" w:rsidRPr="00FC668C" w:rsidRDefault="003701C0" w:rsidP="00562F30">
      <w:pPr>
        <w:ind w:left="426"/>
        <w:jc w:val="both"/>
        <w:rPr>
          <w:rFonts w:ascii="Arial Narrow" w:hAnsi="Arial Narrow" w:cs="Arial"/>
          <w:color w:val="000000" w:themeColor="text1"/>
          <w:sz w:val="20"/>
          <w:szCs w:val="20"/>
        </w:rPr>
      </w:pPr>
    </w:p>
    <w:tbl>
      <w:tblPr>
        <w:tblW w:w="5000" w:type="pct"/>
        <w:shd w:val="pct25" w:color="auto" w:fill="auto"/>
        <w:tblCellMar>
          <w:left w:w="70" w:type="dxa"/>
          <w:right w:w="70" w:type="dxa"/>
        </w:tblCellMar>
        <w:tblLook w:val="00A0" w:firstRow="1" w:lastRow="0" w:firstColumn="1" w:lastColumn="0" w:noHBand="0" w:noVBand="0"/>
      </w:tblPr>
      <w:tblGrid>
        <w:gridCol w:w="146"/>
        <w:gridCol w:w="541"/>
        <w:gridCol w:w="1717"/>
        <w:gridCol w:w="230"/>
        <w:gridCol w:w="7141"/>
        <w:gridCol w:w="146"/>
      </w:tblGrid>
      <w:tr w:rsidR="00FC668C" w:rsidRPr="00FC668C" w:rsidTr="003701C0">
        <w:trPr>
          <w:trHeight w:val="118"/>
        </w:trPr>
        <w:tc>
          <w:tcPr>
            <w:tcW w:w="61" w:type="pct"/>
            <w:tcBorders>
              <w:top w:val="single" w:sz="18" w:space="0" w:color="auto"/>
              <w:left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c>
          <w:tcPr>
            <w:tcW w:w="279" w:type="pct"/>
            <w:tcBorders>
              <w:top w:val="single" w:sz="18" w:space="0" w:color="auto"/>
              <w:left w:val="nil"/>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c>
          <w:tcPr>
            <w:tcW w:w="872" w:type="pct"/>
            <w:tcBorders>
              <w:top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3727" w:type="pct"/>
            <w:gridSpan w:val="2"/>
            <w:tcBorders>
              <w:top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c>
          <w:tcPr>
            <w:tcW w:w="61" w:type="pct"/>
            <w:tcBorders>
              <w:top w:val="single" w:sz="18" w:space="0" w:color="auto"/>
              <w:right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r>
      <w:tr w:rsidR="00FC668C" w:rsidRPr="00FC668C" w:rsidTr="003701C0">
        <w:trPr>
          <w:trHeight w:val="453"/>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279" w:type="pct"/>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p>
        </w:tc>
        <w:tc>
          <w:tcPr>
            <w:tcW w:w="872" w:type="pct"/>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FO-CON-01</w:t>
            </w:r>
          </w:p>
        </w:tc>
        <w:tc>
          <w:tcPr>
            <w:tcW w:w="3727" w:type="pct"/>
            <w:gridSpan w:val="2"/>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Orden de suministro</w:t>
            </w: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p>
        </w:tc>
      </w:tr>
      <w:tr w:rsidR="00FC668C" w:rsidRPr="00FC668C" w:rsidTr="003701C0">
        <w:trPr>
          <w:trHeight w:val="133"/>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4877" w:type="pct"/>
            <w:gridSpan w:val="4"/>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3701C0">
        <w:trPr>
          <w:trHeight w:val="307"/>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4877" w:type="pct"/>
            <w:gridSpan w:val="4"/>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Descripción</w:t>
            </w: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3701C0">
        <w:trPr>
          <w:trHeight w:val="541"/>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c>
          <w:tcPr>
            <w:tcW w:w="4877" w:type="pct"/>
            <w:gridSpan w:val="4"/>
            <w:tcBorders>
              <w:left w:val="nil"/>
            </w:tcBorders>
            <w:shd w:val="pct25" w:color="auto" w:fill="auto"/>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Documento externo que se utiliza para solicitar a un proveedor que surta la cantidad de bienes, arrendamientos o servicios requeridos, tratándose de contratos abiertos.</w:t>
            </w:r>
          </w:p>
          <w:p w:rsidR="003701C0" w:rsidRPr="00FC668C" w:rsidRDefault="003701C0" w:rsidP="00562F30">
            <w:pPr>
              <w:ind w:left="426"/>
              <w:jc w:val="both"/>
              <w:rPr>
                <w:rFonts w:ascii="Arial Narrow" w:hAnsi="Arial Narrow" w:cs="Arial"/>
                <w:color w:val="000000" w:themeColor="text1"/>
                <w:sz w:val="20"/>
                <w:szCs w:val="20"/>
              </w:rPr>
            </w:pP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3701C0">
        <w:trPr>
          <w:trHeight w:val="471"/>
        </w:trPr>
        <w:tc>
          <w:tcPr>
            <w:tcW w:w="61" w:type="pct"/>
            <w:tcBorders>
              <w:left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p>
        </w:tc>
        <w:tc>
          <w:tcPr>
            <w:tcW w:w="4877" w:type="pct"/>
            <w:gridSpan w:val="4"/>
            <w:tcBorders>
              <w:left w:val="nil"/>
            </w:tcBorders>
            <w:shd w:val="pct25" w:color="auto" w:fill="auto"/>
            <w:vAlign w:val="center"/>
          </w:tcPr>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Instructivo de llenado</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Llenar los campos conforme aplique a la contratación respectiva.</w:t>
            </w:r>
          </w:p>
          <w:p w:rsidR="003701C0" w:rsidRPr="00FC668C" w:rsidRDefault="003701C0" w:rsidP="00562F30">
            <w:pPr>
              <w:ind w:left="426"/>
              <w:jc w:val="both"/>
              <w:rPr>
                <w:rFonts w:ascii="Arial Narrow" w:hAnsi="Arial Narrow" w:cs="Arial"/>
                <w:b/>
                <w:color w:val="000000" w:themeColor="text1"/>
                <w:sz w:val="20"/>
                <w:szCs w:val="20"/>
              </w:rPr>
            </w:pPr>
          </w:p>
        </w:tc>
        <w:tc>
          <w:tcPr>
            <w:tcW w:w="61" w:type="pct"/>
            <w:tcBorders>
              <w:right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p>
        </w:tc>
      </w:tr>
      <w:tr w:rsidR="00FC668C" w:rsidRPr="00FC668C" w:rsidTr="003701C0">
        <w:trPr>
          <w:trHeight w:val="5349"/>
        </w:trPr>
        <w:tc>
          <w:tcPr>
            <w:tcW w:w="61" w:type="pct"/>
            <w:tcBorders>
              <w:left w:val="single" w:sz="18" w:space="0" w:color="auto"/>
              <w:bottom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p>
        </w:tc>
        <w:tc>
          <w:tcPr>
            <w:tcW w:w="1273" w:type="pct"/>
            <w:gridSpan w:val="3"/>
            <w:tcBorders>
              <w:left w:val="nil"/>
              <w:bottom w:val="single" w:sz="18" w:space="0" w:color="auto"/>
              <w:right w:val="single" w:sz="4" w:space="0" w:color="FFFFFF"/>
            </w:tcBorders>
            <w:shd w:val="pct25" w:color="auto" w:fill="auto"/>
          </w:tcPr>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Proveedor</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Domicilio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Teléfono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Fax</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Correo electrónico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 de contrato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 de orden de suministro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Fecha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 de procedimiento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Domicilio de entrega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Fecha de entrega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Partida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CUCOP</w:t>
            </w:r>
          </w:p>
          <w:p w:rsidR="003701C0" w:rsidRPr="00FC668C" w:rsidRDefault="003701C0" w:rsidP="00562F30">
            <w:pPr>
              <w:ind w:left="426"/>
              <w:jc w:val="both"/>
              <w:rPr>
                <w:rFonts w:ascii="Arial Narrow" w:hAnsi="Arial Narrow" w:cs="Arial"/>
                <w:color w:val="000000" w:themeColor="text1"/>
                <w:sz w:val="20"/>
                <w:szCs w:val="20"/>
                <w:lang w:eastAsia="es-ES"/>
              </w:rPr>
            </w:pP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Descripción</w:t>
            </w:r>
          </w:p>
          <w:p w:rsidR="003701C0" w:rsidRPr="00FC668C" w:rsidRDefault="003701C0" w:rsidP="00562F30">
            <w:pPr>
              <w:ind w:left="426"/>
              <w:jc w:val="both"/>
              <w:rPr>
                <w:rFonts w:ascii="Arial Narrow" w:hAnsi="Arial Narrow" w:cs="Arial"/>
                <w:color w:val="000000" w:themeColor="text1"/>
                <w:sz w:val="20"/>
                <w:szCs w:val="20"/>
                <w:lang w:eastAsia="es-ES"/>
              </w:rPr>
            </w:pP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Unidad de medida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Cantidad solicitada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Precio unitario</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Importe</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Subtotal</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IVA</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Total</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Nombre y firma del proveedor</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Fecha en que recibe y acepta el proveedor</w:t>
            </w:r>
          </w:p>
          <w:p w:rsidR="003701C0" w:rsidRPr="00FC668C" w:rsidRDefault="003701C0" w:rsidP="00382E61">
            <w:pPr>
              <w:numPr>
                <w:ilvl w:val="0"/>
                <w:numId w:val="11"/>
              </w:numPr>
              <w:ind w:left="426"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lang w:eastAsia="es-ES"/>
              </w:rPr>
              <w:t>Nombre del servidor público</w:t>
            </w:r>
          </w:p>
          <w:p w:rsidR="003701C0" w:rsidRPr="00FC668C" w:rsidRDefault="003701C0" w:rsidP="00562F30">
            <w:pPr>
              <w:spacing w:before="120"/>
              <w:ind w:left="426"/>
              <w:jc w:val="both"/>
              <w:rPr>
                <w:rFonts w:ascii="Arial Narrow" w:hAnsi="Arial Narrow" w:cs="Arial"/>
                <w:color w:val="000000" w:themeColor="text1"/>
                <w:sz w:val="20"/>
                <w:szCs w:val="20"/>
                <w:lang w:eastAsia="es-ES"/>
              </w:rPr>
            </w:pPr>
          </w:p>
        </w:tc>
        <w:tc>
          <w:tcPr>
            <w:tcW w:w="3604" w:type="pct"/>
            <w:tcBorders>
              <w:left w:val="single" w:sz="4" w:space="0" w:color="FFFFFF"/>
              <w:bottom w:val="single" w:sz="18" w:space="0" w:color="auto"/>
            </w:tcBorders>
            <w:shd w:val="pct25" w:color="auto" w:fill="auto"/>
          </w:tcPr>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y Registro Federal de Contribuyentes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Calle, número, colonia, código postal, municipio y entidad federativa del domicilio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Número(s) de teléfono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su caso, número(s) de fax del proveedor. </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En su caso, correo electrónico del proveedor.</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 de contrato formalizado con el proveedor y que origina la Orden de Suministro.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 consecutivo generado para poder crear y dar seguimiento a la Orden de Suministro.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en que se crea o emite la Orden de Suministro.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su caso, número de procedimiento correspondiente asignado por el sistema </w:t>
            </w:r>
            <w:proofErr w:type="spellStart"/>
            <w:r w:rsidRPr="00FC668C">
              <w:rPr>
                <w:rFonts w:ascii="Arial Narrow" w:hAnsi="Arial Narrow" w:cs="Arial"/>
                <w:color w:val="000000" w:themeColor="text1"/>
                <w:sz w:val="20"/>
                <w:szCs w:val="20"/>
              </w:rPr>
              <w:t>CompraNet</w:t>
            </w:r>
            <w:proofErr w:type="spellEnd"/>
            <w:r w:rsidRPr="00FC668C">
              <w:rPr>
                <w:rFonts w:ascii="Arial Narrow" w:hAnsi="Arial Narrow" w:cs="Arial"/>
                <w:color w:val="000000" w:themeColor="text1"/>
                <w:sz w:val="20"/>
                <w:szCs w:val="20"/>
              </w:rPr>
              <w:t>.</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o lugar de entrega de los bienes o prestación del servicio.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o plazo de entrega de los bienes o prestación del servicio.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Número de partida que corresponda al señalado en el contrato. </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Número de Código en función del Clasificador Único de las Contrataciones Públicas (CUCOP) asignado al bien o servicio requerido.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Descripción del bien requerido asociado al CUCOP.</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Unidad de Medida (pieza, kilo, metro, litros, servicio, etc.).</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Cantidad de bienes o servicios solicitados de cada partida.</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Precio unitario de cada bien o servicio solicitado.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Monto total que resulte de multiplicar el precio unitario por la cantidad solicitada.</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Suma de los importes de las partidas solicitadas.</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Valor que corresponda al Impuesto al Valor Agregado.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Total a pagar con IVA incluido.</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completo y firma del proveedor o de su representante legal.</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en que recibe el proveedor la Orden de Suministro para cumplir con la fecha o plazo de entrega.</w:t>
            </w:r>
          </w:p>
          <w:p w:rsidR="003701C0" w:rsidRPr="00FC668C" w:rsidRDefault="003701C0" w:rsidP="00382E61">
            <w:pPr>
              <w:pStyle w:val="Prrafodelista"/>
              <w:numPr>
                <w:ilvl w:val="0"/>
                <w:numId w:val="10"/>
              </w:numPr>
              <w:ind w:left="426" w:right="454" w:firstLine="0"/>
              <w:jc w:val="both"/>
              <w:rPr>
                <w:rFonts w:ascii="Arial Narrow" w:hAnsi="Arial Narrow" w:cs="Arial"/>
                <w:color w:val="000000" w:themeColor="text1"/>
                <w:sz w:val="20"/>
                <w:szCs w:val="20"/>
                <w:lang w:eastAsia="es-ES"/>
              </w:rPr>
            </w:pPr>
            <w:r w:rsidRPr="00FC668C">
              <w:rPr>
                <w:rFonts w:ascii="Arial Narrow" w:hAnsi="Arial Narrow" w:cs="Arial"/>
                <w:color w:val="000000" w:themeColor="text1"/>
                <w:sz w:val="20"/>
                <w:szCs w:val="20"/>
              </w:rPr>
              <w:t>Nombre, cargo  y firma del servidor público o responsable de administrar el contrato, o facultado para expedir la orden.</w:t>
            </w:r>
          </w:p>
        </w:tc>
        <w:tc>
          <w:tcPr>
            <w:tcW w:w="61" w:type="pct"/>
            <w:tcBorders>
              <w:bottom w:val="single" w:sz="18" w:space="0" w:color="auto"/>
              <w:right w:val="single" w:sz="18" w:space="0" w:color="auto"/>
            </w:tcBorders>
            <w:shd w:val="pct25" w:color="auto" w:fill="auto"/>
          </w:tcPr>
          <w:p w:rsidR="003701C0" w:rsidRPr="00FC668C" w:rsidRDefault="003701C0" w:rsidP="00562F30">
            <w:pPr>
              <w:ind w:left="426"/>
              <w:jc w:val="both"/>
              <w:rPr>
                <w:rFonts w:ascii="Arial Narrow" w:hAnsi="Arial Narrow" w:cs="Arial"/>
                <w:b/>
                <w:bCs/>
                <w:color w:val="000000" w:themeColor="text1"/>
                <w:sz w:val="20"/>
                <w:szCs w:val="20"/>
              </w:rPr>
            </w:pPr>
            <w:bookmarkStart w:id="7" w:name="FO_PPP_02"/>
            <w:bookmarkEnd w:id="7"/>
          </w:p>
        </w:tc>
      </w:tr>
    </w:tbl>
    <w:p w:rsidR="003701C0" w:rsidRPr="00FC668C" w:rsidRDefault="003701C0" w:rsidP="00562F30">
      <w:pPr>
        <w:autoSpaceDE w:val="0"/>
        <w:autoSpaceDN w:val="0"/>
        <w:adjustRightInd w:val="0"/>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LOGO                                                 NOMBRE DE LA DEPENDENCIA O ENTIDAD</w:t>
      </w: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826F68" w:rsidRPr="00FC668C" w:rsidRDefault="00826F68" w:rsidP="00562F30">
      <w:pPr>
        <w:ind w:left="426"/>
        <w:jc w:val="both"/>
        <w:rPr>
          <w:rFonts w:ascii="Arial Narrow" w:hAnsi="Arial Narrow" w:cs="Arial"/>
          <w:b/>
          <w:color w:val="000000" w:themeColor="text1"/>
          <w:sz w:val="20"/>
          <w:szCs w:val="20"/>
        </w:rPr>
      </w:pPr>
    </w:p>
    <w:p w:rsidR="00F826D6" w:rsidRPr="00FC668C" w:rsidRDefault="00F826D6" w:rsidP="00562F30">
      <w:pPr>
        <w:ind w:left="426"/>
        <w:jc w:val="both"/>
        <w:rPr>
          <w:rFonts w:ascii="Arial Narrow" w:hAnsi="Arial Narrow" w:cs="Arial"/>
          <w:b/>
          <w:color w:val="000000" w:themeColor="text1"/>
          <w:sz w:val="20"/>
          <w:szCs w:val="20"/>
        </w:rPr>
      </w:pPr>
    </w:p>
    <w:p w:rsidR="003701C0" w:rsidRPr="00FC668C" w:rsidRDefault="003701C0"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Orden de Suministro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971"/>
        <w:gridCol w:w="764"/>
        <w:gridCol w:w="2207"/>
        <w:gridCol w:w="400"/>
        <w:gridCol w:w="459"/>
        <w:gridCol w:w="1312"/>
        <w:gridCol w:w="1235"/>
        <w:gridCol w:w="820"/>
        <w:gridCol w:w="288"/>
        <w:gridCol w:w="747"/>
      </w:tblGrid>
      <w:tr w:rsidR="00FC668C" w:rsidRPr="00FC668C" w:rsidTr="00D57941">
        <w:trPr>
          <w:trHeight w:val="1411"/>
        </w:trPr>
        <w:tc>
          <w:tcPr>
            <w:tcW w:w="2386" w:type="pct"/>
            <w:gridSpan w:val="4"/>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DATOS DEL PROVEEDOR: </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Proveedor: (1)</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(2)</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Teléfono : (3)</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Fax: (4)</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Correo electrónico: (5)</w:t>
            </w:r>
          </w:p>
        </w:tc>
        <w:tc>
          <w:tcPr>
            <w:tcW w:w="2614" w:type="pct"/>
            <w:gridSpan w:val="7"/>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 de Contrato: (6)</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 de Orden de Suministro: (7)</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(8)</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 de procedimiento: (9)</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Domicilio de entrega: (10)</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de entrega: (11)</w:t>
            </w:r>
          </w:p>
        </w:tc>
      </w:tr>
      <w:tr w:rsidR="00D57941" w:rsidRPr="00FC668C" w:rsidTr="00D57941">
        <w:trPr>
          <w:trHeight w:val="47"/>
        </w:trPr>
        <w:tc>
          <w:tcPr>
            <w:tcW w:w="393" w:type="pct"/>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PARTIDA</w:t>
            </w:r>
          </w:p>
          <w:p w:rsidR="003701C0" w:rsidRPr="00D57941" w:rsidRDefault="003701C0" w:rsidP="00562F30">
            <w:pPr>
              <w:tabs>
                <w:tab w:val="left" w:pos="227"/>
                <w:tab w:val="center" w:pos="373"/>
              </w:tabs>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(12)</w:t>
            </w:r>
          </w:p>
        </w:tc>
        <w:tc>
          <w:tcPr>
            <w:tcW w:w="488" w:type="pct"/>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CUCOP</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(13)</w:t>
            </w:r>
          </w:p>
        </w:tc>
        <w:tc>
          <w:tcPr>
            <w:tcW w:w="1685" w:type="pct"/>
            <w:gridSpan w:val="3"/>
            <w:tcBorders>
              <w:righ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DESCRIPCIÓN</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(14)</w:t>
            </w:r>
          </w:p>
        </w:tc>
        <w:tc>
          <w:tcPr>
            <w:tcW w:w="891" w:type="pct"/>
            <w:gridSpan w:val="2"/>
            <w:tcBorders>
              <w:lef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UNIDAD DE</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MEDIDA (15)</w:t>
            </w:r>
          </w:p>
        </w:tc>
        <w:tc>
          <w:tcPr>
            <w:tcW w:w="638" w:type="pct"/>
            <w:tcBorders>
              <w:righ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CANTIDAD SOLICITADA</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(16)</w:t>
            </w:r>
          </w:p>
        </w:tc>
        <w:tc>
          <w:tcPr>
            <w:tcW w:w="407" w:type="pct"/>
            <w:tcBorders>
              <w:left w:val="single" w:sz="4" w:space="0" w:color="auto"/>
            </w:tcBorders>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PRECIO UNITARIO</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(17)</w:t>
            </w:r>
          </w:p>
        </w:tc>
        <w:tc>
          <w:tcPr>
            <w:tcW w:w="499" w:type="pct"/>
            <w:gridSpan w:val="2"/>
            <w:shd w:val="clear" w:color="auto" w:fill="EEECE1"/>
            <w:vAlign w:val="center"/>
          </w:tcPr>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IMPORTE</w:t>
            </w:r>
          </w:p>
          <w:p w:rsidR="003701C0" w:rsidRPr="00D57941" w:rsidRDefault="003701C0" w:rsidP="00562F30">
            <w:pPr>
              <w:ind w:left="426"/>
              <w:jc w:val="both"/>
              <w:rPr>
                <w:rFonts w:ascii="Arial Narrow" w:hAnsi="Arial Narrow" w:cs="Arial"/>
                <w:color w:val="000000" w:themeColor="text1"/>
                <w:sz w:val="10"/>
                <w:szCs w:val="20"/>
              </w:rPr>
            </w:pPr>
            <w:r w:rsidRPr="00D57941">
              <w:rPr>
                <w:rFonts w:ascii="Arial Narrow" w:hAnsi="Arial Narrow" w:cs="Arial"/>
                <w:color w:val="000000" w:themeColor="text1"/>
                <w:sz w:val="10"/>
                <w:szCs w:val="20"/>
              </w:rPr>
              <w:t>(18)</w:t>
            </w:r>
          </w:p>
        </w:tc>
      </w:tr>
      <w:tr w:rsidR="00D57941" w:rsidRPr="00FC668C" w:rsidTr="00D57941">
        <w:trPr>
          <w:trHeight w:val="248"/>
        </w:trPr>
        <w:tc>
          <w:tcPr>
            <w:tcW w:w="393" w:type="pct"/>
            <w:tcBorders>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6D6A10" w:rsidRPr="00FC668C" w:rsidRDefault="006D6A1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bottom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bottom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D57941" w:rsidRPr="00FC668C" w:rsidTr="00D57941">
        <w:trPr>
          <w:trHeight w:val="248"/>
        </w:trPr>
        <w:tc>
          <w:tcPr>
            <w:tcW w:w="393" w:type="pct"/>
            <w:tcBorders>
              <w:top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88" w:type="pct"/>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1685" w:type="pct"/>
            <w:gridSpan w:val="3"/>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891" w:type="pct"/>
            <w:gridSpan w:val="2"/>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638" w:type="pct"/>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07" w:type="pct"/>
            <w:tcBorders>
              <w:top w:val="single" w:sz="4" w:space="0" w:color="auto"/>
              <w:left w:val="single" w:sz="4" w:space="0" w:color="auto"/>
              <w:righ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c>
          <w:tcPr>
            <w:tcW w:w="499" w:type="pct"/>
            <w:gridSpan w:val="2"/>
            <w:tcBorders>
              <w:top w:val="single" w:sz="4" w:space="0" w:color="auto"/>
              <w:left w:val="single" w:sz="4" w:space="0" w:color="auto"/>
            </w:tcBorders>
          </w:tcPr>
          <w:p w:rsidR="003701C0" w:rsidRPr="00FC668C" w:rsidRDefault="003701C0" w:rsidP="00562F30">
            <w:pPr>
              <w:ind w:left="426"/>
              <w:jc w:val="both"/>
              <w:rPr>
                <w:rFonts w:ascii="Arial Narrow" w:hAnsi="Arial Narrow" w:cs="Arial"/>
                <w:b/>
                <w:color w:val="000000" w:themeColor="text1"/>
                <w:sz w:val="20"/>
                <w:szCs w:val="20"/>
              </w:rPr>
            </w:pPr>
          </w:p>
        </w:tc>
      </w:tr>
      <w:tr w:rsidR="00FC668C" w:rsidRPr="00FC668C" w:rsidTr="00D57941">
        <w:tc>
          <w:tcPr>
            <w:tcW w:w="4627" w:type="pct"/>
            <w:gridSpan w:val="10"/>
            <w:tcBorders>
              <w:righ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SUBTOTAL (19)                                                                                                                                        IVA (20)</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TOTAL (21)</w:t>
            </w:r>
          </w:p>
        </w:tc>
        <w:tc>
          <w:tcPr>
            <w:tcW w:w="373" w:type="pct"/>
            <w:tcBorders>
              <w:lef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tc>
      </w:tr>
      <w:tr w:rsidR="00FC668C" w:rsidRPr="00FC668C" w:rsidTr="00D57941">
        <w:trPr>
          <w:trHeight w:val="1307"/>
        </w:trPr>
        <w:tc>
          <w:tcPr>
            <w:tcW w:w="1259" w:type="pct"/>
            <w:gridSpan w:val="3"/>
            <w:tcBorders>
              <w:righ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y Firma del Proveedor (22)</w:t>
            </w:r>
          </w:p>
          <w:p w:rsidR="003701C0" w:rsidRPr="00FC668C" w:rsidRDefault="003701C0" w:rsidP="00562F30">
            <w:pPr>
              <w:ind w:left="426"/>
              <w:jc w:val="both"/>
              <w:rPr>
                <w:rFonts w:ascii="Arial Narrow" w:hAnsi="Arial Narrow" w:cs="Arial"/>
                <w:color w:val="000000" w:themeColor="text1"/>
                <w:sz w:val="20"/>
                <w:szCs w:val="20"/>
              </w:rPr>
            </w:pPr>
          </w:p>
        </w:tc>
        <w:tc>
          <w:tcPr>
            <w:tcW w:w="1518" w:type="pct"/>
            <w:gridSpan w:val="3"/>
            <w:tcBorders>
              <w:left w:val="single" w:sz="4" w:space="0" w:color="auto"/>
              <w:righ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Fecha en que recibe y acepta el proveedor (23)</w:t>
            </w:r>
          </w:p>
          <w:p w:rsidR="003701C0" w:rsidRPr="00FC668C" w:rsidRDefault="003701C0" w:rsidP="00562F30">
            <w:pPr>
              <w:ind w:left="426"/>
              <w:jc w:val="both"/>
              <w:rPr>
                <w:rFonts w:ascii="Arial Narrow" w:hAnsi="Arial Narrow" w:cs="Arial"/>
                <w:color w:val="000000" w:themeColor="text1"/>
                <w:sz w:val="20"/>
                <w:szCs w:val="20"/>
              </w:rPr>
            </w:pPr>
          </w:p>
        </w:tc>
        <w:tc>
          <w:tcPr>
            <w:tcW w:w="2223" w:type="pct"/>
            <w:gridSpan w:val="5"/>
            <w:tcBorders>
              <w:left w:val="single" w:sz="4" w:space="0" w:color="auto"/>
            </w:tcBorders>
          </w:tcPr>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______________________________________________________</w:t>
            </w:r>
          </w:p>
          <w:p w:rsidR="003701C0" w:rsidRPr="00FC668C" w:rsidRDefault="003701C0"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Nombre y cargo del  servidor público responsable de la administración del contrato o facultado para expedir esta orden (24)</w:t>
            </w:r>
          </w:p>
        </w:tc>
      </w:tr>
    </w:tbl>
    <w:p w:rsidR="003701C0" w:rsidRPr="00FC668C" w:rsidRDefault="003701C0" w:rsidP="00562F30">
      <w:pPr>
        <w:ind w:left="426"/>
        <w:jc w:val="both"/>
        <w:rPr>
          <w:rFonts w:ascii="Arial Narrow" w:hAnsi="Arial Narrow" w:cs="Arial"/>
          <w:b/>
          <w:color w:val="000000" w:themeColor="text1"/>
          <w:sz w:val="20"/>
          <w:szCs w:val="20"/>
        </w:rPr>
      </w:pPr>
    </w:p>
    <w:p w:rsidR="00F75DE1" w:rsidRPr="00FC668C" w:rsidRDefault="00F75DE1" w:rsidP="00562F30">
      <w:pPr>
        <w:ind w:left="426"/>
        <w:jc w:val="both"/>
        <w:rPr>
          <w:rFonts w:ascii="Arial Narrow" w:hAnsi="Arial Narrow" w:cs="Arial"/>
          <w:b/>
          <w:color w:val="000000" w:themeColor="text1"/>
          <w:sz w:val="20"/>
          <w:szCs w:val="20"/>
        </w:rPr>
      </w:pPr>
    </w:p>
    <w:p w:rsidR="00F75DE1" w:rsidRPr="00FC668C" w:rsidRDefault="00F75DE1" w:rsidP="00562F30">
      <w:pPr>
        <w:ind w:left="426"/>
        <w:jc w:val="both"/>
        <w:rPr>
          <w:rFonts w:ascii="Arial Narrow" w:hAnsi="Arial Narrow" w:cs="Arial"/>
          <w:b/>
          <w:color w:val="000000" w:themeColor="text1"/>
          <w:sz w:val="20"/>
          <w:szCs w:val="20"/>
        </w:rPr>
      </w:pPr>
    </w:p>
    <w:p w:rsidR="00FB307E" w:rsidRPr="00FC668C" w:rsidRDefault="00FB307E" w:rsidP="00562F30">
      <w:pPr>
        <w:ind w:left="426"/>
        <w:jc w:val="both"/>
        <w:rPr>
          <w:rFonts w:ascii="Arial Narrow" w:hAnsi="Arial Narrow" w:cs="Arial"/>
          <w:b/>
          <w:color w:val="000000" w:themeColor="text1"/>
          <w:sz w:val="20"/>
          <w:szCs w:val="20"/>
        </w:rPr>
      </w:pPr>
    </w:p>
    <w:p w:rsidR="00826F68" w:rsidRDefault="00826F68"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Pr="00FC668C" w:rsidRDefault="00D57941" w:rsidP="00562F30">
      <w:pPr>
        <w:ind w:left="426"/>
        <w:jc w:val="both"/>
        <w:rPr>
          <w:rFonts w:ascii="Arial Narrow" w:hAnsi="Arial Narrow" w:cs="Arial"/>
          <w:b/>
          <w:color w:val="000000" w:themeColor="text1"/>
          <w:sz w:val="20"/>
          <w:szCs w:val="20"/>
        </w:rPr>
      </w:pPr>
    </w:p>
    <w:p w:rsidR="00826F68" w:rsidRPr="007E435F" w:rsidRDefault="00826F68" w:rsidP="007E435F">
      <w:pPr>
        <w:ind w:left="426"/>
        <w:jc w:val="center"/>
        <w:rPr>
          <w:rFonts w:ascii="Arial Narrow" w:hAnsi="Arial Narrow" w:cs="Arial"/>
          <w:b/>
          <w:color w:val="000000" w:themeColor="text1"/>
          <w:sz w:val="28"/>
          <w:szCs w:val="20"/>
        </w:rPr>
      </w:pPr>
    </w:p>
    <w:p w:rsidR="00B953FA" w:rsidRPr="007E435F" w:rsidRDefault="00B953FA" w:rsidP="007E435F">
      <w:pPr>
        <w:tabs>
          <w:tab w:val="left" w:pos="6086"/>
        </w:tabs>
        <w:ind w:left="426"/>
        <w:jc w:val="center"/>
        <w:rPr>
          <w:rFonts w:ascii="Arial Narrow" w:hAnsi="Arial Narrow" w:cs="Arial"/>
          <w:b/>
          <w:color w:val="000000" w:themeColor="text1"/>
          <w:sz w:val="28"/>
          <w:szCs w:val="20"/>
        </w:rPr>
      </w:pPr>
      <w:r w:rsidRPr="007E435F">
        <w:rPr>
          <w:rFonts w:ascii="Arial Narrow" w:hAnsi="Arial Narrow" w:cs="Arial"/>
          <w:b/>
          <w:color w:val="000000" w:themeColor="text1"/>
          <w:sz w:val="28"/>
          <w:szCs w:val="20"/>
        </w:rPr>
        <w:t>ANEXO 8</w:t>
      </w:r>
    </w:p>
    <w:p w:rsidR="00504EE0" w:rsidRDefault="00504EE0" w:rsidP="00504EE0">
      <w:pPr>
        <w:tabs>
          <w:tab w:val="left" w:pos="6086"/>
        </w:tabs>
        <w:ind w:left="426"/>
        <w:jc w:val="center"/>
        <w:rPr>
          <w:rFonts w:ascii="Arial Narrow" w:hAnsi="Arial Narrow" w:cs="Arial"/>
          <w:b/>
          <w:color w:val="000000" w:themeColor="text1"/>
          <w:sz w:val="28"/>
          <w:szCs w:val="20"/>
        </w:rPr>
      </w:pPr>
      <w:r w:rsidRPr="00504EE0">
        <w:rPr>
          <w:rFonts w:ascii="Arial Narrow" w:hAnsi="Arial Narrow" w:cs="Arial"/>
          <w:b/>
          <w:color w:val="000000" w:themeColor="text1"/>
          <w:sz w:val="28"/>
          <w:szCs w:val="20"/>
        </w:rPr>
        <w:t>DOMICILIOS Y FRECUENCIAS DE RECOLECCIÓN</w:t>
      </w:r>
    </w:p>
    <w:p w:rsidR="00504EE0" w:rsidRPr="00504EE0" w:rsidRDefault="00504EE0" w:rsidP="00504EE0">
      <w:pPr>
        <w:tabs>
          <w:tab w:val="left" w:pos="6086"/>
        </w:tabs>
        <w:ind w:left="426"/>
        <w:jc w:val="center"/>
        <w:rPr>
          <w:rFonts w:ascii="Arial Narrow" w:hAnsi="Arial Narrow" w:cs="Arial"/>
          <w:b/>
          <w:color w:val="000000" w:themeColor="text1"/>
          <w:sz w:val="28"/>
          <w:szCs w:val="20"/>
        </w:rPr>
      </w:pPr>
    </w:p>
    <w:tbl>
      <w:tblPr>
        <w:tblW w:w="5000" w:type="pct"/>
        <w:tblCellMar>
          <w:left w:w="70" w:type="dxa"/>
          <w:right w:w="70" w:type="dxa"/>
        </w:tblCellMar>
        <w:tblLook w:val="04A0" w:firstRow="1" w:lastRow="0" w:firstColumn="1" w:lastColumn="0" w:noHBand="0" w:noVBand="1"/>
      </w:tblPr>
      <w:tblGrid>
        <w:gridCol w:w="806"/>
        <w:gridCol w:w="1871"/>
        <w:gridCol w:w="3123"/>
        <w:gridCol w:w="1182"/>
        <w:gridCol w:w="1457"/>
        <w:gridCol w:w="1336"/>
        <w:gridCol w:w="146"/>
      </w:tblGrid>
      <w:tr w:rsidR="00504EE0" w:rsidRPr="00EA06FF" w:rsidTr="00504EE0">
        <w:trPr>
          <w:gridAfter w:val="1"/>
          <w:wAfter w:w="59" w:type="pct"/>
          <w:trHeight w:val="517"/>
        </w:trPr>
        <w:tc>
          <w:tcPr>
            <w:tcW w:w="366"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4EE0" w:rsidRPr="00504EE0" w:rsidRDefault="00504EE0" w:rsidP="00B27D90">
            <w:pPr>
              <w:jc w:val="center"/>
              <w:rPr>
                <w:rFonts w:ascii="Geomanist" w:hAnsi="Geomanist" w:cs="Calibri"/>
                <w:b/>
                <w:bCs/>
                <w:color w:val="000000"/>
                <w:sz w:val="18"/>
                <w:szCs w:val="16"/>
              </w:rPr>
            </w:pPr>
            <w:r w:rsidRPr="00504EE0">
              <w:rPr>
                <w:rFonts w:ascii="Geomanist" w:hAnsi="Geomanist" w:cs="Calibri"/>
                <w:b/>
                <w:bCs/>
                <w:color w:val="000000"/>
                <w:sz w:val="18"/>
                <w:szCs w:val="16"/>
              </w:rPr>
              <w:t>PARTIDA</w:t>
            </w:r>
          </w:p>
        </w:tc>
        <w:tc>
          <w:tcPr>
            <w:tcW w:w="95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4EE0" w:rsidRPr="00504EE0" w:rsidRDefault="00504EE0" w:rsidP="00B27D90">
            <w:pPr>
              <w:jc w:val="center"/>
              <w:rPr>
                <w:rFonts w:ascii="Geomanist" w:hAnsi="Geomanist" w:cs="Calibri"/>
                <w:b/>
                <w:bCs/>
                <w:color w:val="000000"/>
                <w:sz w:val="18"/>
                <w:szCs w:val="16"/>
              </w:rPr>
            </w:pPr>
            <w:r w:rsidRPr="00504EE0">
              <w:rPr>
                <w:rFonts w:ascii="Geomanist" w:hAnsi="Geomanist" w:cs="Calibri"/>
                <w:b/>
                <w:bCs/>
                <w:color w:val="000000"/>
                <w:sz w:val="18"/>
                <w:szCs w:val="16"/>
              </w:rPr>
              <w:t>Nombre y número de la Unidad Generadora</w:t>
            </w:r>
          </w:p>
        </w:tc>
        <w:tc>
          <w:tcPr>
            <w:tcW w:w="158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4EE0" w:rsidRPr="00504EE0" w:rsidRDefault="00504EE0" w:rsidP="00B27D90">
            <w:pPr>
              <w:jc w:val="center"/>
              <w:rPr>
                <w:rFonts w:ascii="Geomanist" w:hAnsi="Geomanist" w:cs="Calibri"/>
                <w:b/>
                <w:bCs/>
                <w:color w:val="000000"/>
                <w:sz w:val="18"/>
                <w:szCs w:val="16"/>
              </w:rPr>
            </w:pPr>
            <w:r w:rsidRPr="00504EE0">
              <w:rPr>
                <w:rFonts w:ascii="Geomanist" w:hAnsi="Geomanist" w:cs="Calibri"/>
                <w:b/>
                <w:bCs/>
                <w:color w:val="000000"/>
                <w:sz w:val="18"/>
                <w:szCs w:val="16"/>
              </w:rPr>
              <w:t>Domicilio completo</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4EE0" w:rsidRPr="00504EE0" w:rsidRDefault="00504EE0" w:rsidP="00B27D90">
            <w:pPr>
              <w:jc w:val="center"/>
              <w:rPr>
                <w:rFonts w:ascii="Geomanist" w:hAnsi="Geomanist" w:cs="Calibri"/>
                <w:b/>
                <w:bCs/>
                <w:color w:val="000000"/>
                <w:sz w:val="18"/>
                <w:szCs w:val="16"/>
              </w:rPr>
            </w:pPr>
            <w:r w:rsidRPr="00504EE0">
              <w:rPr>
                <w:rFonts w:ascii="Geomanist" w:hAnsi="Geomanist" w:cs="Calibri"/>
                <w:b/>
                <w:bCs/>
                <w:color w:val="000000"/>
                <w:sz w:val="18"/>
                <w:szCs w:val="16"/>
              </w:rPr>
              <w:t>Nivel Hospitalario</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4EE0" w:rsidRPr="00504EE0" w:rsidRDefault="00504EE0" w:rsidP="00B27D90">
            <w:pPr>
              <w:jc w:val="center"/>
              <w:rPr>
                <w:rFonts w:ascii="Geomanist" w:hAnsi="Geomanist" w:cs="Calibri"/>
                <w:b/>
                <w:bCs/>
                <w:color w:val="000000"/>
                <w:sz w:val="18"/>
                <w:szCs w:val="16"/>
              </w:rPr>
            </w:pPr>
            <w:r w:rsidRPr="00504EE0">
              <w:rPr>
                <w:rFonts w:ascii="Geomanist" w:hAnsi="Geomanist" w:cs="Calibri"/>
                <w:b/>
                <w:bCs/>
                <w:color w:val="000000"/>
                <w:sz w:val="18"/>
                <w:szCs w:val="16"/>
              </w:rPr>
              <w:t>Frecuencia de Recolección</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4EE0" w:rsidRPr="00504EE0" w:rsidRDefault="00504EE0" w:rsidP="00B27D90">
            <w:pPr>
              <w:jc w:val="center"/>
              <w:rPr>
                <w:rFonts w:ascii="Geomanist" w:hAnsi="Geomanist" w:cs="Calibri"/>
                <w:b/>
                <w:bCs/>
                <w:color w:val="000000"/>
                <w:sz w:val="18"/>
                <w:szCs w:val="16"/>
              </w:rPr>
            </w:pPr>
            <w:r w:rsidRPr="00504EE0">
              <w:rPr>
                <w:rFonts w:ascii="Geomanist" w:hAnsi="Geomanist" w:cs="Calibri"/>
                <w:b/>
                <w:bCs/>
                <w:color w:val="000000"/>
                <w:sz w:val="18"/>
                <w:szCs w:val="16"/>
              </w:rPr>
              <w:t>Días de Recolección</w:t>
            </w:r>
            <w:r w:rsidRPr="00504EE0">
              <w:rPr>
                <w:rFonts w:ascii="Geomanist" w:hAnsi="Geomanist" w:cs="Calibri"/>
                <w:b/>
                <w:bCs/>
                <w:color w:val="000000"/>
                <w:sz w:val="18"/>
                <w:szCs w:val="16"/>
              </w:rPr>
              <w:br/>
              <w:t xml:space="preserve">(Para </w:t>
            </w:r>
            <w:proofErr w:type="spellStart"/>
            <w:r w:rsidRPr="00504EE0">
              <w:rPr>
                <w:rFonts w:ascii="Geomanist" w:hAnsi="Geomanist" w:cs="Calibri"/>
                <w:b/>
                <w:bCs/>
                <w:color w:val="000000"/>
                <w:sz w:val="18"/>
                <w:szCs w:val="16"/>
              </w:rPr>
              <w:t>requisitado</w:t>
            </w:r>
            <w:proofErr w:type="spellEnd"/>
            <w:r w:rsidRPr="00504EE0">
              <w:rPr>
                <w:rFonts w:ascii="Geomanist" w:hAnsi="Geomanist" w:cs="Calibri"/>
                <w:b/>
                <w:bCs/>
                <w:color w:val="000000"/>
                <w:sz w:val="18"/>
                <w:szCs w:val="16"/>
              </w:rPr>
              <w:t xml:space="preserve"> del licitante)</w:t>
            </w:r>
          </w:p>
        </w:tc>
      </w:tr>
      <w:tr w:rsidR="00504EE0" w:rsidRPr="00EA06FF" w:rsidTr="00B27D90">
        <w:trPr>
          <w:trHeight w:val="36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1585"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59" w:type="pct"/>
            <w:tcBorders>
              <w:top w:val="nil"/>
              <w:left w:val="nil"/>
              <w:bottom w:val="nil"/>
              <w:right w:val="nil"/>
            </w:tcBorders>
            <w:shd w:val="clear" w:color="auto" w:fill="auto"/>
            <w:noWrap/>
            <w:vAlign w:val="bottom"/>
            <w:hideMark/>
          </w:tcPr>
          <w:p w:rsidR="00504EE0" w:rsidRPr="00EA06FF" w:rsidRDefault="00504EE0" w:rsidP="00B27D90">
            <w:pPr>
              <w:jc w:val="center"/>
              <w:rPr>
                <w:rFonts w:ascii="Geomanist" w:hAnsi="Geomanist" w:cs="Calibri"/>
                <w:b/>
                <w:bCs/>
                <w:color w:val="000000"/>
                <w:sz w:val="20"/>
                <w:szCs w:val="20"/>
              </w:rPr>
            </w:pPr>
          </w:p>
        </w:tc>
      </w:tr>
      <w:tr w:rsidR="00504EE0" w:rsidRPr="00EA06FF" w:rsidTr="00B27D90">
        <w:trPr>
          <w:trHeight w:val="360"/>
        </w:trPr>
        <w:tc>
          <w:tcPr>
            <w:tcW w:w="366"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1585"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607" w:type="pct"/>
            <w:tcBorders>
              <w:top w:val="nil"/>
              <w:left w:val="nil"/>
              <w:bottom w:val="single" w:sz="4" w:space="0" w:color="auto"/>
              <w:right w:val="single" w:sz="4" w:space="0" w:color="auto"/>
            </w:tcBorders>
            <w:shd w:val="clear" w:color="000000" w:fill="FFFFFF"/>
            <w:vAlign w:val="center"/>
            <w:hideMark/>
          </w:tcPr>
          <w:p w:rsidR="00504EE0" w:rsidRPr="00B61001" w:rsidRDefault="00504EE0" w:rsidP="00B27D90">
            <w:pPr>
              <w:jc w:val="center"/>
              <w:rPr>
                <w:rFonts w:ascii="Geomanist" w:hAnsi="Geomanist" w:cs="Calibri"/>
                <w:b/>
                <w:bCs/>
                <w:color w:val="000000"/>
                <w:sz w:val="16"/>
                <w:szCs w:val="16"/>
              </w:rPr>
            </w:pPr>
            <w:r w:rsidRPr="00B61001">
              <w:rPr>
                <w:rFonts w:ascii="Geomanist" w:hAnsi="Geomanist" w:cs="Calibri"/>
                <w:b/>
                <w:bCs/>
                <w:color w:val="000000"/>
                <w:sz w:val="16"/>
                <w:szCs w:val="16"/>
              </w:rPr>
              <w:t xml:space="preserve"> I, II, III.</w:t>
            </w: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504EE0" w:rsidRPr="00B61001" w:rsidRDefault="00504EE0" w:rsidP="00B27D90">
            <w:pPr>
              <w:rPr>
                <w:rFonts w:ascii="Geomanist" w:hAnsi="Geomanist" w:cs="Calibri"/>
                <w:b/>
                <w:bCs/>
                <w:color w:val="000000"/>
                <w:sz w:val="16"/>
                <w:szCs w:val="16"/>
              </w:rPr>
            </w:pP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TLACOLULA DE MATAMOROS</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CARRETERA A DIAZ ORDAZ S/N TLACOLULA DE MATAMOROS OAX. C.P. 70400</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 xml:space="preserve">MIERCOLES </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SANTIAGO JAMILTEPEC</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ANTIGUO CAMINO A MECHOACAN S/N SECCION QUINTA SANTIAGO JAMILTEPEC OAXACA C.P. 71700</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 xml:space="preserve">MIERCOLES </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SAN ILDEFONSO VILLA ALTA</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CARRTERA A TEMAXCALAPA KM 1.5, VILLA ALTA OAXACA C.P. 69800</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15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JUEVES</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MIAHUATLAN DE PORFIRIO DIAZ</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TRES DE OCTUBRE S/N MIAHUATLAN DE PORFIRIO DIAZ C.P. 70805</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MARTES</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HEROICA CIUDAD DE TLAXIACO</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BOULEVARD DE LA SALUD # 100, BARRIO SAN PEDRO, C.P. 69800 TLAXIACO, OAXACA.</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MARTES</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HUAJUAPAN DE LEON</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DIAGONAL 5 DE FEBRERO NUM. 8 COLONIA LA SOLEDAD, HUAJUAPAN DE LEON, OAXACA C.P, 69006</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 xml:space="preserve">MIERCOLES </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MATIAS ROMERO</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CALLE TIERRA Y LIBERTAD No. 202 COL. BARRIO JUAREZ NORTE C.P. 70300 MATIAS ROMERO, OAX.</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 xml:space="preserve">MARTES </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SANTIAGO JUXTLAHUACA</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KM. 01 CARRETERA JUXTLAHUACA-HUAJUAPAN COL. LAZARO CARDENAS, JUXTLAHUACA</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MARTES</w:t>
            </w:r>
          </w:p>
        </w:tc>
        <w:tc>
          <w:tcPr>
            <w:tcW w:w="59" w:type="pct"/>
            <w:vAlign w:val="center"/>
            <w:hideMark/>
          </w:tcPr>
          <w:p w:rsidR="00504EE0" w:rsidRPr="00EA06FF" w:rsidRDefault="00504EE0" w:rsidP="00B27D90">
            <w:pPr>
              <w:rPr>
                <w:rFonts w:ascii="Geomanist" w:hAnsi="Geomanist"/>
                <w:sz w:val="20"/>
                <w:szCs w:val="20"/>
              </w:rPr>
            </w:pPr>
          </w:p>
        </w:tc>
      </w:tr>
      <w:tr w:rsidR="00504EE0" w:rsidRPr="00EA06FF" w:rsidTr="00B27D90">
        <w:trPr>
          <w:trHeight w:val="510"/>
        </w:trPr>
        <w:tc>
          <w:tcPr>
            <w:tcW w:w="366" w:type="pct"/>
            <w:tcBorders>
              <w:top w:val="nil"/>
              <w:left w:val="single" w:sz="4" w:space="0" w:color="auto"/>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w:t>
            </w:r>
          </w:p>
        </w:tc>
        <w:tc>
          <w:tcPr>
            <w:tcW w:w="95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rPr>
                <w:rFonts w:ascii="Geomanist" w:hAnsi="Geomanist" w:cs="Calibri"/>
                <w:color w:val="000000"/>
                <w:sz w:val="16"/>
                <w:szCs w:val="16"/>
              </w:rPr>
            </w:pPr>
            <w:r w:rsidRPr="00B61001">
              <w:rPr>
                <w:rFonts w:ascii="Geomanist" w:hAnsi="Geomanist" w:cs="Calibri"/>
                <w:color w:val="000000"/>
                <w:sz w:val="16"/>
                <w:szCs w:val="16"/>
              </w:rPr>
              <w:t>HR HUAUTLA DE JIMENEZ</w:t>
            </w:r>
          </w:p>
        </w:tc>
        <w:tc>
          <w:tcPr>
            <w:tcW w:w="158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both"/>
              <w:rPr>
                <w:rFonts w:ascii="Geomanist" w:hAnsi="Geomanist" w:cs="Calibri"/>
                <w:color w:val="000000"/>
                <w:sz w:val="16"/>
                <w:szCs w:val="16"/>
              </w:rPr>
            </w:pPr>
            <w:r w:rsidRPr="00B61001">
              <w:rPr>
                <w:rFonts w:ascii="Geomanist" w:hAnsi="Geomanist" w:cs="Calibri"/>
                <w:color w:val="000000"/>
                <w:sz w:val="16"/>
                <w:szCs w:val="16"/>
              </w:rPr>
              <w:t>CERRO DEL FORTIN S/N, COL. El FORTIN, HUAUTLA DE JIMENEZ, OAX. C.P. 68500</w:t>
            </w:r>
          </w:p>
        </w:tc>
        <w:tc>
          <w:tcPr>
            <w:tcW w:w="607"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II</w:t>
            </w:r>
          </w:p>
        </w:tc>
        <w:tc>
          <w:tcPr>
            <w:tcW w:w="745"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1 vez cada 7 días</w:t>
            </w:r>
          </w:p>
        </w:tc>
        <w:tc>
          <w:tcPr>
            <w:tcW w:w="684" w:type="pct"/>
            <w:tcBorders>
              <w:top w:val="nil"/>
              <w:left w:val="nil"/>
              <w:bottom w:val="single" w:sz="4" w:space="0" w:color="auto"/>
              <w:right w:val="single" w:sz="4" w:space="0" w:color="auto"/>
            </w:tcBorders>
            <w:shd w:val="clear" w:color="auto" w:fill="auto"/>
            <w:vAlign w:val="center"/>
            <w:hideMark/>
          </w:tcPr>
          <w:p w:rsidR="00504EE0" w:rsidRPr="00B61001" w:rsidRDefault="00504EE0" w:rsidP="00B27D90">
            <w:pPr>
              <w:jc w:val="center"/>
              <w:rPr>
                <w:rFonts w:ascii="Geomanist" w:hAnsi="Geomanist" w:cs="Calibri"/>
                <w:color w:val="000000"/>
                <w:sz w:val="16"/>
                <w:szCs w:val="16"/>
              </w:rPr>
            </w:pPr>
            <w:r w:rsidRPr="00B61001">
              <w:rPr>
                <w:rFonts w:ascii="Geomanist" w:hAnsi="Geomanist" w:cs="Calibri"/>
                <w:color w:val="000000"/>
                <w:sz w:val="16"/>
                <w:szCs w:val="16"/>
              </w:rPr>
              <w:t xml:space="preserve">LUNES </w:t>
            </w:r>
          </w:p>
        </w:tc>
        <w:tc>
          <w:tcPr>
            <w:tcW w:w="59" w:type="pct"/>
            <w:vAlign w:val="center"/>
            <w:hideMark/>
          </w:tcPr>
          <w:p w:rsidR="00504EE0" w:rsidRPr="00EA06FF" w:rsidRDefault="00504EE0" w:rsidP="00B27D90">
            <w:pPr>
              <w:rPr>
                <w:rFonts w:ascii="Geomanist" w:hAnsi="Geomanist"/>
                <w:sz w:val="20"/>
                <w:szCs w:val="20"/>
              </w:rPr>
            </w:pPr>
          </w:p>
        </w:tc>
      </w:tr>
    </w:tbl>
    <w:p w:rsidR="00504EE0" w:rsidRDefault="00504EE0" w:rsidP="00504EE0">
      <w:pPr>
        <w:spacing w:after="200" w:line="276" w:lineRule="auto"/>
        <w:rPr>
          <w:rFonts w:ascii="Montserrat Light" w:hAnsi="Montserrat Light"/>
        </w:rPr>
      </w:pPr>
    </w:p>
    <w:p w:rsidR="00B953FA" w:rsidRDefault="00504EE0" w:rsidP="00504EE0">
      <w:pPr>
        <w:spacing w:after="200" w:line="276" w:lineRule="auto"/>
        <w:rPr>
          <w:rFonts w:ascii="Arial Narrow" w:hAnsi="Arial Narrow" w:cs="Arial"/>
          <w:b/>
          <w:color w:val="000000" w:themeColor="text1"/>
          <w:sz w:val="20"/>
          <w:szCs w:val="20"/>
        </w:rPr>
      </w:pPr>
      <w:r>
        <w:rPr>
          <w:rFonts w:ascii="Montserrat Light" w:hAnsi="Montserrat Light"/>
        </w:rPr>
        <w:br w:type="page"/>
      </w:r>
    </w:p>
    <w:p w:rsidR="00B953FA" w:rsidRPr="00FC668C" w:rsidRDefault="00B953FA" w:rsidP="00562F30">
      <w:pPr>
        <w:ind w:left="426"/>
        <w:jc w:val="both"/>
        <w:rPr>
          <w:rFonts w:ascii="Arial Narrow" w:hAnsi="Arial Narrow" w:cs="Arial"/>
          <w:b/>
          <w:color w:val="000000" w:themeColor="text1"/>
          <w:sz w:val="20"/>
          <w:szCs w:val="20"/>
        </w:rPr>
      </w:pPr>
    </w:p>
    <w:p w:rsidR="00ED0631" w:rsidRPr="00ED0631" w:rsidRDefault="00ED0631" w:rsidP="00ED0631">
      <w:pPr>
        <w:ind w:left="426"/>
        <w:jc w:val="center"/>
        <w:rPr>
          <w:rFonts w:ascii="Arial Narrow" w:hAnsi="Arial Narrow"/>
          <w:sz w:val="28"/>
          <w:szCs w:val="22"/>
        </w:rPr>
      </w:pPr>
      <w:r w:rsidRPr="00ED0631">
        <w:rPr>
          <w:rFonts w:ascii="Arial Narrow" w:hAnsi="Arial Narrow" w:cs="Arial"/>
          <w:b/>
          <w:color w:val="000000" w:themeColor="text1"/>
          <w:szCs w:val="20"/>
        </w:rPr>
        <w:t>ANEXO 9</w:t>
      </w:r>
    </w:p>
    <w:p w:rsidR="00ED0631" w:rsidRPr="00EB50CE" w:rsidRDefault="00ED0631" w:rsidP="00EB50CE">
      <w:pPr>
        <w:ind w:left="-142" w:right="-3"/>
        <w:jc w:val="center"/>
        <w:rPr>
          <w:rFonts w:ascii="Arial Narrow" w:hAnsi="Arial Narrow" w:cs="Arial"/>
          <w:b/>
          <w:color w:val="000000" w:themeColor="text1"/>
          <w:szCs w:val="20"/>
        </w:rPr>
      </w:pPr>
    </w:p>
    <w:p w:rsidR="00504EE0" w:rsidRPr="00EB50CE" w:rsidRDefault="00504EE0" w:rsidP="00EB50CE">
      <w:pPr>
        <w:spacing w:after="200" w:line="276" w:lineRule="auto"/>
        <w:jc w:val="center"/>
        <w:rPr>
          <w:rFonts w:ascii="Arial Narrow" w:hAnsi="Arial Narrow" w:cs="Calibri"/>
          <w:b/>
          <w:color w:val="000000"/>
          <w:sz w:val="20"/>
        </w:rPr>
      </w:pPr>
      <w:r w:rsidRPr="00EB50CE">
        <w:rPr>
          <w:rFonts w:ascii="Arial Narrow" w:hAnsi="Arial Narrow" w:cs="Calibri"/>
          <w:b/>
          <w:color w:val="000000"/>
          <w:sz w:val="20"/>
        </w:rPr>
        <w:t>INSUMOS REQUERIDOS PARA LA PRESTACIÓN DEL SERVICIO (BOLSAS ROJAS Y AMARILLAS, CONTENEDORES HERMÉTICOS ROJOS Y AMARILLOS, RECIPIENTES PARA PUNZOCORTANTES, CONTENEDORES RODANTES Y ESTACIONARIOS, REFRIGERADORES</w:t>
      </w:r>
    </w:p>
    <w:tbl>
      <w:tblPr>
        <w:tblW w:w="5000" w:type="pct"/>
        <w:tblCellMar>
          <w:left w:w="70" w:type="dxa"/>
          <w:right w:w="70" w:type="dxa"/>
        </w:tblCellMar>
        <w:tblLook w:val="04A0" w:firstRow="1" w:lastRow="0" w:firstColumn="1" w:lastColumn="0" w:noHBand="0" w:noVBand="1"/>
      </w:tblPr>
      <w:tblGrid>
        <w:gridCol w:w="723"/>
        <w:gridCol w:w="2090"/>
        <w:gridCol w:w="1086"/>
        <w:gridCol w:w="753"/>
        <w:gridCol w:w="753"/>
        <w:gridCol w:w="753"/>
        <w:gridCol w:w="753"/>
        <w:gridCol w:w="753"/>
        <w:gridCol w:w="753"/>
        <w:gridCol w:w="754"/>
        <w:gridCol w:w="750"/>
      </w:tblGrid>
      <w:tr w:rsidR="00504EE0" w:rsidRPr="000359F9" w:rsidTr="00B27D90">
        <w:trPr>
          <w:trHeight w:val="300"/>
        </w:trPr>
        <w:tc>
          <w:tcPr>
            <w:tcW w:w="350" w:type="pct"/>
            <w:vMerge w:val="restart"/>
            <w:tcBorders>
              <w:top w:val="single" w:sz="4" w:space="0" w:color="auto"/>
              <w:left w:val="single" w:sz="4" w:space="0" w:color="auto"/>
              <w:bottom w:val="nil"/>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PARTIDA</w:t>
            </w:r>
          </w:p>
        </w:tc>
        <w:tc>
          <w:tcPr>
            <w:tcW w:w="4650" w:type="pct"/>
            <w:gridSpan w:val="10"/>
            <w:tcBorders>
              <w:top w:val="single" w:sz="4" w:space="0" w:color="auto"/>
              <w:left w:val="nil"/>
              <w:bottom w:val="single" w:sz="4" w:space="0" w:color="auto"/>
              <w:right w:val="single" w:sz="4" w:space="0" w:color="auto"/>
            </w:tcBorders>
            <w:shd w:val="clear" w:color="000000" w:fill="D9D9D9"/>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Tamaños y cantidades de bolsas rojas y amarillas (cultivos y cepas, patológicos y residuos no anatómicos) cantidades mensuales</w:t>
            </w:r>
          </w:p>
        </w:tc>
      </w:tr>
      <w:tr w:rsidR="00504EE0" w:rsidRPr="000359F9" w:rsidTr="00B27D90">
        <w:trPr>
          <w:trHeight w:val="255"/>
        </w:trPr>
        <w:tc>
          <w:tcPr>
            <w:tcW w:w="350" w:type="pct"/>
            <w:vMerge/>
            <w:tcBorders>
              <w:top w:val="single" w:sz="4" w:space="0" w:color="auto"/>
              <w:left w:val="single" w:sz="4" w:space="0" w:color="auto"/>
              <w:bottom w:val="nil"/>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Unidad Generadora</w:t>
            </w:r>
          </w:p>
        </w:tc>
        <w:tc>
          <w:tcPr>
            <w:tcW w:w="549" w:type="pct"/>
            <w:vMerge w:val="restar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Nivel Hospitalario</w:t>
            </w:r>
          </w:p>
        </w:tc>
        <w:tc>
          <w:tcPr>
            <w:tcW w:w="1523"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04EE0" w:rsidRPr="000359F9" w:rsidRDefault="00504EE0" w:rsidP="00B27D90">
            <w:pPr>
              <w:jc w:val="center"/>
              <w:rPr>
                <w:rFonts w:ascii="Arial Narrow" w:hAnsi="Arial Narrow" w:cs="Calibri"/>
                <w:b/>
                <w:bCs/>
                <w:sz w:val="16"/>
                <w:szCs w:val="16"/>
              </w:rPr>
            </w:pPr>
            <w:r w:rsidRPr="000359F9">
              <w:rPr>
                <w:rFonts w:ascii="Arial Narrow" w:hAnsi="Arial Narrow" w:cs="Calibri"/>
                <w:b/>
                <w:bCs/>
                <w:sz w:val="16"/>
                <w:szCs w:val="16"/>
              </w:rPr>
              <w:t>Bolsa Roja</w:t>
            </w:r>
          </w:p>
        </w:tc>
        <w:tc>
          <w:tcPr>
            <w:tcW w:w="1523" w:type="pct"/>
            <w:gridSpan w:val="4"/>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Bolsa Amarilla</w:t>
            </w:r>
          </w:p>
        </w:tc>
      </w:tr>
      <w:tr w:rsidR="00504EE0" w:rsidRPr="000359F9" w:rsidTr="00B27D90">
        <w:trPr>
          <w:trHeight w:val="517"/>
        </w:trPr>
        <w:tc>
          <w:tcPr>
            <w:tcW w:w="350" w:type="pct"/>
            <w:vMerge/>
            <w:tcBorders>
              <w:top w:val="single" w:sz="4" w:space="0" w:color="auto"/>
              <w:left w:val="single" w:sz="4" w:space="0" w:color="auto"/>
              <w:bottom w:val="nil"/>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1055"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549"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sz w:val="16"/>
                <w:szCs w:val="16"/>
              </w:rPr>
            </w:pPr>
            <w:r w:rsidRPr="000359F9">
              <w:rPr>
                <w:rFonts w:ascii="Arial Narrow" w:hAnsi="Arial Narrow" w:cs="Calibri"/>
                <w:b/>
                <w:bCs/>
                <w:sz w:val="16"/>
                <w:szCs w:val="16"/>
              </w:rPr>
              <w:t>20x30</w:t>
            </w:r>
            <w:r w:rsidRPr="000359F9">
              <w:rPr>
                <w:rFonts w:ascii="Arial Narrow" w:hAnsi="Arial Narrow" w:cs="Calibri"/>
                <w:b/>
                <w:bCs/>
                <w:sz w:val="16"/>
                <w:szCs w:val="16"/>
              </w:rPr>
              <w:br/>
              <w:t>(=</w:t>
            </w:r>
            <w:r w:rsidRPr="000359F9">
              <w:rPr>
                <w:rFonts w:ascii="Arial Narrow" w:hAnsi="Arial Narrow" w:cs="Cambria Math"/>
                <w:b/>
                <w:bCs/>
                <w:sz w:val="16"/>
                <w:szCs w:val="16"/>
              </w:rPr>
              <w:t>≥</w:t>
            </w:r>
            <w:r w:rsidRPr="000359F9">
              <w:rPr>
                <w:rFonts w:ascii="Arial Narrow" w:hAnsi="Arial Narrow" w:cs="Calibri"/>
                <w:b/>
                <w:bCs/>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sz w:val="16"/>
                <w:szCs w:val="16"/>
              </w:rPr>
            </w:pPr>
            <w:r w:rsidRPr="000359F9">
              <w:rPr>
                <w:rFonts w:ascii="Arial Narrow" w:hAnsi="Arial Narrow" w:cs="Calibri"/>
                <w:b/>
                <w:bCs/>
                <w:sz w:val="16"/>
                <w:szCs w:val="16"/>
              </w:rPr>
              <w:t>55x60</w:t>
            </w:r>
            <w:r w:rsidRPr="000359F9">
              <w:rPr>
                <w:rFonts w:ascii="Arial Narrow" w:hAnsi="Arial Narrow" w:cs="Calibri"/>
                <w:b/>
                <w:bCs/>
                <w:sz w:val="16"/>
                <w:szCs w:val="16"/>
              </w:rPr>
              <w:br/>
              <w:t>(=</w:t>
            </w:r>
            <w:r w:rsidRPr="000359F9">
              <w:rPr>
                <w:rFonts w:ascii="Arial Narrow" w:hAnsi="Arial Narrow" w:cs="Cambria Math"/>
                <w:b/>
                <w:bCs/>
                <w:sz w:val="16"/>
                <w:szCs w:val="16"/>
              </w:rPr>
              <w:t>≥</w:t>
            </w:r>
            <w:r w:rsidRPr="000359F9">
              <w:rPr>
                <w:rFonts w:ascii="Arial Narrow" w:hAnsi="Arial Narrow" w:cs="Calibri"/>
                <w:b/>
                <w:bCs/>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sz w:val="16"/>
                <w:szCs w:val="16"/>
              </w:rPr>
            </w:pPr>
            <w:r w:rsidRPr="000359F9">
              <w:rPr>
                <w:rFonts w:ascii="Arial Narrow" w:hAnsi="Arial Narrow" w:cs="Calibri"/>
                <w:b/>
                <w:bCs/>
                <w:sz w:val="16"/>
                <w:szCs w:val="16"/>
              </w:rPr>
              <w:t>70x90</w:t>
            </w:r>
            <w:r w:rsidRPr="000359F9">
              <w:rPr>
                <w:rFonts w:ascii="Arial Narrow" w:hAnsi="Arial Narrow" w:cs="Calibri"/>
                <w:b/>
                <w:bCs/>
                <w:sz w:val="16"/>
                <w:szCs w:val="16"/>
              </w:rPr>
              <w:br/>
              <w:t>(=</w:t>
            </w:r>
            <w:r w:rsidRPr="000359F9">
              <w:rPr>
                <w:rFonts w:ascii="Arial Narrow" w:hAnsi="Arial Narrow" w:cs="Cambria Math"/>
                <w:b/>
                <w:bCs/>
                <w:sz w:val="16"/>
                <w:szCs w:val="16"/>
              </w:rPr>
              <w:t>≥</w:t>
            </w:r>
            <w:r w:rsidRPr="000359F9">
              <w:rPr>
                <w:rFonts w:ascii="Arial Narrow" w:hAnsi="Arial Narrow" w:cs="Calibri"/>
                <w:b/>
                <w:bCs/>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sz w:val="16"/>
                <w:szCs w:val="16"/>
              </w:rPr>
            </w:pPr>
            <w:r w:rsidRPr="000359F9">
              <w:rPr>
                <w:rFonts w:ascii="Arial Narrow" w:hAnsi="Arial Narrow" w:cs="Calibri"/>
                <w:b/>
                <w:bCs/>
                <w:sz w:val="16"/>
                <w:szCs w:val="16"/>
              </w:rPr>
              <w:t>1.10x1.20</w:t>
            </w:r>
            <w:r w:rsidRPr="000359F9">
              <w:rPr>
                <w:rFonts w:ascii="Arial Narrow" w:hAnsi="Arial Narrow" w:cs="Calibri"/>
                <w:b/>
                <w:bCs/>
                <w:sz w:val="16"/>
                <w:szCs w:val="16"/>
              </w:rPr>
              <w:br/>
              <w:t>(=</w:t>
            </w:r>
            <w:r w:rsidRPr="000359F9">
              <w:rPr>
                <w:rFonts w:ascii="Arial Narrow" w:hAnsi="Arial Narrow" w:cs="Cambria Math"/>
                <w:b/>
                <w:bCs/>
                <w:sz w:val="16"/>
                <w:szCs w:val="16"/>
              </w:rPr>
              <w:t>≥</w:t>
            </w:r>
            <w:r w:rsidRPr="000359F9">
              <w:rPr>
                <w:rFonts w:ascii="Arial Narrow" w:hAnsi="Arial Narrow" w:cs="Calibri"/>
                <w:b/>
                <w:bCs/>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20x30</w:t>
            </w:r>
            <w:r w:rsidRPr="000359F9">
              <w:rPr>
                <w:rFonts w:ascii="Arial Narrow" w:hAnsi="Arial Narrow" w:cs="Calibri"/>
                <w:b/>
                <w:bCs/>
                <w:color w:val="000000"/>
                <w:sz w:val="16"/>
                <w:szCs w:val="16"/>
              </w:rPr>
              <w:br/>
              <w:t>(=</w:t>
            </w:r>
            <w:r w:rsidRPr="000359F9">
              <w:rPr>
                <w:rFonts w:ascii="Arial Narrow" w:hAnsi="Arial Narrow" w:cs="Cambria Math"/>
                <w:b/>
                <w:bCs/>
                <w:color w:val="000000"/>
                <w:sz w:val="16"/>
                <w:szCs w:val="16"/>
              </w:rPr>
              <w:t>≥</w:t>
            </w:r>
            <w:r w:rsidRPr="000359F9">
              <w:rPr>
                <w:rFonts w:ascii="Arial Narrow" w:hAnsi="Arial Narrow" w:cs="Calibri"/>
                <w:b/>
                <w:bCs/>
                <w:color w:val="000000"/>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55x60</w:t>
            </w:r>
            <w:r w:rsidRPr="000359F9">
              <w:rPr>
                <w:rFonts w:ascii="Arial Narrow" w:hAnsi="Arial Narrow" w:cs="Calibri"/>
                <w:b/>
                <w:bCs/>
                <w:color w:val="000000"/>
                <w:sz w:val="16"/>
                <w:szCs w:val="16"/>
              </w:rPr>
              <w:br/>
              <w:t>(=</w:t>
            </w:r>
            <w:r w:rsidRPr="000359F9">
              <w:rPr>
                <w:rFonts w:ascii="Arial Narrow" w:hAnsi="Arial Narrow" w:cs="Cambria Math"/>
                <w:b/>
                <w:bCs/>
                <w:color w:val="000000"/>
                <w:sz w:val="16"/>
                <w:szCs w:val="16"/>
              </w:rPr>
              <w:t>≥</w:t>
            </w:r>
            <w:r w:rsidRPr="000359F9">
              <w:rPr>
                <w:rFonts w:ascii="Arial Narrow" w:hAnsi="Arial Narrow" w:cs="Calibri"/>
                <w:b/>
                <w:bCs/>
                <w:color w:val="000000"/>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70x90</w:t>
            </w:r>
            <w:r w:rsidRPr="000359F9">
              <w:rPr>
                <w:rFonts w:ascii="Arial Narrow" w:hAnsi="Arial Narrow" w:cs="Calibri"/>
                <w:b/>
                <w:bCs/>
                <w:color w:val="000000"/>
                <w:sz w:val="16"/>
                <w:szCs w:val="16"/>
              </w:rPr>
              <w:br/>
              <w:t>(=</w:t>
            </w:r>
            <w:r w:rsidRPr="000359F9">
              <w:rPr>
                <w:rFonts w:ascii="Arial Narrow" w:hAnsi="Arial Narrow" w:cs="Cambria Math"/>
                <w:b/>
                <w:bCs/>
                <w:color w:val="000000"/>
                <w:sz w:val="16"/>
                <w:szCs w:val="16"/>
              </w:rPr>
              <w:t>≥</w:t>
            </w:r>
            <w:r w:rsidRPr="000359F9">
              <w:rPr>
                <w:rFonts w:ascii="Arial Narrow" w:hAnsi="Arial Narrow" w:cs="Calibri"/>
                <w:b/>
                <w:bCs/>
                <w:color w:val="000000"/>
                <w:sz w:val="16"/>
                <w:szCs w:val="16"/>
              </w:rPr>
              <w:t>5cm)</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1.10x1.20</w:t>
            </w:r>
            <w:r w:rsidRPr="000359F9">
              <w:rPr>
                <w:rFonts w:ascii="Arial Narrow" w:hAnsi="Arial Narrow" w:cs="Calibri"/>
                <w:b/>
                <w:bCs/>
                <w:color w:val="000000"/>
                <w:sz w:val="16"/>
                <w:szCs w:val="16"/>
              </w:rPr>
              <w:br/>
              <w:t>(=</w:t>
            </w:r>
            <w:r w:rsidRPr="000359F9">
              <w:rPr>
                <w:rFonts w:ascii="Arial Narrow" w:hAnsi="Arial Narrow" w:cs="Cambria Math"/>
                <w:b/>
                <w:bCs/>
                <w:color w:val="000000"/>
                <w:sz w:val="16"/>
                <w:szCs w:val="16"/>
              </w:rPr>
              <w:t>≥</w:t>
            </w:r>
            <w:r w:rsidRPr="000359F9">
              <w:rPr>
                <w:rFonts w:ascii="Arial Narrow" w:hAnsi="Arial Narrow" w:cs="Calibri"/>
                <w:b/>
                <w:bCs/>
                <w:color w:val="000000"/>
                <w:sz w:val="16"/>
                <w:szCs w:val="16"/>
              </w:rPr>
              <w:t>5cm)</w:t>
            </w:r>
          </w:p>
        </w:tc>
      </w:tr>
      <w:tr w:rsidR="00504EE0" w:rsidRPr="000359F9" w:rsidTr="00B27D90">
        <w:trPr>
          <w:trHeight w:val="30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 </w:t>
            </w:r>
          </w:p>
        </w:tc>
        <w:tc>
          <w:tcPr>
            <w:tcW w:w="1055"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 II, III</w:t>
            </w: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381"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HUAJUAPAN DE LEON</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48</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HUAUTLA DE JIMENEZ</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500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150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200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MATIAS ROMERO</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48</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525"/>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MIAHUATLAN DE PORFIRIO DÍAZ</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800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240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320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96</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SAN ILDEFONSO VILLA ALTA</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300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90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36</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HEROICA CIUDAD DE TLAXIACO</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48</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SANTIAGO JAMILTEPEC</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600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180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240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72</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SANTIAGO JUXTLAHUACA</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48</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105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HR TLACOLULA DE MATAMOROS</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II</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48</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r w:rsidR="00504EE0" w:rsidRPr="000359F9" w:rsidTr="00B27D90">
        <w:trPr>
          <w:trHeight w:val="360"/>
        </w:trPr>
        <w:tc>
          <w:tcPr>
            <w:tcW w:w="350" w:type="pct"/>
            <w:tcBorders>
              <w:top w:val="nil"/>
              <w:left w:val="nil"/>
              <w:bottom w:val="nil"/>
              <w:right w:val="nil"/>
            </w:tcBorders>
            <w:shd w:val="clear" w:color="auto" w:fill="auto"/>
            <w:noWrap/>
            <w:vAlign w:val="bottom"/>
            <w:hideMark/>
          </w:tcPr>
          <w:p w:rsidR="00504EE0" w:rsidRPr="000359F9" w:rsidRDefault="00504EE0" w:rsidP="00B27D90">
            <w:pPr>
              <w:jc w:val="center"/>
              <w:rPr>
                <w:rFonts w:ascii="Arial Narrow" w:hAnsi="Arial Narrow" w:cs="Calibri"/>
                <w:b/>
                <w:bCs/>
                <w:color w:val="000000"/>
                <w:sz w:val="16"/>
                <w:szCs w:val="16"/>
              </w:rPr>
            </w:pPr>
          </w:p>
        </w:tc>
        <w:tc>
          <w:tcPr>
            <w:tcW w:w="1055" w:type="pct"/>
            <w:tcBorders>
              <w:top w:val="nil"/>
              <w:left w:val="nil"/>
              <w:bottom w:val="nil"/>
              <w:right w:val="nil"/>
            </w:tcBorders>
            <w:shd w:val="clear" w:color="auto" w:fill="auto"/>
            <w:noWrap/>
            <w:vAlign w:val="bottom"/>
            <w:hideMark/>
          </w:tcPr>
          <w:p w:rsidR="00504EE0" w:rsidRPr="000359F9" w:rsidRDefault="00504EE0" w:rsidP="00B27D90">
            <w:pPr>
              <w:rPr>
                <w:rFonts w:ascii="Arial Narrow" w:hAnsi="Arial Narrow"/>
                <w:b/>
                <w:bCs/>
                <w:sz w:val="16"/>
                <w:szCs w:val="16"/>
              </w:rPr>
            </w:pPr>
          </w:p>
        </w:tc>
        <w:tc>
          <w:tcPr>
            <w:tcW w:w="549" w:type="pct"/>
            <w:tcBorders>
              <w:top w:val="nil"/>
              <w:left w:val="nil"/>
              <w:bottom w:val="nil"/>
              <w:right w:val="nil"/>
            </w:tcBorders>
            <w:shd w:val="clear" w:color="auto" w:fill="auto"/>
            <w:noWrap/>
            <w:vAlign w:val="bottom"/>
            <w:hideMark/>
          </w:tcPr>
          <w:p w:rsidR="00504EE0" w:rsidRPr="000359F9" w:rsidRDefault="00504EE0" w:rsidP="00B27D90">
            <w:pPr>
              <w:rPr>
                <w:rFonts w:ascii="Arial Narrow" w:hAnsi="Arial Narrow"/>
                <w:b/>
                <w:bCs/>
                <w:sz w:val="16"/>
                <w:szCs w:val="16"/>
              </w:rPr>
            </w:pPr>
            <w:r w:rsidRPr="000359F9">
              <w:rPr>
                <w:rFonts w:ascii="Arial Narrow" w:hAnsi="Arial Narrow"/>
                <w:b/>
                <w:bCs/>
                <w:sz w:val="16"/>
                <w:szCs w:val="16"/>
              </w:rPr>
              <w:t>TOTAL</w:t>
            </w:r>
          </w:p>
        </w:tc>
        <w:tc>
          <w:tcPr>
            <w:tcW w:w="381"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4,200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1,260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1,680</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504</w:t>
            </w:r>
          </w:p>
        </w:tc>
        <w:tc>
          <w:tcPr>
            <w:tcW w:w="381"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r>
    </w:tbl>
    <w:p w:rsidR="00504EE0" w:rsidRPr="000359F9" w:rsidRDefault="00504EE0" w:rsidP="00504EE0">
      <w:pPr>
        <w:spacing w:after="200" w:line="276" w:lineRule="auto"/>
        <w:rPr>
          <w:rFonts w:ascii="Arial Narrow" w:hAnsi="Arial Narrow"/>
        </w:rPr>
      </w:pPr>
    </w:p>
    <w:tbl>
      <w:tblPr>
        <w:tblW w:w="5000" w:type="pct"/>
        <w:tblCellMar>
          <w:left w:w="70" w:type="dxa"/>
          <w:right w:w="70" w:type="dxa"/>
        </w:tblCellMar>
        <w:tblLook w:val="04A0" w:firstRow="1" w:lastRow="0" w:firstColumn="1" w:lastColumn="0" w:noHBand="0" w:noVBand="1"/>
      </w:tblPr>
      <w:tblGrid>
        <w:gridCol w:w="938"/>
        <w:gridCol w:w="3050"/>
        <w:gridCol w:w="1343"/>
        <w:gridCol w:w="845"/>
        <w:gridCol w:w="966"/>
        <w:gridCol w:w="845"/>
        <w:gridCol w:w="845"/>
        <w:gridCol w:w="1089"/>
      </w:tblGrid>
      <w:tr w:rsidR="00504EE0" w:rsidRPr="000359F9" w:rsidTr="00B27D90">
        <w:trPr>
          <w:trHeight w:val="540"/>
        </w:trPr>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rPr>
              <w:br w:type="page"/>
            </w:r>
            <w:r w:rsidRPr="000359F9">
              <w:rPr>
                <w:rFonts w:ascii="Arial Narrow" w:hAnsi="Arial Narrow"/>
                <w:sz w:val="16"/>
                <w:szCs w:val="16"/>
              </w:rPr>
              <w:br w:type="page"/>
            </w:r>
            <w:r w:rsidRPr="000359F9">
              <w:rPr>
                <w:rFonts w:ascii="Arial Narrow" w:hAnsi="Arial Narrow" w:cs="Calibri"/>
                <w:b/>
                <w:bCs/>
                <w:color w:val="000000"/>
                <w:sz w:val="16"/>
                <w:szCs w:val="16"/>
              </w:rPr>
              <w:t>PARTIDA</w:t>
            </w:r>
          </w:p>
        </w:tc>
        <w:tc>
          <w:tcPr>
            <w:tcW w:w="4528" w:type="pct"/>
            <w:gridSpan w:val="7"/>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Tamaños y cantidades de recipientes rígidos para punzocortantes (residuos punzocortantes) cantidades mensuales.</w:t>
            </w:r>
          </w:p>
        </w:tc>
      </w:tr>
      <w:tr w:rsidR="00504EE0" w:rsidRPr="000359F9" w:rsidTr="00B27D90">
        <w:trPr>
          <w:trHeight w:val="510"/>
        </w:trPr>
        <w:tc>
          <w:tcPr>
            <w:tcW w:w="472" w:type="pct"/>
            <w:vMerge/>
            <w:tcBorders>
              <w:top w:val="single" w:sz="4" w:space="0" w:color="auto"/>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1537"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Unidad Generadora</w:t>
            </w:r>
          </w:p>
        </w:tc>
        <w:tc>
          <w:tcPr>
            <w:tcW w:w="677"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Nivel Hospitalario</w:t>
            </w:r>
          </w:p>
        </w:tc>
        <w:tc>
          <w:tcPr>
            <w:tcW w:w="2314" w:type="pct"/>
            <w:gridSpan w:val="5"/>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Recipientes rígidos para punzocortantes </w:t>
            </w:r>
          </w:p>
        </w:tc>
      </w:tr>
      <w:tr w:rsidR="00504EE0" w:rsidRPr="000359F9" w:rsidTr="00B27D90">
        <w:trPr>
          <w:trHeight w:val="300"/>
        </w:trPr>
        <w:tc>
          <w:tcPr>
            <w:tcW w:w="472" w:type="pct"/>
            <w:vMerge/>
            <w:tcBorders>
              <w:top w:val="single" w:sz="4" w:space="0" w:color="auto"/>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1537"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677"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 II, III</w:t>
            </w:r>
          </w:p>
        </w:tc>
        <w:tc>
          <w:tcPr>
            <w:tcW w:w="426"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1 - 1.4 </w:t>
            </w:r>
            <w:proofErr w:type="spellStart"/>
            <w:r w:rsidRPr="000359F9">
              <w:rPr>
                <w:rFonts w:ascii="Arial Narrow" w:hAnsi="Arial Narrow" w:cs="Calibri"/>
                <w:b/>
                <w:bCs/>
                <w:color w:val="000000"/>
                <w:sz w:val="16"/>
                <w:szCs w:val="16"/>
              </w:rPr>
              <w:t>Lts</w:t>
            </w:r>
            <w:proofErr w:type="spellEnd"/>
          </w:p>
        </w:tc>
        <w:tc>
          <w:tcPr>
            <w:tcW w:w="487"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1.5 - 1.9 </w:t>
            </w:r>
            <w:proofErr w:type="spellStart"/>
            <w:r w:rsidRPr="000359F9">
              <w:rPr>
                <w:rFonts w:ascii="Arial Narrow" w:hAnsi="Arial Narrow" w:cs="Calibri"/>
                <w:b/>
                <w:bCs/>
                <w:color w:val="000000"/>
                <w:sz w:val="16"/>
                <w:szCs w:val="16"/>
              </w:rPr>
              <w:t>Lts</w:t>
            </w:r>
            <w:proofErr w:type="spellEnd"/>
          </w:p>
        </w:tc>
        <w:tc>
          <w:tcPr>
            <w:tcW w:w="426"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3 - 3.6 </w:t>
            </w:r>
            <w:proofErr w:type="spellStart"/>
            <w:r w:rsidRPr="000359F9">
              <w:rPr>
                <w:rFonts w:ascii="Arial Narrow" w:hAnsi="Arial Narrow" w:cs="Calibri"/>
                <w:b/>
                <w:bCs/>
                <w:color w:val="000000"/>
                <w:sz w:val="16"/>
                <w:szCs w:val="16"/>
              </w:rPr>
              <w:t>Lts</w:t>
            </w:r>
            <w:proofErr w:type="spellEnd"/>
          </w:p>
        </w:tc>
        <w:tc>
          <w:tcPr>
            <w:tcW w:w="426"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7 - 7.6 </w:t>
            </w:r>
            <w:proofErr w:type="spellStart"/>
            <w:r w:rsidRPr="000359F9">
              <w:rPr>
                <w:rFonts w:ascii="Arial Narrow" w:hAnsi="Arial Narrow" w:cs="Calibri"/>
                <w:b/>
                <w:bCs/>
                <w:color w:val="000000"/>
                <w:sz w:val="16"/>
                <w:szCs w:val="16"/>
              </w:rPr>
              <w:t>Lts</w:t>
            </w:r>
            <w:proofErr w:type="spellEnd"/>
          </w:p>
        </w:tc>
        <w:tc>
          <w:tcPr>
            <w:tcW w:w="549"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12 -   12.2 </w:t>
            </w:r>
            <w:proofErr w:type="spellStart"/>
            <w:r w:rsidRPr="000359F9">
              <w:rPr>
                <w:rFonts w:ascii="Arial Narrow" w:hAnsi="Arial Narrow" w:cs="Calibri"/>
                <w:b/>
                <w:bCs/>
                <w:color w:val="000000"/>
                <w:sz w:val="16"/>
                <w:szCs w:val="16"/>
              </w:rPr>
              <w:t>Lts</w:t>
            </w:r>
            <w:proofErr w:type="spellEnd"/>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HUAJUAPAN DE LEON</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HUAUTLA DE JIMENEZ</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MATIAS ROMERO</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MIAHUATLAN DE PORFIRIO DIAZ</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 ILDEFONSO VILLA ALTA</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HEROICA CIUDAD DE TLAXIACO</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SANTIAGO JAMILTEPEC</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SANTIAGO JUXTLAHUACA</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53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TLACOLULA DE MATAMOROS</w:t>
            </w:r>
          </w:p>
        </w:tc>
        <w:tc>
          <w:tcPr>
            <w:tcW w:w="67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2</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20"/>
        </w:trPr>
        <w:tc>
          <w:tcPr>
            <w:tcW w:w="472" w:type="pct"/>
            <w:tcBorders>
              <w:top w:val="nil"/>
              <w:left w:val="nil"/>
              <w:bottom w:val="nil"/>
              <w:right w:val="nil"/>
            </w:tcBorders>
            <w:shd w:val="clear" w:color="auto" w:fill="auto"/>
            <w:vAlign w:val="bottom"/>
            <w:hideMark/>
          </w:tcPr>
          <w:p w:rsidR="00504EE0" w:rsidRPr="000359F9" w:rsidRDefault="00504EE0" w:rsidP="00B27D90">
            <w:pPr>
              <w:jc w:val="center"/>
              <w:rPr>
                <w:rFonts w:ascii="Arial Narrow" w:hAnsi="Arial Narrow" w:cs="Calibri"/>
                <w:color w:val="000000"/>
                <w:sz w:val="16"/>
                <w:szCs w:val="16"/>
              </w:rPr>
            </w:pPr>
          </w:p>
        </w:tc>
        <w:tc>
          <w:tcPr>
            <w:tcW w:w="1537" w:type="pct"/>
            <w:tcBorders>
              <w:top w:val="nil"/>
              <w:left w:val="nil"/>
              <w:bottom w:val="nil"/>
              <w:right w:val="nil"/>
            </w:tcBorders>
            <w:shd w:val="clear" w:color="auto" w:fill="auto"/>
            <w:vAlign w:val="center"/>
            <w:hideMark/>
          </w:tcPr>
          <w:p w:rsidR="00504EE0" w:rsidRPr="000359F9" w:rsidRDefault="00504EE0" w:rsidP="00B27D90">
            <w:pPr>
              <w:rPr>
                <w:rFonts w:ascii="Arial Narrow" w:hAnsi="Arial Narrow"/>
                <w:sz w:val="16"/>
                <w:szCs w:val="16"/>
              </w:rPr>
            </w:pPr>
          </w:p>
        </w:tc>
        <w:tc>
          <w:tcPr>
            <w:tcW w:w="677" w:type="pct"/>
            <w:tcBorders>
              <w:top w:val="nil"/>
              <w:left w:val="nil"/>
              <w:bottom w:val="nil"/>
              <w:right w:val="nil"/>
            </w:tcBorders>
            <w:shd w:val="clear" w:color="auto" w:fill="auto"/>
            <w:vAlign w:val="center"/>
            <w:hideMark/>
          </w:tcPr>
          <w:p w:rsidR="00504EE0" w:rsidRPr="000359F9" w:rsidRDefault="00504EE0" w:rsidP="00B27D90">
            <w:pPr>
              <w:rPr>
                <w:rFonts w:ascii="Arial Narrow" w:hAnsi="Arial Narrow"/>
                <w:sz w:val="16"/>
                <w:szCs w:val="16"/>
              </w:rPr>
            </w:pPr>
            <w:r w:rsidRPr="000359F9">
              <w:rPr>
                <w:rFonts w:ascii="Arial Narrow" w:hAnsi="Arial Narrow"/>
                <w:sz w:val="16"/>
                <w:szCs w:val="16"/>
              </w:rPr>
              <w:t>TOTAL</w:t>
            </w:r>
          </w:p>
        </w:tc>
        <w:tc>
          <w:tcPr>
            <w:tcW w:w="426"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487"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45</w:t>
            </w:r>
          </w:p>
        </w:tc>
        <w:tc>
          <w:tcPr>
            <w:tcW w:w="426"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18</w:t>
            </w:r>
          </w:p>
        </w:tc>
        <w:tc>
          <w:tcPr>
            <w:tcW w:w="54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r>
    </w:tbl>
    <w:p w:rsidR="00504EE0" w:rsidRPr="000359F9" w:rsidRDefault="00504EE0" w:rsidP="00504EE0">
      <w:pPr>
        <w:spacing w:after="200" w:line="276" w:lineRule="auto"/>
        <w:rPr>
          <w:rFonts w:ascii="Arial Narrow" w:hAnsi="Arial Narrow"/>
        </w:rPr>
      </w:pPr>
    </w:p>
    <w:tbl>
      <w:tblPr>
        <w:tblW w:w="5000" w:type="pct"/>
        <w:tblCellMar>
          <w:left w:w="70" w:type="dxa"/>
          <w:right w:w="70" w:type="dxa"/>
        </w:tblCellMar>
        <w:tblLook w:val="04A0" w:firstRow="1" w:lastRow="0" w:firstColumn="1" w:lastColumn="0" w:noHBand="0" w:noVBand="1"/>
      </w:tblPr>
      <w:tblGrid>
        <w:gridCol w:w="1234"/>
        <w:gridCol w:w="3518"/>
        <w:gridCol w:w="1615"/>
        <w:gridCol w:w="889"/>
        <w:gridCol w:w="889"/>
        <w:gridCol w:w="889"/>
        <w:gridCol w:w="887"/>
      </w:tblGrid>
      <w:tr w:rsidR="00504EE0" w:rsidRPr="000359F9" w:rsidTr="00B27D90">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PARTIDA</w:t>
            </w:r>
          </w:p>
        </w:tc>
        <w:tc>
          <w:tcPr>
            <w:tcW w:w="4378" w:type="pct"/>
            <w:gridSpan w:val="6"/>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sz w:val="16"/>
                <w:szCs w:val="16"/>
              </w:rPr>
            </w:pPr>
            <w:r w:rsidRPr="000359F9">
              <w:rPr>
                <w:rFonts w:ascii="Arial Narrow" w:hAnsi="Arial Narrow" w:cs="Calibri"/>
                <w:b/>
                <w:bCs/>
                <w:sz w:val="16"/>
                <w:szCs w:val="16"/>
              </w:rPr>
              <w:t>Tamaños y cantidades de contenedores rodantes y estacionarios</w:t>
            </w:r>
          </w:p>
        </w:tc>
      </w:tr>
      <w:tr w:rsidR="00504EE0" w:rsidRPr="000359F9" w:rsidTr="00B27D90">
        <w:trPr>
          <w:trHeight w:val="600"/>
        </w:trPr>
        <w:tc>
          <w:tcPr>
            <w:tcW w:w="622" w:type="pct"/>
            <w:vMerge/>
            <w:tcBorders>
              <w:top w:val="single" w:sz="4" w:space="0" w:color="auto"/>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1773"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Unidad Generadora</w:t>
            </w:r>
          </w:p>
        </w:tc>
        <w:tc>
          <w:tcPr>
            <w:tcW w:w="814"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Nivel Hospitalario</w:t>
            </w:r>
          </w:p>
        </w:tc>
        <w:tc>
          <w:tcPr>
            <w:tcW w:w="896" w:type="pct"/>
            <w:gridSpan w:val="2"/>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Contenedores rodantes </w:t>
            </w:r>
          </w:p>
        </w:tc>
        <w:tc>
          <w:tcPr>
            <w:tcW w:w="895" w:type="pct"/>
            <w:gridSpan w:val="2"/>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Contenedores estacionarios</w:t>
            </w:r>
          </w:p>
        </w:tc>
      </w:tr>
      <w:tr w:rsidR="00504EE0" w:rsidRPr="000359F9" w:rsidTr="00B27D90">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1773"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814"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 II, III</w:t>
            </w:r>
          </w:p>
        </w:tc>
        <w:tc>
          <w:tcPr>
            <w:tcW w:w="448"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 xml:space="preserve">120 </w:t>
            </w:r>
            <w:proofErr w:type="spellStart"/>
            <w:r w:rsidRPr="000359F9">
              <w:rPr>
                <w:rFonts w:ascii="Arial Narrow" w:hAnsi="Arial Narrow" w:cs="Calibri"/>
                <w:b/>
                <w:bCs/>
                <w:color w:val="000000"/>
                <w:sz w:val="16"/>
                <w:szCs w:val="16"/>
              </w:rPr>
              <w:t>Lts</w:t>
            </w:r>
            <w:proofErr w:type="spellEnd"/>
          </w:p>
        </w:tc>
        <w:tc>
          <w:tcPr>
            <w:tcW w:w="448"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240 LTS</w:t>
            </w:r>
          </w:p>
        </w:tc>
        <w:tc>
          <w:tcPr>
            <w:tcW w:w="448"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120 LTS</w:t>
            </w:r>
          </w:p>
        </w:tc>
        <w:tc>
          <w:tcPr>
            <w:tcW w:w="447"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200 LTS</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HUAJUAPAN DE LEON</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HUAUTLA DE JIMENEZ</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MATIAS ROMERO</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MIAHUATLAN DE PORFIRIO DIAZ</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 ILDEFONSO VILLA ALTA</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HEROICA CIUDAD DE TLAXIACO</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SANTIAGO JAMILTEPEC</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SANTIAGO JUXTLAHUACA</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177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TLACOLULA DE MATAMOROS</w:t>
            </w:r>
          </w:p>
        </w:tc>
        <w:tc>
          <w:tcPr>
            <w:tcW w:w="814" w:type="pct"/>
            <w:tcBorders>
              <w:top w:val="nil"/>
              <w:left w:val="nil"/>
              <w:bottom w:val="single" w:sz="4" w:space="0" w:color="auto"/>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448" w:type="pct"/>
            <w:tcBorders>
              <w:top w:val="nil"/>
              <w:left w:val="nil"/>
              <w:bottom w:val="nil"/>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8" w:type="pct"/>
            <w:tcBorders>
              <w:top w:val="nil"/>
              <w:left w:val="nil"/>
              <w:bottom w:val="nil"/>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448" w:type="pct"/>
            <w:tcBorders>
              <w:top w:val="nil"/>
              <w:left w:val="nil"/>
              <w:bottom w:val="nil"/>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447" w:type="pct"/>
            <w:tcBorders>
              <w:top w:val="nil"/>
              <w:left w:val="nil"/>
              <w:bottom w:val="nil"/>
              <w:right w:val="single" w:sz="4" w:space="0" w:color="auto"/>
            </w:tcBorders>
            <w:shd w:val="clear" w:color="auto" w:fill="auto"/>
            <w:noWrap/>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300"/>
        </w:trPr>
        <w:tc>
          <w:tcPr>
            <w:tcW w:w="622" w:type="pct"/>
            <w:tcBorders>
              <w:top w:val="nil"/>
              <w:left w:val="nil"/>
              <w:bottom w:val="nil"/>
              <w:right w:val="nil"/>
            </w:tcBorders>
            <w:shd w:val="clear" w:color="auto" w:fill="auto"/>
            <w:noWrap/>
            <w:vAlign w:val="bottom"/>
            <w:hideMark/>
          </w:tcPr>
          <w:p w:rsidR="00504EE0" w:rsidRPr="000359F9" w:rsidRDefault="00504EE0" w:rsidP="00B27D90">
            <w:pPr>
              <w:jc w:val="center"/>
              <w:rPr>
                <w:rFonts w:ascii="Arial Narrow" w:hAnsi="Arial Narrow" w:cs="Calibri"/>
                <w:color w:val="000000"/>
                <w:sz w:val="16"/>
                <w:szCs w:val="16"/>
              </w:rPr>
            </w:pPr>
          </w:p>
        </w:tc>
        <w:tc>
          <w:tcPr>
            <w:tcW w:w="1773" w:type="pct"/>
            <w:tcBorders>
              <w:top w:val="nil"/>
              <w:left w:val="nil"/>
              <w:bottom w:val="nil"/>
              <w:right w:val="nil"/>
            </w:tcBorders>
            <w:shd w:val="clear" w:color="auto" w:fill="auto"/>
            <w:vAlign w:val="center"/>
            <w:hideMark/>
          </w:tcPr>
          <w:p w:rsidR="00504EE0" w:rsidRPr="000359F9" w:rsidRDefault="00504EE0" w:rsidP="00B27D90">
            <w:pPr>
              <w:rPr>
                <w:rFonts w:ascii="Arial Narrow" w:hAnsi="Arial Narrow"/>
                <w:sz w:val="16"/>
                <w:szCs w:val="16"/>
              </w:rPr>
            </w:pPr>
          </w:p>
        </w:tc>
        <w:tc>
          <w:tcPr>
            <w:tcW w:w="814" w:type="pct"/>
            <w:tcBorders>
              <w:top w:val="nil"/>
              <w:left w:val="nil"/>
              <w:bottom w:val="nil"/>
              <w:right w:val="nil"/>
            </w:tcBorders>
            <w:shd w:val="clear" w:color="auto" w:fill="auto"/>
            <w:noWrap/>
            <w:vAlign w:val="center"/>
            <w:hideMark/>
          </w:tcPr>
          <w:p w:rsidR="00504EE0" w:rsidRPr="000359F9" w:rsidRDefault="00504EE0" w:rsidP="00B27D90">
            <w:pPr>
              <w:rPr>
                <w:rFonts w:ascii="Arial Narrow" w:hAnsi="Arial Narrow"/>
                <w:sz w:val="16"/>
                <w:szCs w:val="16"/>
              </w:rPr>
            </w:pPr>
            <w:r w:rsidRPr="000359F9">
              <w:rPr>
                <w:rFonts w:ascii="Arial Narrow" w:hAnsi="Arial Narrow"/>
                <w:sz w:val="16"/>
                <w:szCs w:val="16"/>
              </w:rPr>
              <w:t>TOTAL</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9</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0</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8</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r>
    </w:tbl>
    <w:p w:rsidR="00504EE0" w:rsidRPr="000359F9" w:rsidRDefault="00504EE0" w:rsidP="00504EE0">
      <w:pPr>
        <w:spacing w:after="200" w:line="276" w:lineRule="auto"/>
        <w:rPr>
          <w:rFonts w:ascii="Arial Narrow" w:hAnsi="Arial Narrow"/>
        </w:rPr>
      </w:pPr>
    </w:p>
    <w:tbl>
      <w:tblPr>
        <w:tblW w:w="5000" w:type="pct"/>
        <w:tblCellMar>
          <w:left w:w="70" w:type="dxa"/>
          <w:right w:w="70" w:type="dxa"/>
        </w:tblCellMar>
        <w:tblLook w:val="04A0" w:firstRow="1" w:lastRow="0" w:firstColumn="1" w:lastColumn="0" w:noHBand="0" w:noVBand="1"/>
      </w:tblPr>
      <w:tblGrid>
        <w:gridCol w:w="891"/>
        <w:gridCol w:w="4455"/>
        <w:gridCol w:w="1585"/>
        <w:gridCol w:w="996"/>
        <w:gridCol w:w="996"/>
        <w:gridCol w:w="998"/>
      </w:tblGrid>
      <w:tr w:rsidR="00504EE0" w:rsidRPr="000359F9" w:rsidTr="00B27D90">
        <w:trPr>
          <w:trHeight w:val="300"/>
        </w:trPr>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PARTIDA</w:t>
            </w:r>
          </w:p>
        </w:tc>
        <w:tc>
          <w:tcPr>
            <w:tcW w:w="4551" w:type="pct"/>
            <w:gridSpan w:val="5"/>
            <w:tcBorders>
              <w:top w:val="single" w:sz="4" w:space="0" w:color="auto"/>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Tamaños y cantidades de refrigeradores</w:t>
            </w:r>
          </w:p>
        </w:tc>
      </w:tr>
      <w:tr w:rsidR="00504EE0" w:rsidRPr="000359F9" w:rsidTr="00B27D90">
        <w:trPr>
          <w:trHeight w:val="60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2245"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rPr>
                <w:rFonts w:ascii="Arial Narrow" w:hAnsi="Arial Narrow" w:cs="Calibri"/>
                <w:b/>
                <w:bCs/>
                <w:color w:val="000000"/>
                <w:sz w:val="16"/>
                <w:szCs w:val="16"/>
              </w:rPr>
            </w:pPr>
            <w:r w:rsidRPr="000359F9">
              <w:rPr>
                <w:rFonts w:ascii="Arial Narrow" w:hAnsi="Arial Narrow" w:cs="Calibri"/>
                <w:b/>
                <w:bCs/>
                <w:color w:val="000000"/>
                <w:sz w:val="16"/>
                <w:szCs w:val="16"/>
              </w:rPr>
              <w:t>Unidad Generadora</w:t>
            </w:r>
          </w:p>
        </w:tc>
        <w:tc>
          <w:tcPr>
            <w:tcW w:w="799"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Nivel Hospitalario</w:t>
            </w:r>
          </w:p>
        </w:tc>
        <w:tc>
          <w:tcPr>
            <w:tcW w:w="502"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7 PIES</w:t>
            </w:r>
          </w:p>
        </w:tc>
        <w:tc>
          <w:tcPr>
            <w:tcW w:w="502"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9 PIES</w:t>
            </w:r>
          </w:p>
        </w:tc>
        <w:tc>
          <w:tcPr>
            <w:tcW w:w="503" w:type="pct"/>
            <w:vMerge w:val="restar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15 PIES</w:t>
            </w:r>
          </w:p>
        </w:tc>
      </w:tr>
      <w:tr w:rsidR="00504EE0" w:rsidRPr="000359F9" w:rsidTr="00B27D90">
        <w:trPr>
          <w:trHeight w:val="300"/>
        </w:trPr>
        <w:tc>
          <w:tcPr>
            <w:tcW w:w="449" w:type="pct"/>
            <w:vMerge/>
            <w:tcBorders>
              <w:top w:val="single" w:sz="4" w:space="0" w:color="auto"/>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2245"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799"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I, II, III</w:t>
            </w:r>
          </w:p>
        </w:tc>
        <w:tc>
          <w:tcPr>
            <w:tcW w:w="502"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502"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c>
          <w:tcPr>
            <w:tcW w:w="503" w:type="pct"/>
            <w:vMerge/>
            <w:tcBorders>
              <w:top w:val="nil"/>
              <w:left w:val="single" w:sz="4" w:space="0" w:color="auto"/>
              <w:bottom w:val="single" w:sz="4" w:space="0" w:color="auto"/>
              <w:right w:val="single" w:sz="4" w:space="0" w:color="auto"/>
            </w:tcBorders>
            <w:vAlign w:val="center"/>
            <w:hideMark/>
          </w:tcPr>
          <w:p w:rsidR="00504EE0" w:rsidRPr="000359F9" w:rsidRDefault="00504EE0" w:rsidP="00B27D90">
            <w:pPr>
              <w:rPr>
                <w:rFonts w:ascii="Arial Narrow" w:hAnsi="Arial Narrow" w:cs="Calibri"/>
                <w:b/>
                <w:bCs/>
                <w:color w:val="000000"/>
                <w:sz w:val="16"/>
                <w:szCs w:val="16"/>
              </w:rPr>
            </w:pP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HUAJUAPAN DE LEON</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HUAUTLA DE JIMENEZ</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MATIAS ROMERO</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MIAHUATLAN DE PORFIRIO DIAZ</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 ILDEFONSO VILLA ALTA</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HERORICA CIUDAD DE TLAXIACO</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SANTIAGO JAMILTEPEC</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SANTIAGO JUXTLAHUACA</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402"/>
        </w:trPr>
        <w:tc>
          <w:tcPr>
            <w:tcW w:w="449" w:type="pct"/>
            <w:tcBorders>
              <w:top w:val="nil"/>
              <w:left w:val="single" w:sz="4" w:space="0" w:color="auto"/>
              <w:bottom w:val="single" w:sz="4" w:space="0" w:color="auto"/>
              <w:right w:val="single" w:sz="4" w:space="0" w:color="auto"/>
            </w:tcBorders>
            <w:shd w:val="clear" w:color="auto" w:fill="auto"/>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2245"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HR TLACOLULA DE MATAMOROS</w:t>
            </w:r>
          </w:p>
        </w:tc>
        <w:tc>
          <w:tcPr>
            <w:tcW w:w="799"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II</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c>
          <w:tcPr>
            <w:tcW w:w="502"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1</w:t>
            </w:r>
          </w:p>
        </w:tc>
        <w:tc>
          <w:tcPr>
            <w:tcW w:w="503" w:type="pct"/>
            <w:tcBorders>
              <w:top w:val="nil"/>
              <w:left w:val="nil"/>
              <w:bottom w:val="single" w:sz="4" w:space="0" w:color="auto"/>
              <w:right w:val="single" w:sz="4" w:space="0" w:color="auto"/>
            </w:tcBorders>
            <w:shd w:val="clear" w:color="auto" w:fill="auto"/>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0</w:t>
            </w:r>
          </w:p>
        </w:tc>
      </w:tr>
      <w:tr w:rsidR="00504EE0" w:rsidRPr="000359F9" w:rsidTr="00B27D90">
        <w:trPr>
          <w:trHeight w:val="225"/>
        </w:trPr>
        <w:tc>
          <w:tcPr>
            <w:tcW w:w="449" w:type="pct"/>
            <w:tcBorders>
              <w:top w:val="nil"/>
              <w:left w:val="nil"/>
              <w:bottom w:val="nil"/>
              <w:right w:val="nil"/>
            </w:tcBorders>
            <w:shd w:val="clear" w:color="000000" w:fill="FFFFFF"/>
            <w:vAlign w:val="bottom"/>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 </w:t>
            </w:r>
          </w:p>
        </w:tc>
        <w:tc>
          <w:tcPr>
            <w:tcW w:w="2245" w:type="pct"/>
            <w:tcBorders>
              <w:top w:val="nil"/>
              <w:left w:val="nil"/>
              <w:bottom w:val="nil"/>
              <w:right w:val="nil"/>
            </w:tcBorders>
            <w:shd w:val="clear" w:color="000000" w:fill="FFFFFF"/>
            <w:vAlign w:val="center"/>
            <w:hideMark/>
          </w:tcPr>
          <w:p w:rsidR="00504EE0" w:rsidRPr="000359F9" w:rsidRDefault="00504EE0" w:rsidP="00B27D90">
            <w:pPr>
              <w:rPr>
                <w:rFonts w:ascii="Arial Narrow" w:hAnsi="Arial Narrow" w:cs="Calibri"/>
                <w:color w:val="000000"/>
                <w:sz w:val="16"/>
                <w:szCs w:val="16"/>
              </w:rPr>
            </w:pPr>
            <w:r w:rsidRPr="000359F9">
              <w:rPr>
                <w:rFonts w:ascii="Arial Narrow" w:hAnsi="Arial Narrow" w:cs="Calibri"/>
                <w:color w:val="000000"/>
                <w:sz w:val="16"/>
                <w:szCs w:val="16"/>
              </w:rPr>
              <w:t> </w:t>
            </w:r>
          </w:p>
        </w:tc>
        <w:tc>
          <w:tcPr>
            <w:tcW w:w="799" w:type="pct"/>
            <w:tcBorders>
              <w:top w:val="nil"/>
              <w:left w:val="nil"/>
              <w:bottom w:val="nil"/>
              <w:right w:val="nil"/>
            </w:tcBorders>
            <w:shd w:val="clear" w:color="000000" w:fill="FFFFFF"/>
            <w:vAlign w:val="center"/>
            <w:hideMark/>
          </w:tcPr>
          <w:p w:rsidR="00504EE0" w:rsidRPr="000359F9" w:rsidRDefault="00504EE0" w:rsidP="00B27D90">
            <w:pPr>
              <w:jc w:val="center"/>
              <w:rPr>
                <w:rFonts w:ascii="Arial Narrow" w:hAnsi="Arial Narrow" w:cs="Calibri"/>
                <w:color w:val="000000"/>
                <w:sz w:val="16"/>
                <w:szCs w:val="16"/>
              </w:rPr>
            </w:pPr>
            <w:r w:rsidRPr="000359F9">
              <w:rPr>
                <w:rFonts w:ascii="Arial Narrow" w:hAnsi="Arial Narrow" w:cs="Calibri"/>
                <w:color w:val="000000"/>
                <w:sz w:val="16"/>
                <w:szCs w:val="16"/>
              </w:rPr>
              <w:t> TOTAL</w:t>
            </w:r>
          </w:p>
        </w:tc>
        <w:tc>
          <w:tcPr>
            <w:tcW w:w="502" w:type="pct"/>
            <w:tcBorders>
              <w:top w:val="nil"/>
              <w:left w:val="single" w:sz="4" w:space="0" w:color="auto"/>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c>
          <w:tcPr>
            <w:tcW w:w="502"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7</w:t>
            </w:r>
          </w:p>
        </w:tc>
        <w:tc>
          <w:tcPr>
            <w:tcW w:w="503" w:type="pct"/>
            <w:tcBorders>
              <w:top w:val="nil"/>
              <w:left w:val="nil"/>
              <w:bottom w:val="single" w:sz="4" w:space="0" w:color="auto"/>
              <w:right w:val="single" w:sz="4" w:space="0" w:color="auto"/>
            </w:tcBorders>
            <w:shd w:val="clear" w:color="000000" w:fill="FFFFFF"/>
            <w:vAlign w:val="center"/>
            <w:hideMark/>
          </w:tcPr>
          <w:p w:rsidR="00504EE0" w:rsidRPr="000359F9" w:rsidRDefault="00504EE0" w:rsidP="00B27D90">
            <w:pPr>
              <w:jc w:val="center"/>
              <w:rPr>
                <w:rFonts w:ascii="Arial Narrow" w:hAnsi="Arial Narrow" w:cs="Calibri"/>
                <w:b/>
                <w:bCs/>
                <w:color w:val="000000"/>
                <w:sz w:val="16"/>
                <w:szCs w:val="16"/>
              </w:rPr>
            </w:pPr>
            <w:r w:rsidRPr="000359F9">
              <w:rPr>
                <w:rFonts w:ascii="Arial Narrow" w:hAnsi="Arial Narrow" w:cs="Calibri"/>
                <w:b/>
                <w:bCs/>
                <w:color w:val="000000"/>
                <w:sz w:val="16"/>
                <w:szCs w:val="16"/>
              </w:rPr>
              <w:t>1</w:t>
            </w:r>
          </w:p>
        </w:tc>
      </w:tr>
    </w:tbl>
    <w:p w:rsidR="00504EE0" w:rsidRPr="000359F9" w:rsidRDefault="00504EE0" w:rsidP="00504EE0">
      <w:pPr>
        <w:spacing w:after="200" w:line="276" w:lineRule="auto"/>
        <w:rPr>
          <w:rFonts w:ascii="Arial Narrow" w:hAnsi="Arial Narrow"/>
        </w:rPr>
      </w:pPr>
      <w:r w:rsidRPr="000359F9">
        <w:rPr>
          <w:rFonts w:ascii="Arial Narrow" w:hAnsi="Arial Narrow"/>
        </w:rPr>
        <w:br w:type="page"/>
      </w:r>
    </w:p>
    <w:p w:rsidR="00EB50CE" w:rsidRDefault="00EB50CE" w:rsidP="00504EE0">
      <w:pPr>
        <w:rPr>
          <w:rFonts w:ascii="Geomanist" w:hAnsi="Geomanist"/>
          <w:sz w:val="20"/>
          <w:szCs w:val="20"/>
        </w:rPr>
      </w:pPr>
    </w:p>
    <w:p w:rsidR="00EB50CE" w:rsidRPr="00EB50CE" w:rsidRDefault="00EB50CE" w:rsidP="00EB50CE">
      <w:pPr>
        <w:jc w:val="center"/>
        <w:rPr>
          <w:rFonts w:ascii="Arial Narrow" w:hAnsi="Arial Narrow"/>
          <w:b/>
          <w:sz w:val="22"/>
          <w:szCs w:val="20"/>
        </w:rPr>
      </w:pPr>
      <w:r w:rsidRPr="00EB50CE">
        <w:rPr>
          <w:rFonts w:ascii="Arial Narrow" w:hAnsi="Arial Narrow"/>
          <w:b/>
          <w:sz w:val="22"/>
          <w:szCs w:val="20"/>
        </w:rPr>
        <w:t>ANEXO 10</w:t>
      </w:r>
    </w:p>
    <w:p w:rsidR="00504EE0" w:rsidRPr="00EB50CE" w:rsidRDefault="00504EE0" w:rsidP="00EB50CE">
      <w:pPr>
        <w:jc w:val="center"/>
        <w:rPr>
          <w:rFonts w:ascii="Arial Narrow" w:hAnsi="Arial Narrow"/>
          <w:b/>
          <w:sz w:val="14"/>
        </w:rPr>
      </w:pPr>
      <w:r w:rsidRPr="00EB50CE">
        <w:rPr>
          <w:rFonts w:ascii="Arial Narrow" w:hAnsi="Arial Narrow"/>
          <w:b/>
          <w:sz w:val="22"/>
          <w:szCs w:val="20"/>
        </w:rPr>
        <w:t>MANIFIESTO ENTREGA, TRANSPORTE, RECEPCIÓN DE RESIDUOS PELIGROSOS (METR-RP)</w:t>
      </w:r>
    </w:p>
    <w:p w:rsidR="00504EE0" w:rsidRDefault="00504EE0" w:rsidP="00504EE0">
      <w:pPr>
        <w:pStyle w:val="Ttulo1"/>
        <w:jc w:val="center"/>
        <w:rPr>
          <w:rFonts w:ascii="Geomanist" w:hAnsi="Geomanist"/>
          <w:bCs w:val="0"/>
          <w:color w:val="000000" w:themeColor="text1"/>
          <w:sz w:val="20"/>
          <w:szCs w:val="20"/>
        </w:rPr>
      </w:pPr>
      <w:bookmarkStart w:id="8" w:name="_Anexo_F"/>
      <w:bookmarkStart w:id="9" w:name="_Anexo_G"/>
      <w:bookmarkStart w:id="10" w:name="RVEHICULOS"/>
      <w:bookmarkStart w:id="11" w:name="_Hlk178780526"/>
      <w:bookmarkEnd w:id="8"/>
      <w:bookmarkEnd w:id="9"/>
      <w:r w:rsidRPr="00127252">
        <w:rPr>
          <w:rFonts w:ascii="Geomanist" w:hAnsi="Geomanist"/>
          <w:noProof/>
          <w:sz w:val="20"/>
        </w:rPr>
        <w:drawing>
          <wp:anchor distT="0" distB="0" distL="114300" distR="114300" simplePos="0" relativeHeight="251660288" behindDoc="0" locked="0" layoutInCell="1" allowOverlap="1" wp14:anchorId="750C7C86" wp14:editId="7B120BC0">
            <wp:simplePos x="0" y="0"/>
            <wp:positionH relativeFrom="column">
              <wp:posOffset>600075</wp:posOffset>
            </wp:positionH>
            <wp:positionV relativeFrom="paragraph">
              <wp:posOffset>316230</wp:posOffset>
            </wp:positionV>
            <wp:extent cx="5113655" cy="6265545"/>
            <wp:effectExtent l="0" t="0" r="0" b="1905"/>
            <wp:wrapSquare wrapText="bothSides"/>
            <wp:docPr id="589246788" name="Imagen 58924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655" cy="626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EE0" w:rsidRPr="003F1928" w:rsidRDefault="00504EE0" w:rsidP="00504EE0"/>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p>
    <w:p w:rsidR="00504EE0" w:rsidRDefault="00504EE0" w:rsidP="00504EE0">
      <w:pPr>
        <w:pStyle w:val="Ttulo1"/>
        <w:jc w:val="center"/>
        <w:rPr>
          <w:rFonts w:ascii="Geomanist" w:hAnsi="Geomanist"/>
          <w:bCs w:val="0"/>
          <w:color w:val="000000" w:themeColor="text1"/>
          <w:sz w:val="20"/>
          <w:szCs w:val="20"/>
        </w:rPr>
      </w:pPr>
      <w:r>
        <w:rPr>
          <w:rFonts w:ascii="Geomanist" w:hAnsi="Geomanist"/>
          <w:bCs w:val="0"/>
          <w:color w:val="000000" w:themeColor="text1"/>
          <w:sz w:val="20"/>
          <w:szCs w:val="20"/>
        </w:rPr>
        <w:br w:type="page"/>
      </w:r>
    </w:p>
    <w:bookmarkEnd w:id="10"/>
    <w:p w:rsidR="00504EE0" w:rsidRDefault="00504EE0" w:rsidP="00504EE0">
      <w:pPr>
        <w:suppressAutoHyphens/>
        <w:ind w:right="333"/>
        <w:rPr>
          <w:rFonts w:ascii="Geomanist" w:hAnsi="Geomanist"/>
          <w:b/>
          <w:sz w:val="20"/>
        </w:rPr>
      </w:pPr>
    </w:p>
    <w:p w:rsidR="00EB50CE" w:rsidRPr="00EB50CE" w:rsidRDefault="00EB50CE" w:rsidP="00EB50CE">
      <w:pPr>
        <w:suppressAutoHyphens/>
        <w:ind w:right="333"/>
        <w:jc w:val="center"/>
        <w:rPr>
          <w:rFonts w:ascii="Arial Narrow" w:hAnsi="Arial Narrow"/>
          <w:b/>
        </w:rPr>
      </w:pPr>
      <w:r w:rsidRPr="00EB50CE">
        <w:rPr>
          <w:rFonts w:ascii="Arial Narrow" w:hAnsi="Arial Narrow"/>
          <w:b/>
        </w:rPr>
        <w:t>ANEXO 11</w:t>
      </w:r>
    </w:p>
    <w:p w:rsidR="00504EE0" w:rsidRPr="00EB50CE" w:rsidRDefault="00504EE0" w:rsidP="00EB50CE">
      <w:pPr>
        <w:suppressAutoHyphens/>
        <w:ind w:right="333"/>
        <w:jc w:val="center"/>
        <w:rPr>
          <w:rFonts w:ascii="Arial Narrow" w:hAnsi="Arial Narrow"/>
          <w:b/>
        </w:rPr>
      </w:pPr>
      <w:r w:rsidRPr="00EB50CE">
        <w:rPr>
          <w:rFonts w:ascii="Arial Narrow" w:hAnsi="Arial Narrow"/>
          <w:b/>
        </w:rPr>
        <w:t>RECEPCIÓN INICIAL Y MENSUAL DE INSUMOS</w:t>
      </w:r>
    </w:p>
    <w:p w:rsidR="00504EE0" w:rsidRDefault="00504EE0" w:rsidP="00504EE0">
      <w:pPr>
        <w:spacing w:after="200" w:line="276" w:lineRule="auto"/>
        <w:rPr>
          <w:rFonts w:ascii="Geomanist" w:hAnsi="Geomanist"/>
          <w:b/>
          <w:sz w:val="20"/>
        </w:rPr>
      </w:pPr>
    </w:p>
    <w:tbl>
      <w:tblPr>
        <w:tblW w:w="5000" w:type="pct"/>
        <w:tblCellMar>
          <w:left w:w="70" w:type="dxa"/>
          <w:right w:w="70" w:type="dxa"/>
        </w:tblCellMar>
        <w:tblLook w:val="04A0" w:firstRow="1" w:lastRow="0" w:firstColumn="1" w:lastColumn="0" w:noHBand="0" w:noVBand="1"/>
      </w:tblPr>
      <w:tblGrid>
        <w:gridCol w:w="3860"/>
        <w:gridCol w:w="964"/>
        <w:gridCol w:w="984"/>
        <w:gridCol w:w="964"/>
        <w:gridCol w:w="1077"/>
        <w:gridCol w:w="1034"/>
        <w:gridCol w:w="1038"/>
      </w:tblGrid>
      <w:tr w:rsidR="00504EE0" w:rsidTr="00B27D90">
        <w:trPr>
          <w:trHeight w:val="675"/>
        </w:trPr>
        <w:tc>
          <w:tcPr>
            <w:tcW w:w="1945" w:type="pct"/>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OOAD: _________________________________________</w:t>
            </w:r>
          </w:p>
        </w:tc>
        <w:tc>
          <w:tcPr>
            <w:tcW w:w="486" w:type="pct"/>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p>
        </w:tc>
        <w:tc>
          <w:tcPr>
            <w:tcW w:w="49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48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43"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20"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23" w:type="pct"/>
            <w:tcBorders>
              <w:top w:val="nil"/>
              <w:left w:val="nil"/>
              <w:bottom w:val="nil"/>
              <w:right w:val="nil"/>
            </w:tcBorders>
            <w:shd w:val="clear" w:color="auto" w:fill="auto"/>
            <w:vAlign w:val="center"/>
            <w:hideMark/>
          </w:tcPr>
          <w:p w:rsidR="00504EE0" w:rsidRDefault="00504EE0" w:rsidP="00B27D90">
            <w:pPr>
              <w:rPr>
                <w:sz w:val="20"/>
                <w:szCs w:val="20"/>
              </w:rPr>
            </w:pPr>
          </w:p>
        </w:tc>
      </w:tr>
      <w:tr w:rsidR="00504EE0" w:rsidTr="00B27D90">
        <w:trPr>
          <w:trHeight w:val="975"/>
        </w:trPr>
        <w:tc>
          <w:tcPr>
            <w:tcW w:w="1945" w:type="pct"/>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Unidad Médica: ________________________</w:t>
            </w:r>
          </w:p>
        </w:tc>
        <w:tc>
          <w:tcPr>
            <w:tcW w:w="486" w:type="pct"/>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p>
        </w:tc>
        <w:tc>
          <w:tcPr>
            <w:tcW w:w="49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2073" w:type="pct"/>
            <w:gridSpan w:val="4"/>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Fecha recepción de insumos: __________________</w:t>
            </w:r>
          </w:p>
        </w:tc>
      </w:tr>
      <w:tr w:rsidR="00504EE0" w:rsidTr="00B27D90">
        <w:trPr>
          <w:trHeight w:val="300"/>
        </w:trPr>
        <w:tc>
          <w:tcPr>
            <w:tcW w:w="1945" w:type="pct"/>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p>
        </w:tc>
        <w:tc>
          <w:tcPr>
            <w:tcW w:w="48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49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48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43"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20"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23" w:type="pct"/>
            <w:tcBorders>
              <w:top w:val="nil"/>
              <w:left w:val="nil"/>
              <w:bottom w:val="nil"/>
              <w:right w:val="nil"/>
            </w:tcBorders>
            <w:shd w:val="clear" w:color="auto" w:fill="auto"/>
            <w:vAlign w:val="center"/>
            <w:hideMark/>
          </w:tcPr>
          <w:p w:rsidR="00504EE0" w:rsidRDefault="00504EE0" w:rsidP="00B27D90">
            <w:pPr>
              <w:rPr>
                <w:sz w:val="20"/>
                <w:szCs w:val="20"/>
              </w:rPr>
            </w:pPr>
          </w:p>
        </w:tc>
      </w:tr>
      <w:tr w:rsidR="00504EE0" w:rsidTr="00B27D90">
        <w:trPr>
          <w:trHeight w:val="675"/>
        </w:trPr>
        <w:tc>
          <w:tcPr>
            <w:tcW w:w="19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Tipo de Insumo</w:t>
            </w:r>
          </w:p>
        </w:tc>
        <w:tc>
          <w:tcPr>
            <w:tcW w:w="486" w:type="pct"/>
            <w:tcBorders>
              <w:top w:val="single" w:sz="4" w:space="0" w:color="auto"/>
              <w:left w:val="nil"/>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Medida</w:t>
            </w:r>
          </w:p>
        </w:tc>
        <w:tc>
          <w:tcPr>
            <w:tcW w:w="496" w:type="pct"/>
            <w:tcBorders>
              <w:top w:val="single" w:sz="4" w:space="0" w:color="auto"/>
              <w:left w:val="nil"/>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Cantidad</w:t>
            </w:r>
          </w:p>
        </w:tc>
        <w:tc>
          <w:tcPr>
            <w:tcW w:w="486" w:type="pct"/>
            <w:tcBorders>
              <w:top w:val="single" w:sz="4" w:space="0" w:color="auto"/>
              <w:left w:val="nil"/>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Medida</w:t>
            </w:r>
          </w:p>
        </w:tc>
        <w:tc>
          <w:tcPr>
            <w:tcW w:w="543" w:type="pct"/>
            <w:tcBorders>
              <w:top w:val="single" w:sz="4" w:space="0" w:color="auto"/>
              <w:left w:val="nil"/>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Cantidad</w:t>
            </w:r>
          </w:p>
        </w:tc>
        <w:tc>
          <w:tcPr>
            <w:tcW w:w="520" w:type="pct"/>
            <w:tcBorders>
              <w:top w:val="single" w:sz="4" w:space="0" w:color="auto"/>
              <w:left w:val="nil"/>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Medida</w:t>
            </w:r>
          </w:p>
        </w:tc>
        <w:tc>
          <w:tcPr>
            <w:tcW w:w="523" w:type="pct"/>
            <w:tcBorders>
              <w:top w:val="single" w:sz="4" w:space="0" w:color="auto"/>
              <w:left w:val="nil"/>
              <w:bottom w:val="single" w:sz="4" w:space="0" w:color="auto"/>
              <w:right w:val="single" w:sz="4" w:space="0" w:color="auto"/>
            </w:tcBorders>
            <w:shd w:val="clear" w:color="000000" w:fill="D9D9D9"/>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Cantidad</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Refrigerador (Dotación Única)</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Contenedores rodantes (Dotación inicial):</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r>
      <w:tr w:rsidR="00504EE0" w:rsidTr="00B27D90">
        <w:trPr>
          <w:trHeight w:val="300"/>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Contenedores estacionarios (Dotación inicial):</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Bolsa de polietileno Roja:</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Bolsa de polietileno Amarilla:</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Recipientes herméticos rojos:</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Recipientes herméticos amarillos:</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r>
      <w:tr w:rsidR="00504EE0" w:rsidTr="00B27D90">
        <w:trPr>
          <w:trHeight w:val="525"/>
        </w:trPr>
        <w:tc>
          <w:tcPr>
            <w:tcW w:w="1945" w:type="pct"/>
            <w:tcBorders>
              <w:top w:val="nil"/>
              <w:left w:val="single" w:sz="4" w:space="0" w:color="auto"/>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Geomanist" w:hAnsi="Geomanist" w:cs="Arial"/>
                <w:color w:val="000000"/>
                <w:sz w:val="16"/>
                <w:szCs w:val="16"/>
              </w:rPr>
              <w:t>Recipientes rígidos para punzocortantes:</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color w:val="000000"/>
                <w:sz w:val="16"/>
                <w:szCs w:val="16"/>
              </w:rPr>
            </w:pPr>
            <w:r>
              <w:rPr>
                <w:rFonts w:ascii="Calibri" w:hAnsi="Calibri" w:cs="Calibri"/>
                <w:color w:val="000000"/>
                <w:sz w:val="16"/>
                <w:szCs w:val="16"/>
              </w:rPr>
              <w:t> </w:t>
            </w:r>
          </w:p>
        </w:tc>
        <w:tc>
          <w:tcPr>
            <w:tcW w:w="496"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486"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520"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c>
          <w:tcPr>
            <w:tcW w:w="523" w:type="pct"/>
            <w:tcBorders>
              <w:top w:val="nil"/>
              <w:left w:val="nil"/>
              <w:bottom w:val="single" w:sz="4" w:space="0" w:color="auto"/>
              <w:right w:val="single" w:sz="4" w:space="0" w:color="auto"/>
            </w:tcBorders>
            <w:shd w:val="clear" w:color="auto" w:fill="auto"/>
            <w:vAlign w:val="center"/>
            <w:hideMark/>
          </w:tcPr>
          <w:p w:rsidR="00504EE0" w:rsidRDefault="00504EE0" w:rsidP="00B27D90">
            <w:pPr>
              <w:rPr>
                <w:rFonts w:ascii="Geomanist" w:hAnsi="Geomanist" w:cs="Arial"/>
                <w:color w:val="000000"/>
                <w:sz w:val="16"/>
                <w:szCs w:val="16"/>
              </w:rPr>
            </w:pPr>
            <w:r>
              <w:rPr>
                <w:rFonts w:ascii="Calibri" w:hAnsi="Calibri" w:cs="Calibri"/>
                <w:color w:val="000000"/>
                <w:sz w:val="16"/>
                <w:szCs w:val="16"/>
              </w:rPr>
              <w:t> </w:t>
            </w:r>
          </w:p>
        </w:tc>
      </w:tr>
      <w:tr w:rsidR="00504EE0" w:rsidTr="00B27D90">
        <w:trPr>
          <w:trHeight w:val="300"/>
        </w:trPr>
        <w:tc>
          <w:tcPr>
            <w:tcW w:w="1945" w:type="pct"/>
            <w:tcBorders>
              <w:top w:val="nil"/>
              <w:left w:val="nil"/>
              <w:bottom w:val="nil"/>
              <w:right w:val="nil"/>
            </w:tcBorders>
            <w:shd w:val="clear" w:color="auto" w:fill="auto"/>
            <w:vAlign w:val="center"/>
            <w:hideMark/>
          </w:tcPr>
          <w:p w:rsidR="00504EE0" w:rsidRDefault="00504EE0" w:rsidP="00B27D90">
            <w:pPr>
              <w:rPr>
                <w:rFonts w:ascii="Geomanist" w:hAnsi="Geomanist" w:cs="Arial"/>
                <w:color w:val="000000"/>
                <w:sz w:val="16"/>
                <w:szCs w:val="16"/>
              </w:rPr>
            </w:pPr>
          </w:p>
        </w:tc>
        <w:tc>
          <w:tcPr>
            <w:tcW w:w="48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49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486"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43"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20" w:type="pct"/>
            <w:tcBorders>
              <w:top w:val="nil"/>
              <w:left w:val="nil"/>
              <w:bottom w:val="nil"/>
              <w:right w:val="nil"/>
            </w:tcBorders>
            <w:shd w:val="clear" w:color="auto" w:fill="auto"/>
            <w:vAlign w:val="center"/>
            <w:hideMark/>
          </w:tcPr>
          <w:p w:rsidR="00504EE0" w:rsidRDefault="00504EE0" w:rsidP="00B27D90">
            <w:pPr>
              <w:rPr>
                <w:sz w:val="20"/>
                <w:szCs w:val="20"/>
              </w:rPr>
            </w:pPr>
          </w:p>
        </w:tc>
        <w:tc>
          <w:tcPr>
            <w:tcW w:w="523" w:type="pct"/>
            <w:tcBorders>
              <w:top w:val="nil"/>
              <w:left w:val="nil"/>
              <w:bottom w:val="nil"/>
              <w:right w:val="nil"/>
            </w:tcBorders>
            <w:shd w:val="clear" w:color="auto" w:fill="auto"/>
            <w:vAlign w:val="center"/>
            <w:hideMark/>
          </w:tcPr>
          <w:p w:rsidR="00504EE0" w:rsidRDefault="00504EE0" w:rsidP="00B27D90">
            <w:pPr>
              <w:rPr>
                <w:sz w:val="20"/>
                <w:szCs w:val="20"/>
              </w:rPr>
            </w:pPr>
          </w:p>
        </w:tc>
      </w:tr>
      <w:tr w:rsidR="00504EE0" w:rsidTr="00B27D90">
        <w:trPr>
          <w:trHeight w:val="630"/>
        </w:trPr>
        <w:tc>
          <w:tcPr>
            <w:tcW w:w="243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Jefe de la Oficina de Servicios Generales o quien realice la función</w:t>
            </w:r>
          </w:p>
        </w:tc>
        <w:tc>
          <w:tcPr>
            <w:tcW w:w="2046" w:type="pct"/>
            <w:gridSpan w:val="4"/>
            <w:tcBorders>
              <w:top w:val="single" w:sz="4" w:space="0" w:color="auto"/>
              <w:left w:val="nil"/>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Prestador del Servicio</w:t>
            </w:r>
          </w:p>
        </w:tc>
        <w:tc>
          <w:tcPr>
            <w:tcW w:w="523" w:type="pct"/>
            <w:tcBorders>
              <w:top w:val="nil"/>
              <w:left w:val="nil"/>
              <w:bottom w:val="nil"/>
              <w:right w:val="nil"/>
            </w:tcBorders>
            <w:shd w:val="clear" w:color="auto" w:fill="auto"/>
            <w:vAlign w:val="center"/>
            <w:hideMark/>
          </w:tcPr>
          <w:p w:rsidR="00504EE0" w:rsidRDefault="00504EE0" w:rsidP="00B27D90">
            <w:pPr>
              <w:jc w:val="center"/>
              <w:rPr>
                <w:rFonts w:ascii="Geomanist" w:hAnsi="Geomanist" w:cs="Arial"/>
                <w:b/>
                <w:bCs/>
                <w:color w:val="000000"/>
                <w:sz w:val="16"/>
                <w:szCs w:val="16"/>
              </w:rPr>
            </w:pPr>
          </w:p>
        </w:tc>
      </w:tr>
      <w:tr w:rsidR="00504EE0" w:rsidTr="00B27D90">
        <w:trPr>
          <w:trHeight w:val="420"/>
        </w:trPr>
        <w:tc>
          <w:tcPr>
            <w:tcW w:w="243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204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Calibri" w:hAnsi="Calibri" w:cs="Calibri"/>
                <w:b/>
                <w:bCs/>
                <w:color w:val="000000"/>
                <w:sz w:val="16"/>
                <w:szCs w:val="16"/>
              </w:rPr>
              <w:t> </w:t>
            </w:r>
          </w:p>
        </w:tc>
        <w:tc>
          <w:tcPr>
            <w:tcW w:w="523" w:type="pct"/>
            <w:tcBorders>
              <w:top w:val="nil"/>
              <w:left w:val="nil"/>
              <w:bottom w:val="nil"/>
              <w:right w:val="nil"/>
            </w:tcBorders>
            <w:shd w:val="clear" w:color="auto" w:fill="auto"/>
            <w:vAlign w:val="center"/>
            <w:hideMark/>
          </w:tcPr>
          <w:p w:rsidR="00504EE0" w:rsidRDefault="00504EE0" w:rsidP="00B27D90">
            <w:pPr>
              <w:jc w:val="center"/>
              <w:rPr>
                <w:rFonts w:ascii="Geomanist" w:hAnsi="Geomanist" w:cs="Arial"/>
                <w:b/>
                <w:bCs/>
                <w:color w:val="000000"/>
                <w:sz w:val="16"/>
                <w:szCs w:val="16"/>
              </w:rPr>
            </w:pPr>
          </w:p>
        </w:tc>
      </w:tr>
      <w:tr w:rsidR="00504EE0" w:rsidTr="00B27D90">
        <w:trPr>
          <w:trHeight w:val="420"/>
        </w:trPr>
        <w:tc>
          <w:tcPr>
            <w:tcW w:w="2431" w:type="pct"/>
            <w:gridSpan w:val="2"/>
            <w:vMerge/>
            <w:tcBorders>
              <w:top w:val="single" w:sz="4" w:space="0" w:color="auto"/>
              <w:left w:val="single" w:sz="4" w:space="0" w:color="auto"/>
              <w:bottom w:val="single" w:sz="4" w:space="0" w:color="auto"/>
              <w:right w:val="single" w:sz="4" w:space="0" w:color="auto"/>
            </w:tcBorders>
            <w:vAlign w:val="center"/>
            <w:hideMark/>
          </w:tcPr>
          <w:p w:rsidR="00504EE0" w:rsidRDefault="00504EE0" w:rsidP="00B27D90">
            <w:pPr>
              <w:rPr>
                <w:rFonts w:ascii="Geomanist" w:hAnsi="Geomanist" w:cs="Arial"/>
                <w:b/>
                <w:bCs/>
                <w:color w:val="000000"/>
                <w:sz w:val="16"/>
                <w:szCs w:val="16"/>
              </w:rPr>
            </w:pPr>
          </w:p>
        </w:tc>
        <w:tc>
          <w:tcPr>
            <w:tcW w:w="2046" w:type="pct"/>
            <w:gridSpan w:val="4"/>
            <w:vMerge/>
            <w:tcBorders>
              <w:top w:val="single" w:sz="4" w:space="0" w:color="auto"/>
              <w:left w:val="single" w:sz="4" w:space="0" w:color="auto"/>
              <w:bottom w:val="single" w:sz="4" w:space="0" w:color="auto"/>
              <w:right w:val="single" w:sz="4" w:space="0" w:color="auto"/>
            </w:tcBorders>
            <w:vAlign w:val="center"/>
            <w:hideMark/>
          </w:tcPr>
          <w:p w:rsidR="00504EE0" w:rsidRDefault="00504EE0" w:rsidP="00B27D90">
            <w:pPr>
              <w:rPr>
                <w:rFonts w:ascii="Geomanist" w:hAnsi="Geomanist" w:cs="Arial"/>
                <w:b/>
                <w:bCs/>
                <w:color w:val="000000"/>
                <w:sz w:val="16"/>
                <w:szCs w:val="16"/>
              </w:rPr>
            </w:pPr>
          </w:p>
        </w:tc>
        <w:tc>
          <w:tcPr>
            <w:tcW w:w="523" w:type="pct"/>
            <w:tcBorders>
              <w:top w:val="nil"/>
              <w:left w:val="nil"/>
              <w:bottom w:val="nil"/>
              <w:right w:val="nil"/>
            </w:tcBorders>
            <w:shd w:val="clear" w:color="auto" w:fill="auto"/>
            <w:vAlign w:val="center"/>
            <w:hideMark/>
          </w:tcPr>
          <w:p w:rsidR="00504EE0" w:rsidRDefault="00504EE0" w:rsidP="00B27D90">
            <w:pPr>
              <w:rPr>
                <w:sz w:val="20"/>
                <w:szCs w:val="20"/>
              </w:rPr>
            </w:pPr>
          </w:p>
        </w:tc>
      </w:tr>
      <w:tr w:rsidR="00504EE0" w:rsidTr="00B27D90">
        <w:trPr>
          <w:trHeight w:val="555"/>
        </w:trPr>
        <w:tc>
          <w:tcPr>
            <w:tcW w:w="243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Nombre, firma y matricula</w:t>
            </w:r>
          </w:p>
        </w:tc>
        <w:tc>
          <w:tcPr>
            <w:tcW w:w="2046" w:type="pct"/>
            <w:gridSpan w:val="4"/>
            <w:tcBorders>
              <w:top w:val="single" w:sz="4" w:space="0" w:color="auto"/>
              <w:left w:val="nil"/>
              <w:bottom w:val="single" w:sz="4" w:space="0" w:color="auto"/>
              <w:right w:val="single" w:sz="4" w:space="0" w:color="auto"/>
            </w:tcBorders>
            <w:shd w:val="clear" w:color="000000" w:fill="FFFFFF"/>
            <w:vAlign w:val="center"/>
            <w:hideMark/>
          </w:tcPr>
          <w:p w:rsidR="00504EE0" w:rsidRDefault="00504EE0" w:rsidP="00B27D90">
            <w:pPr>
              <w:jc w:val="center"/>
              <w:rPr>
                <w:rFonts w:ascii="Geomanist" w:hAnsi="Geomanist" w:cs="Arial"/>
                <w:b/>
                <w:bCs/>
                <w:color w:val="000000"/>
                <w:sz w:val="16"/>
                <w:szCs w:val="16"/>
              </w:rPr>
            </w:pPr>
            <w:r>
              <w:rPr>
                <w:rFonts w:ascii="Geomanist" w:hAnsi="Geomanist" w:cs="Arial"/>
                <w:b/>
                <w:bCs/>
                <w:color w:val="000000"/>
                <w:sz w:val="16"/>
                <w:szCs w:val="16"/>
              </w:rPr>
              <w:t>Nombre y Firma</w:t>
            </w:r>
          </w:p>
        </w:tc>
        <w:tc>
          <w:tcPr>
            <w:tcW w:w="523" w:type="pct"/>
            <w:tcBorders>
              <w:top w:val="nil"/>
              <w:left w:val="nil"/>
              <w:bottom w:val="nil"/>
              <w:right w:val="nil"/>
            </w:tcBorders>
            <w:shd w:val="clear" w:color="auto" w:fill="auto"/>
            <w:vAlign w:val="center"/>
            <w:hideMark/>
          </w:tcPr>
          <w:p w:rsidR="00504EE0" w:rsidRDefault="00504EE0" w:rsidP="00B27D90">
            <w:pPr>
              <w:jc w:val="center"/>
              <w:rPr>
                <w:rFonts w:ascii="Geomanist" w:hAnsi="Geomanist" w:cs="Arial"/>
                <w:b/>
                <w:bCs/>
                <w:color w:val="000000"/>
                <w:sz w:val="16"/>
                <w:szCs w:val="16"/>
              </w:rPr>
            </w:pPr>
          </w:p>
        </w:tc>
      </w:tr>
    </w:tbl>
    <w:p w:rsidR="00504EE0" w:rsidRDefault="00504EE0" w:rsidP="00504EE0">
      <w:pPr>
        <w:spacing w:after="200" w:line="276" w:lineRule="auto"/>
        <w:rPr>
          <w:rFonts w:ascii="Geomanist" w:hAnsi="Geomanist"/>
          <w:b/>
          <w:sz w:val="20"/>
        </w:rPr>
      </w:pPr>
      <w:r>
        <w:rPr>
          <w:noProof/>
          <w14:ligatures w14:val="standardContextual"/>
        </w:rPr>
        <mc:AlternateContent>
          <mc:Choice Requires="wps">
            <w:drawing>
              <wp:anchor distT="0" distB="0" distL="114300" distR="114300" simplePos="0" relativeHeight="251661312" behindDoc="0" locked="0" layoutInCell="1" allowOverlap="1" wp14:anchorId="7E59B451" wp14:editId="52677319">
                <wp:simplePos x="0" y="0"/>
                <wp:positionH relativeFrom="column">
                  <wp:posOffset>1069340</wp:posOffset>
                </wp:positionH>
                <wp:positionV relativeFrom="paragraph">
                  <wp:posOffset>341630</wp:posOffset>
                </wp:positionV>
                <wp:extent cx="3519170" cy="1057275"/>
                <wp:effectExtent l="0" t="0" r="24130" b="28575"/>
                <wp:wrapNone/>
                <wp:docPr id="7" name="CuadroTexto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2917FC3-4820-DEB2-E35D-1E5D5C94BA7F}"/>
                    </a:ext>
                  </a:extLst>
                </wp:docPr>
                <wp:cNvGraphicFramePr/>
                <a:graphic xmlns:a="http://schemas.openxmlformats.org/drawingml/2006/main">
                  <a:graphicData uri="http://schemas.microsoft.com/office/word/2010/wordprocessingShape">
                    <wps:wsp>
                      <wps:cNvSpPr txBox="1"/>
                      <wps:spPr bwMode="auto">
                        <a:xfrm>
                          <a:off x="0" y="0"/>
                          <a:ext cx="3519170" cy="1057275"/>
                        </a:xfrm>
                        <a:prstGeom prst="rect">
                          <a:avLst/>
                        </a:prstGeom>
                        <a:noFill/>
                        <a:ln>
                          <a:solidFill>
                            <a:schemeClr val="tx1"/>
                          </a:solidFill>
                        </a:ln>
                      </wps:spPr>
                      <wps:style>
                        <a:lnRef idx="0">
                          <a:scrgbClr r="0" g="0" b="0"/>
                        </a:lnRef>
                        <a:fillRef idx="0">
                          <a:scrgbClr r="0" g="0" b="0"/>
                        </a:fillRef>
                        <a:effectRef idx="0">
                          <a:scrgbClr r="0" g="0" b="0"/>
                        </a:effectRef>
                        <a:fontRef idx="minor">
                          <a:schemeClr val="tx1"/>
                        </a:fontRef>
                      </wps:style>
                      <wps:txbx>
                        <w:txbxContent>
                          <w:p w:rsidR="00B27D90" w:rsidRDefault="00B27D90" w:rsidP="00504EE0">
                            <w:pPr>
                              <w:jc w:val="center"/>
                              <w:rPr>
                                <w:rFonts w:ascii="Geomanist" w:hAnsi="Geomanist" w:cstheme="minorBidi"/>
                                <w:color w:val="000000" w:themeColor="text1"/>
                                <w:sz w:val="20"/>
                                <w:szCs w:val="20"/>
                              </w:rPr>
                            </w:pPr>
                            <w:r>
                              <w:rPr>
                                <w:rFonts w:ascii="Geomanist" w:hAnsi="Geomanist" w:cstheme="minorBidi"/>
                                <w:color w:val="000000" w:themeColor="text1"/>
                                <w:sz w:val="20"/>
                                <w:szCs w:val="20"/>
                              </w:rPr>
                              <w:t xml:space="preserve">Nombre y firma de conformidad del </w:t>
                            </w:r>
                          </w:p>
                          <w:p w:rsidR="00B27D90" w:rsidRDefault="00B27D90" w:rsidP="00504EE0">
                            <w:pPr>
                              <w:jc w:val="center"/>
                              <w:rPr>
                                <w:rFonts w:ascii="Geomanist" w:hAnsi="Geomanist" w:cstheme="minorBidi"/>
                                <w:color w:val="000000" w:themeColor="text1"/>
                                <w:sz w:val="20"/>
                                <w:szCs w:val="20"/>
                              </w:rPr>
                            </w:pPr>
                            <w:r>
                              <w:rPr>
                                <w:rFonts w:ascii="Geomanist" w:hAnsi="Geomanist" w:cstheme="minorBidi"/>
                                <w:color w:val="000000" w:themeColor="text1"/>
                                <w:sz w:val="20"/>
                                <w:szCs w:val="20"/>
                              </w:rPr>
                              <w:t xml:space="preserve">Representante legal </w:t>
                            </w:r>
                          </w:p>
                        </w:txbxContent>
                      </wps:txbx>
                      <wps:bodyPr vertOverflow="clip" horzOverflow="clip"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Texto 6" o:spid="_x0000_s1026" type="#_x0000_t202" style="position:absolute;margin-left:84.2pt;margin-top:26.9pt;width:277.1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" filled="f" strokecolor="black [3213]">
                <v:textbox>
                  <w:txbxContent>
                    <w:p w:rsidR="00B27D90" w:rsidRDefault="00B27D90" w:rsidP="00504EE0">
                      <w:pPr>
                        <w:jc w:val="center"/>
                        <w:rPr>
                          <w:rFonts w:ascii="Geomanist" w:hAnsi="Geomanist" w:cstheme="minorBidi"/>
                          <w:color w:val="000000" w:themeColor="text1"/>
                          <w:sz w:val="20"/>
                          <w:szCs w:val="20"/>
                        </w:rPr>
                      </w:pPr>
                      <w:r>
                        <w:rPr>
                          <w:rFonts w:ascii="Geomanist" w:hAnsi="Geomanist" w:cstheme="minorBidi"/>
                          <w:color w:val="000000" w:themeColor="text1"/>
                          <w:sz w:val="20"/>
                          <w:szCs w:val="20"/>
                        </w:rPr>
                        <w:t xml:space="preserve">Nombre y firma de conformidad del </w:t>
                      </w:r>
                    </w:p>
                    <w:p w:rsidR="00B27D90" w:rsidRDefault="00B27D90" w:rsidP="00504EE0">
                      <w:pPr>
                        <w:jc w:val="center"/>
                        <w:rPr>
                          <w:rFonts w:ascii="Geomanist" w:hAnsi="Geomanist" w:cstheme="minorBidi"/>
                          <w:color w:val="000000" w:themeColor="text1"/>
                          <w:sz w:val="20"/>
                          <w:szCs w:val="20"/>
                        </w:rPr>
                      </w:pPr>
                      <w:r>
                        <w:rPr>
                          <w:rFonts w:ascii="Geomanist" w:hAnsi="Geomanist" w:cstheme="minorBidi"/>
                          <w:color w:val="000000" w:themeColor="text1"/>
                          <w:sz w:val="20"/>
                          <w:szCs w:val="20"/>
                        </w:rPr>
                        <w:t xml:space="preserve">Representante legal </w:t>
                      </w:r>
                    </w:p>
                  </w:txbxContent>
                </v:textbox>
              </v:shape>
            </w:pict>
          </mc:Fallback>
        </mc:AlternateContent>
      </w:r>
      <w:r>
        <w:rPr>
          <w:rFonts w:ascii="Geomanist" w:hAnsi="Geomanist"/>
          <w:b/>
          <w:sz w:val="20"/>
        </w:rPr>
        <w:br w:type="page"/>
      </w:r>
    </w:p>
    <w:p w:rsidR="00985DF0" w:rsidRDefault="00985DF0" w:rsidP="00B96D3F">
      <w:pPr>
        <w:suppressAutoHyphens/>
        <w:ind w:right="333"/>
        <w:jc w:val="center"/>
        <w:rPr>
          <w:rFonts w:ascii="Arial Narrow" w:hAnsi="Arial Narrow"/>
          <w:b/>
          <w:sz w:val="22"/>
        </w:rPr>
      </w:pPr>
    </w:p>
    <w:p w:rsidR="00B96D3F" w:rsidRPr="00AC6554" w:rsidRDefault="00B96D3F" w:rsidP="00B96D3F">
      <w:pPr>
        <w:suppressAutoHyphens/>
        <w:ind w:right="333"/>
        <w:jc w:val="center"/>
        <w:rPr>
          <w:rFonts w:ascii="Arial Narrow" w:hAnsi="Arial Narrow"/>
          <w:b/>
          <w:sz w:val="22"/>
        </w:rPr>
      </w:pPr>
      <w:r w:rsidRPr="00AC6554">
        <w:rPr>
          <w:rFonts w:ascii="Arial Narrow" w:hAnsi="Arial Narrow"/>
          <w:b/>
          <w:sz w:val="22"/>
        </w:rPr>
        <w:t>ANEXO 12</w:t>
      </w:r>
    </w:p>
    <w:p w:rsidR="00504EE0" w:rsidRPr="00AC6554" w:rsidRDefault="00504EE0" w:rsidP="00B96D3F">
      <w:pPr>
        <w:suppressAutoHyphens/>
        <w:ind w:right="333"/>
        <w:jc w:val="center"/>
        <w:rPr>
          <w:rFonts w:ascii="Arial Narrow" w:hAnsi="Arial Narrow"/>
          <w:b/>
          <w:sz w:val="22"/>
        </w:rPr>
      </w:pPr>
      <w:r w:rsidRPr="00AC6554">
        <w:rPr>
          <w:rFonts w:ascii="Arial Narrow" w:hAnsi="Arial Narrow"/>
          <w:b/>
          <w:sz w:val="22"/>
        </w:rPr>
        <w:t>RELACIÓN DE VEHÍCULOS A UTILIZAR PARA LA RECOLECCIÓN DE LOS RPBI.</w:t>
      </w:r>
    </w:p>
    <w:p w:rsidR="00504EE0" w:rsidRPr="00127252" w:rsidRDefault="00504EE0" w:rsidP="00504EE0">
      <w:pPr>
        <w:suppressAutoHyphens/>
        <w:ind w:right="333"/>
        <w:jc w:val="center"/>
        <w:rPr>
          <w:rFonts w:ascii="Geomanist" w:hAnsi="Geomanist"/>
          <w:b/>
          <w:sz w:val="20"/>
        </w:rPr>
      </w:pPr>
    </w:p>
    <w:p w:rsidR="00504EE0" w:rsidRPr="00127252" w:rsidRDefault="00504EE0" w:rsidP="00504EE0">
      <w:pPr>
        <w:suppressAutoHyphens/>
        <w:ind w:right="333"/>
        <w:jc w:val="center"/>
        <w:rPr>
          <w:rFonts w:ascii="Geomanist" w:hAnsi="Geomanist"/>
          <w:b/>
          <w:sz w:val="20"/>
        </w:rPr>
      </w:pPr>
    </w:p>
    <w:p w:rsidR="00504EE0" w:rsidRPr="008F53A0" w:rsidRDefault="00504EE0" w:rsidP="00504EE0">
      <w:pPr>
        <w:tabs>
          <w:tab w:val="left" w:pos="3686"/>
          <w:tab w:val="left" w:pos="4536"/>
          <w:tab w:val="left" w:pos="8789"/>
        </w:tabs>
        <w:suppressAutoHyphens/>
        <w:ind w:right="49"/>
        <w:rPr>
          <w:rFonts w:ascii="Geomanist" w:hAnsi="Geomanist"/>
          <w:b/>
          <w:sz w:val="20"/>
          <w:u w:val="single"/>
        </w:rPr>
      </w:pPr>
      <w:r w:rsidRPr="00127252">
        <w:rPr>
          <w:rFonts w:ascii="Geomanist" w:hAnsi="Geomanist"/>
          <w:b/>
          <w:sz w:val="20"/>
        </w:rPr>
        <w:t xml:space="preserve">No. de Licitación: </w:t>
      </w:r>
      <w:r w:rsidRPr="00127252">
        <w:rPr>
          <w:rFonts w:ascii="Geomanist" w:hAnsi="Geomanist"/>
          <w:b/>
          <w:sz w:val="20"/>
          <w:u w:val="single"/>
        </w:rPr>
        <w:tab/>
      </w:r>
      <w:r w:rsidRPr="00127252">
        <w:rPr>
          <w:rFonts w:ascii="Geomanist" w:hAnsi="Geomanist"/>
          <w:b/>
          <w:sz w:val="20"/>
        </w:rPr>
        <w:tab/>
        <w:t xml:space="preserve">Fecha: </w:t>
      </w:r>
      <w:r>
        <w:rPr>
          <w:rFonts w:ascii="Geomanist" w:hAnsi="Geomanist"/>
          <w:b/>
          <w:sz w:val="20"/>
          <w:u w:val="single"/>
        </w:rPr>
        <w:tab/>
      </w:r>
    </w:p>
    <w:p w:rsidR="00504EE0" w:rsidRPr="00127252" w:rsidRDefault="00504EE0" w:rsidP="00504EE0">
      <w:pPr>
        <w:suppressAutoHyphens/>
        <w:jc w:val="center"/>
        <w:rPr>
          <w:rFonts w:ascii="Geomanist" w:hAnsi="Geomanist"/>
          <w:b/>
          <w:sz w:val="20"/>
        </w:rPr>
      </w:pPr>
    </w:p>
    <w:p w:rsidR="00504EE0" w:rsidRPr="00127252" w:rsidRDefault="00504EE0" w:rsidP="00504EE0">
      <w:pPr>
        <w:tabs>
          <w:tab w:val="left" w:pos="3686"/>
          <w:tab w:val="left" w:pos="4536"/>
          <w:tab w:val="left" w:pos="8789"/>
        </w:tabs>
        <w:suppressAutoHyphens/>
        <w:rPr>
          <w:rFonts w:ascii="Geomanist" w:hAnsi="Geomanist"/>
          <w:b/>
          <w:sz w:val="20"/>
        </w:rPr>
      </w:pPr>
      <w:r w:rsidRPr="00127252">
        <w:rPr>
          <w:rFonts w:ascii="Geomanist" w:hAnsi="Geomanist"/>
          <w:b/>
          <w:sz w:val="20"/>
        </w:rPr>
        <w:t>PARTIDA:</w:t>
      </w:r>
      <w:r w:rsidRPr="00127252">
        <w:rPr>
          <w:rFonts w:ascii="Geomanist" w:hAnsi="Geomanist"/>
          <w:b/>
          <w:sz w:val="20"/>
          <w:u w:val="single"/>
        </w:rPr>
        <w:tab/>
      </w:r>
      <w:r w:rsidRPr="00127252">
        <w:rPr>
          <w:rFonts w:ascii="Geomanist" w:hAnsi="Geomanist"/>
          <w:b/>
          <w:sz w:val="20"/>
        </w:rPr>
        <w:tab/>
        <w:t>OOAD:</w:t>
      </w:r>
      <w:r w:rsidRPr="00127252">
        <w:rPr>
          <w:rFonts w:ascii="Geomanist" w:hAnsi="Geomanist"/>
          <w:b/>
          <w:sz w:val="20"/>
          <w:u w:val="single"/>
        </w:rPr>
        <w:tab/>
      </w:r>
    </w:p>
    <w:p w:rsidR="00504EE0" w:rsidRPr="00127252" w:rsidRDefault="00504EE0" w:rsidP="00504EE0">
      <w:pPr>
        <w:tabs>
          <w:tab w:val="left" w:pos="4678"/>
          <w:tab w:val="left" w:pos="5670"/>
          <w:tab w:val="left" w:pos="9356"/>
        </w:tabs>
        <w:suppressAutoHyphens/>
        <w:rPr>
          <w:rFonts w:ascii="Geomanist" w:hAnsi="Geomanist"/>
          <w:b/>
          <w:sz w:val="20"/>
        </w:rPr>
      </w:pPr>
    </w:p>
    <w:p w:rsidR="00504EE0" w:rsidRPr="00127252" w:rsidRDefault="00504EE0" w:rsidP="00504EE0">
      <w:pPr>
        <w:tabs>
          <w:tab w:val="left" w:pos="3686"/>
          <w:tab w:val="left" w:pos="4536"/>
          <w:tab w:val="left" w:pos="8789"/>
        </w:tabs>
        <w:suppressAutoHyphens/>
        <w:rPr>
          <w:rFonts w:ascii="Geomanist" w:hAnsi="Geomanist"/>
          <w:b/>
          <w:sz w:val="20"/>
          <w:u w:val="single"/>
        </w:rPr>
      </w:pPr>
      <w:r w:rsidRPr="00127252">
        <w:rPr>
          <w:rFonts w:ascii="Geomanist" w:hAnsi="Geomanist"/>
          <w:b/>
          <w:sz w:val="20"/>
        </w:rPr>
        <w:t xml:space="preserve">Nombre del licitante: </w:t>
      </w:r>
      <w:r w:rsidRPr="00127252">
        <w:rPr>
          <w:rFonts w:ascii="Geomanist" w:hAnsi="Geomanist"/>
          <w:b/>
          <w:sz w:val="20"/>
          <w:u w:val="single"/>
        </w:rPr>
        <w:tab/>
      </w:r>
      <w:r w:rsidRPr="00127252">
        <w:rPr>
          <w:rFonts w:ascii="Geomanist" w:hAnsi="Geomanist"/>
          <w:b/>
          <w:sz w:val="20"/>
          <w:u w:val="single"/>
        </w:rPr>
        <w:tab/>
      </w:r>
      <w:r w:rsidRPr="00127252">
        <w:rPr>
          <w:rFonts w:ascii="Geomanist" w:hAnsi="Geomanist"/>
          <w:b/>
          <w:sz w:val="20"/>
          <w:u w:val="single"/>
        </w:rPr>
        <w:tab/>
      </w:r>
    </w:p>
    <w:bookmarkEnd w:id="11"/>
    <w:p w:rsidR="00504EE0" w:rsidRPr="00127252" w:rsidRDefault="00504EE0" w:rsidP="00504EE0">
      <w:pPr>
        <w:suppressAutoHyphens/>
        <w:ind w:right="49"/>
        <w:jc w:val="both"/>
        <w:rPr>
          <w:rFonts w:ascii="Geomanist" w:hAnsi="Geomanist"/>
          <w:b/>
          <w:sz w:val="20"/>
          <w:lang w:val="es-ES_tradnl"/>
        </w:rPr>
      </w:pPr>
    </w:p>
    <w:tbl>
      <w:tblPr>
        <w:tblStyle w:val="Tablaconcuadrcula"/>
        <w:tblW w:w="5086" w:type="pct"/>
        <w:tblLook w:val="04A0" w:firstRow="1" w:lastRow="0" w:firstColumn="1" w:lastColumn="0" w:noHBand="0" w:noVBand="1"/>
      </w:tblPr>
      <w:tblGrid>
        <w:gridCol w:w="428"/>
        <w:gridCol w:w="1422"/>
        <w:gridCol w:w="1192"/>
        <w:gridCol w:w="1023"/>
        <w:gridCol w:w="716"/>
        <w:gridCol w:w="580"/>
        <w:gridCol w:w="1112"/>
        <w:gridCol w:w="1031"/>
        <w:gridCol w:w="1064"/>
        <w:gridCol w:w="838"/>
        <w:gridCol w:w="763"/>
      </w:tblGrid>
      <w:tr w:rsidR="00504EE0" w:rsidRPr="00127252" w:rsidTr="00B27D90">
        <w:tc>
          <w:tcPr>
            <w:tcW w:w="211" w:type="pct"/>
            <w:shd w:val="clear" w:color="auto" w:fill="D9D9D9" w:themeFill="background1" w:themeFillShade="D9"/>
            <w:vAlign w:val="center"/>
          </w:tcPr>
          <w:p w:rsidR="00504EE0" w:rsidRPr="00127252" w:rsidRDefault="00504EE0" w:rsidP="00B27D90">
            <w:pPr>
              <w:suppressAutoHyphens/>
              <w:ind w:right="44"/>
              <w:jc w:val="center"/>
              <w:rPr>
                <w:rFonts w:ascii="Geomanist" w:hAnsi="Geomanist"/>
                <w:b/>
                <w:sz w:val="10"/>
                <w:szCs w:val="10"/>
                <w:lang w:val="es-ES_tradnl"/>
              </w:rPr>
            </w:pPr>
            <w:r w:rsidRPr="00127252">
              <w:rPr>
                <w:rFonts w:ascii="Geomanist" w:hAnsi="Geomanist"/>
                <w:b/>
                <w:sz w:val="10"/>
                <w:szCs w:val="10"/>
                <w:lang w:val="es-ES_tradnl"/>
              </w:rPr>
              <w:t>No.</w:t>
            </w:r>
          </w:p>
        </w:tc>
        <w:tc>
          <w:tcPr>
            <w:tcW w:w="699" w:type="pct"/>
            <w:shd w:val="clear" w:color="auto" w:fill="D9D9D9" w:themeFill="background1" w:themeFillShade="D9"/>
            <w:vAlign w:val="center"/>
          </w:tcPr>
          <w:p w:rsidR="00504EE0" w:rsidRPr="00127252" w:rsidRDefault="00504EE0" w:rsidP="00B27D90">
            <w:pPr>
              <w:suppressAutoHyphens/>
              <w:ind w:right="44"/>
              <w:jc w:val="center"/>
              <w:rPr>
                <w:rFonts w:ascii="Geomanist" w:hAnsi="Geomanist"/>
                <w:b/>
                <w:sz w:val="10"/>
                <w:szCs w:val="10"/>
                <w:lang w:val="es-ES_tradnl"/>
              </w:rPr>
            </w:pPr>
            <w:r w:rsidRPr="00127252">
              <w:rPr>
                <w:rFonts w:ascii="Geomanist" w:hAnsi="Geomanist"/>
                <w:b/>
                <w:sz w:val="10"/>
                <w:szCs w:val="10"/>
                <w:lang w:val="es-ES_tradnl"/>
              </w:rPr>
              <w:t>Demarcación territorial en la que participa</w:t>
            </w:r>
          </w:p>
          <w:p w:rsidR="00504EE0" w:rsidRPr="00127252" w:rsidRDefault="00504EE0" w:rsidP="00B27D90">
            <w:pPr>
              <w:suppressAutoHyphens/>
              <w:ind w:right="44"/>
              <w:jc w:val="center"/>
              <w:rPr>
                <w:rFonts w:ascii="Geomanist" w:hAnsi="Geomanist"/>
                <w:b/>
                <w:sz w:val="10"/>
                <w:szCs w:val="10"/>
                <w:lang w:val="es-ES_tradnl"/>
              </w:rPr>
            </w:pPr>
            <w:r w:rsidRPr="00127252">
              <w:rPr>
                <w:rFonts w:ascii="Geomanist" w:hAnsi="Geomanist"/>
                <w:b/>
                <w:sz w:val="10"/>
                <w:szCs w:val="10"/>
                <w:lang w:val="es-ES_tradnl"/>
              </w:rPr>
              <w:t>(Estado)</w:t>
            </w:r>
          </w:p>
        </w:tc>
        <w:tc>
          <w:tcPr>
            <w:tcW w:w="586" w:type="pct"/>
            <w:shd w:val="clear" w:color="auto" w:fill="D9D9D9" w:themeFill="background1" w:themeFillShade="D9"/>
            <w:vAlign w:val="center"/>
          </w:tcPr>
          <w:p w:rsidR="00504EE0" w:rsidRPr="00127252" w:rsidRDefault="00504EE0" w:rsidP="00B27D90">
            <w:pPr>
              <w:suppressAutoHyphens/>
              <w:ind w:right="44"/>
              <w:jc w:val="center"/>
              <w:rPr>
                <w:rFonts w:ascii="Geomanist" w:hAnsi="Geomanist"/>
                <w:b/>
                <w:sz w:val="10"/>
                <w:szCs w:val="10"/>
                <w:lang w:val="es-ES_tradnl"/>
              </w:rPr>
            </w:pPr>
            <w:r w:rsidRPr="00127252">
              <w:rPr>
                <w:rFonts w:ascii="Geomanist" w:hAnsi="Geomanist"/>
                <w:b/>
                <w:sz w:val="10"/>
                <w:szCs w:val="10"/>
                <w:lang w:val="es-ES_tradnl"/>
              </w:rPr>
              <w:t>Número económico</w:t>
            </w:r>
          </w:p>
        </w:tc>
        <w:tc>
          <w:tcPr>
            <w:tcW w:w="503"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Tipo</w:t>
            </w:r>
          </w:p>
        </w:tc>
        <w:tc>
          <w:tcPr>
            <w:tcW w:w="352"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Número de Serie</w:t>
            </w:r>
          </w:p>
        </w:tc>
        <w:tc>
          <w:tcPr>
            <w:tcW w:w="285" w:type="pct"/>
            <w:shd w:val="clear" w:color="auto" w:fill="D9D9D9" w:themeFill="background1" w:themeFillShade="D9"/>
            <w:vAlign w:val="center"/>
          </w:tcPr>
          <w:p w:rsidR="00504EE0" w:rsidRPr="00127252" w:rsidRDefault="00504EE0" w:rsidP="00B27D90">
            <w:pPr>
              <w:suppressAutoHyphens/>
              <w:ind w:right="34"/>
              <w:jc w:val="center"/>
              <w:rPr>
                <w:rFonts w:ascii="Geomanist" w:hAnsi="Geomanist"/>
                <w:b/>
                <w:sz w:val="10"/>
                <w:szCs w:val="10"/>
                <w:lang w:val="es-ES_tradnl"/>
              </w:rPr>
            </w:pPr>
            <w:r w:rsidRPr="00127252">
              <w:rPr>
                <w:rFonts w:ascii="Geomanist" w:hAnsi="Geomanist"/>
                <w:b/>
                <w:sz w:val="10"/>
                <w:szCs w:val="10"/>
                <w:lang w:val="es-ES_tradnl"/>
              </w:rPr>
              <w:t>Placas</w:t>
            </w:r>
          </w:p>
        </w:tc>
        <w:tc>
          <w:tcPr>
            <w:tcW w:w="547"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Número de Autorización (SEMARNAT)</w:t>
            </w:r>
          </w:p>
        </w:tc>
        <w:tc>
          <w:tcPr>
            <w:tcW w:w="507"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Número de Autorización (SCT)</w:t>
            </w:r>
          </w:p>
        </w:tc>
        <w:tc>
          <w:tcPr>
            <w:tcW w:w="523"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Capacidad de carga útil toneladas / viaje.</w:t>
            </w:r>
          </w:p>
        </w:tc>
        <w:tc>
          <w:tcPr>
            <w:tcW w:w="412"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Número de póliza de seguro</w:t>
            </w:r>
          </w:p>
        </w:tc>
        <w:tc>
          <w:tcPr>
            <w:tcW w:w="375" w:type="pct"/>
            <w:shd w:val="clear" w:color="auto" w:fill="D9D9D9" w:themeFill="background1" w:themeFillShade="D9"/>
            <w:vAlign w:val="center"/>
          </w:tcPr>
          <w:p w:rsidR="00504EE0" w:rsidRPr="00127252" w:rsidRDefault="00504EE0" w:rsidP="00B27D90">
            <w:pPr>
              <w:suppressAutoHyphens/>
              <w:jc w:val="center"/>
              <w:rPr>
                <w:rFonts w:ascii="Geomanist" w:hAnsi="Geomanist"/>
                <w:b/>
                <w:sz w:val="10"/>
                <w:szCs w:val="10"/>
                <w:lang w:val="es-ES_tradnl"/>
              </w:rPr>
            </w:pPr>
            <w:r w:rsidRPr="00127252">
              <w:rPr>
                <w:rFonts w:ascii="Geomanist" w:hAnsi="Geomanist"/>
                <w:b/>
                <w:sz w:val="10"/>
                <w:szCs w:val="10"/>
                <w:lang w:val="es-ES_tradnl"/>
              </w:rPr>
              <w:t>Vigencia de la póliza.</w:t>
            </w: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rPr>
            </w:pPr>
          </w:p>
        </w:tc>
        <w:tc>
          <w:tcPr>
            <w:tcW w:w="375" w:type="pct"/>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r w:rsidR="00504EE0" w:rsidRPr="00127252" w:rsidTr="00B27D90">
        <w:trPr>
          <w:trHeight w:val="397"/>
        </w:trPr>
        <w:tc>
          <w:tcPr>
            <w:tcW w:w="211" w:type="pct"/>
            <w:vAlign w:val="center"/>
          </w:tcPr>
          <w:p w:rsidR="00504EE0" w:rsidRPr="00127252" w:rsidRDefault="00504EE0" w:rsidP="00B27D90">
            <w:pPr>
              <w:suppressAutoHyphens/>
              <w:ind w:right="44"/>
              <w:jc w:val="center"/>
              <w:rPr>
                <w:rFonts w:ascii="Geomanist" w:hAnsi="Geomanist"/>
                <w:b/>
                <w:lang w:val="es-ES_tradnl"/>
              </w:rPr>
            </w:pPr>
          </w:p>
        </w:tc>
        <w:tc>
          <w:tcPr>
            <w:tcW w:w="699" w:type="pct"/>
            <w:vAlign w:val="center"/>
          </w:tcPr>
          <w:p w:rsidR="00504EE0" w:rsidRPr="00127252" w:rsidRDefault="00504EE0" w:rsidP="00B27D90">
            <w:pPr>
              <w:suppressAutoHyphens/>
              <w:ind w:right="44"/>
              <w:jc w:val="center"/>
              <w:rPr>
                <w:rFonts w:ascii="Geomanist" w:hAnsi="Geomanist"/>
                <w:b/>
                <w:lang w:val="es-ES_tradnl"/>
              </w:rPr>
            </w:pPr>
          </w:p>
        </w:tc>
        <w:tc>
          <w:tcPr>
            <w:tcW w:w="586" w:type="pct"/>
            <w:vAlign w:val="center"/>
          </w:tcPr>
          <w:p w:rsidR="00504EE0" w:rsidRPr="00127252" w:rsidRDefault="00504EE0" w:rsidP="00B27D90">
            <w:pPr>
              <w:suppressAutoHyphens/>
              <w:ind w:right="44"/>
              <w:jc w:val="center"/>
              <w:rPr>
                <w:rFonts w:ascii="Geomanist" w:hAnsi="Geomanist"/>
                <w:b/>
                <w:lang w:val="es-ES_tradnl"/>
              </w:rPr>
            </w:pPr>
          </w:p>
        </w:tc>
        <w:tc>
          <w:tcPr>
            <w:tcW w:w="503" w:type="pct"/>
            <w:vAlign w:val="center"/>
          </w:tcPr>
          <w:p w:rsidR="00504EE0" w:rsidRPr="00127252" w:rsidRDefault="00504EE0" w:rsidP="00B27D90">
            <w:pPr>
              <w:suppressAutoHyphens/>
              <w:jc w:val="center"/>
              <w:rPr>
                <w:rFonts w:ascii="Geomanist" w:hAnsi="Geomanist"/>
                <w:b/>
                <w:lang w:val="es-ES_tradnl"/>
              </w:rPr>
            </w:pPr>
          </w:p>
        </w:tc>
        <w:tc>
          <w:tcPr>
            <w:tcW w:w="352" w:type="pct"/>
            <w:vAlign w:val="center"/>
          </w:tcPr>
          <w:p w:rsidR="00504EE0" w:rsidRPr="00127252" w:rsidRDefault="00504EE0" w:rsidP="00B27D90">
            <w:pPr>
              <w:suppressAutoHyphens/>
              <w:jc w:val="center"/>
              <w:rPr>
                <w:rFonts w:ascii="Geomanist" w:hAnsi="Geomanist"/>
                <w:b/>
                <w:lang w:val="es-ES_tradnl"/>
              </w:rPr>
            </w:pPr>
          </w:p>
        </w:tc>
        <w:tc>
          <w:tcPr>
            <w:tcW w:w="285" w:type="pct"/>
            <w:vAlign w:val="center"/>
          </w:tcPr>
          <w:p w:rsidR="00504EE0" w:rsidRPr="00127252" w:rsidRDefault="00504EE0" w:rsidP="00B27D90">
            <w:pPr>
              <w:suppressAutoHyphens/>
              <w:ind w:right="34"/>
              <w:jc w:val="center"/>
              <w:rPr>
                <w:rFonts w:ascii="Geomanist" w:hAnsi="Geomanist"/>
                <w:b/>
                <w:lang w:val="es-ES_tradnl"/>
              </w:rPr>
            </w:pPr>
          </w:p>
        </w:tc>
        <w:tc>
          <w:tcPr>
            <w:tcW w:w="547" w:type="pct"/>
            <w:vAlign w:val="center"/>
          </w:tcPr>
          <w:p w:rsidR="00504EE0" w:rsidRPr="00127252" w:rsidRDefault="00504EE0" w:rsidP="00B27D90">
            <w:pPr>
              <w:suppressAutoHyphens/>
              <w:jc w:val="center"/>
              <w:rPr>
                <w:rFonts w:ascii="Geomanist" w:hAnsi="Geomanist"/>
                <w:b/>
                <w:lang w:val="es-ES_tradnl"/>
              </w:rPr>
            </w:pPr>
          </w:p>
        </w:tc>
        <w:tc>
          <w:tcPr>
            <w:tcW w:w="507" w:type="pct"/>
            <w:vAlign w:val="center"/>
          </w:tcPr>
          <w:p w:rsidR="00504EE0" w:rsidRPr="00127252" w:rsidRDefault="00504EE0" w:rsidP="00B27D90">
            <w:pPr>
              <w:suppressAutoHyphens/>
              <w:jc w:val="center"/>
              <w:rPr>
                <w:rFonts w:ascii="Geomanist" w:hAnsi="Geomanist"/>
                <w:b/>
                <w:lang w:val="es-ES_tradnl"/>
              </w:rPr>
            </w:pPr>
          </w:p>
        </w:tc>
        <w:tc>
          <w:tcPr>
            <w:tcW w:w="523" w:type="pct"/>
            <w:vAlign w:val="center"/>
          </w:tcPr>
          <w:p w:rsidR="00504EE0" w:rsidRPr="00127252" w:rsidRDefault="00504EE0" w:rsidP="00B27D90">
            <w:pPr>
              <w:suppressAutoHyphens/>
              <w:jc w:val="center"/>
              <w:rPr>
                <w:rFonts w:ascii="Geomanist" w:hAnsi="Geomanist"/>
                <w:b/>
                <w:lang w:val="es-ES_tradnl"/>
              </w:rPr>
            </w:pPr>
          </w:p>
        </w:tc>
        <w:tc>
          <w:tcPr>
            <w:tcW w:w="412" w:type="pct"/>
            <w:vAlign w:val="center"/>
          </w:tcPr>
          <w:p w:rsidR="00504EE0" w:rsidRPr="00127252" w:rsidRDefault="00504EE0" w:rsidP="00B27D90">
            <w:pPr>
              <w:suppressAutoHyphens/>
              <w:jc w:val="center"/>
              <w:rPr>
                <w:rFonts w:ascii="Geomanist" w:hAnsi="Geomanist"/>
                <w:b/>
                <w:lang w:val="es-ES_tradnl"/>
              </w:rPr>
            </w:pPr>
          </w:p>
        </w:tc>
        <w:tc>
          <w:tcPr>
            <w:tcW w:w="375" w:type="pct"/>
            <w:vAlign w:val="center"/>
          </w:tcPr>
          <w:p w:rsidR="00504EE0" w:rsidRPr="00127252" w:rsidRDefault="00504EE0" w:rsidP="00B27D90">
            <w:pPr>
              <w:suppressAutoHyphens/>
              <w:jc w:val="center"/>
              <w:rPr>
                <w:rFonts w:ascii="Geomanist" w:hAnsi="Geomanist"/>
                <w:b/>
                <w:lang w:val="es-ES_tradnl"/>
              </w:rPr>
            </w:pPr>
          </w:p>
        </w:tc>
      </w:tr>
    </w:tbl>
    <w:p w:rsidR="00504EE0" w:rsidRPr="00127252" w:rsidRDefault="00504EE0" w:rsidP="00504EE0">
      <w:pPr>
        <w:suppressAutoHyphens/>
        <w:ind w:right="333"/>
        <w:jc w:val="center"/>
        <w:rPr>
          <w:rFonts w:ascii="Geomanist" w:hAnsi="Geomanist"/>
          <w:b/>
          <w:sz w:val="20"/>
          <w:lang w:val="es-ES_tradnl"/>
        </w:rPr>
      </w:pPr>
    </w:p>
    <w:p w:rsidR="00504EE0" w:rsidRPr="00127252" w:rsidRDefault="00504EE0" w:rsidP="00504EE0">
      <w:pPr>
        <w:suppressAutoHyphens/>
        <w:ind w:right="333"/>
        <w:jc w:val="center"/>
        <w:rPr>
          <w:rFonts w:ascii="Geomanist" w:hAnsi="Geomanist"/>
          <w:b/>
          <w:sz w:val="20"/>
          <w:lang w:val="es-ES_tradnl"/>
        </w:rPr>
      </w:pPr>
    </w:p>
    <w:p w:rsidR="00504EE0" w:rsidRPr="00127252" w:rsidRDefault="00504EE0" w:rsidP="00504EE0">
      <w:pPr>
        <w:suppressAutoHyphens/>
        <w:ind w:right="333"/>
        <w:jc w:val="center"/>
        <w:rPr>
          <w:rFonts w:ascii="Geomanist" w:hAnsi="Geomanist"/>
          <w:b/>
          <w:sz w:val="20"/>
          <w:lang w:val="es-ES_tradnl"/>
        </w:rPr>
      </w:pPr>
    </w:p>
    <w:tbl>
      <w:tblPr>
        <w:tblW w:w="2456" w:type="pct"/>
        <w:tblInd w:w="24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60" w:type="dxa"/>
          <w:left w:w="60" w:type="dxa"/>
          <w:bottom w:w="60" w:type="dxa"/>
          <w:right w:w="60" w:type="dxa"/>
        </w:tblCellMar>
        <w:tblLook w:val="0000" w:firstRow="0" w:lastRow="0" w:firstColumn="0" w:lastColumn="0" w:noHBand="0" w:noVBand="0"/>
      </w:tblPr>
      <w:tblGrid>
        <w:gridCol w:w="4863"/>
      </w:tblGrid>
      <w:tr w:rsidR="00504EE0" w:rsidRPr="00127252" w:rsidTr="00B27D90">
        <w:trPr>
          <w:trHeight w:val="297"/>
        </w:trPr>
        <w:tc>
          <w:tcPr>
            <w:tcW w:w="5000" w:type="pct"/>
            <w:vAlign w:val="center"/>
          </w:tcPr>
          <w:p w:rsidR="00504EE0" w:rsidRPr="00127252" w:rsidRDefault="00504EE0" w:rsidP="00B27D90">
            <w:pPr>
              <w:snapToGrid w:val="0"/>
              <w:ind w:right="333"/>
              <w:jc w:val="center"/>
              <w:rPr>
                <w:rFonts w:ascii="Geomanist" w:hAnsi="Geomanist"/>
                <w:sz w:val="20"/>
              </w:rPr>
            </w:pPr>
            <w:r w:rsidRPr="00127252">
              <w:rPr>
                <w:rFonts w:ascii="Geomanist" w:hAnsi="Geomanist"/>
                <w:sz w:val="20"/>
              </w:rPr>
              <w:t xml:space="preserve">Nombre y firma de conformidad del Representante legal </w:t>
            </w:r>
          </w:p>
        </w:tc>
      </w:tr>
      <w:tr w:rsidR="00504EE0" w:rsidRPr="00127252" w:rsidTr="00B27D90">
        <w:trPr>
          <w:trHeight w:val="964"/>
        </w:trPr>
        <w:tc>
          <w:tcPr>
            <w:tcW w:w="5000" w:type="pct"/>
            <w:vAlign w:val="center"/>
          </w:tcPr>
          <w:p w:rsidR="00504EE0" w:rsidRPr="00127252" w:rsidRDefault="00504EE0" w:rsidP="00B27D90">
            <w:pPr>
              <w:ind w:right="333"/>
              <w:jc w:val="center"/>
              <w:rPr>
                <w:rFonts w:ascii="Geomanist" w:hAnsi="Geomanist"/>
                <w:sz w:val="20"/>
              </w:rPr>
            </w:pPr>
          </w:p>
          <w:p w:rsidR="00504EE0" w:rsidRPr="00127252" w:rsidRDefault="00504EE0" w:rsidP="00B27D90">
            <w:pPr>
              <w:ind w:right="333"/>
              <w:jc w:val="center"/>
              <w:rPr>
                <w:rFonts w:ascii="Geomanist" w:hAnsi="Geomanist"/>
                <w:sz w:val="20"/>
              </w:rPr>
            </w:pPr>
          </w:p>
          <w:p w:rsidR="00504EE0" w:rsidRPr="00127252" w:rsidRDefault="00504EE0" w:rsidP="00B27D90">
            <w:pPr>
              <w:ind w:right="333"/>
              <w:jc w:val="center"/>
              <w:rPr>
                <w:rFonts w:ascii="Geomanist" w:hAnsi="Geomanist"/>
                <w:sz w:val="20"/>
              </w:rPr>
            </w:pPr>
          </w:p>
          <w:p w:rsidR="00504EE0" w:rsidRPr="00127252" w:rsidRDefault="00504EE0" w:rsidP="00B27D90">
            <w:pPr>
              <w:ind w:right="333"/>
              <w:jc w:val="center"/>
              <w:rPr>
                <w:rFonts w:ascii="Geomanist" w:hAnsi="Geomanist"/>
                <w:sz w:val="20"/>
              </w:rPr>
            </w:pPr>
          </w:p>
        </w:tc>
      </w:tr>
    </w:tbl>
    <w:p w:rsidR="00504EE0" w:rsidRDefault="00504EE0" w:rsidP="00504EE0">
      <w:pPr>
        <w:pStyle w:val="Ttulo1"/>
        <w:jc w:val="center"/>
        <w:rPr>
          <w:rFonts w:ascii="Geomanist" w:hAnsi="Geomanist"/>
          <w:bCs w:val="0"/>
          <w:color w:val="000000" w:themeColor="text1"/>
          <w:sz w:val="20"/>
          <w:szCs w:val="20"/>
        </w:rPr>
      </w:pPr>
      <w:bookmarkStart w:id="12" w:name="_Anexo_H"/>
      <w:bookmarkStart w:id="13" w:name="RBASCULAS"/>
      <w:bookmarkStart w:id="14" w:name="_Hlk178780550"/>
      <w:bookmarkEnd w:id="12"/>
    </w:p>
    <w:p w:rsidR="00504EE0" w:rsidRDefault="00504EE0" w:rsidP="00504EE0">
      <w:pPr>
        <w:spacing w:after="200" w:line="276" w:lineRule="auto"/>
        <w:rPr>
          <w:rFonts w:ascii="Geomanist" w:eastAsiaTheme="majorEastAsia" w:hAnsi="Geomanist" w:cstheme="majorBidi"/>
          <w:bCs/>
          <w:color w:val="000000" w:themeColor="text1"/>
          <w:sz w:val="20"/>
          <w:szCs w:val="20"/>
        </w:rPr>
      </w:pPr>
      <w:r>
        <w:rPr>
          <w:rFonts w:ascii="Geomanist" w:hAnsi="Geomanist"/>
          <w:bCs/>
          <w:color w:val="000000" w:themeColor="text1"/>
          <w:sz w:val="20"/>
          <w:szCs w:val="20"/>
        </w:rPr>
        <w:br w:type="page"/>
      </w:r>
    </w:p>
    <w:p w:rsidR="00AC6554" w:rsidRPr="00AC6554" w:rsidRDefault="00504EE0" w:rsidP="00AC6554">
      <w:pPr>
        <w:pStyle w:val="Ttulo1"/>
        <w:spacing w:before="0"/>
        <w:jc w:val="center"/>
        <w:rPr>
          <w:rFonts w:ascii="Arial Narrow" w:hAnsi="Arial Narrow"/>
          <w:bCs w:val="0"/>
          <w:color w:val="auto"/>
          <w:sz w:val="24"/>
          <w:szCs w:val="20"/>
        </w:rPr>
      </w:pPr>
      <w:r w:rsidRPr="00AC6554">
        <w:rPr>
          <w:rFonts w:ascii="Arial Narrow" w:hAnsi="Arial Narrow"/>
          <w:bCs w:val="0"/>
          <w:color w:val="auto"/>
          <w:sz w:val="24"/>
          <w:szCs w:val="20"/>
        </w:rPr>
        <w:lastRenderedPageBreak/>
        <w:t>ANEXO</w:t>
      </w:r>
      <w:bookmarkEnd w:id="13"/>
      <w:r w:rsidR="00AC6554" w:rsidRPr="00AC6554">
        <w:rPr>
          <w:rFonts w:ascii="Arial Narrow" w:hAnsi="Arial Narrow"/>
          <w:bCs w:val="0"/>
          <w:color w:val="auto"/>
          <w:sz w:val="24"/>
          <w:szCs w:val="20"/>
        </w:rPr>
        <w:t xml:space="preserve"> 13</w:t>
      </w:r>
    </w:p>
    <w:p w:rsidR="00504EE0" w:rsidRPr="00985DF0" w:rsidRDefault="00504EE0" w:rsidP="00AC6554">
      <w:pPr>
        <w:pStyle w:val="Ttulo1"/>
        <w:spacing w:before="0"/>
        <w:jc w:val="center"/>
        <w:rPr>
          <w:rFonts w:ascii="Arial Narrow" w:hAnsi="Arial Narrow"/>
          <w:color w:val="auto"/>
          <w:sz w:val="24"/>
        </w:rPr>
      </w:pPr>
      <w:r w:rsidRPr="00985DF0">
        <w:rPr>
          <w:rFonts w:ascii="Arial Narrow" w:hAnsi="Arial Narrow"/>
          <w:color w:val="auto"/>
          <w:sz w:val="24"/>
        </w:rPr>
        <w:t>RELACIÓN DE BÁSCULAS A UTILIZAR PARA LA PRESTACIÓN DEL SERVICIO.</w:t>
      </w:r>
    </w:p>
    <w:p w:rsidR="00AC6554" w:rsidRPr="00AC6554" w:rsidRDefault="00AC6554" w:rsidP="00AC6554"/>
    <w:p w:rsidR="00504EE0" w:rsidRPr="00127252" w:rsidRDefault="00504EE0" w:rsidP="00504EE0">
      <w:pPr>
        <w:suppressAutoHyphens/>
        <w:jc w:val="center"/>
        <w:rPr>
          <w:rFonts w:ascii="Geomanist" w:hAnsi="Geomanist"/>
          <w:b/>
          <w:sz w:val="20"/>
        </w:rPr>
      </w:pPr>
    </w:p>
    <w:p w:rsidR="00504EE0" w:rsidRPr="00127252" w:rsidRDefault="00504EE0" w:rsidP="00504EE0">
      <w:pPr>
        <w:tabs>
          <w:tab w:val="left" w:pos="3828"/>
          <w:tab w:val="left" w:pos="4536"/>
          <w:tab w:val="left" w:pos="8789"/>
        </w:tabs>
        <w:suppressAutoHyphens/>
        <w:ind w:right="49"/>
        <w:rPr>
          <w:rFonts w:ascii="Geomanist" w:hAnsi="Geomanist"/>
          <w:b/>
          <w:sz w:val="20"/>
          <w:u w:val="single"/>
        </w:rPr>
      </w:pPr>
      <w:r w:rsidRPr="00127252">
        <w:rPr>
          <w:rFonts w:ascii="Geomanist" w:hAnsi="Geomanist"/>
          <w:b/>
          <w:sz w:val="20"/>
        </w:rPr>
        <w:t xml:space="preserve">No. de Licitación: </w:t>
      </w:r>
      <w:r w:rsidRPr="00127252">
        <w:rPr>
          <w:rFonts w:ascii="Geomanist" w:hAnsi="Geomanist"/>
          <w:b/>
          <w:sz w:val="20"/>
          <w:u w:val="single"/>
        </w:rPr>
        <w:tab/>
      </w:r>
      <w:r w:rsidRPr="00127252">
        <w:rPr>
          <w:rFonts w:ascii="Geomanist" w:hAnsi="Geomanist"/>
          <w:b/>
          <w:sz w:val="20"/>
        </w:rPr>
        <w:tab/>
        <w:t xml:space="preserve">Fecha: </w:t>
      </w:r>
      <w:r w:rsidRPr="00127252">
        <w:rPr>
          <w:rFonts w:ascii="Geomanist" w:hAnsi="Geomanist"/>
          <w:b/>
          <w:sz w:val="20"/>
          <w:u w:val="single"/>
        </w:rPr>
        <w:tab/>
      </w:r>
    </w:p>
    <w:p w:rsidR="00504EE0" w:rsidRPr="00127252" w:rsidRDefault="00504EE0" w:rsidP="00504EE0">
      <w:pPr>
        <w:suppressAutoHyphens/>
        <w:jc w:val="center"/>
        <w:rPr>
          <w:rFonts w:ascii="Geomanist" w:hAnsi="Geomanist"/>
          <w:b/>
          <w:sz w:val="20"/>
        </w:rPr>
      </w:pPr>
    </w:p>
    <w:p w:rsidR="00504EE0" w:rsidRPr="00127252" w:rsidRDefault="00504EE0" w:rsidP="00504EE0">
      <w:pPr>
        <w:tabs>
          <w:tab w:val="left" w:pos="3828"/>
          <w:tab w:val="left" w:pos="4536"/>
          <w:tab w:val="left" w:pos="8789"/>
        </w:tabs>
        <w:suppressAutoHyphens/>
        <w:rPr>
          <w:rFonts w:ascii="Geomanist" w:hAnsi="Geomanist"/>
          <w:b/>
          <w:sz w:val="20"/>
        </w:rPr>
      </w:pPr>
      <w:r w:rsidRPr="00127252">
        <w:rPr>
          <w:rFonts w:ascii="Geomanist" w:hAnsi="Geomanist"/>
          <w:b/>
          <w:sz w:val="20"/>
        </w:rPr>
        <w:t>PARTIDA:</w:t>
      </w:r>
      <w:r w:rsidRPr="00127252">
        <w:rPr>
          <w:rFonts w:ascii="Geomanist" w:hAnsi="Geomanist"/>
          <w:b/>
          <w:sz w:val="20"/>
          <w:u w:val="single"/>
        </w:rPr>
        <w:tab/>
      </w:r>
      <w:r w:rsidRPr="00127252">
        <w:rPr>
          <w:rFonts w:ascii="Geomanist" w:hAnsi="Geomanist"/>
          <w:b/>
          <w:sz w:val="20"/>
        </w:rPr>
        <w:tab/>
        <w:t>OOAD:</w:t>
      </w:r>
      <w:r w:rsidRPr="00127252">
        <w:rPr>
          <w:rFonts w:ascii="Geomanist" w:hAnsi="Geomanist"/>
          <w:b/>
          <w:sz w:val="20"/>
          <w:u w:val="single"/>
        </w:rPr>
        <w:tab/>
      </w:r>
    </w:p>
    <w:p w:rsidR="00504EE0" w:rsidRPr="00127252" w:rsidRDefault="00504EE0" w:rsidP="00504EE0">
      <w:pPr>
        <w:tabs>
          <w:tab w:val="left" w:pos="4678"/>
          <w:tab w:val="left" w:pos="5670"/>
          <w:tab w:val="left" w:pos="9356"/>
        </w:tabs>
        <w:suppressAutoHyphens/>
        <w:rPr>
          <w:rFonts w:ascii="Geomanist" w:hAnsi="Geomanist"/>
          <w:b/>
          <w:sz w:val="20"/>
        </w:rPr>
      </w:pPr>
    </w:p>
    <w:p w:rsidR="00504EE0" w:rsidRPr="00127252" w:rsidRDefault="00504EE0" w:rsidP="00504EE0">
      <w:pPr>
        <w:tabs>
          <w:tab w:val="left" w:pos="4678"/>
          <w:tab w:val="left" w:pos="5670"/>
          <w:tab w:val="left" w:pos="8789"/>
        </w:tabs>
        <w:suppressAutoHyphens/>
        <w:rPr>
          <w:rFonts w:ascii="Geomanist" w:hAnsi="Geomanist"/>
          <w:b/>
          <w:sz w:val="20"/>
          <w:u w:val="single"/>
        </w:rPr>
      </w:pPr>
      <w:r w:rsidRPr="00127252">
        <w:rPr>
          <w:rFonts w:ascii="Geomanist" w:hAnsi="Geomanist"/>
          <w:b/>
          <w:sz w:val="20"/>
        </w:rPr>
        <w:t xml:space="preserve">Nombre del licitante: </w:t>
      </w:r>
      <w:r w:rsidRPr="00127252">
        <w:rPr>
          <w:rFonts w:ascii="Geomanist" w:hAnsi="Geomanist"/>
          <w:b/>
          <w:sz w:val="20"/>
          <w:u w:val="single"/>
        </w:rPr>
        <w:tab/>
      </w:r>
      <w:r w:rsidRPr="00127252">
        <w:rPr>
          <w:rFonts w:ascii="Geomanist" w:hAnsi="Geomanist"/>
          <w:b/>
          <w:sz w:val="20"/>
          <w:u w:val="single"/>
        </w:rPr>
        <w:tab/>
      </w:r>
      <w:r w:rsidRPr="00127252">
        <w:rPr>
          <w:rFonts w:ascii="Geomanist" w:hAnsi="Geomanist"/>
          <w:b/>
          <w:sz w:val="20"/>
          <w:u w:val="single"/>
        </w:rPr>
        <w:tab/>
      </w:r>
      <w:bookmarkEnd w:id="14"/>
    </w:p>
    <w:p w:rsidR="00504EE0" w:rsidRPr="00127252" w:rsidRDefault="00504EE0" w:rsidP="00504EE0">
      <w:pPr>
        <w:suppressAutoHyphens/>
        <w:rPr>
          <w:rFonts w:ascii="Geomanist" w:hAnsi="Geomanist"/>
          <w:sz w:val="20"/>
        </w:rPr>
      </w:pPr>
    </w:p>
    <w:p w:rsidR="00504EE0" w:rsidRPr="00127252" w:rsidRDefault="00504EE0" w:rsidP="00504EE0">
      <w:pPr>
        <w:suppressAutoHyphens/>
        <w:rPr>
          <w:rFonts w:ascii="Geomanist" w:hAnsi="Geomanist"/>
          <w:sz w:val="20"/>
        </w:rPr>
      </w:pPr>
    </w:p>
    <w:tbl>
      <w:tblPr>
        <w:tblStyle w:val="Tablaconcuadrcula"/>
        <w:tblW w:w="9434" w:type="dxa"/>
        <w:jc w:val="center"/>
        <w:tblLook w:val="04A0" w:firstRow="1" w:lastRow="0" w:firstColumn="1" w:lastColumn="0" w:noHBand="0" w:noVBand="1"/>
      </w:tblPr>
      <w:tblGrid>
        <w:gridCol w:w="709"/>
        <w:gridCol w:w="1460"/>
        <w:gridCol w:w="1681"/>
        <w:gridCol w:w="1526"/>
        <w:gridCol w:w="1868"/>
        <w:gridCol w:w="2190"/>
      </w:tblGrid>
      <w:tr w:rsidR="00504EE0" w:rsidRPr="00127252" w:rsidTr="00B27D90">
        <w:trPr>
          <w:trHeight w:val="397"/>
          <w:jc w:val="center"/>
        </w:trPr>
        <w:tc>
          <w:tcPr>
            <w:tcW w:w="709" w:type="dxa"/>
            <w:vMerge w:val="restart"/>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No.</w:t>
            </w:r>
          </w:p>
        </w:tc>
        <w:tc>
          <w:tcPr>
            <w:tcW w:w="1460" w:type="dxa"/>
            <w:vMerge w:val="restart"/>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Marca</w:t>
            </w:r>
          </w:p>
        </w:tc>
        <w:tc>
          <w:tcPr>
            <w:tcW w:w="1681" w:type="dxa"/>
            <w:vMerge w:val="restart"/>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No. de Serie</w:t>
            </w:r>
          </w:p>
        </w:tc>
        <w:tc>
          <w:tcPr>
            <w:tcW w:w="5584" w:type="dxa"/>
            <w:gridSpan w:val="3"/>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Certificación y calibración</w:t>
            </w:r>
          </w:p>
        </w:tc>
      </w:tr>
      <w:tr w:rsidR="00504EE0" w:rsidRPr="00127252" w:rsidTr="00B27D90">
        <w:trPr>
          <w:trHeight w:val="397"/>
          <w:jc w:val="center"/>
        </w:trPr>
        <w:tc>
          <w:tcPr>
            <w:tcW w:w="709" w:type="dxa"/>
            <w:vMerge/>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p>
        </w:tc>
        <w:tc>
          <w:tcPr>
            <w:tcW w:w="1460" w:type="dxa"/>
            <w:vMerge/>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p>
        </w:tc>
        <w:tc>
          <w:tcPr>
            <w:tcW w:w="1681" w:type="dxa"/>
            <w:vMerge/>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p>
        </w:tc>
        <w:tc>
          <w:tcPr>
            <w:tcW w:w="1526" w:type="dxa"/>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Número</w:t>
            </w:r>
          </w:p>
        </w:tc>
        <w:tc>
          <w:tcPr>
            <w:tcW w:w="1868" w:type="dxa"/>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Fecha de expedición</w:t>
            </w:r>
          </w:p>
        </w:tc>
        <w:tc>
          <w:tcPr>
            <w:tcW w:w="2190" w:type="dxa"/>
            <w:shd w:val="clear" w:color="auto" w:fill="D9D9D9" w:themeFill="background1" w:themeFillShade="D9"/>
            <w:vAlign w:val="center"/>
          </w:tcPr>
          <w:p w:rsidR="00504EE0" w:rsidRPr="00127252" w:rsidRDefault="00504EE0" w:rsidP="00B27D90">
            <w:pPr>
              <w:suppressAutoHyphens/>
              <w:jc w:val="center"/>
              <w:rPr>
                <w:rFonts w:ascii="Geomanist" w:hAnsi="Geomanist"/>
                <w:b/>
                <w:sz w:val="16"/>
              </w:rPr>
            </w:pPr>
            <w:r w:rsidRPr="00127252">
              <w:rPr>
                <w:rFonts w:ascii="Geomanist" w:hAnsi="Geomanist"/>
                <w:b/>
                <w:sz w:val="16"/>
              </w:rPr>
              <w:t>Fecha de Vencimiento</w:t>
            </w: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r w:rsidR="00504EE0" w:rsidRPr="00127252" w:rsidTr="00B27D90">
        <w:trPr>
          <w:trHeight w:val="454"/>
          <w:jc w:val="center"/>
        </w:trPr>
        <w:tc>
          <w:tcPr>
            <w:tcW w:w="709" w:type="dxa"/>
            <w:vAlign w:val="center"/>
          </w:tcPr>
          <w:p w:rsidR="00504EE0" w:rsidRPr="00127252" w:rsidRDefault="00504EE0" w:rsidP="00B27D90">
            <w:pPr>
              <w:suppressAutoHyphens/>
              <w:jc w:val="center"/>
              <w:rPr>
                <w:rFonts w:ascii="Geomanist" w:hAnsi="Geomanist"/>
                <w:b/>
              </w:rPr>
            </w:pPr>
          </w:p>
        </w:tc>
        <w:tc>
          <w:tcPr>
            <w:tcW w:w="1460" w:type="dxa"/>
            <w:vAlign w:val="center"/>
          </w:tcPr>
          <w:p w:rsidR="00504EE0" w:rsidRPr="00127252" w:rsidRDefault="00504EE0" w:rsidP="00B27D90">
            <w:pPr>
              <w:suppressAutoHyphens/>
              <w:jc w:val="center"/>
              <w:rPr>
                <w:rFonts w:ascii="Geomanist" w:hAnsi="Geomanist"/>
                <w:b/>
              </w:rPr>
            </w:pPr>
          </w:p>
        </w:tc>
        <w:tc>
          <w:tcPr>
            <w:tcW w:w="1681" w:type="dxa"/>
            <w:vAlign w:val="center"/>
          </w:tcPr>
          <w:p w:rsidR="00504EE0" w:rsidRPr="00127252" w:rsidRDefault="00504EE0" w:rsidP="00B27D90">
            <w:pPr>
              <w:suppressAutoHyphens/>
              <w:jc w:val="center"/>
              <w:rPr>
                <w:rFonts w:ascii="Geomanist" w:hAnsi="Geomanist"/>
                <w:b/>
              </w:rPr>
            </w:pPr>
          </w:p>
        </w:tc>
        <w:tc>
          <w:tcPr>
            <w:tcW w:w="1526" w:type="dxa"/>
            <w:vAlign w:val="center"/>
          </w:tcPr>
          <w:p w:rsidR="00504EE0" w:rsidRPr="00127252" w:rsidRDefault="00504EE0" w:rsidP="00B27D90">
            <w:pPr>
              <w:suppressAutoHyphens/>
              <w:jc w:val="center"/>
              <w:rPr>
                <w:rFonts w:ascii="Geomanist" w:hAnsi="Geomanist"/>
                <w:b/>
              </w:rPr>
            </w:pPr>
          </w:p>
        </w:tc>
        <w:tc>
          <w:tcPr>
            <w:tcW w:w="1868" w:type="dxa"/>
            <w:vAlign w:val="center"/>
          </w:tcPr>
          <w:p w:rsidR="00504EE0" w:rsidRPr="00127252" w:rsidRDefault="00504EE0" w:rsidP="00B27D90">
            <w:pPr>
              <w:suppressAutoHyphens/>
              <w:jc w:val="center"/>
              <w:rPr>
                <w:rFonts w:ascii="Geomanist" w:hAnsi="Geomanist"/>
                <w:b/>
              </w:rPr>
            </w:pPr>
          </w:p>
        </w:tc>
        <w:tc>
          <w:tcPr>
            <w:tcW w:w="2190" w:type="dxa"/>
            <w:vAlign w:val="center"/>
          </w:tcPr>
          <w:p w:rsidR="00504EE0" w:rsidRPr="00127252" w:rsidRDefault="00504EE0" w:rsidP="00B27D90">
            <w:pPr>
              <w:suppressAutoHyphens/>
              <w:jc w:val="center"/>
              <w:rPr>
                <w:rFonts w:ascii="Geomanist" w:hAnsi="Geomanist"/>
                <w:b/>
              </w:rPr>
            </w:pPr>
          </w:p>
        </w:tc>
      </w:tr>
    </w:tbl>
    <w:p w:rsidR="00504EE0" w:rsidRPr="00127252" w:rsidRDefault="00504EE0" w:rsidP="00504EE0">
      <w:pPr>
        <w:suppressAutoHyphens/>
        <w:jc w:val="center"/>
        <w:rPr>
          <w:rFonts w:ascii="Geomanist" w:hAnsi="Geomanist"/>
          <w:b/>
          <w:sz w:val="20"/>
        </w:rPr>
      </w:pPr>
    </w:p>
    <w:p w:rsidR="00504EE0" w:rsidRPr="00127252" w:rsidRDefault="00504EE0" w:rsidP="00504EE0">
      <w:pPr>
        <w:suppressAutoHyphens/>
        <w:jc w:val="center"/>
        <w:rPr>
          <w:rFonts w:ascii="Geomanist" w:hAnsi="Geomanist"/>
          <w:b/>
          <w:sz w:val="20"/>
        </w:rPr>
      </w:pPr>
    </w:p>
    <w:tbl>
      <w:tblPr>
        <w:tblW w:w="2456" w:type="pct"/>
        <w:tblInd w:w="24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60" w:type="dxa"/>
          <w:left w:w="60" w:type="dxa"/>
          <w:bottom w:w="60" w:type="dxa"/>
          <w:right w:w="60" w:type="dxa"/>
        </w:tblCellMar>
        <w:tblLook w:val="0000" w:firstRow="0" w:lastRow="0" w:firstColumn="0" w:lastColumn="0" w:noHBand="0" w:noVBand="0"/>
      </w:tblPr>
      <w:tblGrid>
        <w:gridCol w:w="4863"/>
      </w:tblGrid>
      <w:tr w:rsidR="00504EE0" w:rsidRPr="00127252" w:rsidTr="00B27D90">
        <w:trPr>
          <w:trHeight w:val="297"/>
        </w:trPr>
        <w:tc>
          <w:tcPr>
            <w:tcW w:w="5000" w:type="pct"/>
            <w:vAlign w:val="center"/>
          </w:tcPr>
          <w:p w:rsidR="00504EE0" w:rsidRPr="00127252" w:rsidRDefault="00504EE0" w:rsidP="00B27D90">
            <w:pPr>
              <w:snapToGrid w:val="0"/>
              <w:ind w:right="333"/>
              <w:jc w:val="center"/>
              <w:rPr>
                <w:rFonts w:ascii="Geomanist" w:hAnsi="Geomanist"/>
                <w:sz w:val="20"/>
              </w:rPr>
            </w:pPr>
            <w:r w:rsidRPr="00127252">
              <w:rPr>
                <w:rFonts w:ascii="Geomanist" w:hAnsi="Geomanist"/>
                <w:sz w:val="20"/>
              </w:rPr>
              <w:t xml:space="preserve">Nombre y firma de conformidad del Representante legal </w:t>
            </w:r>
          </w:p>
        </w:tc>
      </w:tr>
      <w:tr w:rsidR="00504EE0" w:rsidRPr="00127252" w:rsidTr="00B27D90">
        <w:trPr>
          <w:trHeight w:val="744"/>
        </w:trPr>
        <w:tc>
          <w:tcPr>
            <w:tcW w:w="5000" w:type="pct"/>
            <w:vAlign w:val="center"/>
          </w:tcPr>
          <w:p w:rsidR="00504EE0" w:rsidRPr="00127252" w:rsidRDefault="00504EE0" w:rsidP="00B27D90">
            <w:pPr>
              <w:ind w:right="333"/>
              <w:rPr>
                <w:rFonts w:ascii="Geomanist" w:hAnsi="Geomanist"/>
                <w:sz w:val="20"/>
              </w:rPr>
            </w:pPr>
          </w:p>
          <w:p w:rsidR="00504EE0" w:rsidRPr="00127252" w:rsidRDefault="00504EE0" w:rsidP="00B27D90">
            <w:pPr>
              <w:ind w:right="333"/>
              <w:jc w:val="center"/>
              <w:rPr>
                <w:rFonts w:ascii="Geomanist" w:hAnsi="Geomanist"/>
                <w:sz w:val="20"/>
              </w:rPr>
            </w:pPr>
          </w:p>
        </w:tc>
      </w:tr>
    </w:tbl>
    <w:p w:rsidR="00504EE0" w:rsidRPr="00127252" w:rsidRDefault="00504EE0" w:rsidP="00504EE0">
      <w:pPr>
        <w:jc w:val="center"/>
        <w:rPr>
          <w:rFonts w:ascii="Geomanist" w:hAnsi="Geomanist"/>
          <w:b/>
          <w:sz w:val="20"/>
        </w:rPr>
      </w:pPr>
    </w:p>
    <w:p w:rsidR="00504EE0" w:rsidRPr="00127252" w:rsidRDefault="00504EE0" w:rsidP="00504EE0">
      <w:pPr>
        <w:rPr>
          <w:rFonts w:ascii="Geomanist" w:hAnsi="Geomanist"/>
          <w:b/>
          <w:sz w:val="20"/>
        </w:rPr>
      </w:pPr>
      <w:r w:rsidRPr="00127252">
        <w:rPr>
          <w:rFonts w:ascii="Geomanist" w:hAnsi="Geomanist"/>
          <w:b/>
          <w:sz w:val="20"/>
        </w:rPr>
        <w:br w:type="page"/>
      </w:r>
    </w:p>
    <w:p w:rsidR="00AC6554" w:rsidRPr="00AC6554" w:rsidRDefault="00AC6554" w:rsidP="00AC6554">
      <w:pPr>
        <w:pStyle w:val="Ttulo1"/>
        <w:spacing w:before="0"/>
        <w:jc w:val="center"/>
        <w:rPr>
          <w:rFonts w:ascii="Arial Narrow" w:hAnsi="Arial Narrow"/>
          <w:color w:val="auto"/>
          <w:sz w:val="24"/>
          <w:szCs w:val="20"/>
        </w:rPr>
      </w:pPr>
      <w:bookmarkStart w:id="15" w:name="_Anexo_L"/>
      <w:bookmarkEnd w:id="15"/>
      <w:r w:rsidRPr="00AC6554">
        <w:rPr>
          <w:rFonts w:ascii="Arial Narrow" w:hAnsi="Arial Narrow"/>
          <w:color w:val="auto"/>
          <w:sz w:val="24"/>
          <w:szCs w:val="20"/>
        </w:rPr>
        <w:lastRenderedPageBreak/>
        <w:t>ANEXO 14</w:t>
      </w:r>
    </w:p>
    <w:p w:rsidR="00504EE0" w:rsidRPr="00AC6554" w:rsidRDefault="00504EE0" w:rsidP="00AC6554">
      <w:pPr>
        <w:pStyle w:val="Ttulo1"/>
        <w:spacing w:before="0"/>
        <w:jc w:val="center"/>
        <w:rPr>
          <w:rFonts w:ascii="Arial Narrow" w:hAnsi="Arial Narrow"/>
          <w:bCs w:val="0"/>
          <w:color w:val="auto"/>
          <w:sz w:val="24"/>
          <w:szCs w:val="20"/>
        </w:rPr>
      </w:pPr>
      <w:r w:rsidRPr="00AC6554">
        <w:rPr>
          <w:rFonts w:ascii="Arial Narrow" w:hAnsi="Arial Narrow"/>
          <w:color w:val="auto"/>
          <w:sz w:val="24"/>
        </w:rPr>
        <w:t>RELACIÓN DE TICKET</w:t>
      </w:r>
    </w:p>
    <w:p w:rsidR="00504EE0" w:rsidRPr="00127252" w:rsidRDefault="00AC6554" w:rsidP="00504EE0">
      <w:pPr>
        <w:jc w:val="center"/>
        <w:rPr>
          <w:rFonts w:ascii="Geomanist" w:hAnsi="Geomanist"/>
          <w:b/>
          <w:sz w:val="20"/>
        </w:rPr>
      </w:pPr>
      <w:r w:rsidRPr="00127252">
        <w:rPr>
          <w:rFonts w:ascii="Geomanist" w:hAnsi="Geomanist"/>
          <w:b/>
          <w:noProof/>
          <w:sz w:val="20"/>
        </w:rPr>
        <mc:AlternateContent>
          <mc:Choice Requires="wps">
            <w:drawing>
              <wp:anchor distT="0" distB="0" distL="114300" distR="114300" simplePos="0" relativeHeight="251659264" behindDoc="0" locked="0" layoutInCell="1" allowOverlap="1" wp14:anchorId="65B760AB" wp14:editId="4704711D">
                <wp:simplePos x="0" y="0"/>
                <wp:positionH relativeFrom="column">
                  <wp:posOffset>182880</wp:posOffset>
                </wp:positionH>
                <wp:positionV relativeFrom="paragraph">
                  <wp:posOffset>108585</wp:posOffset>
                </wp:positionV>
                <wp:extent cx="1888490" cy="742950"/>
                <wp:effectExtent l="0" t="0" r="16510" b="19050"/>
                <wp:wrapNone/>
                <wp:docPr id="6" name="Rectángulo 6"/>
                <wp:cNvGraphicFramePr/>
                <a:graphic xmlns:a="http://schemas.openxmlformats.org/drawingml/2006/main">
                  <a:graphicData uri="http://schemas.microsoft.com/office/word/2010/wordprocessingShape">
                    <wps:wsp>
                      <wps:cNvSpPr/>
                      <wps:spPr>
                        <a:xfrm>
                          <a:off x="0" y="0"/>
                          <a:ext cx="1888490" cy="7429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 o:spid="_x0000_s1026" style="position:absolute;margin-left:14.4pt;margin-top:8.55pt;width:148.7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" fillcolor="window" strokecolor="window" strokeweight="2pt"/>
            </w:pict>
          </mc:Fallback>
        </mc:AlternateContent>
      </w:r>
    </w:p>
    <w:p w:rsidR="00504EE0" w:rsidRPr="00127252" w:rsidRDefault="00504EE0" w:rsidP="00504EE0">
      <w:pPr>
        <w:jc w:val="center"/>
        <w:rPr>
          <w:rFonts w:ascii="Geomanist" w:hAnsi="Geomanist"/>
          <w:b/>
          <w:sz w:val="20"/>
        </w:rPr>
      </w:pPr>
      <w:r w:rsidRPr="00127252">
        <w:rPr>
          <w:rFonts w:ascii="Geomanist" w:hAnsi="Geomanist"/>
          <w:b/>
          <w:noProof/>
          <w:sz w:val="20"/>
        </w:rPr>
        <w:drawing>
          <wp:inline distT="0" distB="0" distL="0" distR="0" wp14:anchorId="10743C15" wp14:editId="56319D3C">
            <wp:extent cx="6238380" cy="5708015"/>
            <wp:effectExtent l="0" t="0" r="0" b="698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0216" cy="5718845"/>
                    </a:xfrm>
                    <a:prstGeom prst="rect">
                      <a:avLst/>
                    </a:prstGeom>
                    <a:noFill/>
                  </pic:spPr>
                </pic:pic>
              </a:graphicData>
            </a:graphic>
          </wp:inline>
        </w:drawing>
      </w:r>
    </w:p>
    <w:p w:rsidR="00504EE0" w:rsidRPr="00127252" w:rsidRDefault="00504EE0" w:rsidP="00504EE0">
      <w:pPr>
        <w:suppressAutoHyphens/>
        <w:rPr>
          <w:rFonts w:ascii="Geomanist" w:hAnsi="Geomanist"/>
          <w:sz w:val="20"/>
        </w:rPr>
      </w:pPr>
    </w:p>
    <w:p w:rsidR="00504EE0" w:rsidRPr="00127252" w:rsidRDefault="00504EE0" w:rsidP="00504EE0">
      <w:pPr>
        <w:suppressAutoHyphens/>
        <w:rPr>
          <w:rFonts w:ascii="Geomanist" w:hAnsi="Geomanist"/>
          <w:sz w:val="20"/>
        </w:rPr>
      </w:pPr>
    </w:p>
    <w:p w:rsidR="00504EE0" w:rsidRPr="00127252" w:rsidRDefault="00504EE0" w:rsidP="00504EE0">
      <w:pPr>
        <w:rPr>
          <w:rFonts w:ascii="Geomanist" w:hAnsi="Geomanist"/>
          <w:sz w:val="20"/>
        </w:rPr>
      </w:pPr>
      <w:r w:rsidRPr="00127252">
        <w:rPr>
          <w:rFonts w:ascii="Geomanist" w:hAnsi="Geomanist"/>
          <w:sz w:val="20"/>
        </w:rPr>
        <w:br w:type="page"/>
      </w:r>
    </w:p>
    <w:p w:rsidR="00AC6554" w:rsidRPr="00AC6554" w:rsidRDefault="00504EE0" w:rsidP="00AC6554">
      <w:pPr>
        <w:pStyle w:val="Ttulo1"/>
        <w:spacing w:before="0"/>
        <w:jc w:val="center"/>
        <w:rPr>
          <w:rFonts w:ascii="Arial Narrow" w:hAnsi="Arial Narrow"/>
          <w:color w:val="000000" w:themeColor="text1"/>
          <w:sz w:val="24"/>
          <w:szCs w:val="20"/>
        </w:rPr>
      </w:pPr>
      <w:bookmarkStart w:id="16" w:name="_Anexo_N"/>
      <w:bookmarkStart w:id="17" w:name="GUIA"/>
      <w:bookmarkEnd w:id="16"/>
      <w:r w:rsidRPr="00AC6554">
        <w:rPr>
          <w:rFonts w:ascii="Arial Narrow" w:hAnsi="Arial Narrow"/>
          <w:color w:val="000000" w:themeColor="text1"/>
          <w:sz w:val="24"/>
          <w:szCs w:val="20"/>
        </w:rPr>
        <w:lastRenderedPageBreak/>
        <w:t xml:space="preserve">ANEXO </w:t>
      </w:r>
      <w:bookmarkEnd w:id="17"/>
      <w:r w:rsidR="00AC6554" w:rsidRPr="00AC6554">
        <w:rPr>
          <w:rFonts w:ascii="Arial Narrow" w:hAnsi="Arial Narrow"/>
          <w:color w:val="000000" w:themeColor="text1"/>
          <w:sz w:val="24"/>
          <w:szCs w:val="20"/>
        </w:rPr>
        <w:t>15</w:t>
      </w:r>
    </w:p>
    <w:p w:rsidR="00504EE0" w:rsidRPr="00AC6554" w:rsidRDefault="00504EE0" w:rsidP="00AC6554">
      <w:pPr>
        <w:pStyle w:val="Ttulo1"/>
        <w:spacing w:before="0"/>
        <w:jc w:val="center"/>
        <w:rPr>
          <w:rFonts w:ascii="Arial Narrow" w:hAnsi="Arial Narrow"/>
          <w:bCs w:val="0"/>
          <w:color w:val="000000" w:themeColor="text1"/>
          <w:sz w:val="24"/>
          <w:szCs w:val="20"/>
        </w:rPr>
      </w:pPr>
      <w:r w:rsidRPr="00AC6554">
        <w:rPr>
          <w:rFonts w:ascii="Arial Narrow" w:hAnsi="Arial Narrow" w:cs="Calibri"/>
          <w:color w:val="000000"/>
          <w:sz w:val="24"/>
        </w:rPr>
        <w:t xml:space="preserve">GUÍA DE INSTRUCCIÓN PARA CAPACITACIÓN </w:t>
      </w:r>
      <w:r w:rsidRPr="00AC6554">
        <w:rPr>
          <w:rFonts w:ascii="Arial Narrow" w:hAnsi="Arial Narrow"/>
          <w:sz w:val="24"/>
        </w:rPr>
        <w:t>(Incluirlo en la propuesta técnica)</w:t>
      </w:r>
    </w:p>
    <w:tbl>
      <w:tblPr>
        <w:tblpPr w:leftFromText="141" w:rightFromText="141" w:vertAnchor="text" w:horzAnchor="margin" w:tblpY="340"/>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6616"/>
      </w:tblGrid>
      <w:tr w:rsidR="00504EE0" w:rsidRPr="00AC6554" w:rsidTr="00B27D90">
        <w:trPr>
          <w:trHeight w:val="20"/>
        </w:trPr>
        <w:tc>
          <w:tcPr>
            <w:tcW w:w="5000" w:type="pct"/>
            <w:gridSpan w:val="2"/>
            <w:noWrap/>
          </w:tcPr>
          <w:p w:rsidR="00504EE0" w:rsidRPr="00AC6554" w:rsidRDefault="00504EE0" w:rsidP="00AC6554">
            <w:pPr>
              <w:suppressAutoHyphens/>
              <w:jc w:val="center"/>
              <w:rPr>
                <w:rFonts w:ascii="Geomanist" w:hAnsi="Geomanist"/>
                <w:b/>
                <w:sz w:val="18"/>
                <w:szCs w:val="18"/>
              </w:rPr>
            </w:pPr>
            <w:bookmarkStart w:id="18" w:name="_Hlk178780600"/>
            <w:r w:rsidRPr="00AC6554">
              <w:rPr>
                <w:rFonts w:ascii="Geomanist" w:hAnsi="Geomanist"/>
                <w:b/>
                <w:sz w:val="18"/>
                <w:szCs w:val="18"/>
              </w:rPr>
              <w:t>Guía de instrucción para capacitación.</w:t>
            </w:r>
          </w:p>
        </w:tc>
      </w:tr>
      <w:tr w:rsidR="00504EE0" w:rsidRPr="00AC6554" w:rsidTr="00B27D90">
        <w:trPr>
          <w:trHeight w:val="20"/>
        </w:trPr>
        <w:tc>
          <w:tcPr>
            <w:tcW w:w="5000" w:type="pct"/>
            <w:gridSpan w:val="2"/>
            <w:noWrap/>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OBJETIVO GENERAL: Reforzar y actualizar los conocimientos del personal del Instituto Mexicano del Seguro Social involucrado en el manejo de Residuos Peligrosos Biológico-Infecciosos (RPBI), tales como su identificación, clasificación, envasado, almacenamiento, transporte interno y externo, acopio, tratamiento y disposición final.</w:t>
            </w:r>
          </w:p>
        </w:tc>
      </w:tr>
      <w:tr w:rsidR="00504EE0" w:rsidRPr="00AC6554" w:rsidTr="00B27D90">
        <w:trPr>
          <w:trHeight w:val="20"/>
        </w:trPr>
        <w:tc>
          <w:tcPr>
            <w:tcW w:w="1669" w:type="pct"/>
            <w:noWrap/>
          </w:tcPr>
          <w:p w:rsidR="00504EE0" w:rsidRPr="00AC6554" w:rsidRDefault="00504EE0" w:rsidP="00AC6554">
            <w:pPr>
              <w:suppressAutoHyphens/>
              <w:jc w:val="center"/>
              <w:rPr>
                <w:rFonts w:ascii="Geomanist" w:hAnsi="Geomanist"/>
                <w:b/>
                <w:sz w:val="18"/>
                <w:szCs w:val="18"/>
              </w:rPr>
            </w:pPr>
          </w:p>
        </w:tc>
        <w:tc>
          <w:tcPr>
            <w:tcW w:w="3331" w:type="pct"/>
            <w:noWrap/>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OBJETIVOS</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TEMA</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ESPECÍFICOS</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1.- Objetivo</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Conocer los objetivos y las expectativas de los participantes.</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2.-Marco legal del manejo integral de los RPBI.</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el marco normativo para el manejo integral de los RPBI.</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3.- Identificación de los Residuos peligrosos de acuerdo con sus características CRETIB.</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conozco los tipos residuos peligrosos y sus características CRETIB</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4.- Qué son los RPBI</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que son los RPBI.</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5.- Clasificación de los RPBI.</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la clasificación de los RPBI</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6.- Envasado de los RPBI y características de los recipientes – bolsas</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el envasado de los RPBI de acuerdo con su clasificación.</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7.- Áreas en donde se genera RPBI y áreas en donde no se debe generar RPBI.</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las áreas hospitalarias en las cuales se genera RPBI.</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8.- Recolección interna</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que indicaciones se deben seguir durante la recolección interna de los RPBI al almacén temporal.</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9.- Almacenamiento temporal.</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las características con las que debe contar el almacén temporal de RPBI.</w:t>
            </w:r>
          </w:p>
        </w:tc>
      </w:tr>
      <w:tr w:rsidR="00504EE0" w:rsidRPr="00AC6554" w:rsidTr="00B27D90">
        <w:trPr>
          <w:trHeight w:val="20"/>
        </w:trPr>
        <w:tc>
          <w:tcPr>
            <w:tcW w:w="1669"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10.- Recolección y transporte externo.</w:t>
            </w:r>
          </w:p>
        </w:tc>
        <w:tc>
          <w:tcPr>
            <w:tcW w:w="3331" w:type="pct"/>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que indicaciones se deben seguir en el momento de la recolección y transporte externo de los RPBI para dar cumplimiento a la normatividad aplicable.</w:t>
            </w:r>
          </w:p>
        </w:tc>
      </w:tr>
      <w:tr w:rsidR="00504EE0" w:rsidRPr="00AC6554" w:rsidTr="00B27D90">
        <w:trPr>
          <w:trHeight w:val="20"/>
        </w:trPr>
        <w:tc>
          <w:tcPr>
            <w:tcW w:w="1669"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11.- Tratamiento de los RPBI</w:t>
            </w:r>
          </w:p>
        </w:tc>
        <w:tc>
          <w:tcPr>
            <w:tcW w:w="3331"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el tipo de tratamiento a los que son sometidos los RPBI dependiendo su clasificación</w:t>
            </w:r>
          </w:p>
        </w:tc>
      </w:tr>
      <w:tr w:rsidR="00504EE0" w:rsidRPr="00AC6554" w:rsidTr="00B27D90">
        <w:trPr>
          <w:trHeight w:val="20"/>
        </w:trPr>
        <w:tc>
          <w:tcPr>
            <w:tcW w:w="1669"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12.- Disposición final.</w:t>
            </w:r>
          </w:p>
        </w:tc>
        <w:tc>
          <w:tcPr>
            <w:tcW w:w="3331"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conozca cómo se realiza la disposición final de los RPBI ya tratados.</w:t>
            </w:r>
          </w:p>
        </w:tc>
      </w:tr>
      <w:tr w:rsidR="00504EE0" w:rsidRPr="00AC6554" w:rsidTr="00B27D90">
        <w:trPr>
          <w:trHeight w:val="20"/>
        </w:trPr>
        <w:tc>
          <w:tcPr>
            <w:tcW w:w="1669"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13. Riesgos y manejo adecuado de RPBI.</w:t>
            </w:r>
          </w:p>
        </w:tc>
        <w:tc>
          <w:tcPr>
            <w:tcW w:w="3331"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Que el participante identifique los riesgos por el manejo inadecuado de los RPBI.</w:t>
            </w:r>
          </w:p>
        </w:tc>
      </w:tr>
      <w:tr w:rsidR="00504EE0" w:rsidRPr="00AC6554" w:rsidTr="00B27D90">
        <w:trPr>
          <w:trHeight w:val="20"/>
        </w:trPr>
        <w:tc>
          <w:tcPr>
            <w:tcW w:w="1669"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14. Evaluación</w:t>
            </w:r>
          </w:p>
        </w:tc>
        <w:tc>
          <w:tcPr>
            <w:tcW w:w="3331" w:type="pct"/>
            <w:tcBorders>
              <w:bottom w:val="single" w:sz="4" w:space="0" w:color="auto"/>
            </w:tcBorders>
            <w:noWrap/>
            <w:vAlign w:val="center"/>
          </w:tcPr>
          <w:p w:rsidR="00504EE0" w:rsidRPr="00AC6554" w:rsidRDefault="00504EE0" w:rsidP="00AC6554">
            <w:pPr>
              <w:suppressAutoHyphens/>
              <w:jc w:val="center"/>
              <w:rPr>
                <w:rFonts w:ascii="Geomanist" w:hAnsi="Geomanist"/>
                <w:b/>
                <w:sz w:val="18"/>
                <w:szCs w:val="18"/>
              </w:rPr>
            </w:pPr>
            <w:r w:rsidRPr="00AC6554">
              <w:rPr>
                <w:rFonts w:ascii="Geomanist" w:hAnsi="Geomanist"/>
                <w:b/>
                <w:sz w:val="18"/>
                <w:szCs w:val="18"/>
              </w:rPr>
              <w:t>Evaluar el nivel de conocimiento y de habilidades adquirido. Documento que avale su capacitación.</w:t>
            </w:r>
          </w:p>
        </w:tc>
      </w:tr>
      <w:bookmarkEnd w:id="18"/>
    </w:tbl>
    <w:p w:rsidR="00504EE0" w:rsidRPr="00127252" w:rsidRDefault="00504EE0" w:rsidP="00504EE0">
      <w:pPr>
        <w:rPr>
          <w:rFonts w:ascii="Geomanist" w:hAnsi="Geomanist"/>
          <w:sz w:val="20"/>
        </w:rPr>
      </w:pPr>
    </w:p>
    <w:p w:rsidR="00504EE0" w:rsidRDefault="00504EE0" w:rsidP="00504EE0">
      <w:pPr>
        <w:spacing w:after="200" w:line="276" w:lineRule="auto"/>
        <w:rPr>
          <w:rFonts w:ascii="Montserrat Light" w:hAnsi="Montserrat Light"/>
        </w:rPr>
      </w:pPr>
    </w:p>
    <w:p w:rsidR="00504EE0" w:rsidRDefault="00504EE0" w:rsidP="00504EE0">
      <w:pPr>
        <w:spacing w:after="200" w:line="276" w:lineRule="auto"/>
        <w:rPr>
          <w:rFonts w:ascii="Montserrat Light" w:hAnsi="Montserrat Light"/>
        </w:rPr>
      </w:pPr>
    </w:p>
    <w:p w:rsidR="00504EE0" w:rsidRPr="00CE1293" w:rsidRDefault="00504EE0" w:rsidP="00504EE0">
      <w:pPr>
        <w:rPr>
          <w:rFonts w:ascii="Geomanist" w:hAnsi="Geomanist" w:cs="Arial"/>
          <w:b/>
          <w:sz w:val="20"/>
          <w:szCs w:val="20"/>
        </w:rPr>
      </w:pPr>
    </w:p>
    <w:p w:rsidR="00AC6554" w:rsidRDefault="00504EE0" w:rsidP="00AC6554">
      <w:pPr>
        <w:spacing w:line="276" w:lineRule="auto"/>
        <w:jc w:val="center"/>
        <w:rPr>
          <w:rFonts w:ascii="Geomanist" w:hAnsi="Geomanist" w:cs="Arial"/>
          <w:b/>
          <w:sz w:val="20"/>
          <w:szCs w:val="20"/>
        </w:rPr>
      </w:pPr>
      <w:r w:rsidRPr="00CE1293">
        <w:rPr>
          <w:rFonts w:ascii="Geomanist" w:hAnsi="Geomanist" w:cs="Arial"/>
          <w:b/>
          <w:sz w:val="20"/>
          <w:szCs w:val="20"/>
        </w:rPr>
        <w:br w:type="page"/>
      </w:r>
      <w:r w:rsidRPr="00014031">
        <w:rPr>
          <w:rFonts w:ascii="Geomanist" w:hAnsi="Geomanist" w:cs="Arial"/>
          <w:b/>
          <w:sz w:val="20"/>
          <w:szCs w:val="20"/>
        </w:rPr>
        <w:lastRenderedPageBreak/>
        <w:t xml:space="preserve">ANEXO </w:t>
      </w:r>
      <w:r w:rsidR="00AC6554">
        <w:rPr>
          <w:rFonts w:ascii="Geomanist" w:hAnsi="Geomanist" w:cs="Arial"/>
          <w:b/>
          <w:sz w:val="20"/>
          <w:szCs w:val="20"/>
        </w:rPr>
        <w:t>16</w:t>
      </w:r>
    </w:p>
    <w:p w:rsidR="00504EE0" w:rsidRDefault="00504EE0" w:rsidP="00AC6554">
      <w:pPr>
        <w:spacing w:line="276" w:lineRule="auto"/>
        <w:jc w:val="center"/>
        <w:rPr>
          <w:rFonts w:ascii="Geomanist" w:hAnsi="Geomanist" w:cs="Arial"/>
          <w:bCs/>
          <w:sz w:val="20"/>
          <w:szCs w:val="20"/>
        </w:rPr>
      </w:pPr>
      <w:r w:rsidRPr="00E56A92">
        <w:rPr>
          <w:rFonts w:ascii="Geomanist" w:hAnsi="Geomanist" w:cs="Arial"/>
          <w:bCs/>
          <w:sz w:val="20"/>
          <w:szCs w:val="20"/>
        </w:rPr>
        <w:t>PROGRAMA DE CAPACITACIÓN PRESENCIAL</w:t>
      </w:r>
    </w:p>
    <w:p w:rsidR="00AC6554" w:rsidRDefault="00AC6554" w:rsidP="00AC6554">
      <w:pPr>
        <w:spacing w:line="276" w:lineRule="auto"/>
        <w:rPr>
          <w:rFonts w:ascii="Geomanist" w:hAnsi="Geomanist"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6"/>
        <w:gridCol w:w="2941"/>
        <w:gridCol w:w="2788"/>
        <w:gridCol w:w="1292"/>
        <w:gridCol w:w="808"/>
        <w:gridCol w:w="966"/>
      </w:tblGrid>
      <w:tr w:rsidR="00504EE0" w:rsidRPr="00AC6554" w:rsidTr="00AC6554">
        <w:trPr>
          <w:trHeight w:val="915"/>
        </w:trPr>
        <w:tc>
          <w:tcPr>
            <w:tcW w:w="568" w:type="pct"/>
            <w:shd w:val="clear" w:color="000000" w:fill="D9D9D9"/>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Fecha del 1er Curso de Capacitación</w:t>
            </w:r>
          </w:p>
        </w:tc>
        <w:tc>
          <w:tcPr>
            <w:tcW w:w="1482" w:type="pct"/>
            <w:shd w:val="clear" w:color="000000" w:fill="D9D9D9"/>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Domicilio y lugar donde se impartirá el curso de capacitación</w:t>
            </w:r>
          </w:p>
        </w:tc>
        <w:tc>
          <w:tcPr>
            <w:tcW w:w="1405" w:type="pct"/>
            <w:shd w:val="clear" w:color="000000" w:fill="D9D9D9"/>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Nombre de la Unidad Generadora que asistirá</w:t>
            </w:r>
          </w:p>
        </w:tc>
        <w:tc>
          <w:tcPr>
            <w:tcW w:w="651" w:type="pct"/>
            <w:shd w:val="clear" w:color="000000" w:fill="D9D9D9"/>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Nivel de Unidad Médica</w:t>
            </w:r>
          </w:p>
        </w:tc>
        <w:tc>
          <w:tcPr>
            <w:tcW w:w="407" w:type="pct"/>
            <w:shd w:val="clear" w:color="000000" w:fill="D9D9D9"/>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Matutino</w:t>
            </w:r>
          </w:p>
        </w:tc>
        <w:tc>
          <w:tcPr>
            <w:tcW w:w="487" w:type="pct"/>
            <w:shd w:val="clear" w:color="000000" w:fill="D9D9D9"/>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Vespertino</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CARRTERA A TEMAXCALAPA KM 1.5, VILLA ALTA OAXACA C.P. 69800</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SAN ILDEFONSO VILLA ALTA</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CARRETERA A DIAZ ORDAZ S/N TLACOLULA DE MATAMOROS OAX. C.P. 70400</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TLACOLULA DE MATAMOROS</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TRES DE OCTUBRE S/N MIAHUATLAN DE PORFIRIO DIAZ C.P. 70805</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MIAHUATLAN DE PORFIRIO DIAZ</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ANTIGUO CAMINO A MECHOACAN S/N SECCION QUINTA SANTIAGO JAMILTEPEC OAXACA C.P. 71700</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SANTIAGO JAMILTEPEC</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CALLE TIERRA Y LIBERTAD No. 202 COL. BARRIO JUAREZ NORTE C.P. 70300 MATIAS ROMERO, OAX.</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MATIAS ROMERO</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CERRO DEL FORTIN S/N, COL. El FORTIN, HUAUTLA DE JIMENEZ, OAX. C.P. 68500</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HUAUTLA DE JIMENEZ</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DIAGONAL 5 DE FEBRERO NUM. 8 COLONIA LA SOLEDAD, HUAJUAPAN DE LEON, OAXACA C.P, 69006</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HUAJUAPAN DE LEON</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KM. 01 CARRETERA JUXTLAHUACA-HUAJUAPAN COL. LAZARO CARDENAS, JUXTLAHUACA, OAXACA C.P 69007</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SANTIAGO JUXTLAHUACA</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915"/>
        </w:trPr>
        <w:tc>
          <w:tcPr>
            <w:tcW w:w="568"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OCTUBRE</w:t>
            </w:r>
          </w:p>
        </w:tc>
        <w:tc>
          <w:tcPr>
            <w:tcW w:w="1482" w:type="pct"/>
            <w:shd w:val="clear" w:color="auto" w:fill="auto"/>
            <w:vAlign w:val="center"/>
            <w:hideMark/>
          </w:tcPr>
          <w:p w:rsidR="00504EE0" w:rsidRPr="00AC6554" w:rsidRDefault="00504EE0" w:rsidP="00B27D90">
            <w:pPr>
              <w:jc w:val="both"/>
              <w:rPr>
                <w:rFonts w:ascii="Geomanist" w:hAnsi="Geomanist" w:cs="Calibri"/>
                <w:color w:val="000000"/>
                <w:sz w:val="14"/>
                <w:szCs w:val="18"/>
              </w:rPr>
            </w:pPr>
            <w:r w:rsidRPr="00AC6554">
              <w:rPr>
                <w:rFonts w:ascii="Geomanist" w:hAnsi="Geomanist" w:cs="Calibri"/>
                <w:color w:val="000000"/>
                <w:sz w:val="14"/>
                <w:szCs w:val="18"/>
              </w:rPr>
              <w:t>BOULEVARD DE LA SALUD # 100, BARRIO SAN PEDRO, C.P. 69800 TLAXIACO, OAXACA.</w:t>
            </w:r>
          </w:p>
        </w:tc>
        <w:tc>
          <w:tcPr>
            <w:tcW w:w="1405"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HR HEROICA CIUDAD DE TLAXIACO</w:t>
            </w:r>
          </w:p>
        </w:tc>
        <w:tc>
          <w:tcPr>
            <w:tcW w:w="651"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II</w:t>
            </w:r>
          </w:p>
        </w:tc>
        <w:tc>
          <w:tcPr>
            <w:tcW w:w="40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Geomanist" w:hAnsi="Geomanist" w:cs="Calibri"/>
                <w:color w:val="000000"/>
                <w:sz w:val="14"/>
                <w:szCs w:val="18"/>
              </w:rPr>
              <w:t>X</w:t>
            </w:r>
          </w:p>
        </w:tc>
        <w:tc>
          <w:tcPr>
            <w:tcW w:w="487" w:type="pct"/>
            <w:shd w:val="clear" w:color="auto" w:fill="auto"/>
            <w:vAlign w:val="center"/>
            <w:hideMark/>
          </w:tcPr>
          <w:p w:rsidR="00504EE0" w:rsidRPr="00AC6554" w:rsidRDefault="00504EE0" w:rsidP="00B27D90">
            <w:pPr>
              <w:jc w:val="center"/>
              <w:rPr>
                <w:rFonts w:ascii="Geomanist" w:hAnsi="Geomanist" w:cs="Calibri"/>
                <w:color w:val="000000"/>
                <w:sz w:val="14"/>
                <w:szCs w:val="18"/>
              </w:rPr>
            </w:pPr>
            <w:r w:rsidRPr="00AC6554">
              <w:rPr>
                <w:rFonts w:ascii="Calibri" w:hAnsi="Calibri" w:cs="Calibri"/>
                <w:color w:val="000000"/>
                <w:sz w:val="14"/>
                <w:szCs w:val="18"/>
              </w:rPr>
              <w:t> </w:t>
            </w:r>
          </w:p>
        </w:tc>
      </w:tr>
      <w:tr w:rsidR="00504EE0" w:rsidRPr="00AC6554" w:rsidTr="00AC6554">
        <w:trPr>
          <w:trHeight w:val="600"/>
        </w:trPr>
        <w:tc>
          <w:tcPr>
            <w:tcW w:w="5000" w:type="pct"/>
            <w:gridSpan w:val="6"/>
            <w:shd w:val="clear" w:color="auto" w:fill="auto"/>
            <w:vAlign w:val="center"/>
            <w:hideMark/>
          </w:tcPr>
          <w:p w:rsidR="00504EE0" w:rsidRPr="00AC6554" w:rsidRDefault="00504EE0" w:rsidP="00B27D90">
            <w:pPr>
              <w:jc w:val="center"/>
              <w:rPr>
                <w:rFonts w:ascii="Geomanist" w:hAnsi="Geomanist" w:cs="Calibri"/>
                <w:b/>
                <w:bCs/>
                <w:color w:val="000000"/>
                <w:sz w:val="14"/>
                <w:szCs w:val="18"/>
              </w:rPr>
            </w:pPr>
            <w:r w:rsidRPr="00AC6554">
              <w:rPr>
                <w:rFonts w:ascii="Geomanist" w:hAnsi="Geomanist" w:cs="Calibri"/>
                <w:b/>
                <w:bCs/>
                <w:color w:val="000000"/>
                <w:sz w:val="14"/>
                <w:szCs w:val="18"/>
              </w:rPr>
              <w:t>“ A fin de dar cumplimiento al programa de capacitación presencial de RPBI, se solicita efectué la planeación necesaria para que se lleve a cabo capacitación al personal médico, enfermería y auxiliar de limpieza, en las Hospitales Rurales de la Unidad IMSS-Bienestar”</w:t>
            </w:r>
          </w:p>
        </w:tc>
      </w:tr>
    </w:tbl>
    <w:p w:rsidR="00504EE0" w:rsidRDefault="00504EE0" w:rsidP="00504EE0">
      <w:pPr>
        <w:spacing w:after="200" w:line="276" w:lineRule="auto"/>
        <w:ind w:firstLine="567"/>
        <w:rPr>
          <w:rFonts w:ascii="Geomanist" w:hAnsi="Geomanist" w:cs="Arial"/>
          <w:b/>
          <w:sz w:val="20"/>
          <w:szCs w:val="20"/>
        </w:rPr>
      </w:pPr>
    </w:p>
    <w:p w:rsidR="00504EE0" w:rsidRDefault="00504EE0"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ED0631" w:rsidRDefault="00ED0631" w:rsidP="00ED0631">
      <w:pPr>
        <w:ind w:left="-142" w:right="-3"/>
        <w:jc w:val="center"/>
        <w:rPr>
          <w:rFonts w:ascii="Arial Narrow" w:hAnsi="Arial Narrow" w:cs="Arial"/>
          <w:sz w:val="20"/>
          <w:szCs w:val="20"/>
          <w:lang w:val="es-ES" w:eastAsia="ar-SA"/>
        </w:rPr>
      </w:pPr>
    </w:p>
    <w:p w:rsidR="00D57941" w:rsidRDefault="00D57941" w:rsidP="00AC6554">
      <w:pPr>
        <w:ind w:left="426"/>
        <w:jc w:val="center"/>
        <w:rPr>
          <w:rFonts w:ascii="Arial Narrow" w:hAnsi="Arial Narrow" w:cs="Arial"/>
          <w:b/>
          <w:color w:val="000000" w:themeColor="text1"/>
          <w:sz w:val="20"/>
          <w:szCs w:val="20"/>
        </w:rPr>
      </w:pPr>
    </w:p>
    <w:p w:rsidR="00504EE0" w:rsidRPr="00504EE0" w:rsidRDefault="00504EE0" w:rsidP="00AC6554">
      <w:pPr>
        <w:spacing w:line="360" w:lineRule="auto"/>
        <w:jc w:val="center"/>
        <w:rPr>
          <w:rFonts w:ascii="Arial Narrow" w:hAnsi="Arial Narrow" w:cs="Arial"/>
          <w:b/>
          <w:bCs/>
          <w:color w:val="0033CC"/>
          <w:sz w:val="20"/>
          <w:szCs w:val="20"/>
        </w:rPr>
      </w:pPr>
      <w:r w:rsidRPr="00504EE0">
        <w:rPr>
          <w:rFonts w:ascii="Arial Narrow" w:eastAsia="Calibri" w:hAnsi="Arial Narrow"/>
          <w:b/>
          <w:sz w:val="20"/>
          <w:szCs w:val="20"/>
        </w:rPr>
        <w:t>ANEXO 17</w:t>
      </w:r>
    </w:p>
    <w:p w:rsidR="00504EE0" w:rsidRPr="00504EE0" w:rsidRDefault="00504EE0" w:rsidP="00AC6554">
      <w:pPr>
        <w:pStyle w:val="Sinespaciado"/>
        <w:jc w:val="center"/>
        <w:rPr>
          <w:rFonts w:ascii="Arial Narrow" w:eastAsiaTheme="minorEastAsia" w:hAnsi="Arial Narrow" w:cstheme="minorBidi"/>
          <w:b/>
          <w:color w:val="000000" w:themeColor="text1"/>
          <w:sz w:val="20"/>
          <w:szCs w:val="20"/>
          <w:lang w:val="es-ES_tradnl"/>
        </w:rPr>
      </w:pPr>
      <w:r w:rsidRPr="00504EE0">
        <w:rPr>
          <w:rFonts w:ascii="Arial Narrow" w:eastAsiaTheme="minorEastAsia" w:hAnsi="Arial Narrow" w:cstheme="minorBidi"/>
          <w:b/>
          <w:color w:val="000000" w:themeColor="text1"/>
          <w:sz w:val="20"/>
          <w:szCs w:val="20"/>
          <w:lang w:val="es-ES_tradnl"/>
        </w:rPr>
        <w:t>DIRECTORIO DE UNIDADES USUARIAS DEL SERVICIO</w:t>
      </w:r>
    </w:p>
    <w:p w:rsidR="00504EE0" w:rsidRPr="00504EE0" w:rsidRDefault="00504EE0" w:rsidP="00504EE0">
      <w:pPr>
        <w:pStyle w:val="Sinespaciado"/>
        <w:rPr>
          <w:rFonts w:ascii="Arial Narrow" w:eastAsiaTheme="minorEastAsia" w:hAnsi="Arial Narrow" w:cstheme="minorBidi"/>
          <w:b/>
          <w:color w:val="000000" w:themeColor="text1"/>
          <w:sz w:val="20"/>
          <w:szCs w:val="20"/>
          <w:lang w:val="es-ES_tradnl"/>
        </w:rPr>
      </w:pPr>
    </w:p>
    <w:tbl>
      <w:tblPr>
        <w:tblW w:w="5000" w:type="pct"/>
        <w:tblCellMar>
          <w:left w:w="70" w:type="dxa"/>
          <w:right w:w="70" w:type="dxa"/>
        </w:tblCellMar>
        <w:tblLook w:val="04A0" w:firstRow="1" w:lastRow="0" w:firstColumn="1" w:lastColumn="0" w:noHBand="0" w:noVBand="1"/>
      </w:tblPr>
      <w:tblGrid>
        <w:gridCol w:w="880"/>
        <w:gridCol w:w="1541"/>
        <w:gridCol w:w="2602"/>
        <w:gridCol w:w="2632"/>
        <w:gridCol w:w="2266"/>
      </w:tblGrid>
      <w:tr w:rsidR="00504EE0" w:rsidRPr="00504EE0" w:rsidTr="00B27D90">
        <w:trPr>
          <w:trHeight w:val="285"/>
        </w:trPr>
        <w:tc>
          <w:tcPr>
            <w:tcW w:w="5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b/>
                <w:bCs/>
                <w:color w:val="000000"/>
                <w:sz w:val="20"/>
                <w:szCs w:val="20"/>
              </w:rPr>
            </w:pPr>
            <w:r w:rsidRPr="00504EE0">
              <w:rPr>
                <w:rFonts w:ascii="Arial Narrow" w:hAnsi="Arial Narrow" w:cs="Calibri"/>
                <w:b/>
                <w:bCs/>
                <w:color w:val="000000"/>
                <w:sz w:val="20"/>
                <w:szCs w:val="20"/>
              </w:rPr>
              <w:t>PARTIDA</w:t>
            </w:r>
          </w:p>
        </w:tc>
        <w:tc>
          <w:tcPr>
            <w:tcW w:w="847" w:type="pct"/>
            <w:tcBorders>
              <w:top w:val="single" w:sz="4" w:space="0" w:color="auto"/>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b/>
                <w:bCs/>
                <w:color w:val="000000"/>
                <w:sz w:val="20"/>
                <w:szCs w:val="20"/>
              </w:rPr>
            </w:pPr>
            <w:r w:rsidRPr="00504EE0">
              <w:rPr>
                <w:rFonts w:ascii="Arial Narrow" w:hAnsi="Arial Narrow" w:cs="Calibri"/>
                <w:b/>
                <w:bCs/>
                <w:color w:val="000000"/>
                <w:sz w:val="20"/>
                <w:szCs w:val="20"/>
              </w:rPr>
              <w:t>Unidad Generadora</w:t>
            </w:r>
          </w:p>
        </w:tc>
        <w:tc>
          <w:tcPr>
            <w:tcW w:w="1382" w:type="pct"/>
            <w:tcBorders>
              <w:top w:val="single" w:sz="4" w:space="0" w:color="auto"/>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b/>
                <w:bCs/>
                <w:color w:val="000000"/>
                <w:sz w:val="20"/>
                <w:szCs w:val="20"/>
              </w:rPr>
            </w:pPr>
            <w:r w:rsidRPr="00504EE0">
              <w:rPr>
                <w:rFonts w:ascii="Arial Narrow" w:hAnsi="Arial Narrow" w:cs="Calibri"/>
                <w:b/>
                <w:bCs/>
                <w:color w:val="000000"/>
                <w:sz w:val="20"/>
                <w:szCs w:val="20"/>
              </w:rPr>
              <w:t xml:space="preserve">Responsable </w:t>
            </w:r>
          </w:p>
        </w:tc>
        <w:tc>
          <w:tcPr>
            <w:tcW w:w="1045" w:type="pct"/>
            <w:tcBorders>
              <w:top w:val="single" w:sz="4" w:space="0" w:color="auto"/>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b/>
                <w:bCs/>
                <w:color w:val="000000"/>
                <w:sz w:val="20"/>
                <w:szCs w:val="20"/>
              </w:rPr>
            </w:pPr>
            <w:r w:rsidRPr="00504EE0">
              <w:rPr>
                <w:rFonts w:ascii="Arial Narrow" w:hAnsi="Arial Narrow" w:cs="Calibri"/>
                <w:b/>
                <w:bCs/>
                <w:color w:val="000000"/>
                <w:sz w:val="20"/>
                <w:szCs w:val="20"/>
              </w:rPr>
              <w:t xml:space="preserve">Correo </w:t>
            </w:r>
          </w:p>
        </w:tc>
        <w:tc>
          <w:tcPr>
            <w:tcW w:w="1212" w:type="pct"/>
            <w:tcBorders>
              <w:top w:val="single" w:sz="4" w:space="0" w:color="auto"/>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b/>
                <w:bCs/>
                <w:color w:val="000000"/>
                <w:sz w:val="20"/>
                <w:szCs w:val="20"/>
              </w:rPr>
            </w:pPr>
            <w:r w:rsidRPr="00504EE0">
              <w:rPr>
                <w:rFonts w:ascii="Arial Narrow" w:hAnsi="Arial Narrow" w:cs="Calibri"/>
                <w:b/>
                <w:bCs/>
                <w:color w:val="000000"/>
                <w:sz w:val="20"/>
                <w:szCs w:val="20"/>
              </w:rPr>
              <w:t>Teléfono</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TLACOLULA DE MATAMOROS</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L.A.E. JOSE ALBERTO MANZANO BALLESTEROS</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307FF9" w:rsidP="00B27D90">
            <w:pPr>
              <w:jc w:val="center"/>
              <w:rPr>
                <w:rFonts w:ascii="Arial Narrow" w:hAnsi="Arial Narrow" w:cs="Calibri"/>
                <w:color w:val="000000"/>
                <w:sz w:val="20"/>
                <w:szCs w:val="20"/>
              </w:rPr>
            </w:pPr>
            <w:hyperlink r:id="rId15" w:history="1">
              <w:r w:rsidR="00504EE0" w:rsidRPr="00504EE0">
                <w:rPr>
                  <w:rFonts w:ascii="Arial Narrow" w:hAnsi="Arial Narrow" w:cs="Calibri"/>
                  <w:color w:val="000000"/>
                  <w:sz w:val="20"/>
                  <w:szCs w:val="20"/>
                </w:rPr>
                <w:t>jose.manzano@imss.gob.mx</w:t>
              </w:r>
            </w:hyperlink>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951 56 2 02 96</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SANTIAGO JAMILTEPEC</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 WOLFGANG MORALES GOMEZ</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wolfgang.morales@imss.gob.mx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954 582 8040</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SAN ILDEFONSO VILLA ALTA</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DRA. MINERVA RODRIGUEZ FALCO</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minerva.rodriguezf@imss.gob.mx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951 5013433</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MIAHUATLAN DE PORFIRIO DIAZ</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 ESAU RAMIREZ GIJON</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esau.ramirezg@imss.gob.mx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951 572 0002</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HEROICA CIUDAD DE TLAXIACO</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 MARCO ANTONIO MARTINEZ CASTELLANOS</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 xml:space="preserve">marco.martinezc@imss.gob.mx </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953 5520001 EXT. 0</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HUAJUAPAN DE LEON</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 BARUCH HERNANDEZ CRUZ</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baruch.hernandezc@imss.gob.mx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953 5552048</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MATIAS ROMERO</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DRA. CLAUDIA EDITH PEREZ ESPIRITU</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claudia.pereze@imss.gob.mx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9711372054</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SANTIAGO JUXTLAHUACA</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DRA. GRISELDA RAMIREZ LAGUNES</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griselda.ramirezl@imss.gob.mx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953 5540309</w:t>
            </w:r>
          </w:p>
        </w:tc>
      </w:tr>
      <w:tr w:rsidR="00504EE0" w:rsidRPr="00504EE0" w:rsidTr="00B27D90">
        <w:trPr>
          <w:trHeight w:val="435"/>
        </w:trPr>
        <w:tc>
          <w:tcPr>
            <w:tcW w:w="514" w:type="pct"/>
            <w:tcBorders>
              <w:top w:val="nil"/>
              <w:left w:val="single" w:sz="4" w:space="0" w:color="auto"/>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1</w:t>
            </w:r>
          </w:p>
        </w:tc>
        <w:tc>
          <w:tcPr>
            <w:tcW w:w="847"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rPr>
                <w:rFonts w:ascii="Arial Narrow" w:hAnsi="Arial Narrow" w:cs="Calibri"/>
                <w:color w:val="000000"/>
                <w:sz w:val="20"/>
                <w:szCs w:val="20"/>
              </w:rPr>
            </w:pPr>
            <w:r w:rsidRPr="00504EE0">
              <w:rPr>
                <w:rFonts w:ascii="Arial Narrow" w:hAnsi="Arial Narrow" w:cs="Calibri"/>
                <w:color w:val="000000"/>
                <w:sz w:val="20"/>
                <w:szCs w:val="20"/>
              </w:rPr>
              <w:t>HR HUAUTLA DE JIMENEZ</w:t>
            </w:r>
          </w:p>
        </w:tc>
        <w:tc>
          <w:tcPr>
            <w:tcW w:w="138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both"/>
              <w:rPr>
                <w:rFonts w:ascii="Arial Narrow" w:hAnsi="Arial Narrow" w:cs="Calibri"/>
                <w:color w:val="000000"/>
                <w:sz w:val="20"/>
                <w:szCs w:val="20"/>
              </w:rPr>
            </w:pPr>
            <w:r w:rsidRPr="00504EE0">
              <w:rPr>
                <w:rFonts w:ascii="Arial Narrow" w:hAnsi="Arial Narrow" w:cs="Calibri"/>
                <w:color w:val="000000"/>
                <w:sz w:val="20"/>
                <w:szCs w:val="20"/>
              </w:rPr>
              <w:t xml:space="preserve">DR. MARCELINO VICENTE MONTESINOS </w:t>
            </w:r>
          </w:p>
        </w:tc>
        <w:tc>
          <w:tcPr>
            <w:tcW w:w="1045"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marcelino.vicente@imss.gob.mx</w:t>
            </w:r>
          </w:p>
        </w:tc>
        <w:tc>
          <w:tcPr>
            <w:tcW w:w="1212" w:type="pct"/>
            <w:tcBorders>
              <w:top w:val="nil"/>
              <w:left w:val="nil"/>
              <w:bottom w:val="single" w:sz="4" w:space="0" w:color="auto"/>
              <w:right w:val="single" w:sz="4" w:space="0" w:color="auto"/>
            </w:tcBorders>
            <w:shd w:val="clear" w:color="000000" w:fill="FFFFFF"/>
            <w:vAlign w:val="center"/>
            <w:hideMark/>
          </w:tcPr>
          <w:p w:rsidR="00504EE0" w:rsidRPr="00504EE0" w:rsidRDefault="00504EE0" w:rsidP="00B27D90">
            <w:pPr>
              <w:jc w:val="center"/>
              <w:rPr>
                <w:rFonts w:ascii="Arial Narrow" w:hAnsi="Arial Narrow" w:cs="Calibri"/>
                <w:color w:val="000000"/>
                <w:sz w:val="20"/>
                <w:szCs w:val="20"/>
              </w:rPr>
            </w:pPr>
            <w:r w:rsidRPr="00504EE0">
              <w:rPr>
                <w:rFonts w:ascii="Arial Narrow" w:hAnsi="Arial Narrow" w:cs="Calibri"/>
                <w:color w:val="000000"/>
                <w:sz w:val="20"/>
                <w:szCs w:val="20"/>
              </w:rPr>
              <w:t>236 3780039</w:t>
            </w:r>
          </w:p>
        </w:tc>
      </w:tr>
    </w:tbl>
    <w:p w:rsidR="00504EE0" w:rsidRDefault="00504EE0" w:rsidP="00504EE0">
      <w:pPr>
        <w:spacing w:after="200" w:line="276" w:lineRule="auto"/>
        <w:rPr>
          <w:rFonts w:ascii="Montserrat Light" w:hAnsi="Montserrat Light" w:cs="Open Sans"/>
          <w:b/>
          <w:bCs/>
          <w:color w:val="808080" w:themeColor="background1" w:themeShade="80"/>
          <w:sz w:val="20"/>
          <w:szCs w:val="20"/>
        </w:rPr>
      </w:pPr>
    </w:p>
    <w:p w:rsidR="00504EE0" w:rsidRDefault="00504EE0" w:rsidP="007E435F">
      <w:pPr>
        <w:ind w:left="426"/>
        <w:jc w:val="center"/>
        <w:rPr>
          <w:rFonts w:ascii="Arial Narrow" w:hAnsi="Arial Narrow" w:cs="Arial"/>
          <w:b/>
          <w:color w:val="000000" w:themeColor="text1"/>
          <w:sz w:val="20"/>
          <w:szCs w:val="20"/>
        </w:rPr>
      </w:pPr>
    </w:p>
    <w:p w:rsidR="00504EE0" w:rsidRDefault="00504EE0"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AC6554" w:rsidRDefault="00AC6554" w:rsidP="007E435F">
      <w:pPr>
        <w:ind w:left="426"/>
        <w:jc w:val="center"/>
        <w:rPr>
          <w:rFonts w:ascii="Arial Narrow" w:hAnsi="Arial Narrow" w:cs="Arial"/>
          <w:b/>
          <w:color w:val="000000" w:themeColor="text1"/>
          <w:sz w:val="20"/>
          <w:szCs w:val="20"/>
        </w:rPr>
      </w:pPr>
    </w:p>
    <w:p w:rsidR="00D01F19" w:rsidRPr="00D57941" w:rsidRDefault="00AC6554" w:rsidP="007E435F">
      <w:pPr>
        <w:ind w:left="426"/>
        <w:jc w:val="center"/>
        <w:rPr>
          <w:rFonts w:ascii="Arial Narrow" w:hAnsi="Arial Narrow" w:cs="Arial"/>
          <w:b/>
          <w:color w:val="000000" w:themeColor="text1"/>
          <w:szCs w:val="20"/>
        </w:rPr>
      </w:pPr>
      <w:r>
        <w:rPr>
          <w:rFonts w:ascii="Arial Narrow" w:hAnsi="Arial Narrow" w:cs="Arial"/>
          <w:b/>
          <w:color w:val="000000" w:themeColor="text1"/>
          <w:szCs w:val="20"/>
        </w:rPr>
        <w:t>ANEXO 18</w:t>
      </w:r>
    </w:p>
    <w:p w:rsidR="004A7631" w:rsidRDefault="004A7631" w:rsidP="007E435F">
      <w:pPr>
        <w:ind w:left="426"/>
        <w:jc w:val="center"/>
        <w:rPr>
          <w:rFonts w:ascii="Arial Narrow" w:hAnsi="Arial Narrow" w:cs="Arial"/>
          <w:b/>
          <w:color w:val="000000" w:themeColor="text1"/>
          <w:sz w:val="20"/>
          <w:szCs w:val="20"/>
        </w:rPr>
      </w:pPr>
      <w:r w:rsidRPr="00D57941">
        <w:rPr>
          <w:rFonts w:ascii="Arial Narrow" w:hAnsi="Arial Narrow" w:cs="Arial"/>
          <w:b/>
          <w:color w:val="000000" w:themeColor="text1"/>
          <w:szCs w:val="20"/>
        </w:rPr>
        <w:t>FORMATO DE INFORMACIÓN RESERVADA Y CONFIDENCIAL</w:t>
      </w:r>
      <w:r w:rsidRPr="00FC668C">
        <w:rPr>
          <w:rFonts w:ascii="Arial Narrow" w:hAnsi="Arial Narrow" w:cs="Arial"/>
          <w:b/>
          <w:color w:val="000000" w:themeColor="text1"/>
          <w:sz w:val="20"/>
          <w:szCs w:val="20"/>
        </w:rPr>
        <w:t>.</w:t>
      </w:r>
    </w:p>
    <w:p w:rsidR="00134C1D" w:rsidRDefault="00134C1D" w:rsidP="007E435F">
      <w:pPr>
        <w:ind w:left="426"/>
        <w:jc w:val="center"/>
        <w:rPr>
          <w:rFonts w:ascii="Arial Narrow" w:hAnsi="Arial Narrow" w:cs="Arial"/>
          <w:b/>
          <w:color w:val="000000" w:themeColor="text1"/>
          <w:sz w:val="20"/>
          <w:szCs w:val="20"/>
        </w:rPr>
      </w:pPr>
    </w:p>
    <w:p w:rsidR="00134C1D" w:rsidRDefault="00134C1D" w:rsidP="007E435F">
      <w:pPr>
        <w:ind w:left="426"/>
        <w:jc w:val="center"/>
        <w:rPr>
          <w:rFonts w:ascii="Arial Narrow" w:hAnsi="Arial Narrow" w:cs="Arial"/>
          <w:b/>
          <w:color w:val="000000" w:themeColor="text1"/>
          <w:sz w:val="20"/>
          <w:szCs w:val="20"/>
        </w:rPr>
      </w:pPr>
    </w:p>
    <w:p w:rsidR="007E435F" w:rsidRDefault="007E435F" w:rsidP="007E435F">
      <w:pPr>
        <w:ind w:left="426"/>
        <w:jc w:val="center"/>
        <w:rPr>
          <w:rFonts w:ascii="Arial Narrow" w:hAnsi="Arial Narrow" w:cs="Arial"/>
          <w:b/>
          <w:color w:val="000000" w:themeColor="text1"/>
          <w:sz w:val="20"/>
          <w:szCs w:val="20"/>
        </w:rPr>
      </w:pPr>
    </w:p>
    <w:p w:rsidR="007E435F" w:rsidRPr="00FC668C" w:rsidRDefault="007E435F" w:rsidP="007E435F">
      <w:pPr>
        <w:ind w:left="426"/>
        <w:jc w:val="center"/>
        <w:rPr>
          <w:rFonts w:ascii="Arial Narrow" w:hAnsi="Arial Narrow" w:cs="Arial"/>
          <w:b/>
          <w:color w:val="000000" w:themeColor="text1"/>
          <w:sz w:val="20"/>
          <w:szCs w:val="20"/>
        </w:rPr>
      </w:pP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XXXXXXXX., a __ de ___________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w:t>
      </w:r>
      <w:r w:rsidR="006F2AD6" w:rsidRPr="00FC668C">
        <w:rPr>
          <w:rFonts w:ascii="Arial Narrow" w:hAnsi="Arial Narrow" w:cs="Arial"/>
          <w:b/>
          <w:color w:val="000000" w:themeColor="text1"/>
          <w:sz w:val="20"/>
          <w:szCs w:val="20"/>
        </w:rPr>
        <w:t>2025</w:t>
      </w:r>
      <w:r w:rsidRPr="00FC668C">
        <w:rPr>
          <w:rFonts w:ascii="Arial Narrow" w:hAnsi="Arial Narrow" w:cs="Arial"/>
          <w:b/>
          <w:color w:val="000000" w:themeColor="text1"/>
          <w:sz w:val="20"/>
          <w:szCs w:val="20"/>
        </w:rPr>
        <w:t>.</w:t>
      </w:r>
    </w:p>
    <w:p w:rsidR="004A7631" w:rsidRPr="00FC668C" w:rsidRDefault="004A7631" w:rsidP="00562F30">
      <w:pPr>
        <w:pStyle w:val="Textonotapie"/>
        <w:spacing w:after="0"/>
        <w:ind w:left="426" w:right="193"/>
        <w:rPr>
          <w:rFonts w:ascii="Arial Narrow" w:hAnsi="Arial Narrow" w:cs="Arial"/>
          <w:b/>
          <w:color w:val="000000" w:themeColor="text1"/>
          <w:sz w:val="20"/>
        </w:rPr>
      </w:pPr>
      <w:r w:rsidRPr="00FC668C">
        <w:rPr>
          <w:rFonts w:ascii="Arial Narrow" w:hAnsi="Arial Narrow" w:cs="Arial"/>
          <w:b/>
          <w:color w:val="000000" w:themeColor="text1"/>
          <w:sz w:val="20"/>
        </w:rPr>
        <w:t>INSTITUTO MEXICANO DEL SEGURO SOCIAL</w:t>
      </w: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pacing w:val="100"/>
          <w:sz w:val="20"/>
          <w:szCs w:val="20"/>
        </w:rPr>
        <w:t>Presente</w:t>
      </w:r>
    </w:p>
    <w:p w:rsidR="004A7631" w:rsidRPr="00FC668C" w:rsidRDefault="004A7631" w:rsidP="00562F30">
      <w:pPr>
        <w:pStyle w:val="BalloonText1"/>
        <w:ind w:left="426"/>
        <w:rPr>
          <w:rFonts w:ascii="Arial Narrow" w:hAnsi="Arial Narrow" w:cs="Arial"/>
          <w:color w:val="000000" w:themeColor="text1"/>
          <w:sz w:val="20"/>
          <w:szCs w:val="20"/>
        </w:rPr>
      </w:pPr>
    </w:p>
    <w:p w:rsidR="004A7631" w:rsidRDefault="004A7631" w:rsidP="00562F30">
      <w:pPr>
        <w:pStyle w:val="BalloonText1"/>
        <w:ind w:left="426"/>
        <w:rPr>
          <w:rFonts w:ascii="Arial Narrow" w:hAnsi="Arial Narrow" w:cs="Arial"/>
          <w:color w:val="000000" w:themeColor="text1"/>
          <w:sz w:val="20"/>
          <w:szCs w:val="20"/>
        </w:rPr>
      </w:pPr>
    </w:p>
    <w:p w:rsidR="00134C1D" w:rsidRDefault="00134C1D" w:rsidP="00562F30">
      <w:pPr>
        <w:pStyle w:val="BalloonText1"/>
        <w:ind w:left="426"/>
        <w:rPr>
          <w:rFonts w:ascii="Arial Narrow" w:hAnsi="Arial Narrow" w:cs="Arial"/>
          <w:color w:val="000000" w:themeColor="text1"/>
          <w:sz w:val="20"/>
          <w:szCs w:val="20"/>
        </w:rPr>
      </w:pPr>
    </w:p>
    <w:p w:rsidR="00134C1D" w:rsidRPr="00FC668C" w:rsidRDefault="00134C1D" w:rsidP="00562F30">
      <w:pPr>
        <w:pStyle w:val="BalloonText1"/>
        <w:ind w:left="426"/>
        <w:rPr>
          <w:rFonts w:ascii="Arial Narrow" w:hAnsi="Arial Narrow" w:cs="Arial"/>
          <w:color w:val="000000" w:themeColor="text1"/>
          <w:sz w:val="20"/>
          <w:szCs w:val="20"/>
        </w:rPr>
      </w:pPr>
    </w:p>
    <w:p w:rsidR="004A7631" w:rsidRPr="00FC668C" w:rsidRDefault="004A7631" w:rsidP="00562F30">
      <w:pPr>
        <w:ind w:left="426" w:right="15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u w:val="single"/>
        </w:rPr>
        <w:t xml:space="preserve">         (Nombre)  </w:t>
      </w:r>
      <w:r w:rsidRPr="00FC668C">
        <w:rPr>
          <w:rFonts w:ascii="Arial Narrow" w:hAnsi="Arial Narrow" w:cs="Arial"/>
          <w:color w:val="000000" w:themeColor="text1"/>
          <w:sz w:val="20"/>
          <w:szCs w:val="20"/>
        </w:rPr>
        <w:t>, en mi carácter de _________________________, de la ___</w:t>
      </w:r>
      <w:r w:rsidRPr="00FC668C">
        <w:rPr>
          <w:rFonts w:ascii="Arial Narrow" w:hAnsi="Arial Narrow" w:cs="Arial"/>
          <w:color w:val="000000" w:themeColor="text1"/>
          <w:sz w:val="20"/>
          <w:szCs w:val="20"/>
          <w:u w:val="single"/>
        </w:rPr>
        <w:t>(Persona Física o Moral)      ,</w:t>
      </w:r>
      <w:r w:rsidRPr="00FC668C">
        <w:rPr>
          <w:rFonts w:ascii="Arial Narrow" w:hAnsi="Arial Narrow" w:cs="Arial"/>
          <w:color w:val="000000" w:themeColor="text1"/>
          <w:sz w:val="20"/>
          <w:szCs w:val="20"/>
        </w:rPr>
        <w:t xml:space="preserve"> manifiesto por medio de la presente que los documentos contenidos en mi propuesta y remitida a la convocante para </w:t>
      </w:r>
      <w:r w:rsidR="006F2AD6" w:rsidRPr="00FC668C">
        <w:rPr>
          <w:rFonts w:ascii="Arial Narrow" w:hAnsi="Arial Narrow" w:cs="Arial"/>
          <w:color w:val="000000" w:themeColor="text1"/>
          <w:sz w:val="20"/>
          <w:szCs w:val="20"/>
        </w:rPr>
        <w:t>la</w:t>
      </w:r>
      <w:r w:rsidRPr="00FC668C">
        <w:rPr>
          <w:rFonts w:ascii="Arial Narrow" w:hAnsi="Arial Narrow" w:cs="Arial"/>
          <w:b/>
          <w:color w:val="000000" w:themeColor="text1"/>
          <w:sz w:val="20"/>
          <w:szCs w:val="20"/>
          <w:u w:val="single"/>
        </w:rPr>
        <w:t xml:space="preserve"> SOLICITUD</w:t>
      </w:r>
      <w:r w:rsidR="006F2AD6" w:rsidRPr="00FC668C">
        <w:rPr>
          <w:rFonts w:ascii="Arial Narrow" w:hAnsi="Arial Narrow" w:cs="Arial"/>
          <w:b/>
          <w:color w:val="000000" w:themeColor="text1"/>
          <w:sz w:val="20"/>
          <w:szCs w:val="20"/>
          <w:u w:val="single"/>
        </w:rPr>
        <w:t xml:space="preserve"> DE COTIZACIÓN</w:t>
      </w:r>
      <w:r w:rsidRPr="00FC668C">
        <w:rPr>
          <w:rFonts w:ascii="Arial Narrow" w:hAnsi="Arial Narrow" w:cs="Arial"/>
          <w:b/>
          <w:color w:val="000000" w:themeColor="text1"/>
          <w:sz w:val="20"/>
          <w:szCs w:val="20"/>
        </w:rPr>
        <w:t xml:space="preserve"> </w:t>
      </w:r>
      <w:r w:rsidR="001C542A" w:rsidRPr="00FC668C">
        <w:rPr>
          <w:rFonts w:ascii="Arial Narrow" w:hAnsi="Arial Narrow" w:cs="Arial"/>
          <w:b/>
          <w:color w:val="000000" w:themeColor="text1"/>
          <w:sz w:val="20"/>
          <w:szCs w:val="20"/>
          <w:u w:val="single"/>
        </w:rPr>
        <w:t>FOCON 04  INVMER-</w:t>
      </w:r>
      <w:r w:rsidR="00DC6107" w:rsidRPr="00FC668C">
        <w:rPr>
          <w:rFonts w:ascii="Arial Narrow" w:hAnsi="Arial Narrow" w:cs="Arial"/>
          <w:b/>
          <w:color w:val="000000" w:themeColor="text1"/>
          <w:sz w:val="20"/>
          <w:szCs w:val="20"/>
          <w:u w:val="single"/>
        </w:rPr>
        <w:t>1</w:t>
      </w:r>
      <w:r w:rsidR="00AC6554">
        <w:rPr>
          <w:rFonts w:ascii="Arial Narrow" w:hAnsi="Arial Narrow" w:cs="Arial"/>
          <w:b/>
          <w:color w:val="000000" w:themeColor="text1"/>
          <w:sz w:val="20"/>
          <w:szCs w:val="20"/>
          <w:u w:val="single"/>
        </w:rPr>
        <w:t>57</w:t>
      </w:r>
      <w:r w:rsidR="006F279C" w:rsidRPr="00FC668C">
        <w:rPr>
          <w:rFonts w:ascii="Arial Narrow" w:hAnsi="Arial Narrow" w:cs="Arial"/>
          <w:b/>
          <w:color w:val="000000" w:themeColor="text1"/>
          <w:sz w:val="20"/>
          <w:szCs w:val="20"/>
          <w:u w:val="single"/>
        </w:rPr>
        <w:t>- 2025</w:t>
      </w:r>
      <w:r w:rsidRPr="00FC668C">
        <w:rPr>
          <w:rFonts w:ascii="Arial Narrow" w:hAnsi="Arial Narrow" w:cs="Arial"/>
          <w:b/>
          <w:color w:val="000000" w:themeColor="text1"/>
          <w:sz w:val="20"/>
          <w:szCs w:val="20"/>
          <w:u w:val="single"/>
        </w:rPr>
        <w:t>,</w:t>
      </w:r>
      <w:r w:rsidRPr="00FC668C">
        <w:rPr>
          <w:rFonts w:ascii="Arial Narrow" w:hAnsi="Arial Narrow" w:cs="Arial"/>
          <w:color w:val="000000" w:themeColor="text1"/>
          <w:sz w:val="20"/>
          <w:szCs w:val="20"/>
        </w:rPr>
        <w:t xml:space="preserve">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Default="004A7631" w:rsidP="00562F30">
      <w:pPr>
        <w:ind w:left="426" w:right="15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Relación de documentos:</w:t>
      </w:r>
    </w:p>
    <w:p w:rsidR="007E435F" w:rsidRDefault="007E435F" w:rsidP="00562F30">
      <w:pPr>
        <w:ind w:left="426" w:right="150"/>
        <w:jc w:val="both"/>
        <w:rPr>
          <w:rFonts w:ascii="Arial Narrow" w:hAnsi="Arial Narrow" w:cs="Arial"/>
          <w:color w:val="000000" w:themeColor="text1"/>
          <w:sz w:val="20"/>
          <w:szCs w:val="20"/>
        </w:rPr>
      </w:pPr>
    </w:p>
    <w:p w:rsidR="007E435F" w:rsidRPr="00FC668C" w:rsidRDefault="007E435F" w:rsidP="00562F30">
      <w:pPr>
        <w:ind w:left="426" w:right="150"/>
        <w:jc w:val="both"/>
        <w:rPr>
          <w:rFonts w:ascii="Arial Narrow" w:hAnsi="Arial Narrow" w:cs="Arial"/>
          <w:color w:val="000000" w:themeColor="text1"/>
          <w:sz w:val="20"/>
          <w:szCs w:val="20"/>
        </w:rPr>
      </w:pPr>
    </w:p>
    <w:p w:rsidR="004A7631" w:rsidRDefault="004A7631" w:rsidP="00562F30">
      <w:pPr>
        <w:ind w:left="426" w:right="150"/>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Ejemplos:</w:t>
      </w:r>
    </w:p>
    <w:p w:rsidR="007E435F" w:rsidRDefault="007E435F" w:rsidP="00562F30">
      <w:pPr>
        <w:ind w:left="426" w:right="150"/>
        <w:jc w:val="both"/>
        <w:rPr>
          <w:rFonts w:ascii="Arial Narrow" w:hAnsi="Arial Narrow" w:cs="Arial"/>
          <w:b/>
          <w:color w:val="000000" w:themeColor="text1"/>
          <w:sz w:val="20"/>
          <w:szCs w:val="20"/>
        </w:rPr>
      </w:pPr>
    </w:p>
    <w:p w:rsidR="007E435F" w:rsidRPr="00FC668C" w:rsidRDefault="007E435F" w:rsidP="00562F30">
      <w:pPr>
        <w:ind w:left="426" w:right="150"/>
        <w:jc w:val="both"/>
        <w:rPr>
          <w:rFonts w:ascii="Arial Narrow" w:hAnsi="Arial Narrow" w:cs="Arial"/>
          <w:b/>
          <w:color w:val="000000" w:themeColor="text1"/>
          <w:sz w:val="20"/>
          <w:szCs w:val="20"/>
        </w:rPr>
      </w:pPr>
    </w:p>
    <w:p w:rsidR="004A7631" w:rsidRPr="00FC668C" w:rsidRDefault="004A7631" w:rsidP="00382E61">
      <w:pPr>
        <w:numPr>
          <w:ilvl w:val="0"/>
          <w:numId w:val="2"/>
        </w:numPr>
        <w:tabs>
          <w:tab w:val="clear" w:pos="977"/>
        </w:tabs>
        <w:suppressAutoHyphens/>
        <w:ind w:left="426" w:right="150" w:firstLine="0"/>
        <w:jc w:val="both"/>
        <w:rPr>
          <w:rFonts w:ascii="Arial Narrow" w:hAnsi="Arial Narrow" w:cs="Arial"/>
          <w:color w:val="000000" w:themeColor="text1"/>
          <w:sz w:val="20"/>
          <w:szCs w:val="20"/>
        </w:rPr>
      </w:pPr>
      <w:proofErr w:type="spellStart"/>
      <w:r w:rsidRPr="00FC668C">
        <w:rPr>
          <w:rFonts w:ascii="Arial Narrow" w:hAnsi="Arial Narrow" w:cs="Arial"/>
          <w:color w:val="000000" w:themeColor="text1"/>
          <w:sz w:val="20"/>
          <w:szCs w:val="20"/>
        </w:rPr>
        <w:t>Acreditamiento</w:t>
      </w:r>
      <w:proofErr w:type="spellEnd"/>
      <w:r w:rsidRPr="00FC668C">
        <w:rPr>
          <w:rFonts w:ascii="Arial Narrow" w:hAnsi="Arial Narrow" w:cs="Arial"/>
          <w:color w:val="000000" w:themeColor="text1"/>
          <w:sz w:val="20"/>
          <w:szCs w:val="20"/>
        </w:rPr>
        <w:t>, respecto de la cual es confidencial la parte que señala la relación de accionistas de la Sociedad.</w:t>
      </w:r>
    </w:p>
    <w:p w:rsidR="004A7631" w:rsidRPr="00FC668C" w:rsidRDefault="004A7631" w:rsidP="007E435F">
      <w:pPr>
        <w:suppressAutoHyphens/>
        <w:ind w:left="426" w:right="150"/>
        <w:jc w:val="both"/>
        <w:rPr>
          <w:rFonts w:ascii="Arial Narrow" w:hAnsi="Arial Narrow" w:cs="Arial"/>
          <w:color w:val="000000" w:themeColor="text1"/>
          <w:sz w:val="20"/>
          <w:szCs w:val="20"/>
        </w:rPr>
      </w:pPr>
    </w:p>
    <w:p w:rsidR="004A7631" w:rsidRPr="00FC668C" w:rsidRDefault="004A7631" w:rsidP="00382E61">
      <w:pPr>
        <w:numPr>
          <w:ilvl w:val="0"/>
          <w:numId w:val="2"/>
        </w:numPr>
        <w:tabs>
          <w:tab w:val="clear" w:pos="977"/>
        </w:tabs>
        <w:suppressAutoHyphens/>
        <w:ind w:left="426" w:right="150"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Acta constitutiva, información de contenido susceptible</w:t>
      </w:r>
    </w:p>
    <w:p w:rsidR="004A7631" w:rsidRPr="00FC668C" w:rsidRDefault="004A7631" w:rsidP="00562F30">
      <w:pPr>
        <w:suppressAutoHyphens/>
        <w:ind w:left="426" w:right="150"/>
        <w:jc w:val="both"/>
        <w:rPr>
          <w:rFonts w:ascii="Arial Narrow" w:hAnsi="Arial Narrow" w:cs="Arial"/>
          <w:color w:val="000000" w:themeColor="text1"/>
          <w:sz w:val="20"/>
          <w:szCs w:val="20"/>
        </w:rPr>
      </w:pPr>
    </w:p>
    <w:p w:rsidR="004A7631" w:rsidRPr="00FC668C" w:rsidRDefault="004A7631" w:rsidP="00382E61">
      <w:pPr>
        <w:numPr>
          <w:ilvl w:val="0"/>
          <w:numId w:val="2"/>
        </w:numPr>
        <w:tabs>
          <w:tab w:val="clear" w:pos="977"/>
          <w:tab w:val="num" w:pos="426"/>
        </w:tabs>
        <w:suppressAutoHyphens/>
        <w:ind w:left="426" w:right="150"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Documentos expedidos por un tercero.</w:t>
      </w: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pStyle w:val="Textoindependiente32"/>
        <w:ind w:left="426"/>
        <w:rPr>
          <w:rFonts w:ascii="Arial Narrow" w:hAnsi="Arial Narrow" w:cs="Arial"/>
          <w:b/>
          <w:color w:val="000000" w:themeColor="text1"/>
          <w:sz w:val="20"/>
        </w:rPr>
      </w:pPr>
      <w:r w:rsidRPr="00FC668C">
        <w:rPr>
          <w:rFonts w:ascii="Arial Narrow" w:hAnsi="Arial Narrow" w:cs="Arial"/>
          <w:b/>
          <w:color w:val="000000" w:themeColor="text1"/>
          <w:sz w:val="20"/>
        </w:rPr>
        <w:t>A T E N T A M E N T E</w:t>
      </w:r>
    </w:p>
    <w:p w:rsidR="004A7631" w:rsidRPr="00FC668C" w:rsidRDefault="004A7631" w:rsidP="00562F30">
      <w:pPr>
        <w:pStyle w:val="Textoindependiente32"/>
        <w:ind w:left="426"/>
        <w:rPr>
          <w:rFonts w:ascii="Arial Narrow" w:hAnsi="Arial Narrow" w:cs="Arial"/>
          <w:b/>
          <w:color w:val="000000" w:themeColor="text1"/>
          <w:sz w:val="20"/>
        </w:rPr>
      </w:pPr>
    </w:p>
    <w:p w:rsidR="004A7631" w:rsidRPr="00FC668C" w:rsidRDefault="004A7631"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____________________________________________</w:t>
      </w: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NOMBRE Y FIRMA DEL REPRESENTANTE LEGAL </w:t>
      </w:r>
    </w:p>
    <w:p w:rsidR="004A7631" w:rsidRPr="00FC668C" w:rsidRDefault="004A7631"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(PERSONA MORAL)/ NOMBRE Y FIRMA DE LA PERSONA FÍSICA.</w:t>
      </w:r>
    </w:p>
    <w:p w:rsidR="0073567E" w:rsidRPr="00FC668C" w:rsidRDefault="0073567E" w:rsidP="00562F30">
      <w:pPr>
        <w:ind w:left="426"/>
        <w:jc w:val="both"/>
        <w:rPr>
          <w:rFonts w:ascii="Arial Narrow" w:hAnsi="Arial Narrow" w:cs="Arial"/>
          <w:b/>
          <w:color w:val="000000" w:themeColor="text1"/>
          <w:sz w:val="20"/>
          <w:szCs w:val="20"/>
        </w:rPr>
      </w:pPr>
    </w:p>
    <w:p w:rsidR="0073567E" w:rsidRPr="00FC668C" w:rsidRDefault="0073567E" w:rsidP="00562F30">
      <w:pPr>
        <w:ind w:left="426"/>
        <w:jc w:val="both"/>
        <w:rPr>
          <w:rFonts w:ascii="Arial Narrow" w:hAnsi="Arial Narrow" w:cs="Arial"/>
          <w:b/>
          <w:color w:val="000000" w:themeColor="text1"/>
          <w:sz w:val="20"/>
          <w:szCs w:val="20"/>
        </w:rPr>
      </w:pPr>
    </w:p>
    <w:p w:rsidR="001C542A" w:rsidRDefault="001C542A"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134C1D" w:rsidRDefault="00134C1D" w:rsidP="00562F30">
      <w:pPr>
        <w:ind w:left="426"/>
        <w:jc w:val="both"/>
        <w:rPr>
          <w:rFonts w:ascii="Arial Narrow" w:hAnsi="Arial Narrow" w:cs="Arial"/>
          <w:b/>
          <w:color w:val="000000" w:themeColor="text1"/>
          <w:sz w:val="20"/>
          <w:szCs w:val="20"/>
        </w:rPr>
      </w:pPr>
    </w:p>
    <w:p w:rsidR="00FB307E" w:rsidRPr="00FC668C" w:rsidRDefault="00FB307E" w:rsidP="00562F30">
      <w:pPr>
        <w:ind w:left="426"/>
        <w:jc w:val="both"/>
        <w:rPr>
          <w:rFonts w:ascii="Arial Narrow" w:hAnsi="Arial Narrow" w:cs="Arial"/>
          <w:b/>
          <w:color w:val="000000" w:themeColor="text1"/>
          <w:sz w:val="20"/>
          <w:szCs w:val="20"/>
        </w:rPr>
      </w:pPr>
    </w:p>
    <w:p w:rsidR="004A7631" w:rsidRPr="00D57941" w:rsidRDefault="00AC6554" w:rsidP="00D57941">
      <w:pPr>
        <w:ind w:left="426"/>
        <w:jc w:val="center"/>
        <w:rPr>
          <w:rFonts w:ascii="Arial Narrow" w:hAnsi="Arial Narrow" w:cs="Arial"/>
          <w:b/>
          <w:color w:val="000000" w:themeColor="text1"/>
        </w:rPr>
      </w:pPr>
      <w:r>
        <w:rPr>
          <w:rFonts w:ascii="Arial Narrow" w:hAnsi="Arial Narrow" w:cs="Arial"/>
          <w:b/>
          <w:color w:val="000000" w:themeColor="text1"/>
        </w:rPr>
        <w:t>ANEXO 19</w:t>
      </w:r>
    </w:p>
    <w:p w:rsidR="00560929" w:rsidRPr="00D57941" w:rsidRDefault="00560929" w:rsidP="00D57941">
      <w:pPr>
        <w:ind w:left="426"/>
        <w:jc w:val="center"/>
        <w:rPr>
          <w:rFonts w:ascii="Arial Narrow" w:hAnsi="Arial Narrow"/>
          <w:b/>
          <w:color w:val="000000" w:themeColor="text1"/>
        </w:rPr>
      </w:pPr>
      <w:r w:rsidRPr="00D57941">
        <w:rPr>
          <w:rFonts w:ascii="Arial Narrow" w:hAnsi="Arial Narrow"/>
          <w:b/>
          <w:color w:val="000000" w:themeColor="text1"/>
        </w:rPr>
        <w:t>FORMATO PARA  SEÑALAR DOMICILIO LEGAL PARA TODOS LOS EFECTOS  DE ESTE ACTO JURÍDICO.</w:t>
      </w:r>
    </w:p>
    <w:p w:rsidR="00D57941" w:rsidRPr="00D57941" w:rsidRDefault="00D57941" w:rsidP="00D57941">
      <w:pPr>
        <w:ind w:left="426"/>
        <w:jc w:val="center"/>
        <w:rPr>
          <w:rFonts w:ascii="Arial Narrow" w:hAnsi="Arial Narrow"/>
          <w:b/>
          <w:color w:val="000000" w:themeColor="text1"/>
          <w:sz w:val="22"/>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560929" w:rsidRPr="00D57941" w:rsidTr="002A481E">
        <w:tc>
          <w:tcPr>
            <w:tcW w:w="9972" w:type="dxa"/>
            <w:tcBorders>
              <w:top w:val="single" w:sz="1" w:space="0" w:color="000000"/>
              <w:left w:val="single" w:sz="1" w:space="0" w:color="000000"/>
              <w:bottom w:val="single" w:sz="1" w:space="0" w:color="000000"/>
              <w:right w:val="single" w:sz="1" w:space="0" w:color="000000"/>
            </w:tcBorders>
          </w:tcPr>
          <w:p w:rsidR="00560929" w:rsidRPr="00D57941" w:rsidRDefault="00560929" w:rsidP="00D57941">
            <w:pPr>
              <w:pStyle w:val="Contenidodelatabla"/>
              <w:ind w:left="426"/>
              <w:jc w:val="center"/>
              <w:rPr>
                <w:rFonts w:ascii="Arial Narrow" w:hAnsi="Arial Narrow" w:cs="Arial"/>
                <w:color w:val="000000" w:themeColor="text1"/>
                <w:sz w:val="22"/>
                <w:szCs w:val="20"/>
              </w:rPr>
            </w:pPr>
            <w:r w:rsidRPr="00D57941">
              <w:rPr>
                <w:rFonts w:ascii="Arial Narrow" w:hAnsi="Arial Narrow" w:cs="Arial"/>
                <w:color w:val="000000" w:themeColor="text1"/>
                <w:sz w:val="22"/>
                <w:szCs w:val="20"/>
              </w:rPr>
              <w:t>MEMBRETE  O LOGOTIPO  DEL PROVEEDOR</w:t>
            </w:r>
          </w:p>
          <w:p w:rsidR="00560929" w:rsidRPr="00D57941" w:rsidRDefault="00560929" w:rsidP="00562F30">
            <w:pPr>
              <w:pStyle w:val="Contenidodelatabla"/>
              <w:ind w:left="426"/>
              <w:jc w:val="both"/>
              <w:rPr>
                <w:rFonts w:ascii="Arial Narrow" w:hAnsi="Arial Narrow"/>
                <w:color w:val="000000" w:themeColor="text1"/>
                <w:sz w:val="22"/>
                <w:szCs w:val="20"/>
              </w:rPr>
            </w:pPr>
          </w:p>
        </w:tc>
      </w:tr>
    </w:tbl>
    <w:p w:rsidR="006F2AD6" w:rsidRPr="00D57941" w:rsidRDefault="006F2AD6" w:rsidP="00562F30">
      <w:pPr>
        <w:ind w:left="426"/>
        <w:jc w:val="both"/>
        <w:rPr>
          <w:rFonts w:ascii="Arial Narrow" w:hAnsi="Arial Narrow" w:cs="Arial"/>
          <w:b/>
          <w:color w:val="000000" w:themeColor="text1"/>
          <w:sz w:val="22"/>
          <w:szCs w:val="20"/>
        </w:rPr>
      </w:pPr>
    </w:p>
    <w:p w:rsidR="00D57941" w:rsidRDefault="00D57941" w:rsidP="00562F30">
      <w:pPr>
        <w:ind w:left="426"/>
        <w:jc w:val="both"/>
        <w:rPr>
          <w:rFonts w:ascii="Arial Narrow" w:hAnsi="Arial Narrow" w:cs="Arial"/>
          <w:b/>
          <w:color w:val="000000" w:themeColor="text1"/>
          <w:sz w:val="22"/>
          <w:szCs w:val="20"/>
        </w:rPr>
      </w:pPr>
    </w:p>
    <w:p w:rsidR="00560929"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FECHA________________</w:t>
      </w:r>
    </w:p>
    <w:p w:rsidR="00560929"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INSTITUTO MEXICANO DEL SEGURO SOCIAL</w:t>
      </w:r>
    </w:p>
    <w:p w:rsidR="00560929"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ÓOAD  OAXACA.</w:t>
      </w:r>
    </w:p>
    <w:p w:rsidR="00560929" w:rsidRPr="00D57941" w:rsidRDefault="00560929" w:rsidP="00562F30">
      <w:pPr>
        <w:ind w:left="426"/>
        <w:jc w:val="both"/>
        <w:rPr>
          <w:rFonts w:ascii="Arial Narrow" w:hAnsi="Arial Narrow" w:cs="Arial"/>
          <w:color w:val="000000" w:themeColor="text1"/>
          <w:sz w:val="22"/>
          <w:szCs w:val="20"/>
        </w:rPr>
      </w:pPr>
    </w:p>
    <w:p w:rsidR="00560929" w:rsidRPr="00D57941" w:rsidRDefault="00560929"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PRESENTE:</w:t>
      </w:r>
    </w:p>
    <w:p w:rsidR="00560929" w:rsidRDefault="00560929"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AC6554" w:rsidRPr="00AC6554" w:rsidRDefault="00560929" w:rsidP="00AC6554">
      <w:pPr>
        <w:pStyle w:val="Encabezado"/>
        <w:ind w:left="426"/>
        <w:jc w:val="both"/>
        <w:rPr>
          <w:rFonts w:ascii="Arial Narrow" w:hAnsi="Arial Narrow"/>
          <w:b/>
          <w:color w:val="000000" w:themeColor="text1"/>
          <w:sz w:val="22"/>
          <w:szCs w:val="20"/>
        </w:rPr>
      </w:pPr>
      <w:r w:rsidRPr="00D57941">
        <w:rPr>
          <w:rFonts w:ascii="Arial Narrow" w:hAnsi="Arial Narrow"/>
          <w:color w:val="000000" w:themeColor="text1"/>
          <w:sz w:val="22"/>
          <w:szCs w:val="20"/>
        </w:rPr>
        <w:t xml:space="preserve">Con relación a la Licitación Pública  No. _______________________  </w:t>
      </w:r>
      <w:proofErr w:type="gramStart"/>
      <w:r w:rsidRPr="00D57941">
        <w:rPr>
          <w:rFonts w:ascii="Arial Narrow" w:hAnsi="Arial Narrow"/>
          <w:color w:val="000000" w:themeColor="text1"/>
          <w:sz w:val="22"/>
          <w:szCs w:val="20"/>
        </w:rPr>
        <w:t>inherent</w:t>
      </w:r>
      <w:r w:rsidR="006F279C" w:rsidRPr="00D57941">
        <w:rPr>
          <w:rFonts w:ascii="Arial Narrow" w:hAnsi="Arial Narrow"/>
          <w:color w:val="000000" w:themeColor="text1"/>
          <w:sz w:val="22"/>
          <w:szCs w:val="20"/>
        </w:rPr>
        <w:t>e</w:t>
      </w:r>
      <w:proofErr w:type="gramEnd"/>
      <w:r w:rsidR="006F279C" w:rsidRPr="00D57941">
        <w:rPr>
          <w:rFonts w:ascii="Arial Narrow" w:hAnsi="Arial Narrow"/>
          <w:color w:val="000000" w:themeColor="text1"/>
          <w:sz w:val="22"/>
          <w:szCs w:val="20"/>
        </w:rPr>
        <w:t xml:space="preserve">  al </w:t>
      </w:r>
      <w:r w:rsidRPr="00D57941">
        <w:rPr>
          <w:rFonts w:ascii="Arial Narrow" w:hAnsi="Arial Narrow"/>
          <w:b/>
          <w:color w:val="000000" w:themeColor="text1"/>
          <w:sz w:val="22"/>
          <w:szCs w:val="20"/>
        </w:rPr>
        <w:t>“</w:t>
      </w:r>
      <w:r w:rsidR="00AC6554">
        <w:rPr>
          <w:rFonts w:ascii="Arial Narrow" w:hAnsi="Arial Narrow"/>
          <w:b/>
          <w:color w:val="000000" w:themeColor="text1"/>
          <w:sz w:val="22"/>
          <w:szCs w:val="20"/>
        </w:rPr>
        <w:t>__________________________” INVMER-157-2025.</w:t>
      </w:r>
    </w:p>
    <w:p w:rsidR="00560929" w:rsidRPr="00D57941" w:rsidRDefault="00560929" w:rsidP="00562F30">
      <w:pPr>
        <w:pStyle w:val="Encabezado"/>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”El C._______________________ Representante legal de la empresa _________________________________ Señalo  como domicilio legal para todos los efectos de este acto jurídico el ubicado en:</w:t>
      </w: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Calle</w:t>
      </w:r>
      <w:proofErr w:type="gramStart"/>
      <w:r w:rsidRPr="00D57941">
        <w:rPr>
          <w:rFonts w:ascii="Arial Narrow" w:hAnsi="Arial Narrow"/>
          <w:color w:val="000000" w:themeColor="text1"/>
          <w:sz w:val="22"/>
          <w:szCs w:val="20"/>
        </w:rPr>
        <w:t>:_</w:t>
      </w:r>
      <w:proofErr w:type="gramEnd"/>
      <w:r w:rsidRPr="00D57941">
        <w:rPr>
          <w:rFonts w:ascii="Arial Narrow" w:hAnsi="Arial Narrow"/>
          <w:color w:val="000000" w:themeColor="text1"/>
          <w:sz w:val="22"/>
          <w:szCs w:val="20"/>
        </w:rPr>
        <w:t>____________, Número:____________, Col. ____________, Municipio o delegación:_____________,  Código Postal:__________, Estado:____________________.</w:t>
      </w:r>
    </w:p>
    <w:p w:rsidR="00560929"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Teléfono fijo: _______________. Teléfono Celular: _______________. Fax: __________________. Correo electrónico: _________________.</w:t>
      </w:r>
    </w:p>
    <w:p w:rsidR="00D57941" w:rsidRPr="00D57941" w:rsidRDefault="00D57941" w:rsidP="00562F30">
      <w:pPr>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Relación del personal encargado de la recepción y confirmación de los requerimientos: __________________________, ________________.</w:t>
      </w:r>
    </w:p>
    <w:p w:rsidR="00560929" w:rsidRDefault="00560929" w:rsidP="00562F30">
      <w:pPr>
        <w:ind w:left="426"/>
        <w:jc w:val="both"/>
        <w:rPr>
          <w:rFonts w:ascii="Arial Narrow" w:hAnsi="Arial Narrow"/>
          <w:color w:val="000000" w:themeColor="text1"/>
          <w:sz w:val="22"/>
          <w:szCs w:val="20"/>
        </w:rPr>
      </w:pPr>
    </w:p>
    <w:p w:rsidR="00D57941" w:rsidRPr="00D57941" w:rsidRDefault="00D57941" w:rsidP="00562F30">
      <w:pPr>
        <w:ind w:left="426"/>
        <w:jc w:val="both"/>
        <w:rPr>
          <w:rFonts w:ascii="Arial Narrow" w:hAnsi="Arial Narrow"/>
          <w:color w:val="000000" w:themeColor="text1"/>
          <w:sz w:val="22"/>
          <w:szCs w:val="20"/>
        </w:rPr>
      </w:pPr>
    </w:p>
    <w:p w:rsidR="00560929" w:rsidRPr="00D57941" w:rsidRDefault="00560929" w:rsidP="00562F30">
      <w:pPr>
        <w:ind w:left="426"/>
        <w:jc w:val="both"/>
        <w:rPr>
          <w:rFonts w:ascii="Arial Narrow" w:hAnsi="Arial Narrow"/>
          <w:color w:val="000000" w:themeColor="text1"/>
          <w:sz w:val="22"/>
          <w:szCs w:val="20"/>
        </w:rPr>
      </w:pPr>
      <w:r w:rsidRPr="00D57941">
        <w:rPr>
          <w:rFonts w:ascii="Arial Narrow" w:hAnsi="Arial Narrow"/>
          <w:color w:val="000000" w:themeColor="text1"/>
          <w:sz w:val="22"/>
          <w:szCs w:val="20"/>
        </w:rPr>
        <w:t xml:space="preserve">Asimismo y como representante  legal me comprometo a dar respuesta en forma inmediata las 24 </w:t>
      </w:r>
      <w:proofErr w:type="spellStart"/>
      <w:r w:rsidRPr="00D57941">
        <w:rPr>
          <w:rFonts w:ascii="Arial Narrow" w:hAnsi="Arial Narrow"/>
          <w:color w:val="000000" w:themeColor="text1"/>
          <w:sz w:val="22"/>
          <w:szCs w:val="20"/>
        </w:rPr>
        <w:t>hrs</w:t>
      </w:r>
      <w:proofErr w:type="spellEnd"/>
      <w:r w:rsidRPr="00D57941">
        <w:rPr>
          <w:rFonts w:ascii="Arial Narrow" w:hAnsi="Arial Narrow"/>
          <w:color w:val="000000" w:themeColor="text1"/>
          <w:sz w:val="22"/>
          <w:szCs w:val="20"/>
        </w:rPr>
        <w:t xml:space="preserve">.  </w:t>
      </w:r>
      <w:proofErr w:type="gramStart"/>
      <w:r w:rsidRPr="00D57941">
        <w:rPr>
          <w:rFonts w:ascii="Arial Narrow" w:hAnsi="Arial Narrow"/>
          <w:color w:val="000000" w:themeColor="text1"/>
          <w:sz w:val="22"/>
          <w:szCs w:val="20"/>
        </w:rPr>
        <w:t>todos</w:t>
      </w:r>
      <w:proofErr w:type="gramEnd"/>
      <w:r w:rsidRPr="00D57941">
        <w:rPr>
          <w:rFonts w:ascii="Arial Narrow" w:hAnsi="Arial Narrow"/>
          <w:color w:val="000000" w:themeColor="text1"/>
          <w:sz w:val="22"/>
          <w:szCs w:val="20"/>
        </w:rPr>
        <w:t xml:space="preserve"> los días de la semana incluyendo sábados y domingo así como días festivos durante toda la vigencia del contrato, asimismo  en caso de extravío o cambio de número del teléfono celular, me comprometo a notificarlo en forma inmediata a los residentes de conservación de unidad y al administrador del contrato.</w:t>
      </w:r>
    </w:p>
    <w:p w:rsidR="00D57941" w:rsidRPr="00D57941" w:rsidRDefault="00D57941" w:rsidP="00562F30">
      <w:pPr>
        <w:ind w:left="426"/>
        <w:jc w:val="both"/>
        <w:rPr>
          <w:rFonts w:ascii="Arial Narrow" w:hAnsi="Arial Narrow"/>
          <w:color w:val="000000" w:themeColor="text1"/>
          <w:sz w:val="22"/>
          <w:szCs w:val="20"/>
        </w:rPr>
      </w:pPr>
    </w:p>
    <w:p w:rsidR="00D57941" w:rsidRDefault="00D57941" w:rsidP="00562F30">
      <w:pPr>
        <w:ind w:left="426"/>
        <w:jc w:val="both"/>
        <w:rPr>
          <w:rFonts w:ascii="Arial Narrow" w:hAnsi="Arial Narrow"/>
          <w:color w:val="000000" w:themeColor="text1"/>
          <w:sz w:val="22"/>
          <w:szCs w:val="20"/>
        </w:rPr>
      </w:pPr>
    </w:p>
    <w:p w:rsidR="00D57941" w:rsidRPr="00D57941" w:rsidRDefault="00D57941" w:rsidP="00562F30">
      <w:pPr>
        <w:ind w:left="426"/>
        <w:jc w:val="both"/>
        <w:rPr>
          <w:rFonts w:ascii="Arial Narrow" w:hAnsi="Arial Narrow"/>
          <w:color w:val="000000" w:themeColor="text1"/>
          <w:sz w:val="22"/>
          <w:szCs w:val="20"/>
        </w:rPr>
      </w:pPr>
    </w:p>
    <w:p w:rsidR="006F2AD6" w:rsidRPr="00D57941" w:rsidRDefault="006F2AD6" w:rsidP="00562F30">
      <w:pPr>
        <w:pStyle w:val="Textoindependiente32"/>
        <w:ind w:left="426"/>
        <w:rPr>
          <w:rFonts w:ascii="Arial Narrow" w:hAnsi="Arial Narrow" w:cs="Arial"/>
          <w:b/>
          <w:color w:val="000000" w:themeColor="text1"/>
          <w:sz w:val="22"/>
        </w:rPr>
      </w:pPr>
      <w:r w:rsidRPr="00D57941">
        <w:rPr>
          <w:rFonts w:ascii="Arial Narrow" w:hAnsi="Arial Narrow" w:cs="Arial"/>
          <w:b/>
          <w:color w:val="000000" w:themeColor="text1"/>
          <w:sz w:val="22"/>
        </w:rPr>
        <w:t>A T E N T A M E N T E</w:t>
      </w:r>
    </w:p>
    <w:p w:rsidR="006F2AD6" w:rsidRDefault="006F2AD6" w:rsidP="00562F30">
      <w:pPr>
        <w:pStyle w:val="Textoindependiente32"/>
        <w:ind w:left="426"/>
        <w:rPr>
          <w:rFonts w:ascii="Arial Narrow" w:hAnsi="Arial Narrow" w:cs="Arial"/>
          <w:b/>
          <w:color w:val="000000" w:themeColor="text1"/>
          <w:sz w:val="22"/>
        </w:rPr>
      </w:pPr>
    </w:p>
    <w:p w:rsidR="00D57941" w:rsidRDefault="00D57941" w:rsidP="00562F30">
      <w:pPr>
        <w:pStyle w:val="Textoindependiente32"/>
        <w:ind w:left="426"/>
        <w:rPr>
          <w:rFonts w:ascii="Arial Narrow" w:hAnsi="Arial Narrow" w:cs="Arial"/>
          <w:b/>
          <w:color w:val="000000" w:themeColor="text1"/>
          <w:sz w:val="22"/>
        </w:rPr>
      </w:pPr>
    </w:p>
    <w:p w:rsidR="00D57941" w:rsidRPr="00D57941" w:rsidRDefault="00D57941" w:rsidP="00562F30">
      <w:pPr>
        <w:pStyle w:val="Textoindependiente32"/>
        <w:ind w:left="426"/>
        <w:rPr>
          <w:rFonts w:ascii="Arial Narrow" w:hAnsi="Arial Narrow" w:cs="Arial"/>
          <w:b/>
          <w:color w:val="000000" w:themeColor="text1"/>
          <w:sz w:val="22"/>
        </w:rPr>
      </w:pPr>
    </w:p>
    <w:p w:rsidR="006F2AD6" w:rsidRPr="00D57941" w:rsidRDefault="006F2AD6"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____________________________________________</w:t>
      </w:r>
    </w:p>
    <w:p w:rsidR="006F2AD6"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 xml:space="preserve">NOMBRE Y FIRMA DEL REPRESENTANTE LEGAL </w:t>
      </w:r>
    </w:p>
    <w:p w:rsidR="001C542A" w:rsidRPr="00D57941" w:rsidRDefault="006F2AD6" w:rsidP="00562F30">
      <w:pPr>
        <w:pStyle w:val="Textoindependiente"/>
        <w:ind w:left="426"/>
        <w:rPr>
          <w:rFonts w:ascii="Arial Narrow" w:hAnsi="Arial Narrow"/>
          <w:b/>
          <w:color w:val="000000" w:themeColor="text1"/>
          <w:sz w:val="22"/>
          <w:szCs w:val="20"/>
        </w:rPr>
      </w:pPr>
      <w:r w:rsidRPr="00D57941">
        <w:rPr>
          <w:rFonts w:ascii="Arial Narrow" w:hAnsi="Arial Narrow"/>
          <w:b/>
          <w:color w:val="000000" w:themeColor="text1"/>
          <w:sz w:val="22"/>
          <w:szCs w:val="20"/>
        </w:rPr>
        <w:t>(PERSONA MORAL)/ NOMBRE Y FIRMA DE LA PERSONA FÍSICA</w:t>
      </w:r>
    </w:p>
    <w:p w:rsidR="006F279C" w:rsidRPr="00FC668C" w:rsidRDefault="006F279C" w:rsidP="00562F30">
      <w:pPr>
        <w:pStyle w:val="Textoindependiente"/>
        <w:ind w:left="426"/>
        <w:rPr>
          <w:rFonts w:ascii="Arial Narrow" w:hAnsi="Arial Narrow"/>
          <w:b/>
          <w:color w:val="000000" w:themeColor="text1"/>
          <w:szCs w:val="20"/>
        </w:rPr>
      </w:pPr>
    </w:p>
    <w:p w:rsidR="004A7631" w:rsidRPr="00FC668C" w:rsidRDefault="004A763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6F2AD6" w:rsidRPr="00FC668C" w:rsidRDefault="006F2AD6"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846537" w:rsidRDefault="00846537"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AC6554" w:rsidRDefault="00AC6554"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AC6554" w:rsidRDefault="00AC6554"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D57941" w:rsidRDefault="00D57941"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846537" w:rsidRPr="00FC668C" w:rsidRDefault="00846537" w:rsidP="00562F30">
      <w:pPr>
        <w:widowControl w:val="0"/>
        <w:autoSpaceDE w:val="0"/>
        <w:autoSpaceDN w:val="0"/>
        <w:adjustRightInd w:val="0"/>
        <w:spacing w:line="116" w:lineRule="exact"/>
        <w:ind w:left="426" w:right="4023"/>
        <w:jc w:val="both"/>
        <w:rPr>
          <w:rFonts w:ascii="Arial Narrow" w:hAnsi="Arial Narrow"/>
          <w:color w:val="000000" w:themeColor="text1"/>
          <w:sz w:val="20"/>
          <w:szCs w:val="20"/>
        </w:rPr>
      </w:pPr>
    </w:p>
    <w:p w:rsidR="0008325F" w:rsidRDefault="0073567E" w:rsidP="00D57941">
      <w:pPr>
        <w:ind w:left="426"/>
        <w:jc w:val="center"/>
        <w:rPr>
          <w:rFonts w:ascii="Arial Narrow" w:hAnsi="Arial Narrow"/>
          <w:b/>
          <w:color w:val="000000" w:themeColor="text1"/>
        </w:rPr>
      </w:pPr>
      <w:r w:rsidRPr="00D57941">
        <w:rPr>
          <w:rFonts w:ascii="Arial Narrow" w:hAnsi="Arial Narrow"/>
          <w:b/>
          <w:color w:val="000000" w:themeColor="text1"/>
        </w:rPr>
        <w:lastRenderedPageBreak/>
        <w:t xml:space="preserve">ANEXO </w:t>
      </w:r>
      <w:r w:rsidR="00AC6554">
        <w:rPr>
          <w:rFonts w:ascii="Arial Narrow" w:hAnsi="Arial Narrow"/>
          <w:b/>
          <w:color w:val="000000" w:themeColor="text1"/>
        </w:rPr>
        <w:t>20</w:t>
      </w:r>
    </w:p>
    <w:p w:rsidR="00AC6554" w:rsidRPr="00D57941" w:rsidRDefault="00AC6554" w:rsidP="00D57941">
      <w:pPr>
        <w:ind w:left="426"/>
        <w:jc w:val="center"/>
        <w:rPr>
          <w:rFonts w:ascii="Arial Narrow" w:hAnsi="Arial Narrow"/>
          <w:b/>
          <w:color w:val="000000" w:themeColor="text1"/>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Órgano de Operación Administrativa Desconcentrada en Oaxaca </w:t>
      </w: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Coordinación de Abastecimiento y Equipamiento</w:t>
      </w:r>
    </w:p>
    <w:p w:rsidR="00F80D39" w:rsidRPr="00FC668C" w:rsidRDefault="00F80D39" w:rsidP="00562F30">
      <w:pPr>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Presente.</w:t>
      </w:r>
    </w:p>
    <w:p w:rsidR="00F80D39" w:rsidRPr="00FC668C" w:rsidRDefault="00F80D39" w:rsidP="00562F30">
      <w:pPr>
        <w:ind w:left="426"/>
        <w:jc w:val="both"/>
        <w:rPr>
          <w:rFonts w:ascii="Arial Narrow" w:hAnsi="Arial Narrow" w:cs="Arial"/>
          <w:b/>
          <w:color w:val="000000" w:themeColor="text1"/>
          <w:sz w:val="20"/>
          <w:szCs w:val="20"/>
        </w:rPr>
      </w:pPr>
    </w:p>
    <w:p w:rsidR="003E6DAA" w:rsidRDefault="003E6DAA" w:rsidP="00562F30">
      <w:pPr>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(NOMBRE</w:t>
      </w:r>
      <w:r w:rsidRPr="00FC668C">
        <w:rPr>
          <w:rFonts w:ascii="Arial Narrow" w:hAnsi="Arial Narrow" w:cs="Arial"/>
          <w:b/>
          <w:bCs/>
          <w:color w:val="000000" w:themeColor="text1"/>
          <w:sz w:val="20"/>
          <w:szCs w:val="20"/>
          <w:u w:val="single"/>
        </w:rPr>
        <w:t xml:space="preserve"> DEL REPRESENTANTE LEGAL QUE SUSCRIBE LAS COTIZACIÓN</w:t>
      </w:r>
      <w:r w:rsidRPr="00FC668C">
        <w:rPr>
          <w:rFonts w:ascii="Arial Narrow" w:hAnsi="Arial Narrow" w:cs="Arial"/>
          <w:b/>
          <w:bCs/>
          <w:color w:val="000000" w:themeColor="text1"/>
          <w:sz w:val="20"/>
          <w:szCs w:val="20"/>
        </w:rPr>
        <w:t>)</w:t>
      </w:r>
      <w:r w:rsidRPr="00FC668C">
        <w:rPr>
          <w:rFonts w:ascii="Arial Narrow" w:hAnsi="Arial Narrow" w:cs="Arial"/>
          <w:color w:val="000000" w:themeColor="text1"/>
          <w:sz w:val="20"/>
          <w:szCs w:val="20"/>
        </w:rPr>
        <w:t xml:space="preserve"> BAJO PROTESTA DE DECIR VERDAD, EN MI CARÁCTER DE REPRESENTANTE LEGAL DE LA EMPRESA - PERSONA FÍSICA </w:t>
      </w:r>
      <w:r w:rsidRPr="00FC668C">
        <w:rPr>
          <w:rFonts w:ascii="Arial Narrow" w:hAnsi="Arial Narrow" w:cs="Arial"/>
          <w:color w:val="000000" w:themeColor="text1"/>
          <w:sz w:val="20"/>
          <w:szCs w:val="20"/>
          <w:u w:val="single"/>
        </w:rPr>
        <w:t>(ESPECIFICAR EL NOMBRE DE LA EMPRESA O PERSONA FÍSICA QUE PARTICIPA</w:t>
      </w:r>
      <w:r w:rsidRPr="00FC668C">
        <w:rPr>
          <w:rFonts w:ascii="Arial Narrow" w:hAnsi="Arial Narrow" w:cs="Arial"/>
          <w:color w:val="000000" w:themeColor="text1"/>
          <w:sz w:val="20"/>
          <w:szCs w:val="20"/>
        </w:rPr>
        <w:t>), DECLARO LO SIGUIENTE:</w:t>
      </w:r>
    </w:p>
    <w:p w:rsidR="00D57941" w:rsidRPr="00FC668C" w:rsidRDefault="00D57941" w:rsidP="00562F30">
      <w:pPr>
        <w:ind w:left="426"/>
        <w:jc w:val="both"/>
        <w:rPr>
          <w:rFonts w:ascii="Arial Narrow" w:hAnsi="Arial Narrow" w:cs="Arial"/>
          <w:color w:val="000000" w:themeColor="text1"/>
          <w:sz w:val="20"/>
          <w:szCs w:val="20"/>
        </w:rPr>
      </w:pP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Que conozco el contenido de la Ley de Adquisiciones, Arrendamientos y Servicios del Sector Público, su Reglamento, las presente Invitación y sus anexos</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 xml:space="preserve">Declaración bajo protesta de decir verdad, de no encontrarse en alguno de los supuestos establecidos por los </w:t>
      </w:r>
      <w:r w:rsidRPr="00FC668C">
        <w:rPr>
          <w:rFonts w:ascii="Arial Narrow" w:hAnsi="Arial Narrow"/>
          <w:b/>
          <w:color w:val="000000" w:themeColor="text1"/>
          <w:szCs w:val="20"/>
        </w:rPr>
        <w:t xml:space="preserve">artículos 71 y </w:t>
      </w:r>
      <w:r w:rsidR="00AC6554">
        <w:rPr>
          <w:rFonts w:ascii="Arial Narrow" w:hAnsi="Arial Narrow"/>
          <w:b/>
          <w:color w:val="000000" w:themeColor="text1"/>
          <w:szCs w:val="20"/>
        </w:rPr>
        <w:t xml:space="preserve">90, cuarto párrafo de la LAASSP. </w:t>
      </w:r>
      <w:r w:rsidRPr="00FC668C">
        <w:rPr>
          <w:rFonts w:ascii="Arial Narrow" w:hAnsi="Arial Narrow"/>
          <w:color w:val="000000" w:themeColor="text1"/>
          <w:szCs w:val="20"/>
        </w:rPr>
        <w:t>Tratándose de personas morales, su representante legal deberá de manifestar con el escrito antes referido que tanto el licitante, como los socios o asociados, no se encuentran inhabilitadas.</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 xml:space="preserve">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XI. </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bajo protesta de decir verdad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bajo protesta de decir verdad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bajo protesta en el que su firmante manifieste que no ejecuta con otro participante acciones que impliquen o tengan por objeto obtener un beneficio o ventaja indebida en el procedimiento;</w:t>
      </w:r>
    </w:p>
    <w:p w:rsidR="003E6DAA" w:rsidRPr="00FC668C" w:rsidRDefault="003E6DAA" w:rsidP="00382E61">
      <w:pPr>
        <w:pStyle w:val="Textoindependiente"/>
        <w:numPr>
          <w:ilvl w:val="0"/>
          <w:numId w:val="12"/>
        </w:numPr>
        <w:tabs>
          <w:tab w:val="left" w:pos="717"/>
        </w:tabs>
        <w:spacing w:line="360" w:lineRule="auto"/>
        <w:ind w:left="426" w:firstLine="0"/>
        <w:rPr>
          <w:rFonts w:ascii="Arial Narrow" w:hAnsi="Arial Narrow"/>
          <w:color w:val="000000" w:themeColor="text1"/>
          <w:szCs w:val="20"/>
        </w:rPr>
      </w:pPr>
      <w:r w:rsidRPr="00FC668C">
        <w:rPr>
          <w:rFonts w:ascii="Arial Narrow" w:hAnsi="Arial Narrow"/>
          <w:color w:val="000000" w:themeColor="text1"/>
          <w:szCs w:val="20"/>
        </w:rPr>
        <w:t>Escrito en el que su firmante manifieste bajo protesta de decir verdad que, en caso de resultar ganador, no podrá subcontratar a otro licitante que haya participado en el procedimiento, y el señalamiento para el adjudicado, que deberá presentar documento vigente en el que conste la opinión positiva de la autoridad competente, respecto del cumplimiento de sus obligaciones fiscales</w:t>
      </w:r>
      <w:r w:rsidR="00AC6554">
        <w:rPr>
          <w:rFonts w:ascii="Arial Narrow" w:hAnsi="Arial Narrow"/>
          <w:color w:val="000000" w:themeColor="text1"/>
          <w:szCs w:val="20"/>
        </w:rPr>
        <w:t>.</w:t>
      </w: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r w:rsidRPr="00FC668C">
        <w:rPr>
          <w:rStyle w:val="Textoennegrita"/>
          <w:rFonts w:ascii="Arial Narrow" w:hAnsi="Arial Narrow" w:cs="Arial"/>
          <w:color w:val="000000" w:themeColor="text1"/>
          <w:sz w:val="20"/>
          <w:szCs w:val="20"/>
        </w:rPr>
        <w:t>(LUGAR Y FECHA)</w:t>
      </w: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r w:rsidRPr="00FC668C">
        <w:rPr>
          <w:rStyle w:val="Textoennegrita"/>
          <w:rFonts w:ascii="Arial Narrow" w:hAnsi="Arial Narrow" w:cs="Arial"/>
          <w:color w:val="000000" w:themeColor="text1"/>
          <w:sz w:val="20"/>
          <w:szCs w:val="20"/>
        </w:rPr>
        <w:t>_________________________________</w:t>
      </w:r>
    </w:p>
    <w:p w:rsidR="003E6DAA" w:rsidRPr="00FC668C" w:rsidRDefault="003E6DAA" w:rsidP="00B2788E">
      <w:pPr>
        <w:pStyle w:val="Sinespaciado"/>
        <w:ind w:left="426"/>
        <w:jc w:val="center"/>
        <w:rPr>
          <w:rStyle w:val="Textoennegrita"/>
          <w:rFonts w:ascii="Arial Narrow" w:hAnsi="Arial Narrow" w:cs="Arial"/>
          <w:color w:val="000000" w:themeColor="text1"/>
          <w:sz w:val="20"/>
          <w:szCs w:val="20"/>
        </w:rPr>
      </w:pPr>
      <w:r w:rsidRPr="00FC668C">
        <w:rPr>
          <w:rStyle w:val="Textoennegrita"/>
          <w:rFonts w:ascii="Arial Narrow" w:hAnsi="Arial Narrow" w:cs="Arial"/>
          <w:color w:val="000000" w:themeColor="text1"/>
          <w:sz w:val="20"/>
          <w:szCs w:val="20"/>
        </w:rPr>
        <w:t>(FIRMA REPRESENTANTE LEGAL)</w:t>
      </w:r>
    </w:p>
    <w:p w:rsidR="003E6DAA" w:rsidRPr="00FC668C" w:rsidRDefault="003E6DAA" w:rsidP="00562F30">
      <w:pPr>
        <w:ind w:left="426"/>
        <w:jc w:val="both"/>
        <w:rPr>
          <w:rFonts w:ascii="Arial Narrow" w:hAnsi="Arial Narrow" w:cs="Arial"/>
          <w:color w:val="000000" w:themeColor="text1"/>
          <w:sz w:val="20"/>
          <w:szCs w:val="20"/>
        </w:rPr>
      </w:pPr>
    </w:p>
    <w:p w:rsidR="00AC6554" w:rsidRDefault="00AC6554" w:rsidP="00D57941">
      <w:pPr>
        <w:ind w:left="426"/>
        <w:jc w:val="center"/>
        <w:rPr>
          <w:rFonts w:ascii="Arial Narrow" w:hAnsi="Arial Narrow"/>
          <w:b/>
          <w:color w:val="000000" w:themeColor="text1"/>
        </w:rPr>
      </w:pPr>
    </w:p>
    <w:p w:rsidR="00AC6554" w:rsidRDefault="00AC6554" w:rsidP="00D57941">
      <w:pPr>
        <w:ind w:left="426"/>
        <w:jc w:val="center"/>
        <w:rPr>
          <w:rFonts w:ascii="Arial Narrow" w:hAnsi="Arial Narrow"/>
          <w:b/>
          <w:color w:val="000000" w:themeColor="text1"/>
        </w:rPr>
      </w:pPr>
    </w:p>
    <w:p w:rsidR="00F80D39" w:rsidRDefault="00D57941" w:rsidP="00D57941">
      <w:pPr>
        <w:ind w:left="426"/>
        <w:jc w:val="center"/>
        <w:rPr>
          <w:rFonts w:ascii="Arial Narrow" w:hAnsi="Arial Narrow"/>
          <w:b/>
          <w:color w:val="000000" w:themeColor="text1"/>
        </w:rPr>
      </w:pPr>
      <w:r>
        <w:rPr>
          <w:rFonts w:ascii="Arial Narrow" w:hAnsi="Arial Narrow"/>
          <w:b/>
          <w:color w:val="000000" w:themeColor="text1"/>
        </w:rPr>
        <w:t xml:space="preserve">ANEXO </w:t>
      </w:r>
      <w:r w:rsidR="00AC6554">
        <w:rPr>
          <w:rFonts w:ascii="Arial Narrow" w:hAnsi="Arial Narrow"/>
          <w:b/>
          <w:color w:val="000000" w:themeColor="text1"/>
        </w:rPr>
        <w:t>21</w:t>
      </w:r>
    </w:p>
    <w:p w:rsidR="00AC6554" w:rsidRPr="00D57941" w:rsidRDefault="00AC6554" w:rsidP="00D57941">
      <w:pPr>
        <w:ind w:left="426"/>
        <w:jc w:val="center"/>
        <w:rPr>
          <w:rFonts w:ascii="Arial Narrow" w:hAnsi="Arial Narrow"/>
          <w:b/>
          <w:color w:val="000000" w:themeColor="text1"/>
        </w:rPr>
      </w:pPr>
    </w:p>
    <w:p w:rsidR="00F80D39" w:rsidRPr="00D57941" w:rsidRDefault="00F80D39" w:rsidP="00D57941">
      <w:pPr>
        <w:ind w:left="426"/>
        <w:jc w:val="center"/>
        <w:rPr>
          <w:rFonts w:ascii="Arial Narrow" w:hAnsi="Arial Narrow"/>
          <w:b/>
          <w:color w:val="000000" w:themeColor="text1"/>
        </w:rPr>
      </w:pPr>
      <w:r w:rsidRPr="00D57941">
        <w:rPr>
          <w:rFonts w:ascii="Arial Narrow" w:hAnsi="Arial Narrow"/>
          <w:b/>
          <w:color w:val="000000" w:themeColor="text1"/>
        </w:rPr>
        <w:t>FORMATO DE CARTA RELATIVA A ABSTENERSE POR SI MISMA O A TRAVÉS DE INTERPÓSITA PERSONA, DE ADOPTAR CONDUCTAS PARA QUE LOS SERVIDORES PÚBLICOS DEL INSTITUTO</w:t>
      </w:r>
    </w:p>
    <w:p w:rsidR="00F80D39" w:rsidRPr="00FC668C" w:rsidRDefault="00F80D39" w:rsidP="00562F30">
      <w:pPr>
        <w:ind w:left="426"/>
        <w:jc w:val="both"/>
        <w:rPr>
          <w:rFonts w:ascii="Arial Narrow" w:hAnsi="Arial Narrow" w:cs="Arial"/>
          <w:b/>
          <w:color w:val="000000" w:themeColor="text1"/>
          <w:sz w:val="20"/>
          <w:szCs w:val="20"/>
        </w:rPr>
      </w:pPr>
    </w:p>
    <w:p w:rsidR="00F80D39" w:rsidRPr="00FC668C" w:rsidRDefault="00F80D39" w:rsidP="00562F30">
      <w:pPr>
        <w:ind w:left="426"/>
        <w:jc w:val="both"/>
        <w:rPr>
          <w:rFonts w:ascii="Arial Narrow" w:hAnsi="Arial Narrow" w:cs="Arial"/>
          <w:b/>
          <w:color w:val="000000" w:themeColor="text1"/>
          <w:sz w:val="20"/>
          <w:szCs w:val="20"/>
        </w:rPr>
      </w:pPr>
    </w:p>
    <w:p w:rsidR="00F80D39" w:rsidRPr="00FC668C" w:rsidRDefault="00F80D39" w:rsidP="00562F30">
      <w:pPr>
        <w:pStyle w:val="Textoindependiente210"/>
        <w:spacing w:after="0"/>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80D39" w:rsidRPr="00FC668C" w:rsidRDefault="00F80D39" w:rsidP="00562F30">
      <w:pPr>
        <w:pStyle w:val="Textoindependiente210"/>
        <w:spacing w:after="0"/>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C O N V O C A N T  E </w:t>
      </w:r>
    </w:p>
    <w:p w:rsidR="00F80D39" w:rsidRPr="00FC668C" w:rsidRDefault="00F80D39" w:rsidP="00562F30">
      <w:pPr>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(__________</w:t>
      </w:r>
      <w:r w:rsidRPr="00FC668C">
        <w:rPr>
          <w:rFonts w:ascii="Arial Narrow" w:hAnsi="Arial Narrow" w:cs="Arial"/>
          <w:b/>
          <w:bCs/>
          <w:color w:val="000000" w:themeColor="text1"/>
          <w:sz w:val="20"/>
          <w:szCs w:val="20"/>
          <w:u w:val="single"/>
        </w:rPr>
        <w:t>NOMBRE</w:t>
      </w:r>
      <w:r w:rsidRPr="00FC668C">
        <w:rPr>
          <w:rFonts w:ascii="Arial Narrow" w:hAnsi="Arial Narrow" w:cs="Arial"/>
          <w:b/>
          <w:bCs/>
          <w:color w:val="000000" w:themeColor="text1"/>
          <w:sz w:val="20"/>
          <w:szCs w:val="20"/>
        </w:rPr>
        <w:t>________)</w:t>
      </w:r>
      <w:r w:rsidRPr="00FC668C">
        <w:rPr>
          <w:rFonts w:ascii="Arial Narrow" w:hAnsi="Arial Narrow" w:cs="Arial"/>
          <w:color w:val="000000" w:themeColor="text1"/>
          <w:sz w:val="20"/>
          <w:szCs w:val="20"/>
        </w:rPr>
        <w:t xml:space="preserve"> EN MI CARÁCTER DE REPRESENTANTE LEGAL DE LA </w:t>
      </w:r>
      <w:r w:rsidRPr="00FC668C">
        <w:rPr>
          <w:rFonts w:ascii="Arial Narrow" w:hAnsi="Arial Narrow" w:cs="Arial"/>
          <w:b/>
          <w:bCs/>
          <w:color w:val="000000" w:themeColor="text1"/>
          <w:sz w:val="20"/>
          <w:szCs w:val="20"/>
        </w:rPr>
        <w:t>(__________</w:t>
      </w:r>
      <w:r w:rsidRPr="00FC668C">
        <w:rPr>
          <w:rFonts w:ascii="Arial Narrow" w:hAnsi="Arial Narrow" w:cs="Arial"/>
          <w:b/>
          <w:bCs/>
          <w:color w:val="000000" w:themeColor="text1"/>
          <w:sz w:val="20"/>
          <w:szCs w:val="20"/>
          <w:u w:val="single"/>
        </w:rPr>
        <w:t>NOMBRE O RAZÓN SOCIAL DE LA EMPRESA</w:t>
      </w:r>
      <w:r w:rsidRPr="00FC668C">
        <w:rPr>
          <w:rFonts w:ascii="Arial Narrow" w:hAnsi="Arial Narrow" w:cs="Arial"/>
          <w:b/>
          <w:bCs/>
          <w:color w:val="000000" w:themeColor="text1"/>
          <w:sz w:val="20"/>
          <w:szCs w:val="20"/>
        </w:rPr>
        <w:t>________)</w:t>
      </w:r>
      <w:r w:rsidRPr="00FC668C">
        <w:rPr>
          <w:rFonts w:ascii="Arial Narrow" w:hAnsi="Arial Narrow" w:cs="Arial"/>
          <w:color w:val="000000" w:themeColor="text1"/>
          <w:sz w:val="20"/>
          <w:szCs w:val="20"/>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B2788E" w:rsidRDefault="00F80D39" w:rsidP="00562F30">
      <w:pPr>
        <w:ind w:left="426"/>
        <w:jc w:val="both"/>
        <w:rPr>
          <w:rFonts w:ascii="Arial Narrow" w:hAnsi="Arial Narrow" w:cs="Arial"/>
          <w:color w:val="000000" w:themeColor="text1"/>
          <w:szCs w:val="20"/>
        </w:rPr>
      </w:pPr>
    </w:p>
    <w:p w:rsidR="00F80D39" w:rsidRPr="00B2788E" w:rsidRDefault="00F80D39" w:rsidP="00D57941">
      <w:pPr>
        <w:suppressAutoHyphens/>
        <w:spacing w:line="360" w:lineRule="auto"/>
        <w:ind w:left="426"/>
        <w:jc w:val="both"/>
        <w:rPr>
          <w:rFonts w:ascii="Arial Narrow" w:hAnsi="Arial Narrow" w:cs="Arial"/>
          <w:bCs/>
          <w:color w:val="000000" w:themeColor="text1"/>
          <w:szCs w:val="20"/>
        </w:rPr>
      </w:pPr>
      <w:r w:rsidRPr="00B2788E">
        <w:rPr>
          <w:rFonts w:ascii="Arial Narrow" w:hAnsi="Arial Narrow" w:cs="Arial"/>
          <w:color w:val="000000" w:themeColor="text1"/>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2788E">
        <w:rPr>
          <w:rFonts w:ascii="Arial Narrow" w:hAnsi="Arial Narrow" w:cs="Arial"/>
          <w:bCs/>
          <w:color w:val="000000" w:themeColor="text1"/>
          <w:szCs w:val="20"/>
        </w:rPr>
        <w:t xml:space="preserve">. </w:t>
      </w:r>
    </w:p>
    <w:p w:rsidR="00F80D39" w:rsidRPr="00B2788E" w:rsidRDefault="00F80D39" w:rsidP="00562F30">
      <w:pPr>
        <w:ind w:left="426"/>
        <w:jc w:val="both"/>
        <w:rPr>
          <w:rFonts w:ascii="Arial Narrow" w:hAnsi="Arial Narrow" w:cs="Arial"/>
          <w:color w:val="000000" w:themeColor="text1"/>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LUGAR Y FECHA</w:t>
      </w:r>
    </w:p>
    <w:p w:rsidR="0073567E" w:rsidRPr="00FC668C" w:rsidRDefault="0073567E" w:rsidP="00562F30">
      <w:pPr>
        <w:ind w:left="426"/>
        <w:jc w:val="both"/>
        <w:rPr>
          <w:rFonts w:ascii="Arial Narrow" w:hAnsi="Arial Narrow" w:cs="Arial"/>
          <w:color w:val="000000" w:themeColor="text1"/>
          <w:sz w:val="20"/>
          <w:szCs w:val="20"/>
        </w:rPr>
      </w:pPr>
    </w:p>
    <w:p w:rsidR="0073567E" w:rsidRPr="00FC668C" w:rsidRDefault="0073567E" w:rsidP="00562F30">
      <w:pPr>
        <w:ind w:left="426"/>
        <w:jc w:val="both"/>
        <w:rPr>
          <w:rFonts w:ascii="Arial Narrow" w:hAnsi="Arial Narrow" w:cs="Arial"/>
          <w:color w:val="000000" w:themeColor="text1"/>
          <w:sz w:val="20"/>
          <w:szCs w:val="20"/>
        </w:rPr>
      </w:pPr>
    </w:p>
    <w:p w:rsidR="003E6DAA" w:rsidRPr="00FC668C" w:rsidRDefault="003E6DAA" w:rsidP="00562F30">
      <w:pPr>
        <w:ind w:left="426"/>
        <w:jc w:val="both"/>
        <w:rPr>
          <w:rFonts w:ascii="Arial Narrow" w:hAnsi="Arial Narrow" w:cs="Arial"/>
          <w:color w:val="000000" w:themeColor="text1"/>
          <w:sz w:val="20"/>
          <w:szCs w:val="20"/>
        </w:rPr>
      </w:pPr>
    </w:p>
    <w:p w:rsidR="003E6DAA" w:rsidRPr="00FC668C" w:rsidRDefault="003E6DAA"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F80D39" w:rsidRPr="00FC668C" w:rsidRDefault="00F80D39" w:rsidP="00562F30">
      <w:pPr>
        <w:ind w:left="426"/>
        <w:jc w:val="both"/>
        <w:rPr>
          <w:rFonts w:ascii="Arial Narrow" w:hAnsi="Arial Narrow" w:cs="Arial"/>
          <w:color w:val="000000" w:themeColor="text1"/>
          <w:sz w:val="20"/>
          <w:szCs w:val="20"/>
        </w:rPr>
      </w:pPr>
    </w:p>
    <w:p w:rsidR="006F2AD6" w:rsidRPr="00FC668C" w:rsidRDefault="006F2AD6" w:rsidP="00B2788E">
      <w:pPr>
        <w:pStyle w:val="Textoindependiente32"/>
        <w:ind w:left="426"/>
        <w:jc w:val="center"/>
        <w:rPr>
          <w:rFonts w:ascii="Arial Narrow" w:hAnsi="Arial Narrow" w:cs="Arial"/>
          <w:b/>
          <w:color w:val="000000" w:themeColor="text1"/>
          <w:sz w:val="20"/>
        </w:rPr>
      </w:pPr>
      <w:r w:rsidRPr="00FC668C">
        <w:rPr>
          <w:rFonts w:ascii="Arial Narrow" w:hAnsi="Arial Narrow" w:cs="Arial"/>
          <w:b/>
          <w:color w:val="000000" w:themeColor="text1"/>
          <w:sz w:val="20"/>
        </w:rPr>
        <w:t>A T E N T A M E N T E</w:t>
      </w:r>
    </w:p>
    <w:p w:rsidR="006F2AD6" w:rsidRPr="00FC668C" w:rsidRDefault="006F2AD6" w:rsidP="00B2788E">
      <w:pPr>
        <w:pStyle w:val="Textoindependiente32"/>
        <w:ind w:left="426"/>
        <w:jc w:val="center"/>
        <w:rPr>
          <w:rFonts w:ascii="Arial Narrow" w:hAnsi="Arial Narrow" w:cs="Arial"/>
          <w:b/>
          <w:color w:val="000000" w:themeColor="text1"/>
          <w:sz w:val="20"/>
        </w:rPr>
      </w:pPr>
    </w:p>
    <w:p w:rsidR="006F2AD6" w:rsidRPr="00FC668C" w:rsidRDefault="006F2AD6" w:rsidP="00B2788E">
      <w:pPr>
        <w:ind w:left="426"/>
        <w:jc w:val="center"/>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____________________________________________</w:t>
      </w:r>
    </w:p>
    <w:p w:rsidR="006F2AD6" w:rsidRPr="00FC668C" w:rsidRDefault="006F2AD6" w:rsidP="00B2788E">
      <w:pPr>
        <w:ind w:left="426"/>
        <w:jc w:val="center"/>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NOMBRE Y FIRMA DEL REPRESENTANTE LEGAL</w:t>
      </w:r>
    </w:p>
    <w:p w:rsidR="006F2AD6" w:rsidRPr="00FC668C" w:rsidRDefault="006F2AD6" w:rsidP="00B2788E">
      <w:pPr>
        <w:pStyle w:val="Textoindependiente"/>
        <w:ind w:left="426"/>
        <w:jc w:val="center"/>
        <w:rPr>
          <w:rFonts w:ascii="Arial Narrow" w:hAnsi="Arial Narrow"/>
          <w:b/>
          <w:color w:val="000000" w:themeColor="text1"/>
          <w:szCs w:val="20"/>
        </w:rPr>
      </w:pPr>
      <w:r w:rsidRPr="00FC668C">
        <w:rPr>
          <w:rFonts w:ascii="Arial Narrow" w:hAnsi="Arial Narrow"/>
          <w:b/>
          <w:color w:val="000000" w:themeColor="text1"/>
          <w:szCs w:val="20"/>
        </w:rPr>
        <w:t>(PERSONA MORAL)/ NOMBRE Y FIRMA DE LA PERSONA FÍSICA</w:t>
      </w:r>
    </w:p>
    <w:p w:rsidR="00F80D39" w:rsidRPr="00FC668C" w:rsidRDefault="00F80D39" w:rsidP="00B2788E">
      <w:pPr>
        <w:ind w:left="426"/>
        <w:jc w:val="center"/>
        <w:rPr>
          <w:rFonts w:ascii="Arial Narrow" w:hAnsi="Arial Narrow" w:cs="Arial"/>
          <w:b/>
          <w:bCs/>
          <w:color w:val="000000" w:themeColor="text1"/>
          <w:sz w:val="20"/>
          <w:szCs w:val="20"/>
        </w:rPr>
      </w:pPr>
    </w:p>
    <w:p w:rsidR="00F80D39" w:rsidRPr="00FC668C" w:rsidRDefault="00F80D39" w:rsidP="00B2788E">
      <w:pPr>
        <w:ind w:left="426"/>
        <w:jc w:val="center"/>
        <w:rPr>
          <w:rFonts w:ascii="Arial Narrow" w:hAnsi="Arial Narrow" w:cs="Arial"/>
          <w:b/>
          <w:bCs/>
          <w:color w:val="000000" w:themeColor="text1"/>
          <w:sz w:val="20"/>
          <w:szCs w:val="20"/>
        </w:rPr>
      </w:pPr>
    </w:p>
    <w:p w:rsidR="00F80D39" w:rsidRPr="00FC668C" w:rsidRDefault="00F80D39" w:rsidP="00B2788E">
      <w:pPr>
        <w:tabs>
          <w:tab w:val="left" w:pos="720"/>
        </w:tabs>
        <w:ind w:left="426"/>
        <w:contextualSpacing/>
        <w:jc w:val="center"/>
        <w:rPr>
          <w:rFonts w:ascii="Arial Narrow" w:hAnsi="Arial Narrow" w:cs="Arial"/>
          <w:b/>
          <w:color w:val="000000" w:themeColor="text1"/>
          <w:sz w:val="20"/>
          <w:szCs w:val="20"/>
        </w:rPr>
      </w:pPr>
    </w:p>
    <w:p w:rsidR="00F80D39" w:rsidRPr="00FC668C" w:rsidRDefault="00F80D39" w:rsidP="00562F30">
      <w:pPr>
        <w:ind w:left="426"/>
        <w:jc w:val="both"/>
        <w:rPr>
          <w:rFonts w:ascii="Arial Narrow" w:hAnsi="Arial Narrow" w:cs="Arial"/>
          <w:b/>
          <w:color w:val="000000" w:themeColor="text1"/>
          <w:sz w:val="20"/>
          <w:szCs w:val="20"/>
        </w:rPr>
      </w:pPr>
    </w:p>
    <w:p w:rsidR="00F80D39" w:rsidRDefault="00F80D39"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FB307E" w:rsidRPr="00FC668C" w:rsidRDefault="00FB307E" w:rsidP="00562F30">
      <w:pPr>
        <w:ind w:left="426"/>
        <w:jc w:val="both"/>
        <w:rPr>
          <w:rFonts w:ascii="Arial Narrow" w:hAnsi="Arial Narrow" w:cs="Arial"/>
          <w:b/>
          <w:color w:val="000000" w:themeColor="text1"/>
          <w:sz w:val="20"/>
          <w:szCs w:val="20"/>
        </w:rPr>
      </w:pPr>
    </w:p>
    <w:p w:rsidR="00840A41" w:rsidRPr="00D57941" w:rsidRDefault="00D57941" w:rsidP="00D57941">
      <w:pPr>
        <w:ind w:left="426"/>
        <w:jc w:val="center"/>
        <w:rPr>
          <w:rFonts w:ascii="Arial Narrow" w:hAnsi="Arial Narrow" w:cs="Arial"/>
          <w:b/>
          <w:color w:val="000000" w:themeColor="text1"/>
          <w:sz w:val="28"/>
          <w:szCs w:val="20"/>
        </w:rPr>
      </w:pPr>
      <w:r>
        <w:rPr>
          <w:rFonts w:ascii="Arial Narrow" w:hAnsi="Arial Narrow" w:cs="Arial"/>
          <w:b/>
          <w:color w:val="000000" w:themeColor="text1"/>
          <w:sz w:val="28"/>
          <w:szCs w:val="20"/>
        </w:rPr>
        <w:t xml:space="preserve">ANEXO </w:t>
      </w:r>
      <w:r w:rsidR="00AC6554">
        <w:rPr>
          <w:rFonts w:ascii="Arial Narrow" w:hAnsi="Arial Narrow" w:cs="Arial"/>
          <w:b/>
          <w:color w:val="000000" w:themeColor="text1"/>
          <w:sz w:val="28"/>
          <w:szCs w:val="20"/>
        </w:rPr>
        <w:t>22</w:t>
      </w:r>
    </w:p>
    <w:p w:rsidR="00840A41" w:rsidRPr="00D57941" w:rsidRDefault="00840A41" w:rsidP="00D57941">
      <w:pPr>
        <w:ind w:left="426"/>
        <w:jc w:val="center"/>
        <w:rPr>
          <w:rFonts w:ascii="Arial Narrow" w:hAnsi="Arial Narrow" w:cs="Arial"/>
          <w:b/>
          <w:color w:val="000000" w:themeColor="text1"/>
          <w:sz w:val="28"/>
          <w:szCs w:val="20"/>
        </w:rPr>
      </w:pPr>
      <w:r w:rsidRPr="00D57941">
        <w:rPr>
          <w:rFonts w:ascii="Arial Narrow" w:hAnsi="Arial Narrow" w:cs="Arial"/>
          <w:b/>
          <w:color w:val="000000" w:themeColor="text1"/>
          <w:sz w:val="28"/>
          <w:szCs w:val="20"/>
        </w:rPr>
        <w:t>AUTORIZACIÓN DE DEDUCCIÓN</w:t>
      </w:r>
    </w:p>
    <w:p w:rsidR="008758A0" w:rsidRDefault="003E6DAA" w:rsidP="00D57941">
      <w:pPr>
        <w:ind w:left="426"/>
        <w:jc w:val="center"/>
        <w:rPr>
          <w:rFonts w:ascii="Arial Narrow" w:hAnsi="Arial Narrow" w:cs="Arial"/>
          <w:b/>
          <w:color w:val="000000" w:themeColor="text1"/>
          <w:sz w:val="28"/>
          <w:szCs w:val="20"/>
        </w:rPr>
      </w:pPr>
      <w:r w:rsidRPr="00D57941">
        <w:rPr>
          <w:rFonts w:ascii="Arial Narrow" w:hAnsi="Arial Narrow" w:cs="Arial"/>
          <w:b/>
          <w:color w:val="000000" w:themeColor="text1"/>
          <w:sz w:val="28"/>
          <w:szCs w:val="20"/>
        </w:rPr>
        <w:t>FOCON 04 INVMER-</w:t>
      </w:r>
      <w:r w:rsidR="00DC6107" w:rsidRPr="00D57941">
        <w:rPr>
          <w:rFonts w:ascii="Arial Narrow" w:hAnsi="Arial Narrow" w:cs="Arial"/>
          <w:b/>
          <w:color w:val="000000" w:themeColor="text1"/>
          <w:sz w:val="28"/>
          <w:szCs w:val="20"/>
        </w:rPr>
        <w:t>1</w:t>
      </w:r>
      <w:r w:rsidR="00AC6554">
        <w:rPr>
          <w:rFonts w:ascii="Arial Narrow" w:hAnsi="Arial Narrow" w:cs="Arial"/>
          <w:b/>
          <w:color w:val="000000" w:themeColor="text1"/>
          <w:sz w:val="28"/>
          <w:szCs w:val="20"/>
        </w:rPr>
        <w:t>57</w:t>
      </w:r>
      <w:r w:rsidR="006F279C" w:rsidRPr="00D57941">
        <w:rPr>
          <w:rFonts w:ascii="Arial Narrow" w:hAnsi="Arial Narrow" w:cs="Arial"/>
          <w:b/>
          <w:color w:val="000000" w:themeColor="text1"/>
          <w:sz w:val="28"/>
          <w:szCs w:val="20"/>
        </w:rPr>
        <w:t>-2025</w:t>
      </w:r>
    </w:p>
    <w:p w:rsidR="00D57941" w:rsidRDefault="00D57941" w:rsidP="00D57941">
      <w:pPr>
        <w:ind w:left="426"/>
        <w:jc w:val="center"/>
        <w:rPr>
          <w:rFonts w:ascii="Arial Narrow" w:hAnsi="Arial Narrow" w:cs="Arial"/>
          <w:b/>
          <w:color w:val="000000" w:themeColor="text1"/>
          <w:sz w:val="28"/>
          <w:szCs w:val="20"/>
        </w:rPr>
      </w:pPr>
    </w:p>
    <w:p w:rsidR="00D57941" w:rsidRPr="00D57941" w:rsidRDefault="00D57941" w:rsidP="00D57941">
      <w:pPr>
        <w:ind w:left="426"/>
        <w:jc w:val="center"/>
        <w:rPr>
          <w:rFonts w:ascii="Arial Narrow" w:hAnsi="Arial Narrow" w:cs="Arial"/>
          <w:b/>
          <w:color w:val="000000" w:themeColor="text1"/>
          <w:sz w:val="28"/>
          <w:szCs w:val="20"/>
        </w:rPr>
      </w:pPr>
    </w:p>
    <w:p w:rsidR="006F279C" w:rsidRPr="00FC668C" w:rsidRDefault="006F279C" w:rsidP="00562F30">
      <w:pPr>
        <w:ind w:left="426"/>
        <w:jc w:val="both"/>
        <w:rPr>
          <w:rFonts w:ascii="Arial Narrow" w:hAnsi="Arial Narrow" w:cs="Arial"/>
          <w:b/>
          <w:color w:val="000000" w:themeColor="text1"/>
          <w:sz w:val="20"/>
          <w:szCs w:val="20"/>
        </w:rPr>
      </w:pPr>
    </w:p>
    <w:p w:rsidR="008758A0" w:rsidRPr="00B2788E" w:rsidRDefault="008758A0" w:rsidP="00562F30">
      <w:pPr>
        <w:ind w:left="426"/>
        <w:jc w:val="both"/>
        <w:rPr>
          <w:rFonts w:ascii="Arial Narrow" w:hAnsi="Arial Narrow" w:cs="Arial"/>
          <w:color w:val="000000" w:themeColor="text1"/>
          <w:szCs w:val="20"/>
        </w:rPr>
      </w:pPr>
      <w:r w:rsidRPr="00B2788E">
        <w:rPr>
          <w:rFonts w:ascii="Arial Narrow" w:hAnsi="Arial Narrow" w:cs="Arial"/>
          <w:color w:val="000000" w:themeColor="text1"/>
          <w:szCs w:val="20"/>
        </w:rPr>
        <w:t>Fecha</w:t>
      </w:r>
      <w:proofErr w:type="gramStart"/>
      <w:r w:rsidRPr="00B2788E">
        <w:rPr>
          <w:rFonts w:ascii="Arial Narrow" w:hAnsi="Arial Narrow" w:cs="Arial"/>
          <w:color w:val="000000" w:themeColor="text1"/>
          <w:szCs w:val="20"/>
        </w:rPr>
        <w:t>:_</w:t>
      </w:r>
      <w:proofErr w:type="gramEnd"/>
      <w:r w:rsidRPr="00B2788E">
        <w:rPr>
          <w:rFonts w:ascii="Arial Narrow" w:hAnsi="Arial Narrow" w:cs="Arial"/>
          <w:color w:val="000000" w:themeColor="text1"/>
          <w:szCs w:val="20"/>
        </w:rPr>
        <w:t>_________________________.</w:t>
      </w:r>
    </w:p>
    <w:p w:rsidR="008758A0" w:rsidRPr="00B2788E" w:rsidRDefault="008758A0" w:rsidP="00562F30">
      <w:pPr>
        <w:ind w:left="426"/>
        <w:jc w:val="both"/>
        <w:rPr>
          <w:rFonts w:ascii="Arial Narrow" w:hAnsi="Arial Narrow" w:cs="Arial"/>
          <w:color w:val="000000" w:themeColor="text1"/>
          <w:szCs w:val="20"/>
        </w:rPr>
      </w:pPr>
      <w:proofErr w:type="gramStart"/>
      <w:r w:rsidRPr="00B2788E">
        <w:rPr>
          <w:rFonts w:ascii="Arial Narrow" w:hAnsi="Arial Narrow" w:cs="Arial"/>
          <w:color w:val="000000" w:themeColor="text1"/>
          <w:szCs w:val="20"/>
        </w:rPr>
        <w:t>COTIZACIÓN .</w:t>
      </w:r>
      <w:proofErr w:type="gramEnd"/>
      <w:r w:rsidRPr="00B2788E">
        <w:rPr>
          <w:rFonts w:ascii="Arial Narrow" w:hAnsi="Arial Narrow" w:cs="Arial"/>
          <w:color w:val="000000" w:themeColor="text1"/>
          <w:szCs w:val="20"/>
        </w:rPr>
        <w:t>_____________________.</w:t>
      </w:r>
    </w:p>
    <w:p w:rsidR="008758A0" w:rsidRPr="00B2788E" w:rsidRDefault="008758A0" w:rsidP="00562F30">
      <w:pPr>
        <w:ind w:left="426"/>
        <w:jc w:val="both"/>
        <w:rPr>
          <w:rFonts w:ascii="Arial Narrow" w:hAnsi="Arial Narrow" w:cs="Arial"/>
          <w:color w:val="000000" w:themeColor="text1"/>
          <w:szCs w:val="20"/>
        </w:rPr>
      </w:pPr>
      <w:r w:rsidRPr="00B2788E">
        <w:rPr>
          <w:rFonts w:ascii="Arial Narrow" w:hAnsi="Arial Narrow" w:cs="Arial"/>
          <w:color w:val="000000" w:themeColor="text1"/>
          <w:szCs w:val="20"/>
        </w:rPr>
        <w:t>PRESENTE:</w:t>
      </w:r>
    </w:p>
    <w:p w:rsidR="008758A0" w:rsidRDefault="008758A0" w:rsidP="00562F30">
      <w:pPr>
        <w:ind w:left="426"/>
        <w:jc w:val="both"/>
        <w:rPr>
          <w:rFonts w:ascii="Arial Narrow" w:hAnsi="Arial Narrow" w:cs="Arial"/>
          <w:color w:val="000000" w:themeColor="text1"/>
          <w:sz w:val="20"/>
          <w:szCs w:val="20"/>
        </w:rPr>
      </w:pPr>
    </w:p>
    <w:p w:rsidR="00D57941" w:rsidRDefault="00D57941" w:rsidP="00562F30">
      <w:pPr>
        <w:ind w:left="426"/>
        <w:jc w:val="both"/>
        <w:rPr>
          <w:rFonts w:ascii="Arial Narrow" w:hAnsi="Arial Narrow" w:cs="Arial"/>
          <w:color w:val="000000" w:themeColor="text1"/>
          <w:sz w:val="20"/>
          <w:szCs w:val="20"/>
        </w:rPr>
      </w:pPr>
    </w:p>
    <w:p w:rsidR="00D57941" w:rsidRPr="00FC668C" w:rsidRDefault="00D57941" w:rsidP="00562F30">
      <w:pPr>
        <w:ind w:left="426"/>
        <w:jc w:val="both"/>
        <w:rPr>
          <w:rFonts w:ascii="Arial Narrow" w:hAnsi="Arial Narrow" w:cs="Arial"/>
          <w:color w:val="000000" w:themeColor="text1"/>
          <w:sz w:val="20"/>
          <w:szCs w:val="20"/>
        </w:rPr>
      </w:pPr>
    </w:p>
    <w:p w:rsidR="008758A0" w:rsidRPr="00D57941" w:rsidRDefault="008758A0"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C.________________ Representante  legal de la empresa_______________________ manifiesto lo siguiente:</w:t>
      </w:r>
    </w:p>
    <w:p w:rsidR="008758A0" w:rsidRPr="00D57941" w:rsidRDefault="008758A0"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 xml:space="preserve">Autorizo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D57941" w:rsidRDefault="008758A0"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8758A0" w:rsidRPr="00D57941" w:rsidRDefault="008758A0"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D57941" w:rsidRPr="00D57941" w:rsidRDefault="00D57941" w:rsidP="00562F30">
      <w:pPr>
        <w:ind w:left="426"/>
        <w:jc w:val="both"/>
        <w:rPr>
          <w:rFonts w:ascii="Arial Narrow" w:hAnsi="Arial Narrow" w:cs="Arial"/>
          <w:color w:val="000000" w:themeColor="text1"/>
          <w:sz w:val="22"/>
          <w:szCs w:val="20"/>
        </w:rPr>
      </w:pPr>
    </w:p>
    <w:p w:rsidR="008758A0" w:rsidRPr="00D57941" w:rsidRDefault="008758A0" w:rsidP="00562F30">
      <w:pPr>
        <w:ind w:left="426"/>
        <w:jc w:val="both"/>
        <w:rPr>
          <w:rFonts w:ascii="Arial Narrow" w:hAnsi="Arial Narrow" w:cs="Arial"/>
          <w:b/>
          <w:color w:val="000000" w:themeColor="text1"/>
          <w:sz w:val="22"/>
          <w:szCs w:val="20"/>
          <w:lang w:val="es-ES"/>
        </w:rPr>
      </w:pPr>
    </w:p>
    <w:p w:rsidR="006F2AD6" w:rsidRPr="00D57941" w:rsidRDefault="006F2AD6" w:rsidP="00562F30">
      <w:pPr>
        <w:pStyle w:val="Textoindependiente32"/>
        <w:ind w:left="426"/>
        <w:rPr>
          <w:rFonts w:ascii="Arial Narrow" w:hAnsi="Arial Narrow" w:cs="Arial"/>
          <w:b/>
          <w:color w:val="000000" w:themeColor="text1"/>
          <w:sz w:val="22"/>
        </w:rPr>
      </w:pPr>
      <w:r w:rsidRPr="00D57941">
        <w:rPr>
          <w:rFonts w:ascii="Arial Narrow" w:hAnsi="Arial Narrow" w:cs="Arial"/>
          <w:b/>
          <w:color w:val="000000" w:themeColor="text1"/>
          <w:sz w:val="22"/>
        </w:rPr>
        <w:t>A T E N T A M E N T E</w:t>
      </w:r>
    </w:p>
    <w:p w:rsidR="006F2AD6" w:rsidRPr="00D57941" w:rsidRDefault="006F2AD6" w:rsidP="00562F30">
      <w:pPr>
        <w:pStyle w:val="Textoindependiente32"/>
        <w:ind w:left="426"/>
        <w:rPr>
          <w:rFonts w:ascii="Arial Narrow" w:hAnsi="Arial Narrow" w:cs="Arial"/>
          <w:b/>
          <w:color w:val="000000" w:themeColor="text1"/>
          <w:sz w:val="22"/>
        </w:rPr>
      </w:pPr>
    </w:p>
    <w:p w:rsidR="006F2AD6" w:rsidRPr="00D57941" w:rsidRDefault="006F2AD6" w:rsidP="00562F30">
      <w:pPr>
        <w:ind w:left="426"/>
        <w:jc w:val="both"/>
        <w:rPr>
          <w:rFonts w:ascii="Arial Narrow" w:hAnsi="Arial Narrow" w:cs="Arial"/>
          <w:color w:val="000000" w:themeColor="text1"/>
          <w:sz w:val="22"/>
          <w:szCs w:val="20"/>
        </w:rPr>
      </w:pPr>
      <w:r w:rsidRPr="00D57941">
        <w:rPr>
          <w:rFonts w:ascii="Arial Narrow" w:hAnsi="Arial Narrow" w:cs="Arial"/>
          <w:color w:val="000000" w:themeColor="text1"/>
          <w:sz w:val="22"/>
          <w:szCs w:val="20"/>
        </w:rPr>
        <w:t>____________________________________________</w:t>
      </w:r>
    </w:p>
    <w:p w:rsidR="006F2AD6" w:rsidRPr="00D57941" w:rsidRDefault="006F2AD6" w:rsidP="00562F30">
      <w:pPr>
        <w:ind w:left="426"/>
        <w:jc w:val="both"/>
        <w:rPr>
          <w:rFonts w:ascii="Arial Narrow" w:hAnsi="Arial Narrow" w:cs="Arial"/>
          <w:b/>
          <w:color w:val="000000" w:themeColor="text1"/>
          <w:sz w:val="22"/>
          <w:szCs w:val="20"/>
        </w:rPr>
      </w:pPr>
      <w:r w:rsidRPr="00D57941">
        <w:rPr>
          <w:rFonts w:ascii="Arial Narrow" w:hAnsi="Arial Narrow" w:cs="Arial"/>
          <w:b/>
          <w:color w:val="000000" w:themeColor="text1"/>
          <w:sz w:val="22"/>
          <w:szCs w:val="20"/>
        </w:rPr>
        <w:t xml:space="preserve">NOMBRE Y FIRMA DEL REPRESENTANTE LEGAL </w:t>
      </w:r>
    </w:p>
    <w:p w:rsidR="006F2AD6" w:rsidRPr="00D57941" w:rsidRDefault="006F2AD6" w:rsidP="00562F30">
      <w:pPr>
        <w:pStyle w:val="Textoindependiente"/>
        <w:ind w:left="426"/>
        <w:rPr>
          <w:rFonts w:ascii="Arial Narrow" w:hAnsi="Arial Narrow"/>
          <w:b/>
          <w:color w:val="000000" w:themeColor="text1"/>
          <w:sz w:val="22"/>
          <w:szCs w:val="20"/>
        </w:rPr>
      </w:pPr>
      <w:r w:rsidRPr="00D57941">
        <w:rPr>
          <w:rFonts w:ascii="Arial Narrow" w:hAnsi="Arial Narrow"/>
          <w:b/>
          <w:color w:val="000000" w:themeColor="text1"/>
          <w:sz w:val="22"/>
          <w:szCs w:val="20"/>
        </w:rPr>
        <w:t>(PERSONA MORAL)/ NOMBRE Y FIRMA DE LA PERSONA FÍSICA</w:t>
      </w:r>
    </w:p>
    <w:p w:rsidR="00840A41" w:rsidRPr="00D57941" w:rsidRDefault="00840A41"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A1689E" w:rsidRPr="00D57941" w:rsidRDefault="00A1689E" w:rsidP="00562F30">
      <w:pPr>
        <w:ind w:left="426"/>
        <w:jc w:val="both"/>
        <w:rPr>
          <w:rFonts w:ascii="Arial Narrow" w:hAnsi="Arial Narrow" w:cs="Arial"/>
          <w:b/>
          <w:color w:val="000000" w:themeColor="text1"/>
          <w:sz w:val="22"/>
          <w:szCs w:val="20"/>
        </w:rPr>
      </w:pPr>
    </w:p>
    <w:p w:rsidR="00FB307E" w:rsidRPr="00D57941" w:rsidRDefault="00FB307E" w:rsidP="00562F30">
      <w:pPr>
        <w:ind w:left="426"/>
        <w:jc w:val="both"/>
        <w:rPr>
          <w:rFonts w:ascii="Arial Narrow" w:hAnsi="Arial Narrow" w:cs="Arial"/>
          <w:b/>
          <w:color w:val="000000" w:themeColor="text1"/>
          <w:sz w:val="22"/>
          <w:szCs w:val="20"/>
        </w:rPr>
      </w:pPr>
    </w:p>
    <w:p w:rsidR="00846537" w:rsidRPr="00D57941" w:rsidRDefault="00846537" w:rsidP="00562F30">
      <w:pPr>
        <w:ind w:left="426"/>
        <w:jc w:val="both"/>
        <w:rPr>
          <w:rFonts w:ascii="Arial Narrow" w:hAnsi="Arial Narrow" w:cs="Arial"/>
          <w:b/>
          <w:color w:val="000000" w:themeColor="text1"/>
          <w:sz w:val="22"/>
          <w:szCs w:val="20"/>
        </w:rPr>
      </w:pPr>
    </w:p>
    <w:p w:rsidR="00846537" w:rsidRPr="00D57941" w:rsidRDefault="00846537" w:rsidP="00562F30">
      <w:pPr>
        <w:ind w:left="426"/>
        <w:jc w:val="both"/>
        <w:rPr>
          <w:rFonts w:ascii="Arial Narrow" w:hAnsi="Arial Narrow" w:cs="Arial"/>
          <w:b/>
          <w:color w:val="000000" w:themeColor="text1"/>
          <w:sz w:val="22"/>
          <w:szCs w:val="20"/>
        </w:rPr>
      </w:pPr>
    </w:p>
    <w:p w:rsidR="00846537" w:rsidRPr="00D57941" w:rsidRDefault="00846537" w:rsidP="00562F30">
      <w:pPr>
        <w:ind w:left="426"/>
        <w:jc w:val="both"/>
        <w:rPr>
          <w:rFonts w:ascii="Arial Narrow" w:hAnsi="Arial Narrow" w:cs="Arial"/>
          <w:b/>
          <w:color w:val="000000" w:themeColor="text1"/>
          <w:sz w:val="22"/>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840A41" w:rsidRPr="00D57941" w:rsidRDefault="007814CF" w:rsidP="00C0192A">
      <w:pPr>
        <w:shd w:val="clear" w:color="auto" w:fill="FBD4B4" w:themeFill="accent6" w:themeFillTint="66"/>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 xml:space="preserve">ANEXO </w:t>
      </w:r>
      <w:r w:rsidR="00AC6554">
        <w:rPr>
          <w:rFonts w:ascii="Arial Narrow" w:hAnsi="Arial Narrow" w:cs="Arial"/>
          <w:b/>
          <w:color w:val="000000" w:themeColor="text1"/>
          <w:szCs w:val="20"/>
        </w:rPr>
        <w:t>23</w:t>
      </w:r>
    </w:p>
    <w:p w:rsidR="00A1689E" w:rsidRPr="00D57941" w:rsidRDefault="00A1689E"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MODELO DE CONVENIO DE PARTICIPACIÓN CONJUNTA</w:t>
      </w:r>
    </w:p>
    <w:p w:rsidR="00A1689E" w:rsidRPr="00FC668C" w:rsidRDefault="00A1689E" w:rsidP="00562F30">
      <w:pPr>
        <w:pStyle w:val="Encabezado"/>
        <w:ind w:left="426"/>
        <w:jc w:val="both"/>
        <w:rPr>
          <w:rFonts w:ascii="Arial Narrow" w:hAnsi="Arial Narrow"/>
          <w:color w:val="000000" w:themeColor="text1"/>
          <w:sz w:val="20"/>
          <w:szCs w:val="20"/>
          <w:lang w:val="es-ES"/>
        </w:rPr>
      </w:pPr>
    </w:p>
    <w:p w:rsidR="00A1689E" w:rsidRPr="00FC668C" w:rsidRDefault="00A1689E" w:rsidP="00562F30">
      <w:pPr>
        <w:pStyle w:val="Textoindependiente"/>
        <w:ind w:left="426"/>
        <w:rPr>
          <w:rFonts w:ascii="Arial Narrow" w:hAnsi="Arial Narrow"/>
          <w:b/>
          <w:color w:val="000000" w:themeColor="text1"/>
          <w:szCs w:val="20"/>
        </w:rPr>
      </w:pPr>
      <w:r w:rsidRPr="00FC668C">
        <w:rPr>
          <w:rFonts w:ascii="Arial Narrow" w:hAnsi="Arial Narrow"/>
          <w:b/>
          <w:color w:val="000000" w:themeColor="text1"/>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382E61">
      <w:pPr>
        <w:numPr>
          <w:ilvl w:val="1"/>
          <w:numId w:val="3"/>
        </w:numPr>
        <w:tabs>
          <w:tab w:val="left" w:pos="3000"/>
        </w:tabs>
        <w:suppressAutoHyphens/>
        <w:ind w:left="426" w:firstLine="0"/>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PARTICIPANTE A”</w:t>
      </w:r>
      <w:r w:rsidRPr="00FC668C">
        <w:rPr>
          <w:rFonts w:ascii="Arial Narrow" w:hAnsi="Arial Narrow" w:cs="Arial"/>
          <w:color w:val="000000" w:themeColor="text1"/>
          <w:sz w:val="20"/>
          <w:szCs w:val="20"/>
        </w:rPr>
        <w:t>, DECLARA QUE:</w:t>
      </w:r>
    </w:p>
    <w:p w:rsidR="00A1689E" w:rsidRPr="00FC668C" w:rsidRDefault="00A1689E" w:rsidP="00562F30">
      <w:pPr>
        <w:pStyle w:val="Textoindependiente32"/>
        <w:tabs>
          <w:tab w:val="left" w:pos="1080"/>
        </w:tabs>
        <w:ind w:left="426"/>
        <w:rPr>
          <w:rFonts w:ascii="Arial Narrow" w:hAnsi="Arial Narrow" w:cs="Arial"/>
          <w:color w:val="000000" w:themeColor="text1"/>
          <w:sz w:val="20"/>
        </w:rPr>
      </w:pPr>
    </w:p>
    <w:p w:rsidR="00A1689E" w:rsidRPr="00FC668C" w:rsidRDefault="00A1689E" w:rsidP="00562F30">
      <w:pPr>
        <w:tabs>
          <w:tab w:val="left" w:pos="5927"/>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1.1.1</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ES UNA SOCIEDAD LEGALMENTE CONSTITUIDA, DE CONFORMIDAD CON LAS LEYES MEXICANAS, SEGÚN CONSTA EN EL TESTIMONIO DE LA ESCRITURA PÚBLICA </w:t>
      </w:r>
      <w:r w:rsidRPr="00FC668C">
        <w:rPr>
          <w:rFonts w:ascii="Arial Narrow" w:hAnsi="Arial Narrow" w:cs="Arial"/>
          <w:b/>
          <w:i/>
          <w:color w:val="000000" w:themeColor="text1"/>
          <w:sz w:val="20"/>
          <w:szCs w:val="20"/>
          <w:u w:val="single"/>
        </w:rPr>
        <w:t>(PÓLIZA)</w:t>
      </w:r>
      <w:r w:rsidRPr="00FC668C">
        <w:rPr>
          <w:rFonts w:ascii="Arial Narrow" w:hAnsi="Arial Narrow" w:cs="Arial"/>
          <w:color w:val="000000" w:themeColor="text1"/>
          <w:sz w:val="20"/>
          <w:szCs w:val="20"/>
        </w:rPr>
        <w:t xml:space="preserve"> NÚMERO ____, DE FECHA ____, OTORGADA ANTE LA FE DEL LIC. ____ NOTARIO </w:t>
      </w:r>
      <w:r w:rsidRPr="00FC668C">
        <w:rPr>
          <w:rFonts w:ascii="Arial Narrow" w:hAnsi="Arial Narrow" w:cs="Arial"/>
          <w:b/>
          <w:i/>
          <w:color w:val="000000" w:themeColor="text1"/>
          <w:sz w:val="20"/>
          <w:szCs w:val="20"/>
          <w:u w:val="single"/>
        </w:rPr>
        <w:t>(CORREDOR)</w:t>
      </w:r>
      <w:r w:rsidRPr="00FC668C">
        <w:rPr>
          <w:rFonts w:ascii="Arial Narrow" w:hAnsi="Arial Narrow" w:cs="Arial"/>
          <w:color w:val="000000" w:themeColor="text1"/>
          <w:sz w:val="20"/>
          <w:szCs w:val="20"/>
        </w:rPr>
        <w:t xml:space="preserve"> PÚBLICO NÚMERO ____, DEL ____, E INSCRITA EN EL REGISTRO PÚBLICO DE LA PROPIEDAD Y DE COMERCIO DE ______, EN EL FOLIO MERCANTIL ____ DE FECHA _____.</w:t>
      </w:r>
    </w:p>
    <w:p w:rsidR="00A1689E" w:rsidRPr="00FC668C" w:rsidRDefault="00A1689E" w:rsidP="00562F30">
      <w:pPr>
        <w:tabs>
          <w:tab w:val="left" w:pos="5927"/>
        </w:tabs>
        <w:ind w:left="426"/>
        <w:jc w:val="both"/>
        <w:rPr>
          <w:rFonts w:ascii="Arial Narrow" w:hAnsi="Arial Narrow" w:cs="Arial"/>
          <w:b/>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ACTA CONSTITUTIVA DE LA SOCIEDAD ____ </w:t>
      </w:r>
      <w:r w:rsidRPr="00FC668C">
        <w:rPr>
          <w:rFonts w:ascii="Arial Narrow" w:hAnsi="Arial Narrow" w:cs="Arial"/>
          <w:b/>
          <w:i/>
          <w:color w:val="000000" w:themeColor="text1"/>
          <w:sz w:val="20"/>
          <w:szCs w:val="20"/>
          <w:u w:val="single"/>
        </w:rPr>
        <w:t>(SI/NO)</w:t>
      </w:r>
      <w:r w:rsidRPr="00FC668C">
        <w:rPr>
          <w:rFonts w:ascii="Arial Narrow" w:hAnsi="Arial Narrow" w:cs="Arial"/>
          <w:color w:val="000000" w:themeColor="text1"/>
          <w:sz w:val="20"/>
          <w:szCs w:val="20"/>
        </w:rPr>
        <w:t xml:space="preserve"> HA TENIDO REFORMAS Y MODIFICACIONES.</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i/>
          <w:color w:val="000000" w:themeColor="text1"/>
          <w:sz w:val="20"/>
          <w:szCs w:val="20"/>
          <w:u w:val="single"/>
        </w:rPr>
      </w:pPr>
      <w:r w:rsidRPr="00FC668C">
        <w:rPr>
          <w:rFonts w:ascii="Arial Narrow" w:hAnsi="Arial Narrow" w:cs="Arial"/>
          <w:i/>
          <w:color w:val="000000" w:themeColor="text1"/>
          <w:sz w:val="20"/>
          <w:szCs w:val="20"/>
          <w:u w:val="single"/>
        </w:rPr>
        <w:t>Nota: En su caso, se deberán relacionar las escrituras en que consten las reformas o modificaciones de la sociedad.</w:t>
      </w:r>
    </w:p>
    <w:p w:rsidR="00A1689E" w:rsidRPr="00FC668C" w:rsidRDefault="00A1689E" w:rsidP="00562F30">
      <w:pPr>
        <w:tabs>
          <w:tab w:val="left" w:pos="195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LOS NOMBRES DE SUS SOCIOS SON:</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__________________CON REGISTRO FEDERAL DE CONTRIBUYENTES ______</w:t>
      </w:r>
    </w:p>
    <w:p w:rsidR="00A1689E" w:rsidRPr="00FC668C" w:rsidRDefault="00A1689E" w:rsidP="00562F30">
      <w:pPr>
        <w:pStyle w:val="Textoindependiente32"/>
        <w:tabs>
          <w:tab w:val="left" w:pos="5913"/>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1.1.2</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TIENE LOS SIGUIENTES REGISTROS OFICIALES: REGISTRO FEDERAL DE CONTRIBUYENTES NÚMERO __________ Y REGISTRO PATRONAL ANTE EL INSTITUTO MEXICANO DEL SEGURO SOCIAL NÚMERO _____.</w:t>
      </w:r>
    </w:p>
    <w:p w:rsidR="00A1689E" w:rsidRPr="00FC668C" w:rsidRDefault="00A1689E" w:rsidP="00562F30">
      <w:pPr>
        <w:pStyle w:val="Textoindependiente32"/>
        <w:tabs>
          <w:tab w:val="left" w:pos="5913"/>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1.1.3</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FC668C">
        <w:rPr>
          <w:rFonts w:ascii="Arial Narrow" w:hAnsi="Arial Narrow" w:cs="Arial"/>
          <w:b/>
          <w:color w:val="000000" w:themeColor="text1"/>
          <w:sz w:val="20"/>
          <w:szCs w:val="20"/>
        </w:rPr>
        <w:t>“BAJO PROTESTA DE DECIR VERDAD”</w:t>
      </w:r>
      <w:r w:rsidRPr="00FC668C">
        <w:rPr>
          <w:rFonts w:ascii="Arial Narrow" w:hAnsi="Arial Narrow" w:cs="Arial"/>
          <w:color w:val="000000" w:themeColor="text1"/>
          <w:sz w:val="20"/>
          <w:szCs w:val="20"/>
        </w:rPr>
        <w:t>, QUE DICHAS FACULTADES NO LE HAN SIDO REVOCADAS, NI LIMITADAS O MODIFICADAS EN FORMA ALGUNA, A LA FECHA EN QUE SE SUSCRIBE EL PRESENTE INSTRUMENTO JURÍDICO.</w:t>
      </w:r>
    </w:p>
    <w:p w:rsidR="00A1689E" w:rsidRPr="00FC668C" w:rsidRDefault="00A1689E" w:rsidP="00562F30">
      <w:pPr>
        <w:tabs>
          <w:tab w:val="left" w:pos="5941"/>
        </w:tabs>
        <w:ind w:left="426"/>
        <w:jc w:val="both"/>
        <w:rPr>
          <w:rFonts w:ascii="Arial Narrow" w:hAnsi="Arial Narrow" w:cs="Arial"/>
          <w:color w:val="000000" w:themeColor="text1"/>
          <w:sz w:val="20"/>
          <w:szCs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b/>
        <w:t>EL DOMICILIO DEL REPRESENTANTE LEGAL ES EL UBICADO EN ___________.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1.1.4</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SU OBJETO SOCIAL, ENTRE OTROS CORRESPONDE A: ___________; POR LO QUE CUENTA CON LOS RECURSOS FINANCIEROS, TÉCNICOS, ADMINISTRATIVOS Y HUMANOS PARA OBLIGARSE, EN LOS TÉRMINOS Y CONDICIONES QUE SE ESTIPULAN EN EL PRESENTE CONVENIO.</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69"/>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1.1.5</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SEÑALA COMO DOMICILIO LEGAL PARA TODOS LOS EFECTOS QUE DERIVEN DEL PRESENTE CONVENIO, EL UBICADO EN:</w:t>
      </w:r>
    </w:p>
    <w:p w:rsidR="00A1689E" w:rsidRPr="00FC668C" w:rsidRDefault="00A1689E" w:rsidP="00562F30">
      <w:pPr>
        <w:tabs>
          <w:tab w:val="left" w:pos="5969"/>
        </w:tabs>
        <w:ind w:left="426"/>
        <w:jc w:val="both"/>
        <w:rPr>
          <w:rFonts w:ascii="Arial Narrow" w:hAnsi="Arial Narrow" w:cs="Arial"/>
          <w:b/>
          <w:color w:val="000000" w:themeColor="text1"/>
          <w:sz w:val="20"/>
          <w:szCs w:val="20"/>
        </w:rPr>
      </w:pPr>
    </w:p>
    <w:p w:rsidR="00A1689E" w:rsidRPr="00FC668C" w:rsidRDefault="00A1689E" w:rsidP="00562F30">
      <w:pPr>
        <w:tabs>
          <w:tab w:val="left" w:pos="3345"/>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2.1</w:t>
      </w:r>
      <w:r w:rsidRPr="00FC668C">
        <w:rPr>
          <w:rFonts w:ascii="Arial Narrow" w:hAnsi="Arial Narrow" w:cs="Arial"/>
          <w:b/>
          <w:color w:val="000000" w:themeColor="text1"/>
          <w:sz w:val="20"/>
          <w:szCs w:val="20"/>
        </w:rPr>
        <w:tab/>
        <w:t>“EL PARTICIPANTE B”</w:t>
      </w:r>
      <w:r w:rsidRPr="00FC668C">
        <w:rPr>
          <w:rFonts w:ascii="Arial Narrow" w:hAnsi="Arial Narrow" w:cs="Arial"/>
          <w:bCs/>
          <w:color w:val="000000" w:themeColor="text1"/>
          <w:sz w:val="20"/>
          <w:szCs w:val="20"/>
        </w:rPr>
        <w:t>,</w:t>
      </w:r>
      <w:r w:rsidRPr="00FC668C">
        <w:rPr>
          <w:rFonts w:ascii="Arial Narrow" w:hAnsi="Arial Narrow" w:cs="Arial"/>
          <w:color w:val="000000" w:themeColor="text1"/>
          <w:sz w:val="20"/>
          <w:szCs w:val="20"/>
        </w:rPr>
        <w:t xml:space="preserve"> DECLARA QUE:</w:t>
      </w:r>
    </w:p>
    <w:p w:rsidR="00A1689E" w:rsidRPr="00FC668C" w:rsidRDefault="00A1689E" w:rsidP="00562F30">
      <w:pPr>
        <w:pStyle w:val="Textoindependiente32"/>
        <w:tabs>
          <w:tab w:val="left" w:pos="1272"/>
        </w:tabs>
        <w:ind w:left="426"/>
        <w:rPr>
          <w:rFonts w:ascii="Arial Narrow" w:hAnsi="Arial Narrow" w:cs="Arial"/>
          <w:color w:val="000000" w:themeColor="text1"/>
          <w:sz w:val="20"/>
        </w:rPr>
      </w:pPr>
    </w:p>
    <w:p w:rsidR="00A1689E" w:rsidRPr="00FC668C" w:rsidRDefault="00A1689E" w:rsidP="00562F30">
      <w:pPr>
        <w:tabs>
          <w:tab w:val="left" w:pos="5969"/>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2.1.1</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ES UNA SOCIEDAD LEGALMENTE CONSTITUIDA DE CONFORMIDAD CON LAS LEYES DE LOS ESTADOS UNIDOS MEXICANOS, SEGÚN CONSTA EL TESTIMONIO </w:t>
      </w:r>
      <w:r w:rsidRPr="00FC668C">
        <w:rPr>
          <w:rFonts w:ascii="Arial Narrow" w:hAnsi="Arial Narrow" w:cs="Arial"/>
          <w:b/>
          <w:i/>
          <w:color w:val="000000" w:themeColor="text1"/>
          <w:sz w:val="20"/>
          <w:szCs w:val="20"/>
          <w:u w:val="single"/>
        </w:rPr>
        <w:t>(PÓLIZA)</w:t>
      </w:r>
      <w:r w:rsidRPr="00FC668C">
        <w:rPr>
          <w:rFonts w:ascii="Arial Narrow" w:hAnsi="Arial Narrow" w:cs="Arial"/>
          <w:color w:val="000000" w:themeColor="text1"/>
          <w:sz w:val="20"/>
          <w:szCs w:val="20"/>
        </w:rPr>
        <w:t xml:space="preserve"> DE LA ESCRITURA PÚBLICA NÚMERO ___, DE FECHA ___, PASADA ANTE LA FE DEL LIC. ____ NOTARIO </w:t>
      </w:r>
      <w:r w:rsidRPr="00FC668C">
        <w:rPr>
          <w:rFonts w:ascii="Arial Narrow" w:hAnsi="Arial Narrow" w:cs="Arial"/>
          <w:b/>
          <w:i/>
          <w:color w:val="000000" w:themeColor="text1"/>
          <w:sz w:val="20"/>
          <w:szCs w:val="20"/>
          <w:u w:val="single"/>
        </w:rPr>
        <w:t>(CORREDOR)</w:t>
      </w:r>
      <w:r w:rsidRPr="00FC668C">
        <w:rPr>
          <w:rFonts w:ascii="Arial Narrow" w:hAnsi="Arial Narrow" w:cs="Arial"/>
          <w:color w:val="000000" w:themeColor="text1"/>
          <w:sz w:val="20"/>
          <w:szCs w:val="20"/>
        </w:rPr>
        <w:t xml:space="preserve"> PÚBLICO NÚMERO ___, DEL __, E INSCRITA EN EL REGISTRO PÚBLICO DE LA PROPIEDAD Y DEL COMERCIO, EN EL FOLIO MERCANTIL NÚMERO ____ DE FECHA ____.</w:t>
      </w:r>
    </w:p>
    <w:p w:rsidR="00A1689E" w:rsidRPr="00FC668C" w:rsidRDefault="00A1689E" w:rsidP="00562F30">
      <w:pPr>
        <w:tabs>
          <w:tab w:val="left" w:pos="5969"/>
        </w:tabs>
        <w:ind w:left="426"/>
        <w:jc w:val="both"/>
        <w:rPr>
          <w:rFonts w:ascii="Arial Narrow" w:hAnsi="Arial Narrow" w:cs="Arial"/>
          <w:b/>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 xml:space="preserve">EL ACTA CONSTITUTIVA DE LA SOCIEDAD __ </w:t>
      </w:r>
      <w:r w:rsidRPr="00FC668C">
        <w:rPr>
          <w:rFonts w:ascii="Arial Narrow" w:hAnsi="Arial Narrow" w:cs="Arial"/>
          <w:b/>
          <w:i/>
          <w:color w:val="000000" w:themeColor="text1"/>
          <w:sz w:val="20"/>
          <w:szCs w:val="20"/>
          <w:u w:val="single"/>
        </w:rPr>
        <w:t>(SI/NO)</w:t>
      </w:r>
      <w:r w:rsidRPr="00FC668C">
        <w:rPr>
          <w:rFonts w:ascii="Arial Narrow" w:hAnsi="Arial Narrow" w:cs="Arial"/>
          <w:color w:val="000000" w:themeColor="text1"/>
          <w:sz w:val="20"/>
          <w:szCs w:val="20"/>
        </w:rPr>
        <w:t xml:space="preserve"> HA TENIDO REFORMAS Y MODIFICACIONES.</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i/>
          <w:color w:val="000000" w:themeColor="text1"/>
          <w:sz w:val="20"/>
          <w:szCs w:val="20"/>
          <w:u w:val="single"/>
        </w:rPr>
      </w:pPr>
      <w:r w:rsidRPr="00FC668C">
        <w:rPr>
          <w:rFonts w:ascii="Arial Narrow" w:hAnsi="Arial Narrow" w:cs="Arial"/>
          <w:i/>
          <w:color w:val="000000" w:themeColor="text1"/>
          <w:sz w:val="20"/>
          <w:szCs w:val="20"/>
          <w:u w:val="single"/>
        </w:rPr>
        <w:t>Nota: En su caso, se deberán relacionar las escrituras en que consten las reformas o modificaciones de la sociedad.</w:t>
      </w:r>
    </w:p>
    <w:p w:rsidR="00A1689E" w:rsidRPr="00FC668C" w:rsidRDefault="00A1689E" w:rsidP="00562F30">
      <w:pPr>
        <w:tabs>
          <w:tab w:val="left" w:pos="195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LOS NOMBRES DE SUS SOCIOS SON:</w:t>
      </w:r>
    </w:p>
    <w:p w:rsidR="00A1689E" w:rsidRPr="00FC668C" w:rsidRDefault="00A1689E" w:rsidP="00562F30">
      <w:pPr>
        <w:tabs>
          <w:tab w:val="left" w:pos="5917"/>
        </w:tabs>
        <w:ind w:left="426"/>
        <w:jc w:val="both"/>
        <w:rPr>
          <w:rFonts w:ascii="Arial Narrow" w:hAnsi="Arial Narrow" w:cs="Arial"/>
          <w:color w:val="000000" w:themeColor="text1"/>
          <w:sz w:val="20"/>
          <w:szCs w:val="20"/>
        </w:rPr>
      </w:pPr>
    </w:p>
    <w:p w:rsidR="00A1689E" w:rsidRPr="00FC668C" w:rsidRDefault="00A1689E" w:rsidP="00562F30">
      <w:pPr>
        <w:tabs>
          <w:tab w:val="left" w:pos="5917"/>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_____________________ CON REGISTRO FEDERAL DE CONTRIBUYENTES ____.</w:t>
      </w:r>
    </w:p>
    <w:p w:rsidR="00A1689E" w:rsidRPr="00FC668C" w:rsidRDefault="00A1689E" w:rsidP="00562F30">
      <w:pPr>
        <w:pStyle w:val="Textoindependiente32"/>
        <w:tabs>
          <w:tab w:val="left" w:pos="5997"/>
        </w:tabs>
        <w:ind w:left="426"/>
        <w:rPr>
          <w:rFonts w:ascii="Arial Narrow" w:hAnsi="Arial Narrow" w:cs="Arial"/>
          <w:color w:val="000000" w:themeColor="text1"/>
          <w:sz w:val="20"/>
        </w:rPr>
      </w:pPr>
    </w:p>
    <w:p w:rsidR="00A1689E" w:rsidRPr="00FC668C" w:rsidRDefault="00A1689E" w:rsidP="00562F30">
      <w:pPr>
        <w:tabs>
          <w:tab w:val="left" w:pos="5969"/>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2.1.2</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TIENE LOS SIGUIENTES REGISTROS OFICIALES: REGISTRO FEDERAL DE CONTRIBUYENTES NÚMERO __________ Y REGISTRO PATRONAL ANTE EL INSTITUTO MEXICANO DEL SEGURO SOCIAL NÚMERO 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2.1.3</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C668C">
        <w:rPr>
          <w:rFonts w:ascii="Arial Narrow" w:hAnsi="Arial Narrow" w:cs="Arial"/>
          <w:b/>
          <w:color w:val="000000" w:themeColor="text1"/>
          <w:sz w:val="20"/>
          <w:szCs w:val="20"/>
        </w:rPr>
        <w:t>“BAJO PROTESTA DE DECIR VERDAD”</w:t>
      </w:r>
      <w:r w:rsidRPr="00FC668C">
        <w:rPr>
          <w:rFonts w:ascii="Arial Narrow" w:hAnsi="Arial Narrow" w:cs="Arial"/>
          <w:color w:val="000000" w:themeColor="text1"/>
          <w:sz w:val="20"/>
          <w:szCs w:val="20"/>
        </w:rPr>
        <w:t xml:space="preserve"> QUE DICHAS FACULTADES NO LE HAN SIDO REVOCADAS, NI LIMITADAS O MODIFICADAS EN FORMA ALGUNA, A LA FECHA EN QUE SE SUSCRIBE EL PRESENTE INSTRUMENTO JURÍDICO.</w:t>
      </w:r>
    </w:p>
    <w:p w:rsidR="00A1689E" w:rsidRPr="00FC668C" w:rsidRDefault="00A1689E" w:rsidP="00562F30">
      <w:pPr>
        <w:tabs>
          <w:tab w:val="left" w:pos="5941"/>
        </w:tabs>
        <w:ind w:left="426"/>
        <w:jc w:val="both"/>
        <w:rPr>
          <w:rFonts w:ascii="Arial Narrow" w:hAnsi="Arial Narrow" w:cs="Arial"/>
          <w:b/>
          <w:color w:val="000000" w:themeColor="text1"/>
          <w:sz w:val="20"/>
          <w:szCs w:val="20"/>
        </w:rPr>
      </w:pPr>
    </w:p>
    <w:p w:rsidR="00A1689E" w:rsidRPr="00FC668C" w:rsidRDefault="00A1689E" w:rsidP="00562F30">
      <w:pPr>
        <w:tabs>
          <w:tab w:val="left" w:pos="5931"/>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EL DOMICILIO DE SU REPRESENTANTE LEGAL ES EL UBICADO EN 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5941"/>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2.1.4</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SU OBJETO SOCIAL, ENTRE OTROS CORRESPONDE A: ___________; POR LO QUE CUENTA CON LOS RECURSOS FINANCIEROS, TÉCNICOS, ADMINISTRATIVOS Y HUMANOS PARA OBLIGARSE, EN LOS TÉRMINOS Y CONDICIONES QUE SE ESTIPULAN EN EL PRESENTE CONVENIO.</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pStyle w:val="Textoindependiente210"/>
        <w:tabs>
          <w:tab w:val="left" w:pos="5913"/>
        </w:tabs>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2.1.5</w:t>
      </w:r>
      <w:r w:rsidRPr="00FC668C">
        <w:rPr>
          <w:rFonts w:ascii="Arial Narrow" w:hAnsi="Arial Narrow" w:cs="Arial"/>
          <w:b/>
          <w:bCs/>
          <w:color w:val="000000" w:themeColor="text1"/>
          <w:sz w:val="20"/>
          <w:szCs w:val="20"/>
        </w:rPr>
        <w:tab/>
      </w:r>
      <w:r w:rsidRPr="00FC668C">
        <w:rPr>
          <w:rFonts w:ascii="Arial Narrow" w:hAnsi="Arial Narrow" w:cs="Arial"/>
          <w:color w:val="000000" w:themeColor="text1"/>
          <w:sz w:val="20"/>
          <w:szCs w:val="20"/>
        </w:rPr>
        <w:t>SEÑALA COMO DOMICILIO LEGAL PARA TODOS LOS EFECTOS QUE DERIVEN DEL PRESENTE CONVENIO, EL UBICADO EN: ___________________________</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i/>
          <w:color w:val="000000" w:themeColor="text1"/>
          <w:sz w:val="20"/>
          <w:szCs w:val="20"/>
        </w:rPr>
        <w:t>(MENCIONAR E IDENTIFICAR A CUÁNTOS INTEGRANTES CONFORMAN LA PARTICIPACIÓN CONJUNTA PARA LA PRESENTACIÓN DE PROPOSICIONES)</w:t>
      </w:r>
      <w:r w:rsidRPr="00FC668C">
        <w:rPr>
          <w:rFonts w:ascii="Arial Narrow" w:hAnsi="Arial Narrow" w:cs="Arial"/>
          <w:b/>
          <w:color w:val="000000" w:themeColor="text1"/>
          <w:sz w:val="20"/>
          <w:szCs w:val="20"/>
        </w:rPr>
        <w:t>.</w:t>
      </w:r>
    </w:p>
    <w:p w:rsidR="00A1689E" w:rsidRPr="00FC668C" w:rsidRDefault="00A1689E" w:rsidP="00562F30">
      <w:pPr>
        <w:ind w:left="426"/>
        <w:jc w:val="both"/>
        <w:rPr>
          <w:rFonts w:ascii="Arial Narrow" w:hAnsi="Arial Narrow" w:cs="Arial"/>
          <w:color w:val="000000" w:themeColor="text1"/>
          <w:sz w:val="20"/>
          <w:szCs w:val="20"/>
        </w:rPr>
      </w:pPr>
    </w:p>
    <w:p w:rsidR="00A1689E" w:rsidRPr="00FC668C" w:rsidRDefault="00A1689E" w:rsidP="00382E61">
      <w:pPr>
        <w:numPr>
          <w:ilvl w:val="1"/>
          <w:numId w:val="4"/>
        </w:numPr>
        <w:tabs>
          <w:tab w:val="left" w:pos="1418"/>
        </w:tabs>
        <w:suppressAutoHyphens/>
        <w:ind w:left="426" w:firstLine="0"/>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DECLARAN QUE:</w:t>
      </w:r>
    </w:p>
    <w:p w:rsidR="00A1689E" w:rsidRPr="00FC668C" w:rsidRDefault="00A1689E" w:rsidP="00562F30">
      <w:pPr>
        <w:pStyle w:val="Textoindependiente32"/>
        <w:tabs>
          <w:tab w:val="left" w:pos="1272"/>
        </w:tabs>
        <w:ind w:left="426"/>
        <w:rPr>
          <w:rFonts w:ascii="Arial Narrow" w:hAnsi="Arial Narrow" w:cs="Arial"/>
          <w:color w:val="000000" w:themeColor="text1"/>
          <w:sz w:val="20"/>
        </w:rPr>
      </w:pPr>
    </w:p>
    <w:p w:rsidR="00A1689E" w:rsidRPr="00FC668C" w:rsidRDefault="00A1689E" w:rsidP="00382E61">
      <w:pPr>
        <w:numPr>
          <w:ilvl w:val="2"/>
          <w:numId w:val="4"/>
        </w:numPr>
        <w:tabs>
          <w:tab w:val="left" w:pos="1418"/>
        </w:tabs>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CONOCEN LOS REQUISITOS Y CONDICIONES ESTIPULADAS EN LAS BASES DE LA CONVOCATORIA A LA LICITACIÓN PÚBLICA NACIONAL____________.</w:t>
      </w:r>
    </w:p>
    <w:p w:rsidR="00A1689E" w:rsidRPr="00FC668C" w:rsidRDefault="00A1689E" w:rsidP="00562F30">
      <w:pPr>
        <w:pStyle w:val="Textoindependiente32"/>
        <w:tabs>
          <w:tab w:val="left" w:pos="1854"/>
        </w:tabs>
        <w:ind w:left="426"/>
        <w:rPr>
          <w:rFonts w:ascii="Arial Narrow" w:hAnsi="Arial Narrow" w:cs="Arial"/>
          <w:color w:val="000000" w:themeColor="text1"/>
          <w:sz w:val="20"/>
        </w:rPr>
      </w:pPr>
    </w:p>
    <w:p w:rsidR="00A1689E" w:rsidRPr="00FC668C" w:rsidRDefault="00A1689E" w:rsidP="00562F30">
      <w:pPr>
        <w:tabs>
          <w:tab w:val="left" w:pos="4320"/>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3.1.2</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FC668C" w:rsidRDefault="00A1689E" w:rsidP="00562F30">
      <w:pPr>
        <w:pStyle w:val="Textoindependiente32"/>
        <w:tabs>
          <w:tab w:val="left" w:pos="1800"/>
        </w:tabs>
        <w:ind w:left="426"/>
        <w:rPr>
          <w:rFonts w:ascii="Arial Narrow" w:hAnsi="Arial Narrow" w:cs="Arial"/>
          <w:color w:val="000000" w:themeColor="text1"/>
          <w:sz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EXPUESTO LO ANTERIOR, LAS PARTES OTORGAN LAS SIGUIENTES: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CLÁUSULAS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PRIMERA.-</w:t>
      </w:r>
      <w:r w:rsidRPr="00FC668C">
        <w:rPr>
          <w:rFonts w:ascii="Arial Narrow" w:hAnsi="Arial Narrow" w:cs="Arial"/>
          <w:b/>
          <w:color w:val="000000" w:themeColor="text1"/>
          <w:sz w:val="20"/>
          <w:szCs w:val="20"/>
        </w:rPr>
        <w:tab/>
        <w:t>OBJETO.- “PARTICIPACIÓN CONJUNTA”.</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PARTICIPANTE “A”:</w:t>
      </w:r>
      <w:r w:rsidRPr="00FC668C">
        <w:rPr>
          <w:rFonts w:ascii="Arial Narrow" w:hAnsi="Arial Narrow" w:cs="Arial"/>
          <w:color w:val="000000" w:themeColor="text1"/>
          <w:sz w:val="20"/>
          <w:szCs w:val="20"/>
        </w:rPr>
        <w:t xml:space="preserve"> </w:t>
      </w:r>
      <w:r w:rsidRPr="00FC668C">
        <w:rPr>
          <w:rFonts w:ascii="Arial Narrow" w:hAnsi="Arial Narrow" w:cs="Arial"/>
          <w:b/>
          <w:i/>
          <w:color w:val="000000" w:themeColor="text1"/>
          <w:sz w:val="20"/>
          <w:szCs w:val="20"/>
          <w:u w:val="single"/>
        </w:rPr>
        <w:t>(DESCRIBIR LA PARTE QUE SE OBLIGA A SUMINISTRAR)</w:t>
      </w:r>
      <w:r w:rsidRPr="00FC668C">
        <w:rPr>
          <w:rFonts w:ascii="Arial Narrow" w:hAnsi="Arial Narrow" w:cs="Arial"/>
          <w:color w:val="000000" w:themeColor="text1"/>
          <w:sz w:val="20"/>
          <w:szCs w:val="20"/>
        </w:rPr>
        <w:t>.</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i/>
          <w:color w:val="000000" w:themeColor="text1"/>
          <w:sz w:val="20"/>
          <w:szCs w:val="20"/>
          <w:u w:val="single"/>
        </w:rPr>
        <w:lastRenderedPageBreak/>
        <w:t>(CADA UNO DE LOS INTEGRANTES QUE CONFORMAN LA PARTICIPACIÓN CONJUNTA PARA LA PRESENTACIÓN DE PROPOSICIONES DEBERÁ DESCRIBIR LA PARTE QUE SE OBLIGA A ENTREGAR)</w:t>
      </w:r>
      <w:r w:rsidRPr="00FC668C">
        <w:rPr>
          <w:rFonts w:ascii="Arial Narrow" w:hAnsi="Arial Narrow" w:cs="Arial"/>
          <w:color w:val="000000" w:themeColor="text1"/>
          <w:sz w:val="20"/>
          <w:szCs w:val="20"/>
        </w:rPr>
        <w:t>.</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widowControl w:val="0"/>
        <w:overflowPunct w:val="0"/>
        <w:autoSpaceDE w:val="0"/>
        <w:spacing w:after="0" w:line="240" w:lineRule="auto"/>
        <w:ind w:left="426"/>
        <w:jc w:val="both"/>
        <w:textAlignment w:val="baseline"/>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SEGUNDA.-</w:t>
      </w:r>
      <w:r w:rsidRPr="00FC668C">
        <w:rPr>
          <w:rFonts w:ascii="Arial Narrow" w:hAnsi="Arial Narrow" w:cs="Arial"/>
          <w:b/>
          <w:color w:val="000000" w:themeColor="text1"/>
          <w:sz w:val="20"/>
          <w:szCs w:val="20"/>
        </w:rPr>
        <w:tab/>
        <w:t>REPRESENTANTE COMÚN Y OBLIGADO SOLIDARIO.</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widowControl w:val="0"/>
        <w:overflowPunct w:val="0"/>
        <w:autoSpaceDE w:val="0"/>
        <w:spacing w:after="0" w:line="240" w:lineRule="auto"/>
        <w:ind w:left="426"/>
        <w:jc w:val="both"/>
        <w:textAlignment w:val="baseline"/>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TERCERA.- </w:t>
      </w:r>
      <w:r w:rsidRPr="00FC668C">
        <w:rPr>
          <w:rFonts w:ascii="Arial Narrow" w:hAnsi="Arial Narrow" w:cs="Arial"/>
          <w:b/>
          <w:color w:val="000000" w:themeColor="text1"/>
          <w:sz w:val="20"/>
          <w:szCs w:val="20"/>
        </w:rPr>
        <w:tab/>
        <w:t>DEL COBRO DE LAS FACTURAS.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CONVIENEN EXPRESAMENTE, QUE “EL PARTICIPANTE______ </w:t>
      </w:r>
      <w:r w:rsidRPr="00FC668C">
        <w:rPr>
          <w:rFonts w:ascii="Arial Narrow" w:hAnsi="Arial Narrow" w:cs="Arial"/>
          <w:b/>
          <w:i/>
          <w:color w:val="000000" w:themeColor="text1"/>
          <w:sz w:val="20"/>
          <w:szCs w:val="20"/>
          <w:u w:val="single"/>
        </w:rPr>
        <w:t>(LOS PARTICIPANTES, DEBERÁN INDICAR CUÁL DE ELLOS ESTARÁ FACULTADO PARA REALIZAR EL COBRO)</w:t>
      </w:r>
      <w:r w:rsidRPr="00FC668C">
        <w:rPr>
          <w:rFonts w:ascii="Arial Narrow" w:hAnsi="Arial Narrow" w:cs="Arial"/>
          <w:color w:val="000000" w:themeColor="text1"/>
          <w:sz w:val="20"/>
          <w:szCs w:val="20"/>
        </w:rPr>
        <w:t>, PARA EFECTUAR EL COBRO DE LAS FACTURAS RELATIVAS A LOS BIENES QUE SE ENTREGUEN AL IMSS, CON MOTIVO DEL CONTRATO QUE SE DERIVE DE LA LICITACIÓN PÚBLICA NACIONAL NÚMERO _________.</w:t>
      </w:r>
    </w:p>
    <w:p w:rsidR="00A1689E" w:rsidRPr="00FC668C" w:rsidRDefault="00A1689E" w:rsidP="00562F30">
      <w:pPr>
        <w:pStyle w:val="Textoindependiente210"/>
        <w:spacing w:after="0" w:line="240" w:lineRule="auto"/>
        <w:ind w:left="426"/>
        <w:jc w:val="both"/>
        <w:rPr>
          <w:rFonts w:ascii="Arial Narrow" w:hAnsi="Arial Narrow" w:cs="Arial"/>
          <w:bCs/>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 xml:space="preserve">CUARTA.- </w:t>
      </w:r>
      <w:r w:rsidRPr="00FC668C">
        <w:rPr>
          <w:rFonts w:ascii="Arial Narrow" w:hAnsi="Arial Narrow" w:cs="Arial"/>
          <w:b/>
          <w:color w:val="000000" w:themeColor="text1"/>
          <w:sz w:val="20"/>
          <w:szCs w:val="20"/>
        </w:rPr>
        <w:tab/>
        <w:t>VIGENCIA.</w:t>
      </w:r>
    </w:p>
    <w:p w:rsidR="00A1689E" w:rsidRPr="00FC668C" w:rsidRDefault="00A1689E" w:rsidP="00562F30">
      <w:pPr>
        <w:pStyle w:val="Textoindependiente210"/>
        <w:spacing w:after="0" w:line="240" w:lineRule="auto"/>
        <w:ind w:left="426"/>
        <w:jc w:val="both"/>
        <w:rPr>
          <w:rFonts w:ascii="Arial Narrow" w:hAnsi="Arial Narrow" w:cs="Arial"/>
          <w:bCs/>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proofErr w:type="gramStart"/>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 xml:space="preserve"> CONVIENEN</w:t>
      </w:r>
      <w:proofErr w:type="gramEnd"/>
      <w:r w:rsidRPr="00FC668C">
        <w:rPr>
          <w:rFonts w:ascii="Arial Narrow" w:hAnsi="Arial Narrow" w:cs="Arial"/>
          <w:color w:val="000000" w:themeColor="text1"/>
          <w:sz w:val="20"/>
          <w:szCs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QUINTA.-</w:t>
      </w:r>
      <w:r w:rsidRPr="00FC668C">
        <w:rPr>
          <w:rFonts w:ascii="Arial Narrow" w:hAnsi="Arial Narrow" w:cs="Arial"/>
          <w:b/>
          <w:color w:val="000000" w:themeColor="text1"/>
          <w:sz w:val="20"/>
          <w:szCs w:val="20"/>
        </w:rPr>
        <w:tab/>
        <w:t>OBLIGACIONES.</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p>
    <w:p w:rsidR="00A1689E" w:rsidRPr="00FC668C" w:rsidRDefault="00A1689E" w:rsidP="00562F30">
      <w:pPr>
        <w:pStyle w:val="Textoindependiente210"/>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“LAS PARTES”</w:t>
      </w:r>
      <w:r w:rsidRPr="00FC668C">
        <w:rPr>
          <w:rFonts w:ascii="Arial Narrow" w:hAnsi="Arial Narrow" w:cs="Arial"/>
          <w:color w:val="000000" w:themeColor="text1"/>
          <w:sz w:val="20"/>
          <w:szCs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6F2AD6" w:rsidRDefault="006F2AD6"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Default="00D57941" w:rsidP="00D57941">
      <w:pPr>
        <w:ind w:left="426"/>
        <w:jc w:val="center"/>
        <w:rPr>
          <w:rFonts w:ascii="Arial Narrow" w:hAnsi="Arial Narrow" w:cs="Arial"/>
          <w:b/>
          <w:color w:val="000000" w:themeColor="text1"/>
          <w:szCs w:val="20"/>
        </w:rPr>
      </w:pPr>
    </w:p>
    <w:p w:rsidR="00D57941" w:rsidRPr="00D57941" w:rsidRDefault="00D57941" w:rsidP="00D57941">
      <w:pPr>
        <w:ind w:left="426"/>
        <w:jc w:val="center"/>
        <w:rPr>
          <w:rFonts w:ascii="Arial Narrow" w:hAnsi="Arial Narrow" w:cs="Arial"/>
          <w:b/>
          <w:color w:val="000000" w:themeColor="text1"/>
          <w:szCs w:val="20"/>
        </w:rPr>
      </w:pPr>
    </w:p>
    <w:p w:rsidR="00A1689E" w:rsidRPr="00D57941" w:rsidRDefault="00A1689E"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lastRenderedPageBreak/>
        <w:t>ANEXO</w:t>
      </w:r>
      <w:r w:rsidR="007814CF" w:rsidRPr="00D57941">
        <w:rPr>
          <w:rFonts w:ascii="Arial Narrow" w:hAnsi="Arial Narrow" w:cs="Arial"/>
          <w:b/>
          <w:color w:val="000000" w:themeColor="text1"/>
          <w:szCs w:val="20"/>
        </w:rPr>
        <w:t xml:space="preserve"> </w:t>
      </w:r>
      <w:r w:rsidR="00AC6554">
        <w:rPr>
          <w:rFonts w:ascii="Arial Narrow" w:hAnsi="Arial Narrow" w:cs="Arial"/>
          <w:b/>
          <w:color w:val="000000" w:themeColor="text1"/>
          <w:szCs w:val="20"/>
        </w:rPr>
        <w:t>24</w:t>
      </w:r>
    </w:p>
    <w:p w:rsidR="00A1689E" w:rsidRPr="00D57941" w:rsidRDefault="00A1689E"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t>MODELO DE CONTRATO</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Contrato ________ </w:t>
      </w:r>
      <w:r w:rsidRPr="00FC668C">
        <w:rPr>
          <w:rFonts w:ascii="Arial Narrow" w:hAnsi="Arial Narrow" w:cs="Arial"/>
          <w:b/>
          <w:i/>
          <w:color w:val="000000" w:themeColor="text1"/>
          <w:sz w:val="20"/>
          <w:szCs w:val="20"/>
          <w:u w:val="single"/>
        </w:rPr>
        <w:t xml:space="preserve">(indicar en su caso, si se trata de un contrato </w:t>
      </w:r>
      <w:r w:rsidRPr="00FC668C">
        <w:rPr>
          <w:rFonts w:ascii="Arial Narrow" w:hAnsi="Arial Narrow" w:cs="Arial"/>
          <w:color w:val="000000" w:themeColor="text1"/>
          <w:sz w:val="20"/>
          <w:szCs w:val="20"/>
          <w:u w:val="single"/>
        </w:rPr>
        <w:t>abierto anual o  plurianual</w:t>
      </w:r>
      <w:r w:rsidRPr="00FC668C">
        <w:rPr>
          <w:rFonts w:ascii="Arial Narrow" w:hAnsi="Arial Narrow" w:cs="Arial"/>
          <w:color w:val="000000" w:themeColor="text1"/>
          <w:sz w:val="20"/>
          <w:szCs w:val="20"/>
        </w:rPr>
        <w:t xml:space="preserve">, </w:t>
      </w:r>
      <w:r w:rsidRPr="00FC668C">
        <w:rPr>
          <w:rFonts w:ascii="Arial Narrow" w:hAnsi="Arial Narrow" w:cs="Arial"/>
          <w:i/>
          <w:color w:val="000000" w:themeColor="text1"/>
          <w:sz w:val="20"/>
          <w:szCs w:val="20"/>
        </w:rPr>
        <w:t>de</w:t>
      </w:r>
      <w:r w:rsidRPr="00FC668C">
        <w:rPr>
          <w:rFonts w:ascii="Arial Narrow" w:hAnsi="Arial Narrow" w:cs="Arial"/>
          <w:b/>
          <w:i/>
          <w:color w:val="000000" w:themeColor="text1"/>
          <w:sz w:val="20"/>
          <w:szCs w:val="20"/>
          <w:u w:val="single"/>
        </w:rPr>
        <w:t xml:space="preserve"> no ser así, suprimir el espacio)</w:t>
      </w:r>
      <w:r w:rsidRPr="00FC668C">
        <w:rPr>
          <w:rFonts w:ascii="Arial Narrow" w:hAnsi="Arial Narrow" w:cs="Arial"/>
          <w:color w:val="000000" w:themeColor="text1"/>
          <w:sz w:val="20"/>
          <w:szCs w:val="20"/>
        </w:rPr>
        <w:t xml:space="preserve"> de adquisición de __________________ que celebran por una parte</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 xml:space="preserve">el </w:t>
      </w:r>
      <w:r w:rsidRPr="00FC668C">
        <w:rPr>
          <w:rFonts w:ascii="Arial Narrow" w:hAnsi="Arial Narrow" w:cs="Arial"/>
          <w:b/>
          <w:color w:val="000000" w:themeColor="text1"/>
          <w:sz w:val="20"/>
          <w:szCs w:val="20"/>
        </w:rPr>
        <w:t>Instituto Mexicano del Seguro Social</w:t>
      </w:r>
      <w:r w:rsidRPr="00FC668C">
        <w:rPr>
          <w:rFonts w:ascii="Arial Narrow" w:hAnsi="Arial Narrow" w:cs="Arial"/>
          <w:color w:val="000000" w:themeColor="text1"/>
          <w:sz w:val="20"/>
          <w:szCs w:val="20"/>
        </w:rPr>
        <w:t xml:space="preserve">, que en lo sucesivo se denominará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representado en este acto por el C.________________, en su carácter de _____________________ y, por la otra ______________, en lo subsecuente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representada por el C. _______________, en su carácter de __________________, al tenor de las siguientes declaraciones y cláusulas:</w:t>
      </w:r>
    </w:p>
    <w:p w:rsidR="00F153E4" w:rsidRPr="00FC668C" w:rsidRDefault="00F153E4" w:rsidP="00562F30">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426"/>
        <w:jc w:val="both"/>
        <w:rPr>
          <w:rFonts w:ascii="Arial Narrow" w:hAnsi="Arial Narrow" w:cs="Arial"/>
          <w:color w:val="000000" w:themeColor="text1"/>
          <w:sz w:val="20"/>
          <w:szCs w:val="20"/>
          <w:u w:val="single"/>
        </w:rPr>
      </w:pPr>
    </w:p>
    <w:p w:rsidR="00F153E4" w:rsidRPr="00FC668C" w:rsidRDefault="00F153E4" w:rsidP="00562F30">
      <w:pPr>
        <w:tabs>
          <w:tab w:val="center" w:pos="4752"/>
        </w:tabs>
        <w:ind w:left="426"/>
        <w:jc w:val="both"/>
        <w:rPr>
          <w:rFonts w:ascii="Arial Narrow" w:hAnsi="Arial Narrow" w:cs="Arial"/>
          <w:b/>
          <w:color w:val="000000" w:themeColor="text1"/>
          <w:sz w:val="20"/>
          <w:szCs w:val="20"/>
          <w:u w:val="single"/>
        </w:rPr>
      </w:pPr>
      <w:r w:rsidRPr="00FC668C">
        <w:rPr>
          <w:rFonts w:ascii="Arial Narrow" w:hAnsi="Arial Narrow" w:cs="Arial"/>
          <w:b/>
          <w:color w:val="000000" w:themeColor="text1"/>
          <w:sz w:val="20"/>
          <w:szCs w:val="20"/>
          <w:u w:val="single"/>
        </w:rPr>
        <w:t>D E C L A R A C I O N E S</w:t>
      </w:r>
    </w:p>
    <w:p w:rsidR="00F153E4" w:rsidRPr="00FC668C" w:rsidRDefault="00F153E4" w:rsidP="00562F30">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426" w:right="51"/>
        <w:jc w:val="both"/>
        <w:rPr>
          <w:rFonts w:ascii="Arial Narrow" w:hAnsi="Arial Narrow" w:cs="Arial"/>
          <w:color w:val="000000" w:themeColor="text1"/>
          <w:sz w:val="20"/>
          <w:szCs w:val="20"/>
        </w:rPr>
      </w:pPr>
    </w:p>
    <w:p w:rsidR="00F153E4" w:rsidRPr="00FC668C" w:rsidRDefault="00F153E4" w:rsidP="00562F30">
      <w:pPr>
        <w:pStyle w:val="Textoindependiente24"/>
        <w:widowControl/>
        <w:ind w:left="426"/>
        <w:rPr>
          <w:rFonts w:ascii="Arial Narrow" w:hAnsi="Arial Narrow" w:cs="Arial"/>
          <w:color w:val="000000" w:themeColor="text1"/>
        </w:rPr>
      </w:pPr>
      <w:r w:rsidRPr="00FC668C">
        <w:rPr>
          <w:rFonts w:ascii="Arial Narrow" w:hAnsi="Arial Narrow" w:cs="Arial"/>
          <w:b/>
          <w:color w:val="000000" w:themeColor="text1"/>
        </w:rPr>
        <w:t>I.</w:t>
      </w:r>
      <w:r w:rsidRPr="00FC668C">
        <w:rPr>
          <w:rFonts w:ascii="Arial Narrow" w:hAnsi="Arial Narrow" w:cs="Arial"/>
          <w:b/>
          <w:color w:val="000000" w:themeColor="text1"/>
        </w:rPr>
        <w:tab/>
        <w:t>“EL INSTITUTO”</w:t>
      </w:r>
      <w:r w:rsidRPr="00FC668C">
        <w:rPr>
          <w:rFonts w:ascii="Arial Narrow" w:hAnsi="Arial Narrow" w:cs="Arial"/>
          <w:color w:val="000000" w:themeColor="text1"/>
        </w:rPr>
        <w:t>, declara a través de su representante legal que: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I.1.</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Es un organismo público descentralizado de la Administración Pública Federal con personalidad jurídica y </w:t>
      </w:r>
      <w:proofErr w:type="gramStart"/>
      <w:r w:rsidRPr="00FC668C">
        <w:rPr>
          <w:rFonts w:ascii="Arial Narrow" w:hAnsi="Arial Narrow" w:cs="Arial"/>
          <w:color w:val="000000" w:themeColor="text1"/>
          <w:sz w:val="20"/>
          <w:szCs w:val="20"/>
        </w:rPr>
        <w:t>patrimonio propios</w:t>
      </w:r>
      <w:proofErr w:type="gramEnd"/>
      <w:r w:rsidRPr="00FC668C">
        <w:rPr>
          <w:rFonts w:ascii="Arial Narrow" w:hAnsi="Arial Narrow" w:cs="Arial"/>
          <w:color w:val="000000" w:themeColor="text1"/>
          <w:sz w:val="20"/>
          <w:szCs w:val="20"/>
        </w:rPr>
        <w:t>, que tiene a su cargo la organización y administración del Seguro Social, como un servicio público de carácter nacional, en términos de los artículos 4 y 5, de la Ley del Seguro Social.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I.2.</w:t>
      </w:r>
      <w:r w:rsidRPr="00FC668C">
        <w:rPr>
          <w:rFonts w:ascii="Arial Narrow" w:hAnsi="Arial Narrow" w:cs="Arial"/>
          <w:color w:val="000000" w:themeColor="text1"/>
          <w:sz w:val="20"/>
          <w:szCs w:val="20"/>
        </w:rPr>
        <w:tab/>
        <w:t>Está facultado para celebrar los actos jurídicos necesarios para la consecución de los fines para los que fue creado, de conformidad con el artículo 251, fracciones IV y V, de la Ley del Seguro Social.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I.3.</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Su representante, el C.______________________, en su carácter de _____________________, se encuentra facultado para suscribir el presente instrumento jurídico en representación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 acuerdo al poder que le fue conferido en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del __ de 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otorgada ante la fe del Licenciado ____________, Notario Público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la ciudad de _______, inscrita en el Registro Público de la Propiedad y del Comercio de _______, en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 xml:space="preserve">(En tratándose de contratos </w:t>
      </w:r>
      <w:r w:rsidRPr="00FC668C">
        <w:rPr>
          <w:rFonts w:ascii="Arial Narrow" w:hAnsi="Arial Narrow" w:cs="Arial"/>
          <w:b/>
          <w:bCs/>
          <w:i/>
          <w:color w:val="000000" w:themeColor="text1"/>
          <w:sz w:val="20"/>
          <w:szCs w:val="20"/>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FC668C">
        <w:rPr>
          <w:rFonts w:ascii="Arial Narrow" w:hAnsi="Arial Narrow" w:cs="Arial"/>
          <w:b/>
          <w:bCs/>
          <w:i/>
          <w:color w:val="000000" w:themeColor="text1"/>
          <w:sz w:val="20"/>
          <w:szCs w:val="20"/>
          <w:u w:val="single"/>
        </w:rPr>
        <w:t>Social</w:t>
      </w:r>
      <w:proofErr w:type="spellEnd"/>
      <w:r w:rsidRPr="00FC668C">
        <w:rPr>
          <w:rFonts w:ascii="Arial Narrow" w:hAnsi="Arial Narrow" w:cs="Arial"/>
          <w:b/>
          <w:bCs/>
          <w:i/>
          <w:color w:val="000000" w:themeColor="text1"/>
          <w:sz w:val="20"/>
          <w:szCs w:val="20"/>
          <w:u w:val="single"/>
        </w:rPr>
        <w:t>, debiendo insertar, en sustitución del párrafo que antecede, el texto siguiente:)</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A) </w:t>
      </w:r>
      <w:r w:rsidRPr="00FC668C">
        <w:rPr>
          <w:rFonts w:ascii="Arial Narrow" w:hAnsi="Arial Narrow" w:cs="Arial"/>
          <w:b/>
          <w:bCs/>
          <w:i/>
          <w:color w:val="000000" w:themeColor="text1"/>
          <w:sz w:val="20"/>
          <w:szCs w:val="20"/>
          <w:u w:val="single"/>
        </w:rPr>
        <w:t>Para firma del C. Director General:</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right="5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Su representante acredita su personalidad con el testimonio de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fecha __ de 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pasada ante la fe del Lic. _____________, Notario Público ____ de la Ciudad de _______, inscrita en el Registro Público de la Propiedad y del Comercio de ______ en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FC668C">
        <w:rPr>
          <w:rFonts w:ascii="Arial Narrow" w:hAnsi="Arial Narrow" w:cs="Arial"/>
          <w:bCs/>
          <w:color w:val="000000" w:themeColor="text1"/>
          <w:sz w:val="20"/>
          <w:szCs w:val="20"/>
        </w:rPr>
        <w:t xml:space="preserve">Acuerdo </w:t>
      </w:r>
      <w:r w:rsidRPr="00FC668C">
        <w:rPr>
          <w:rFonts w:ascii="Arial Narrow" w:hAnsi="Arial Narrow" w:cs="Arial"/>
          <w:b/>
          <w:bCs/>
          <w:color w:val="000000" w:themeColor="text1"/>
          <w:sz w:val="20"/>
          <w:szCs w:val="20"/>
        </w:rPr>
        <w:t>Número</w:t>
      </w:r>
      <w:r w:rsidRPr="00FC668C">
        <w:rPr>
          <w:rFonts w:ascii="Arial Narrow" w:hAnsi="Arial Narrow" w:cs="Arial"/>
          <w:bCs/>
          <w:color w:val="000000" w:themeColor="text1"/>
          <w:sz w:val="20"/>
          <w:szCs w:val="20"/>
        </w:rPr>
        <w:t xml:space="preserve"> ______, dictado por el</w:t>
      </w:r>
      <w:r w:rsidRPr="00FC668C">
        <w:rPr>
          <w:rFonts w:ascii="Arial Narrow" w:hAnsi="Arial Narrow" w:cs="Arial"/>
          <w:bCs/>
          <w:caps/>
          <w:color w:val="000000" w:themeColor="text1"/>
          <w:sz w:val="20"/>
          <w:szCs w:val="20"/>
        </w:rPr>
        <w:t xml:space="preserve"> H. C</w:t>
      </w:r>
      <w:r w:rsidRPr="00FC668C">
        <w:rPr>
          <w:rFonts w:ascii="Arial Narrow" w:hAnsi="Arial Narrow" w:cs="Arial"/>
          <w:bCs/>
          <w:color w:val="000000" w:themeColor="text1"/>
          <w:sz w:val="20"/>
          <w:szCs w:val="20"/>
        </w:rPr>
        <w:t>onsejo</w:t>
      </w:r>
      <w:r w:rsidRPr="00FC668C">
        <w:rPr>
          <w:rFonts w:ascii="Arial Narrow" w:hAnsi="Arial Narrow" w:cs="Arial"/>
          <w:bCs/>
          <w:caps/>
          <w:color w:val="000000" w:themeColor="text1"/>
          <w:sz w:val="20"/>
          <w:szCs w:val="20"/>
        </w:rPr>
        <w:t xml:space="preserve"> </w:t>
      </w:r>
      <w:r w:rsidRPr="00FC668C">
        <w:rPr>
          <w:rFonts w:ascii="Arial Narrow" w:hAnsi="Arial Narrow" w:cs="Arial"/>
          <w:bCs/>
          <w:color w:val="000000" w:themeColor="text1"/>
          <w:sz w:val="20"/>
          <w:szCs w:val="20"/>
        </w:rPr>
        <w:t xml:space="preserve">Técnico en sesión de fecha ___ de ______ </w:t>
      </w:r>
      <w:proofErr w:type="spellStart"/>
      <w:r w:rsidRPr="00FC668C">
        <w:rPr>
          <w:rFonts w:ascii="Arial Narrow" w:hAnsi="Arial Narrow" w:cs="Arial"/>
          <w:bCs/>
          <w:color w:val="000000" w:themeColor="text1"/>
          <w:sz w:val="20"/>
          <w:szCs w:val="20"/>
        </w:rPr>
        <w:t>de</w:t>
      </w:r>
      <w:proofErr w:type="spellEnd"/>
      <w:r w:rsidRPr="00FC668C">
        <w:rPr>
          <w:rFonts w:ascii="Arial Narrow" w:hAnsi="Arial Narrow" w:cs="Arial"/>
          <w:bCs/>
          <w:color w:val="000000" w:themeColor="text1"/>
          <w:sz w:val="20"/>
          <w:szCs w:val="20"/>
        </w:rPr>
        <w:t xml:space="preserve"> ______</w:t>
      </w:r>
      <w:r w:rsidRPr="00FC668C">
        <w:rPr>
          <w:rFonts w:ascii="Arial Narrow" w:hAnsi="Arial Narrow" w:cs="Arial"/>
          <w:color w:val="000000" w:themeColor="text1"/>
          <w:sz w:val="20"/>
          <w:szCs w:val="20"/>
        </w:rPr>
        <w:t>.</w:t>
      </w:r>
    </w:p>
    <w:p w:rsidR="00F153E4" w:rsidRPr="00FC668C" w:rsidRDefault="00F153E4" w:rsidP="00562F30">
      <w:pPr>
        <w:ind w:left="426" w:right="51"/>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rPr>
        <w:t xml:space="preserve">B) </w:t>
      </w:r>
      <w:r w:rsidRPr="00FC668C">
        <w:rPr>
          <w:rFonts w:ascii="Arial Narrow" w:hAnsi="Arial Narrow" w:cs="Arial"/>
          <w:b/>
          <w:i/>
          <w:color w:val="000000" w:themeColor="text1"/>
          <w:sz w:val="20"/>
          <w:szCs w:val="20"/>
          <w:u w:val="single"/>
        </w:rPr>
        <w:t xml:space="preserve">En </w:t>
      </w:r>
      <w:r w:rsidRPr="00FC668C">
        <w:rPr>
          <w:rFonts w:ascii="Arial Narrow" w:hAnsi="Arial Narrow" w:cs="Arial"/>
          <w:b/>
          <w:bCs/>
          <w:i/>
          <w:color w:val="000000" w:themeColor="text1"/>
          <w:sz w:val="20"/>
          <w:szCs w:val="20"/>
          <w:u w:val="single"/>
        </w:rPr>
        <w:t>tratándose</w:t>
      </w:r>
      <w:r w:rsidRPr="00FC668C">
        <w:rPr>
          <w:rFonts w:ascii="Arial Narrow" w:hAnsi="Arial Narrow" w:cs="Arial"/>
          <w:b/>
          <w:i/>
          <w:color w:val="000000" w:themeColor="text1"/>
          <w:sz w:val="20"/>
          <w:szCs w:val="20"/>
          <w:u w:val="single"/>
        </w:rPr>
        <w:t xml:space="preserve"> de servidores públicos facultados conforme al Reglamento Interior del IMSS:</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right="51"/>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Su representante, el C.___________________, en su carácter de ___________________, se encuentra facultado para suscribir el presente instrumento jurídico en representación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 acuerdo al poder que le fue conferido en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del __ de 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otorgada ante la fe del </w:t>
      </w:r>
      <w:r w:rsidRPr="00FC668C">
        <w:rPr>
          <w:rFonts w:ascii="Arial Narrow" w:hAnsi="Arial Narrow" w:cs="Arial"/>
          <w:bCs/>
          <w:color w:val="000000" w:themeColor="text1"/>
          <w:sz w:val="20"/>
          <w:szCs w:val="20"/>
        </w:rPr>
        <w:t>Licenciado</w:t>
      </w:r>
      <w:r w:rsidRPr="00FC668C">
        <w:rPr>
          <w:rFonts w:ascii="Arial Narrow" w:hAnsi="Arial Narrow" w:cs="Arial"/>
          <w:color w:val="000000" w:themeColor="text1"/>
          <w:sz w:val="20"/>
          <w:szCs w:val="20"/>
        </w:rPr>
        <w:t xml:space="preserve"> ____________, Notario Público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la ciudad de _______, inscrita en el Registro Público de la Propiedad y del Comercio de _______, en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FC668C">
        <w:rPr>
          <w:rFonts w:ascii="Arial Narrow" w:hAnsi="Arial Narrow" w:cs="Arial"/>
          <w:bCs/>
          <w:color w:val="000000" w:themeColor="text1"/>
          <w:sz w:val="20"/>
          <w:szCs w:val="20"/>
        </w:rPr>
        <w:t xml:space="preserve">Acuerdo </w:t>
      </w:r>
      <w:r w:rsidRPr="00FC668C">
        <w:rPr>
          <w:rFonts w:ascii="Arial Narrow" w:hAnsi="Arial Narrow" w:cs="Arial"/>
          <w:b/>
          <w:bCs/>
          <w:color w:val="000000" w:themeColor="text1"/>
          <w:sz w:val="20"/>
          <w:szCs w:val="20"/>
        </w:rPr>
        <w:t>Número</w:t>
      </w:r>
      <w:r w:rsidRPr="00FC668C">
        <w:rPr>
          <w:rFonts w:ascii="Arial Narrow" w:hAnsi="Arial Narrow" w:cs="Arial"/>
          <w:bCs/>
          <w:color w:val="000000" w:themeColor="text1"/>
          <w:sz w:val="20"/>
          <w:szCs w:val="20"/>
        </w:rPr>
        <w:t xml:space="preserve"> ______, dictado por el</w:t>
      </w:r>
      <w:r w:rsidRPr="00FC668C">
        <w:rPr>
          <w:rFonts w:ascii="Arial Narrow" w:hAnsi="Arial Narrow" w:cs="Arial"/>
          <w:bCs/>
          <w:caps/>
          <w:color w:val="000000" w:themeColor="text1"/>
          <w:sz w:val="20"/>
          <w:szCs w:val="20"/>
        </w:rPr>
        <w:t xml:space="preserve"> H. C</w:t>
      </w:r>
      <w:r w:rsidRPr="00FC668C">
        <w:rPr>
          <w:rFonts w:ascii="Arial Narrow" w:hAnsi="Arial Narrow" w:cs="Arial"/>
          <w:bCs/>
          <w:color w:val="000000" w:themeColor="text1"/>
          <w:sz w:val="20"/>
          <w:szCs w:val="20"/>
        </w:rPr>
        <w:t>onsejo</w:t>
      </w:r>
      <w:r w:rsidRPr="00FC668C">
        <w:rPr>
          <w:rFonts w:ascii="Arial Narrow" w:hAnsi="Arial Narrow" w:cs="Arial"/>
          <w:bCs/>
          <w:caps/>
          <w:color w:val="000000" w:themeColor="text1"/>
          <w:sz w:val="20"/>
          <w:szCs w:val="20"/>
        </w:rPr>
        <w:t xml:space="preserve"> </w:t>
      </w:r>
      <w:r w:rsidRPr="00FC668C">
        <w:rPr>
          <w:rFonts w:ascii="Arial Narrow" w:hAnsi="Arial Narrow" w:cs="Arial"/>
          <w:bCs/>
          <w:color w:val="000000" w:themeColor="text1"/>
          <w:sz w:val="20"/>
          <w:szCs w:val="20"/>
        </w:rPr>
        <w:t xml:space="preserve">Técnico en sesión de fecha ___ de ______ </w:t>
      </w:r>
      <w:proofErr w:type="spellStart"/>
      <w:r w:rsidRPr="00FC668C">
        <w:rPr>
          <w:rFonts w:ascii="Arial Narrow" w:hAnsi="Arial Narrow" w:cs="Arial"/>
          <w:bCs/>
          <w:color w:val="000000" w:themeColor="text1"/>
          <w:sz w:val="20"/>
          <w:szCs w:val="20"/>
        </w:rPr>
        <w:t>de</w:t>
      </w:r>
      <w:proofErr w:type="spellEnd"/>
      <w:r w:rsidRPr="00FC668C">
        <w:rPr>
          <w:rFonts w:ascii="Arial Narrow" w:hAnsi="Arial Narrow" w:cs="Arial"/>
          <w:bCs/>
          <w:color w:val="000000" w:themeColor="text1"/>
          <w:sz w:val="20"/>
          <w:szCs w:val="20"/>
        </w:rPr>
        <w:t xml:space="preserve"> ______</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I.4.</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Para el cumplimiento de sus funciones y la realización de sus actividades, requiere de la adquisición de _____________________ </w:t>
      </w:r>
      <w:r w:rsidRPr="00FC668C">
        <w:rPr>
          <w:rFonts w:ascii="Arial Narrow" w:hAnsi="Arial Narrow" w:cs="Arial"/>
          <w:b/>
          <w:i/>
          <w:color w:val="000000" w:themeColor="text1"/>
          <w:sz w:val="20"/>
          <w:szCs w:val="20"/>
          <w:u w:val="single"/>
        </w:rPr>
        <w:t>(describir en términos generales el servicio objeto de la contratación)</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lastRenderedPageBreak/>
        <w:t>I.5.</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Para cubrir las erogaciones que se deriven del presente contrato, cuenta con recursos disponibles suficientes, no comprometidos, en la partida presupuestal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__________, de conformidad con el dictamen de disponibilidad presupuestal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__________, mismo que se agrega al presente instrumento jurídico como </w:t>
      </w:r>
      <w:r w:rsidRPr="00FC668C">
        <w:rPr>
          <w:rFonts w:ascii="Arial Narrow" w:hAnsi="Arial Narrow" w:cs="Arial"/>
          <w:b/>
          <w:color w:val="000000" w:themeColor="text1"/>
          <w:sz w:val="20"/>
          <w:szCs w:val="20"/>
        </w:rPr>
        <w:t>Anexo ___ (___)</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bCs/>
          <w:i/>
          <w:color w:val="000000" w:themeColor="text1"/>
          <w:sz w:val="20"/>
          <w:szCs w:val="20"/>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Cs/>
          <w:color w:val="000000" w:themeColor="text1"/>
          <w:sz w:val="20"/>
          <w:szCs w:val="20"/>
        </w:rPr>
      </w:pPr>
      <w:r w:rsidRPr="00FC668C">
        <w:rPr>
          <w:rFonts w:ascii="Arial Narrow" w:hAnsi="Arial Narrow" w:cs="Arial"/>
          <w:bCs/>
          <w:color w:val="000000" w:themeColor="text1"/>
          <w:sz w:val="20"/>
          <w:szCs w:val="20"/>
        </w:rPr>
        <w:t xml:space="preserve">Los recursos presupuestarios a ejercer con motivo del presente instrumento jurídico, quedan sujetos para fines de ejecución y pago, a la disponibilidad presupuestaria con que cuente </w:t>
      </w:r>
      <w:r w:rsidRPr="00FC668C">
        <w:rPr>
          <w:rFonts w:ascii="Arial Narrow" w:hAnsi="Arial Narrow" w:cs="Arial"/>
          <w:b/>
          <w:color w:val="000000" w:themeColor="text1"/>
          <w:sz w:val="20"/>
          <w:szCs w:val="20"/>
        </w:rPr>
        <w:t>“EL INSTITUTO”</w:t>
      </w:r>
      <w:r w:rsidRPr="00FC668C">
        <w:rPr>
          <w:rFonts w:ascii="Arial Narrow" w:hAnsi="Arial Narrow" w:cs="Arial"/>
          <w:bCs/>
          <w:color w:val="000000" w:themeColor="text1"/>
          <w:sz w:val="20"/>
          <w:szCs w:val="20"/>
        </w:rPr>
        <w:t xml:space="preserve">, conforme al Presupuesto de Egresos de la Federación que apruebe </w:t>
      </w:r>
      <w:proofErr w:type="gramStart"/>
      <w:r w:rsidRPr="00FC668C">
        <w:rPr>
          <w:rFonts w:ascii="Arial Narrow" w:hAnsi="Arial Narrow" w:cs="Arial"/>
          <w:bCs/>
          <w:color w:val="000000" w:themeColor="text1"/>
          <w:sz w:val="20"/>
          <w:szCs w:val="20"/>
        </w:rPr>
        <w:t>la</w:t>
      </w:r>
      <w:proofErr w:type="gramEnd"/>
      <w:r w:rsidRPr="00FC668C">
        <w:rPr>
          <w:rFonts w:ascii="Arial Narrow" w:hAnsi="Arial Narrow" w:cs="Arial"/>
          <w:bCs/>
          <w:color w:val="000000" w:themeColor="text1"/>
          <w:sz w:val="20"/>
          <w:szCs w:val="20"/>
        </w:rPr>
        <w:t xml:space="preserve"> H. Cámara de Diputados del Congreso de la Unión, sin responsabilidad alguna para</w:t>
      </w:r>
      <w:r w:rsidRPr="00FC668C">
        <w:rPr>
          <w:rFonts w:ascii="Arial Narrow" w:hAnsi="Arial Narrow" w:cs="Arial"/>
          <w:b/>
          <w:bCs/>
          <w:color w:val="000000" w:themeColor="text1"/>
          <w:sz w:val="20"/>
          <w:szCs w:val="20"/>
        </w:rPr>
        <w:t xml:space="preserve"> </w:t>
      </w:r>
      <w:r w:rsidRPr="00FC668C">
        <w:rPr>
          <w:rFonts w:ascii="Arial Narrow" w:hAnsi="Arial Narrow" w:cs="Arial"/>
          <w:b/>
          <w:color w:val="000000" w:themeColor="text1"/>
          <w:sz w:val="20"/>
          <w:szCs w:val="20"/>
        </w:rPr>
        <w:t>“EL INSTITUTO”</w:t>
      </w:r>
      <w:r w:rsidRPr="00FC668C">
        <w:rPr>
          <w:rFonts w:ascii="Arial Narrow" w:hAnsi="Arial Narrow" w:cs="Arial"/>
          <w:bCs/>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bCs/>
          <w:i/>
          <w:color w:val="000000" w:themeColor="text1"/>
          <w:sz w:val="20"/>
          <w:szCs w:val="20"/>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
          <w:bCs/>
          <w:i/>
          <w:color w:val="000000" w:themeColor="text1"/>
          <w:sz w:val="20"/>
          <w:szCs w:val="20"/>
        </w:rPr>
      </w:pPr>
      <w:r w:rsidRPr="00FC668C">
        <w:rPr>
          <w:rFonts w:ascii="Arial Narrow" w:hAnsi="Arial Narrow" w:cs="Arial"/>
          <w:b/>
          <w:bCs/>
          <w:i/>
          <w:color w:val="000000" w:themeColor="text1"/>
          <w:sz w:val="20"/>
          <w:szCs w:val="20"/>
        </w:rPr>
        <w:t>NOTA: (En este supuesto, se deberán desglosar los importes a ejercer en cada ejercicio).</w:t>
      </w: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Cs/>
          <w:i/>
          <w:color w:val="000000" w:themeColor="text1"/>
          <w:sz w:val="20"/>
          <w:szCs w:val="20"/>
        </w:rPr>
      </w:pPr>
      <w:r w:rsidRPr="00FC668C">
        <w:rPr>
          <w:rFonts w:ascii="Arial Narrow" w:hAnsi="Arial Narrow" w:cs="Arial"/>
          <w:bCs/>
          <w:color w:val="000000" w:themeColor="text1"/>
          <w:sz w:val="20"/>
          <w:szCs w:val="20"/>
        </w:rPr>
        <w:t xml:space="preserve">Los compromisos excedentes no cubiertos durante el presente ejercicio, quedan sujetos para fines de ejecución y pago, a la disponibilidad presupuestaria con que cuente </w:t>
      </w:r>
      <w:r w:rsidRPr="00FC668C">
        <w:rPr>
          <w:rFonts w:ascii="Arial Narrow" w:hAnsi="Arial Narrow" w:cs="Arial"/>
          <w:b/>
          <w:color w:val="000000" w:themeColor="text1"/>
          <w:sz w:val="20"/>
          <w:szCs w:val="20"/>
        </w:rPr>
        <w:t>“EL INSTITUTO”</w:t>
      </w:r>
      <w:r w:rsidRPr="00FC668C">
        <w:rPr>
          <w:rFonts w:ascii="Arial Narrow" w:hAnsi="Arial Narrow" w:cs="Arial"/>
          <w:bCs/>
          <w:color w:val="000000" w:themeColor="text1"/>
          <w:sz w:val="20"/>
          <w:szCs w:val="20"/>
        </w:rPr>
        <w:t xml:space="preserve">, conforme al Presupuesto de Egresos de la Federación que apruebe </w:t>
      </w:r>
      <w:proofErr w:type="gramStart"/>
      <w:r w:rsidRPr="00FC668C">
        <w:rPr>
          <w:rFonts w:ascii="Arial Narrow" w:hAnsi="Arial Narrow" w:cs="Arial"/>
          <w:bCs/>
          <w:color w:val="000000" w:themeColor="text1"/>
          <w:sz w:val="20"/>
          <w:szCs w:val="20"/>
        </w:rPr>
        <w:t>la</w:t>
      </w:r>
      <w:proofErr w:type="gramEnd"/>
      <w:r w:rsidRPr="00FC668C">
        <w:rPr>
          <w:rFonts w:ascii="Arial Narrow" w:hAnsi="Arial Narrow" w:cs="Arial"/>
          <w:bCs/>
          <w:color w:val="000000" w:themeColor="text1"/>
          <w:sz w:val="20"/>
          <w:szCs w:val="20"/>
        </w:rPr>
        <w:t xml:space="preserve"> H. Cámara de Diputados del Congreso de la Unión, sin responsabilidad alguna para </w:t>
      </w:r>
      <w:r w:rsidRPr="00FC668C">
        <w:rPr>
          <w:rFonts w:ascii="Arial Narrow" w:hAnsi="Arial Narrow" w:cs="Arial"/>
          <w:b/>
          <w:color w:val="000000" w:themeColor="text1"/>
          <w:sz w:val="20"/>
          <w:szCs w:val="20"/>
        </w:rPr>
        <w:t>“EL INSTITUTO”</w:t>
      </w:r>
      <w:r w:rsidRPr="00FC668C">
        <w:rPr>
          <w:rFonts w:ascii="Arial Narrow" w:hAnsi="Arial Narrow" w:cs="Arial"/>
          <w:bCs/>
          <w:i/>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Cs/>
          <w:color w:val="000000" w:themeColor="text1"/>
          <w:sz w:val="20"/>
          <w:szCs w:val="20"/>
        </w:rPr>
      </w:pPr>
      <w:r w:rsidRPr="00FC668C">
        <w:rPr>
          <w:rFonts w:ascii="Arial Narrow" w:hAnsi="Arial Narrow" w:cs="Arial"/>
          <w:b/>
          <w:color w:val="000000" w:themeColor="text1"/>
          <w:sz w:val="20"/>
          <w:szCs w:val="20"/>
        </w:rPr>
        <w:t>I.6.</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El presente contrato fue adjudicado a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mediante el procedimiento de Licitación Pública Internacional _______________, con fundamento en lo dispuesto por los artículos 134, de la Constitución Política de los Estados Unidos Mexicanos y de conformidad con </w:t>
      </w:r>
      <w:r w:rsidRPr="00FC668C">
        <w:rPr>
          <w:rFonts w:ascii="Arial Narrow" w:hAnsi="Arial Narrow" w:cs="Arial"/>
          <w:bCs/>
          <w:color w:val="000000" w:themeColor="text1"/>
          <w:sz w:val="20"/>
          <w:szCs w:val="20"/>
        </w:rPr>
        <w:t xml:space="preserve">los artículos 25, 26 fracción I, 26 Bis, fracción III, </w:t>
      </w:r>
      <w:r w:rsidRPr="00FC668C">
        <w:rPr>
          <w:rFonts w:ascii="Arial Narrow" w:hAnsi="Arial Narrow" w:cs="Arial"/>
          <w:b/>
          <w:bCs/>
          <w:color w:val="000000" w:themeColor="text1"/>
          <w:sz w:val="20"/>
          <w:szCs w:val="20"/>
        </w:rPr>
        <w:t>(</w:t>
      </w:r>
      <w:r w:rsidRPr="00FC668C">
        <w:rPr>
          <w:rFonts w:ascii="Arial Narrow" w:hAnsi="Arial Narrow" w:cs="Arial"/>
          <w:b/>
          <w:bCs/>
          <w:i/>
          <w:color w:val="000000" w:themeColor="text1"/>
          <w:sz w:val="20"/>
          <w:szCs w:val="20"/>
          <w:u w:val="single"/>
        </w:rPr>
        <w:t>en caso de la participación de testigos sociales deberá incluirse el artículo 26 Ter</w:t>
      </w:r>
      <w:r w:rsidRPr="00FC668C">
        <w:rPr>
          <w:rFonts w:ascii="Arial Narrow" w:hAnsi="Arial Narrow" w:cs="Arial"/>
          <w:b/>
          <w:bCs/>
          <w:color w:val="000000" w:themeColor="text1"/>
          <w:sz w:val="20"/>
          <w:szCs w:val="20"/>
        </w:rPr>
        <w:t>)</w:t>
      </w:r>
      <w:r w:rsidRPr="00FC668C">
        <w:rPr>
          <w:rFonts w:ascii="Arial Narrow" w:hAnsi="Arial Narrow" w:cs="Arial"/>
          <w:bCs/>
          <w:color w:val="000000" w:themeColor="text1"/>
          <w:sz w:val="20"/>
          <w:szCs w:val="20"/>
        </w:rPr>
        <w:t xml:space="preserve">, 28, fracción I, 29, 30, 32, 33, 33 Bis, 34, 35, </w:t>
      </w:r>
      <w:r w:rsidRPr="00FC668C">
        <w:rPr>
          <w:rFonts w:ascii="Arial Narrow" w:hAnsi="Arial Narrow" w:cs="Arial"/>
          <w:b/>
          <w:bCs/>
          <w:i/>
          <w:color w:val="000000" w:themeColor="text1"/>
          <w:sz w:val="20"/>
          <w:szCs w:val="20"/>
          <w:u w:val="single"/>
        </w:rPr>
        <w:t>(en caso de que se adjudique por contrato abierto, se deberá incluir el artículo 47 de la Ley)</w:t>
      </w:r>
      <w:r w:rsidRPr="00FC668C">
        <w:rPr>
          <w:rFonts w:ascii="Arial Narrow" w:hAnsi="Arial Narrow" w:cs="Arial"/>
          <w:bCs/>
          <w:color w:val="000000" w:themeColor="text1"/>
          <w:sz w:val="20"/>
          <w:szCs w:val="20"/>
        </w:rPr>
        <w:t xml:space="preserve"> de </w:t>
      </w:r>
      <w:r w:rsidRPr="00FC668C">
        <w:rPr>
          <w:rFonts w:ascii="Arial Narrow" w:hAnsi="Arial Narrow" w:cs="Arial"/>
          <w:color w:val="000000" w:themeColor="text1"/>
          <w:sz w:val="20"/>
          <w:szCs w:val="20"/>
        </w:rPr>
        <w:t xml:space="preserve">la Ley de Adquisiciones, Arrendamientos y Servicios del Sector Público (LAASSP), y 39, 42, 46 y 48  de </w:t>
      </w:r>
      <w:r w:rsidRPr="00FC668C">
        <w:rPr>
          <w:rFonts w:ascii="Arial Narrow" w:hAnsi="Arial Narrow" w:cs="Arial"/>
          <w:bCs/>
          <w:color w:val="000000" w:themeColor="text1"/>
          <w:sz w:val="20"/>
          <w:szCs w:val="20"/>
        </w:rPr>
        <w:t>su Reglamento.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I.7.</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Con fecha __ de 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la _____________ </w:t>
      </w:r>
      <w:r w:rsidRPr="00FC668C">
        <w:rPr>
          <w:rFonts w:ascii="Arial Narrow" w:hAnsi="Arial Narrow" w:cs="Arial"/>
          <w:b/>
          <w:i/>
          <w:color w:val="000000" w:themeColor="text1"/>
          <w:sz w:val="20"/>
          <w:szCs w:val="20"/>
          <w:u w:val="single"/>
        </w:rPr>
        <w:t xml:space="preserve">(indicar la denominación de la </w:t>
      </w:r>
      <w:r w:rsidRPr="00FC668C">
        <w:rPr>
          <w:rFonts w:ascii="Arial Narrow" w:hAnsi="Arial Narrow" w:cs="Arial"/>
          <w:color w:val="000000" w:themeColor="text1"/>
          <w:sz w:val="20"/>
          <w:szCs w:val="20"/>
        </w:rPr>
        <w:t>unidad</w:t>
      </w:r>
      <w:r w:rsidRPr="00FC668C">
        <w:rPr>
          <w:rFonts w:ascii="Arial Narrow" w:hAnsi="Arial Narrow" w:cs="Arial"/>
          <w:b/>
          <w:i/>
          <w:color w:val="000000" w:themeColor="text1"/>
          <w:sz w:val="20"/>
          <w:szCs w:val="20"/>
          <w:u w:val="single"/>
        </w:rPr>
        <w:t xml:space="preserve"> administrativa contratante)</w:t>
      </w:r>
      <w:r w:rsidRPr="00FC668C">
        <w:rPr>
          <w:rFonts w:ascii="Arial Narrow" w:hAnsi="Arial Narrow" w:cs="Arial"/>
          <w:color w:val="000000" w:themeColor="text1"/>
          <w:sz w:val="20"/>
          <w:szCs w:val="20"/>
        </w:rPr>
        <w:t xml:space="preserve">, emitió el__________ </w:t>
      </w:r>
      <w:r w:rsidRPr="00FC668C">
        <w:rPr>
          <w:rFonts w:ascii="Arial Narrow" w:hAnsi="Arial Narrow" w:cs="Arial"/>
          <w:b/>
          <w:i/>
          <w:color w:val="000000" w:themeColor="text1"/>
          <w:sz w:val="20"/>
          <w:szCs w:val="20"/>
          <w:u w:val="single"/>
        </w:rPr>
        <w:t>(anotar el documento o acto en el que consta la adjudicación y su fecha de emisión)</w:t>
      </w:r>
      <w:r w:rsidRPr="00FC668C">
        <w:rPr>
          <w:rFonts w:ascii="Arial Narrow" w:hAnsi="Arial Narrow" w:cs="Arial"/>
          <w:color w:val="000000" w:themeColor="text1"/>
          <w:sz w:val="20"/>
          <w:szCs w:val="20"/>
        </w:rPr>
        <w:t xml:space="preserve"> del procedimiento de contratación mencionado en la Declaración que antecede.</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I.8 </w:t>
      </w:r>
      <w:r w:rsidRPr="00FC668C">
        <w:rPr>
          <w:rFonts w:ascii="Arial Narrow" w:hAnsi="Arial Narrow" w:cs="Arial"/>
          <w:color w:val="000000" w:themeColor="text1"/>
          <w:sz w:val="20"/>
          <w:szCs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FC668C" w:rsidRDefault="00F153E4" w:rsidP="00562F30">
      <w:pPr>
        <w:ind w:left="426"/>
        <w:jc w:val="both"/>
        <w:rPr>
          <w:rFonts w:ascii="Arial Narrow" w:hAnsi="Arial Narrow" w:cs="Arial"/>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I.9.</w:t>
      </w:r>
      <w:r w:rsidRPr="00FC668C">
        <w:rPr>
          <w:rFonts w:ascii="Arial Narrow" w:hAnsi="Arial Narrow" w:cs="Arial"/>
          <w:color w:val="000000" w:themeColor="text1"/>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lang w:val="es-ES_tradnl"/>
        </w:rPr>
        <w:t>I.10.</w:t>
      </w:r>
      <w:r w:rsidRPr="00FC668C">
        <w:rPr>
          <w:rFonts w:ascii="Arial Narrow" w:hAnsi="Arial Narrow" w:cs="Arial"/>
          <w:b/>
          <w:color w:val="000000" w:themeColor="text1"/>
          <w:sz w:val="20"/>
          <w:szCs w:val="20"/>
          <w:lang w:val="es-ES_tradnl"/>
        </w:rPr>
        <w:tab/>
      </w:r>
      <w:r w:rsidRPr="00FC668C">
        <w:rPr>
          <w:rFonts w:ascii="Arial Narrow" w:hAnsi="Arial Narrow" w:cs="Arial"/>
          <w:color w:val="000000" w:themeColor="text1"/>
          <w:sz w:val="20"/>
          <w:szCs w:val="20"/>
        </w:rPr>
        <w:t xml:space="preserve">Señala como domicilio para todos los efectos de este acto jurídico el ubicado en ______________ </w:t>
      </w:r>
      <w:r w:rsidRPr="00FC668C">
        <w:rPr>
          <w:rFonts w:ascii="Arial Narrow" w:hAnsi="Arial Narrow" w:cs="Arial"/>
          <w:b/>
          <w:i/>
          <w:color w:val="000000" w:themeColor="text1"/>
          <w:sz w:val="20"/>
          <w:szCs w:val="20"/>
          <w:u w:val="single"/>
        </w:rPr>
        <w:t>(indicar el domicilio de la unidad administrativa contratante, señalando calle, Número, colonia, código postal y ciudad)</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pStyle w:val="Textoindependiente24"/>
        <w:widowControl/>
        <w:ind w:left="426"/>
        <w:rPr>
          <w:rFonts w:ascii="Arial Narrow" w:hAnsi="Arial Narrow" w:cs="Arial"/>
          <w:color w:val="000000" w:themeColor="text1"/>
        </w:rPr>
      </w:pPr>
      <w:r w:rsidRPr="00FC668C">
        <w:rPr>
          <w:rFonts w:ascii="Arial Narrow" w:hAnsi="Arial Narrow" w:cs="Arial"/>
          <w:b/>
          <w:color w:val="000000" w:themeColor="text1"/>
        </w:rPr>
        <w:t>II.</w:t>
      </w:r>
      <w:r w:rsidRPr="00FC668C">
        <w:rPr>
          <w:rFonts w:ascii="Arial Narrow" w:hAnsi="Arial Narrow" w:cs="Arial"/>
          <w:b/>
          <w:color w:val="000000" w:themeColor="text1"/>
        </w:rPr>
        <w:tab/>
        <w:t>“EL PROVEEDOR” declara que:</w:t>
      </w:r>
      <w:r w:rsidRPr="00FC668C">
        <w:rPr>
          <w:rFonts w:ascii="Arial Narrow" w:hAnsi="Arial Narrow" w:cs="Arial"/>
          <w:color w:val="000000" w:themeColor="text1"/>
        </w:rPr>
        <w:t xml:space="preserve">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(Si “EL PROVEEDOR” fuese una persona  moral, se empleará el texto siguiente:)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II.1.</w:t>
      </w:r>
      <w:r w:rsidRPr="00FC668C">
        <w:rPr>
          <w:rFonts w:ascii="Arial Narrow" w:hAnsi="Arial Narrow" w:cs="Arial"/>
          <w:color w:val="000000" w:themeColor="text1"/>
          <w:sz w:val="20"/>
          <w:szCs w:val="20"/>
        </w:rPr>
        <w:tab/>
        <w:t xml:space="preserve">Es una persona moral constituida de conformidad con las leyes de los Estados Unidos Mexicanos, según consta en la Escritura Pública </w:t>
      </w:r>
      <w:r w:rsidRPr="00FC668C">
        <w:rPr>
          <w:rFonts w:ascii="Arial Narrow" w:hAnsi="Arial Narrow" w:cs="Arial"/>
          <w:b/>
          <w:i/>
          <w:color w:val="000000" w:themeColor="text1"/>
          <w:sz w:val="20"/>
          <w:szCs w:val="20"/>
          <w:u w:val="single"/>
        </w:rPr>
        <w:t>(Póliza)</w:t>
      </w:r>
      <w:r w:rsidRPr="00FC668C">
        <w:rPr>
          <w:rFonts w:ascii="Arial Narrow" w:hAnsi="Arial Narrow" w:cs="Arial"/>
          <w:color w:val="000000" w:themeColor="text1"/>
          <w:sz w:val="20"/>
          <w:szCs w:val="20"/>
        </w:rPr>
        <w:t xml:space="preserve">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del __ de 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 otorgada ante la fe del Licenciado ____________, Notario </w:t>
      </w:r>
      <w:r w:rsidRPr="00FC668C">
        <w:rPr>
          <w:rFonts w:ascii="Arial Narrow" w:hAnsi="Arial Narrow" w:cs="Arial"/>
          <w:b/>
          <w:i/>
          <w:color w:val="000000" w:themeColor="text1"/>
          <w:sz w:val="20"/>
          <w:szCs w:val="20"/>
          <w:u w:val="single"/>
        </w:rPr>
        <w:t>(Corredor)</w:t>
      </w:r>
      <w:r w:rsidRPr="00FC668C">
        <w:rPr>
          <w:rFonts w:ascii="Arial Narrow" w:hAnsi="Arial Narrow" w:cs="Arial"/>
          <w:b/>
          <w:i/>
          <w:color w:val="000000" w:themeColor="text1"/>
          <w:sz w:val="20"/>
          <w:szCs w:val="20"/>
        </w:rPr>
        <w:t xml:space="preserve"> </w:t>
      </w:r>
      <w:r w:rsidRPr="00FC668C">
        <w:rPr>
          <w:rFonts w:ascii="Arial Narrow" w:hAnsi="Arial Narrow" w:cs="Arial"/>
          <w:color w:val="000000" w:themeColor="text1"/>
          <w:sz w:val="20"/>
          <w:szCs w:val="20"/>
        </w:rPr>
        <w:t xml:space="preserve">Público _____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la ciudad de _______, inscrita en el Registro Público de la Propiedad y el Comercio, bajo el folio mercantil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 de fecha ______.”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II.2.</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Se encuentra representada para la celebración de este contrato, por el C._______, quien acredita su personalidad en términos de la Escritura Pública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 del __ de ________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_____, otorgada ante la fe del Licenciado </w:t>
      </w:r>
      <w:r w:rsidRPr="00FC668C">
        <w:rPr>
          <w:rFonts w:ascii="Arial Narrow" w:hAnsi="Arial Narrow" w:cs="Arial"/>
          <w:color w:val="000000" w:themeColor="text1"/>
          <w:sz w:val="20"/>
          <w:szCs w:val="20"/>
        </w:rPr>
        <w:lastRenderedPageBreak/>
        <w:t xml:space="preserve">____________, Notario Público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 de la ciudad de __________, y manifiesta bajo protesta de decir verdad, que las facultades que le fueron conferidas no le han sido revocadas, modificadas ni restringidas en forma alguna.</w:t>
      </w:r>
    </w:p>
    <w:p w:rsidR="00F153E4" w:rsidRPr="00FC668C" w:rsidRDefault="00F153E4" w:rsidP="00562F30">
      <w:pPr>
        <w:tabs>
          <w:tab w:val="left" w:pos="2268"/>
        </w:tabs>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II.3.</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De acuerdo con sus estatutos, su objeto social consiste entre otras actividades, en ___________________ </w:t>
      </w:r>
      <w:r w:rsidRPr="00FC668C">
        <w:rPr>
          <w:rFonts w:ascii="Arial Narrow" w:hAnsi="Arial Narrow" w:cs="Arial"/>
          <w:b/>
          <w:color w:val="000000" w:themeColor="text1"/>
          <w:sz w:val="20"/>
          <w:szCs w:val="20"/>
        </w:rPr>
        <w:t>(</w:t>
      </w:r>
      <w:r w:rsidRPr="00FC668C">
        <w:rPr>
          <w:rFonts w:ascii="Arial Narrow" w:hAnsi="Arial Narrow" w:cs="Arial"/>
          <w:b/>
          <w:i/>
          <w:color w:val="000000" w:themeColor="text1"/>
          <w:sz w:val="20"/>
          <w:szCs w:val="20"/>
          <w:u w:val="single"/>
        </w:rPr>
        <w:t>precisar las actividades del proveedor para la prestación del servicio, conforme al acta constitutiva de la sociedad mercantil</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w:t>
      </w:r>
    </w:p>
    <w:p w:rsidR="00F153E4" w:rsidRPr="00FC668C" w:rsidRDefault="00F153E4" w:rsidP="00562F30">
      <w:pPr>
        <w:tabs>
          <w:tab w:val="left" w:pos="2268"/>
        </w:tabs>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(Si “EL PROVEEDOR” fuese una persona física, se empleará el siguiente texto, en sustitución a las Declaraciones II.1, II.2 y II.3, en la inteligencia de que se deberá ajustar la numeración)</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II.4.</w:t>
      </w:r>
      <w:r w:rsidRPr="00FC668C">
        <w:rPr>
          <w:rFonts w:ascii="Arial Narrow" w:hAnsi="Arial Narrow" w:cs="Arial"/>
          <w:color w:val="000000" w:themeColor="text1"/>
          <w:sz w:val="20"/>
          <w:szCs w:val="20"/>
        </w:rPr>
        <w:tab/>
        <w:t>Es una persona física, con actividades empresariales dedicada a___________, con capacidad legal para obligarse en los términos del presente contrato.”</w:t>
      </w:r>
    </w:p>
    <w:p w:rsidR="00F153E4" w:rsidRPr="00FC668C" w:rsidRDefault="00F153E4" w:rsidP="00562F30">
      <w:pPr>
        <w:tabs>
          <w:tab w:val="left" w:pos="2268"/>
        </w:tabs>
        <w:ind w:left="426" w:right="-93"/>
        <w:jc w:val="both"/>
        <w:rPr>
          <w:rFonts w:ascii="Arial Narrow" w:hAnsi="Arial Narrow" w:cs="Arial"/>
          <w:b/>
          <w:i/>
          <w:color w:val="000000" w:themeColor="text1"/>
          <w:sz w:val="20"/>
          <w:szCs w:val="20"/>
          <w:u w:val="single"/>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II.5.</w:t>
      </w:r>
      <w:r w:rsidRPr="00FC668C">
        <w:rPr>
          <w:rFonts w:ascii="Arial Narrow" w:hAnsi="Arial Narrow" w:cs="Arial"/>
          <w:color w:val="000000" w:themeColor="text1"/>
          <w:sz w:val="20"/>
          <w:szCs w:val="20"/>
        </w:rPr>
        <w:tab/>
        <w:t xml:space="preserve">La Secretaría de Hacienda y Crédito Público le otorgó el Registro Federal de Contribuyentes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 Asimismo, cuenta con Registro Patronal ante “EL INSTITUTO”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_____________ (este último requisito es opcional).</w:t>
      </w:r>
    </w:p>
    <w:p w:rsidR="00F153E4" w:rsidRPr="00FC668C" w:rsidRDefault="00F153E4" w:rsidP="00562F30">
      <w:pPr>
        <w:tabs>
          <w:tab w:val="left" w:pos="567"/>
        </w:tabs>
        <w:ind w:left="426" w:right="-93"/>
        <w:jc w:val="both"/>
        <w:rPr>
          <w:rFonts w:ascii="Arial Narrow" w:hAnsi="Arial Narrow" w:cs="Arial"/>
          <w:b/>
          <w:i/>
          <w:color w:val="000000" w:themeColor="text1"/>
          <w:sz w:val="20"/>
          <w:szCs w:val="20"/>
          <w:u w:val="single"/>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II.6.</w:t>
      </w:r>
      <w:r w:rsidRPr="00FC668C">
        <w:rPr>
          <w:rFonts w:ascii="Arial Narrow" w:hAnsi="Arial Narrow" w:cs="Arial"/>
          <w:color w:val="000000" w:themeColor="text1"/>
          <w:sz w:val="20"/>
          <w:szCs w:val="20"/>
        </w:rPr>
        <w:tab/>
        <w:t>Manifiesta bajo protesta de decir verdad, no encontrarse en los supuestos de los artículos 50 y 60 de la Ley de Adquisiciones, Arrendamientos y Servicios del Sector Público.</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u w:val="single"/>
        </w:rPr>
        <w:t xml:space="preserve">NOTA: </w:t>
      </w:r>
      <w:r w:rsidRPr="00FC668C">
        <w:rPr>
          <w:rFonts w:ascii="Arial Narrow" w:hAnsi="Arial Narrow" w:cs="Arial"/>
          <w:b/>
          <w:i/>
          <w:color w:val="000000" w:themeColor="text1"/>
          <w:sz w:val="20"/>
          <w:szCs w:val="20"/>
          <w:u w:val="single"/>
        </w:rPr>
        <w:t>(En caso de que el importe del contrato sea superior al límite impuesto por la S.H.C.P., en la miscelánea fiscal del ejercicio correspondiente ($300,000.00), deberá insertarse la siguiente declaración:)</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II.7.</w:t>
      </w:r>
      <w:r w:rsidRPr="00FC668C">
        <w:rPr>
          <w:rFonts w:ascii="Arial Narrow" w:hAnsi="Arial Narrow" w:cs="Arial"/>
          <w:color w:val="000000" w:themeColor="text1"/>
          <w:sz w:val="20"/>
          <w:szCs w:val="20"/>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FC668C" w:rsidRDefault="00F153E4" w:rsidP="00562F30">
      <w:pPr>
        <w:tabs>
          <w:tab w:val="left" w:pos="567"/>
        </w:tabs>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II.8.</w:t>
      </w:r>
      <w:r w:rsidRPr="00FC668C">
        <w:rPr>
          <w:rFonts w:ascii="Arial Narrow" w:hAnsi="Arial Narrow" w:cs="Arial"/>
          <w:color w:val="000000" w:themeColor="text1"/>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tabs>
          <w:tab w:val="left" w:pos="2241"/>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II.9.</w:t>
      </w:r>
      <w:r w:rsidRPr="00FC668C">
        <w:rPr>
          <w:rFonts w:ascii="Arial Narrow" w:hAnsi="Arial Narrow" w:cs="Arial"/>
          <w:b/>
          <w:color w:val="000000" w:themeColor="text1"/>
          <w:sz w:val="20"/>
          <w:szCs w:val="20"/>
        </w:rPr>
        <w:tab/>
      </w:r>
      <w:r w:rsidRPr="00FC668C">
        <w:rPr>
          <w:rFonts w:ascii="Arial Narrow" w:hAnsi="Arial Narrow" w:cs="Arial"/>
          <w:color w:val="000000" w:themeColor="text1"/>
          <w:sz w:val="20"/>
          <w:szCs w:val="20"/>
        </w:rPr>
        <w:t xml:space="preserve">Señala como domicilio legal para todos los efectos de este acto jurídico, el ubicado en _____________. </w:t>
      </w:r>
      <w:r w:rsidRPr="00FC668C">
        <w:rPr>
          <w:rFonts w:ascii="Arial Narrow" w:hAnsi="Arial Narrow" w:cs="Arial"/>
          <w:b/>
          <w:i/>
          <w:color w:val="000000" w:themeColor="text1"/>
          <w:sz w:val="20"/>
          <w:szCs w:val="20"/>
          <w:u w:val="single"/>
        </w:rPr>
        <w:t>(</w:t>
      </w:r>
      <w:proofErr w:type="gramStart"/>
      <w:r w:rsidRPr="00FC668C">
        <w:rPr>
          <w:rFonts w:ascii="Arial Narrow" w:hAnsi="Arial Narrow" w:cs="Arial"/>
          <w:b/>
          <w:i/>
          <w:color w:val="000000" w:themeColor="text1"/>
          <w:sz w:val="20"/>
          <w:szCs w:val="20"/>
          <w:u w:val="single"/>
        </w:rPr>
        <w:t>indicar</w:t>
      </w:r>
      <w:proofErr w:type="gramEnd"/>
      <w:r w:rsidRPr="00FC668C">
        <w:rPr>
          <w:rFonts w:ascii="Arial Narrow" w:hAnsi="Arial Narrow" w:cs="Arial"/>
          <w:b/>
          <w:i/>
          <w:color w:val="000000" w:themeColor="text1"/>
          <w:sz w:val="20"/>
          <w:szCs w:val="20"/>
          <w:u w:val="single"/>
        </w:rPr>
        <w:t xml:space="preserve"> el domicilio legal, señalando calle, Número, colonia, código postal y ciudad)</w:t>
      </w:r>
      <w:r w:rsidRPr="00FC668C">
        <w:rPr>
          <w:rFonts w:ascii="Arial Narrow" w:hAnsi="Arial Narrow" w:cs="Arial"/>
          <w:color w:val="000000" w:themeColor="text1"/>
          <w:sz w:val="20"/>
          <w:szCs w:val="20"/>
        </w:rPr>
        <w:t>.</w:t>
      </w: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Hechas las declaraciones anteriores, las partes convienen en otorgar el presente contrato, de conformidad con las siguientes:</w:t>
      </w: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tabs>
          <w:tab w:val="left" w:pos="142"/>
        </w:tabs>
        <w:ind w:left="426" w:right="-93"/>
        <w:jc w:val="both"/>
        <w:rPr>
          <w:rFonts w:ascii="Arial Narrow" w:hAnsi="Arial Narrow" w:cs="Arial"/>
          <w:color w:val="000000" w:themeColor="text1"/>
          <w:sz w:val="20"/>
          <w:szCs w:val="20"/>
        </w:rPr>
      </w:pPr>
    </w:p>
    <w:p w:rsidR="00F153E4" w:rsidRPr="00FC668C" w:rsidRDefault="00F153E4" w:rsidP="00562F30">
      <w:pPr>
        <w:pStyle w:val="Ttulo9"/>
        <w:spacing w:before="0" w:after="0"/>
        <w:ind w:left="426" w:right="-91" w:firstLine="0"/>
        <w:jc w:val="both"/>
        <w:rPr>
          <w:rFonts w:ascii="Arial Narrow" w:hAnsi="Arial Narrow"/>
          <w:b/>
          <w:color w:val="000000" w:themeColor="text1"/>
          <w:sz w:val="20"/>
          <w:szCs w:val="20"/>
        </w:rPr>
      </w:pPr>
      <w:r w:rsidRPr="00FC668C">
        <w:rPr>
          <w:rFonts w:ascii="Arial Narrow" w:hAnsi="Arial Narrow"/>
          <w:b/>
          <w:color w:val="000000" w:themeColor="text1"/>
          <w:sz w:val="20"/>
          <w:szCs w:val="20"/>
        </w:rPr>
        <w:t>C L Á U S U L A S</w:t>
      </w:r>
    </w:p>
    <w:p w:rsidR="00F153E4" w:rsidRPr="00FC668C" w:rsidRDefault="00F153E4" w:rsidP="00562F30">
      <w:pPr>
        <w:tabs>
          <w:tab w:val="left" w:pos="284"/>
          <w:tab w:val="left" w:pos="993"/>
          <w:tab w:val="left" w:pos="1560"/>
        </w:tabs>
        <w:ind w:left="426" w:right="-91"/>
        <w:jc w:val="both"/>
        <w:rPr>
          <w:rFonts w:ascii="Arial Narrow" w:hAnsi="Arial Narrow" w:cs="Arial"/>
          <w:b/>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i/>
          <w:color w:val="000000" w:themeColor="text1"/>
          <w:sz w:val="20"/>
          <w:szCs w:val="20"/>
          <w:u w:val="single"/>
        </w:rPr>
      </w:pPr>
      <w:r w:rsidRPr="00FC668C">
        <w:rPr>
          <w:rFonts w:ascii="Arial Narrow" w:hAnsi="Arial Narrow" w:cs="Arial"/>
          <w:b/>
          <w:color w:val="000000" w:themeColor="text1"/>
          <w:sz w:val="20"/>
          <w:szCs w:val="20"/>
        </w:rPr>
        <w:t>PRIMERA.- OBJETO DEL CONTRATO.- “EL INSTITUTO”</w:t>
      </w:r>
      <w:r w:rsidRPr="00FC668C">
        <w:rPr>
          <w:rFonts w:ascii="Arial Narrow" w:hAnsi="Arial Narrow" w:cs="Arial"/>
          <w:color w:val="000000" w:themeColor="text1"/>
          <w:sz w:val="20"/>
          <w:szCs w:val="20"/>
        </w:rPr>
        <w:t xml:space="preserve"> se obliga a adquirir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y éste se obliga a prestar el servicio, cuyas características y especificaciones se describen en el </w:t>
      </w:r>
      <w:r w:rsidRPr="00FC668C">
        <w:rPr>
          <w:rFonts w:ascii="Arial Narrow" w:hAnsi="Arial Narrow" w:cs="Arial"/>
          <w:b/>
          <w:color w:val="000000" w:themeColor="text1"/>
          <w:sz w:val="20"/>
          <w:szCs w:val="20"/>
        </w:rPr>
        <w:t>Anexo ___ (___)</w:t>
      </w:r>
      <w:r w:rsidRPr="00FC668C">
        <w:rPr>
          <w:rFonts w:ascii="Arial Narrow" w:hAnsi="Arial Narrow" w:cs="Arial"/>
          <w:color w:val="000000" w:themeColor="text1"/>
          <w:sz w:val="20"/>
          <w:szCs w:val="20"/>
        </w:rPr>
        <w:t xml:space="preserve">. </w:t>
      </w:r>
      <w:r w:rsidRPr="00FC668C">
        <w:rPr>
          <w:rFonts w:ascii="Arial Narrow" w:hAnsi="Arial Narrow" w:cs="Arial"/>
          <w:b/>
          <w:i/>
          <w:color w:val="000000" w:themeColor="text1"/>
          <w:sz w:val="20"/>
          <w:szCs w:val="20"/>
          <w:u w:val="single"/>
        </w:rPr>
        <w:t>(</w:t>
      </w:r>
      <w:proofErr w:type="gramStart"/>
      <w:r w:rsidRPr="00FC668C">
        <w:rPr>
          <w:rFonts w:ascii="Arial Narrow" w:hAnsi="Arial Narrow" w:cs="Arial"/>
          <w:b/>
          <w:i/>
          <w:color w:val="000000" w:themeColor="text1"/>
          <w:sz w:val="20"/>
          <w:szCs w:val="20"/>
          <w:u w:val="single"/>
        </w:rPr>
        <w:t>en</w:t>
      </w:r>
      <w:proofErr w:type="gramEnd"/>
      <w:r w:rsidRPr="00FC668C">
        <w:rPr>
          <w:rFonts w:ascii="Arial Narrow" w:hAnsi="Arial Narrow" w:cs="Arial"/>
          <w:b/>
          <w:i/>
          <w:color w:val="000000" w:themeColor="text1"/>
          <w:sz w:val="20"/>
          <w:szCs w:val="20"/>
          <w:u w:val="single"/>
        </w:rPr>
        <w:t xml:space="preserve"> este anexo, se debe detallar el servicio a contratar)</w:t>
      </w:r>
    </w:p>
    <w:p w:rsidR="00F153E4" w:rsidRPr="00FC668C" w:rsidRDefault="00F153E4" w:rsidP="00562F30">
      <w:pPr>
        <w:tabs>
          <w:tab w:val="left" w:pos="-142"/>
          <w:tab w:val="left" w:pos="993"/>
        </w:tabs>
        <w:ind w:left="426" w:right="-93"/>
        <w:jc w:val="both"/>
        <w:rPr>
          <w:rFonts w:ascii="Arial Narrow" w:hAnsi="Arial Narrow" w:cs="Arial"/>
          <w:i/>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tratándose de contratos abiertos con un mínimo y máximo de partidas a contratar se deberá insertar la siguiente redacción, en sustitución del párrafo que antecede:)</w:t>
      </w:r>
    </w:p>
    <w:p w:rsidR="00F153E4" w:rsidRPr="00FC668C" w:rsidRDefault="00F153E4" w:rsidP="00562F30">
      <w:pPr>
        <w:tabs>
          <w:tab w:val="left" w:pos="-142"/>
          <w:tab w:val="left" w:pos="993"/>
        </w:tabs>
        <w:ind w:left="426" w:right="-93"/>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“PRIMERA.- OBJETO DEL CONTRATO.- “EL INSTITUTO”</w:t>
      </w:r>
      <w:r w:rsidRPr="00FC668C">
        <w:rPr>
          <w:rFonts w:ascii="Arial Narrow" w:hAnsi="Arial Narrow" w:cs="Arial"/>
          <w:color w:val="000000" w:themeColor="text1"/>
          <w:sz w:val="20"/>
          <w:szCs w:val="20"/>
        </w:rPr>
        <w:t xml:space="preserve"> se obliga a contratar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y éste se obliga a prestar el servicio cuyas características y especificaciones se describen en el </w:t>
      </w:r>
      <w:r w:rsidRPr="00FC668C">
        <w:rPr>
          <w:rFonts w:ascii="Arial Narrow" w:hAnsi="Arial Narrow" w:cs="Arial"/>
          <w:b/>
          <w:color w:val="000000" w:themeColor="text1"/>
          <w:sz w:val="20"/>
          <w:szCs w:val="20"/>
        </w:rPr>
        <w:t>Anexo ___ (___)</w:t>
      </w:r>
      <w:r w:rsidRPr="00FC668C">
        <w:rPr>
          <w:rFonts w:ascii="Arial Narrow" w:hAnsi="Arial Narrow" w:cs="Arial"/>
          <w:color w:val="000000" w:themeColor="text1"/>
          <w:sz w:val="20"/>
          <w:szCs w:val="20"/>
        </w:rPr>
        <w:t>.</w:t>
      </w:r>
      <w:r w:rsidRPr="00FC668C">
        <w:rPr>
          <w:rFonts w:ascii="Arial Narrow" w:hAnsi="Arial Narrow" w:cs="Arial"/>
          <w:i/>
          <w:color w:val="000000" w:themeColor="text1"/>
          <w:sz w:val="20"/>
          <w:szCs w:val="20"/>
        </w:rPr>
        <w:t xml:space="preserve"> </w:t>
      </w:r>
      <w:r w:rsidRPr="00FC668C">
        <w:rPr>
          <w:rFonts w:ascii="Arial Narrow" w:hAnsi="Arial Narrow" w:cs="Arial"/>
          <w:b/>
          <w:i/>
          <w:color w:val="000000" w:themeColor="text1"/>
          <w:sz w:val="20"/>
          <w:szCs w:val="20"/>
          <w:u w:val="single"/>
        </w:rPr>
        <w:t>(</w:t>
      </w:r>
      <w:proofErr w:type="gramStart"/>
      <w:r w:rsidRPr="00FC668C">
        <w:rPr>
          <w:rFonts w:ascii="Arial Narrow" w:hAnsi="Arial Narrow" w:cs="Arial"/>
          <w:b/>
          <w:i/>
          <w:color w:val="000000" w:themeColor="text1"/>
          <w:sz w:val="20"/>
          <w:szCs w:val="20"/>
          <w:u w:val="single"/>
        </w:rPr>
        <w:t>en</w:t>
      </w:r>
      <w:proofErr w:type="gramEnd"/>
      <w:r w:rsidRPr="00FC668C">
        <w:rPr>
          <w:rFonts w:ascii="Arial Narrow" w:hAnsi="Arial Narrow" w:cs="Arial"/>
          <w:b/>
          <w:i/>
          <w:color w:val="000000" w:themeColor="text1"/>
          <w:sz w:val="20"/>
          <w:szCs w:val="20"/>
          <w:u w:val="single"/>
        </w:rPr>
        <w:t xml:space="preserve"> este anexo, se </w:t>
      </w:r>
      <w:proofErr w:type="spellStart"/>
      <w:r w:rsidRPr="00FC668C">
        <w:rPr>
          <w:rFonts w:ascii="Arial Narrow" w:hAnsi="Arial Narrow" w:cs="Arial"/>
          <w:b/>
          <w:i/>
          <w:color w:val="000000" w:themeColor="text1"/>
          <w:sz w:val="20"/>
          <w:szCs w:val="20"/>
          <w:u w:val="single"/>
        </w:rPr>
        <w:t>debn</w:t>
      </w:r>
      <w:proofErr w:type="spellEnd"/>
      <w:r w:rsidRPr="00FC668C">
        <w:rPr>
          <w:rFonts w:ascii="Arial Narrow" w:hAnsi="Arial Narrow" w:cs="Arial"/>
          <w:b/>
          <w:i/>
          <w:color w:val="000000" w:themeColor="text1"/>
          <w:sz w:val="20"/>
          <w:szCs w:val="20"/>
          <w:u w:val="single"/>
        </w:rPr>
        <w:t xml:space="preserve"> detallar las partidas a contratar, cantidad mínima y máxima, especificaciones técnicas, marcas, </w:t>
      </w:r>
      <w:proofErr w:type="spellStart"/>
      <w:r w:rsidRPr="00FC668C">
        <w:rPr>
          <w:rFonts w:ascii="Arial Narrow" w:hAnsi="Arial Narrow" w:cs="Arial"/>
          <w:b/>
          <w:i/>
          <w:color w:val="000000" w:themeColor="text1"/>
          <w:sz w:val="20"/>
          <w:szCs w:val="20"/>
          <w:u w:val="single"/>
        </w:rPr>
        <w:t>etc</w:t>
      </w:r>
      <w:proofErr w:type="spellEnd"/>
      <w:r w:rsidRPr="00FC668C">
        <w:rPr>
          <w:rFonts w:ascii="Arial Narrow" w:hAnsi="Arial Narrow" w:cs="Arial"/>
          <w:b/>
          <w:i/>
          <w:color w:val="000000" w:themeColor="text1"/>
          <w:sz w:val="20"/>
          <w:szCs w:val="20"/>
          <w:u w:val="single"/>
        </w:rPr>
        <w:t>)</w:t>
      </w:r>
      <w:r w:rsidRPr="00FC668C">
        <w:rPr>
          <w:rFonts w:ascii="Arial Narrow" w:hAnsi="Arial Narrow" w:cs="Arial"/>
          <w:color w:val="000000" w:themeColor="text1"/>
          <w:sz w:val="20"/>
          <w:szCs w:val="20"/>
        </w:rPr>
        <w:t>, en el que se identifica la cantidad mínima de partidas como compromiso de contratación y la cantidad máxima de partidas susceptibles de contratación.”</w:t>
      </w:r>
    </w:p>
    <w:p w:rsidR="00F153E4" w:rsidRPr="00FC668C" w:rsidRDefault="00F153E4" w:rsidP="00562F30">
      <w:pPr>
        <w:tabs>
          <w:tab w:val="left" w:pos="-142"/>
          <w:tab w:val="left" w:pos="993"/>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701"/>
          <w:tab w:val="left" w:pos="-142"/>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SEGUNDA- IMPORTE DEL CONTRATO.- “EL INSTITUTO” </w:t>
      </w:r>
      <w:r w:rsidRPr="00FC668C">
        <w:rPr>
          <w:rFonts w:ascii="Arial Narrow" w:hAnsi="Arial Narrow" w:cs="Arial"/>
          <w:color w:val="000000" w:themeColor="text1"/>
          <w:sz w:val="20"/>
          <w:szCs w:val="20"/>
        </w:rPr>
        <w:t xml:space="preserve">se obliga a cubrir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como contraprestación por el servicio objeto del presente instrumento jurídico, la cantidad total de </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 xml:space="preserve">________________ (_______________) </w:t>
      </w:r>
      <w:r w:rsidRPr="00FC668C">
        <w:rPr>
          <w:rFonts w:ascii="Arial Narrow" w:hAnsi="Arial Narrow" w:cs="Arial"/>
          <w:b/>
          <w:i/>
          <w:color w:val="000000" w:themeColor="text1"/>
          <w:sz w:val="20"/>
          <w:szCs w:val="20"/>
          <w:u w:val="single"/>
        </w:rPr>
        <w:t>(indicar el precio total a pagar con Número y letra)</w:t>
      </w:r>
      <w:r w:rsidRPr="00FC668C">
        <w:rPr>
          <w:rFonts w:ascii="Arial Narrow" w:hAnsi="Arial Narrow" w:cs="Arial"/>
          <w:color w:val="000000" w:themeColor="text1"/>
          <w:sz w:val="20"/>
          <w:szCs w:val="20"/>
        </w:rPr>
        <w:t xml:space="preserve">, más el Impuesto al Valor Agregado, de conformidad con los precios unitarios que se indican en el </w:t>
      </w:r>
      <w:r w:rsidRPr="00FC668C">
        <w:rPr>
          <w:rFonts w:ascii="Arial Narrow" w:hAnsi="Arial Narrow" w:cs="Arial"/>
          <w:b/>
          <w:color w:val="000000" w:themeColor="text1"/>
          <w:sz w:val="20"/>
          <w:szCs w:val="20"/>
        </w:rPr>
        <w:t>Anexo ____ (___)</w:t>
      </w:r>
      <w:r w:rsidRPr="00FC668C">
        <w:rPr>
          <w:rFonts w:ascii="Arial Narrow" w:hAnsi="Arial Narrow" w:cs="Arial"/>
          <w:color w:val="000000" w:themeColor="text1"/>
          <w:sz w:val="20"/>
          <w:szCs w:val="20"/>
        </w:rPr>
        <w:t>.</w:t>
      </w:r>
    </w:p>
    <w:p w:rsidR="00F153E4" w:rsidRPr="00FC668C" w:rsidRDefault="00F153E4" w:rsidP="00562F30">
      <w:pPr>
        <w:tabs>
          <w:tab w:val="left" w:pos="-1701"/>
          <w:tab w:val="left" w:pos="-142"/>
        </w:tabs>
        <w:ind w:left="426" w:right="-93"/>
        <w:jc w:val="both"/>
        <w:rPr>
          <w:rFonts w:ascii="Arial Narrow" w:hAnsi="Arial Narrow" w:cs="Arial"/>
          <w:i/>
          <w:color w:val="000000" w:themeColor="text1"/>
          <w:sz w:val="20"/>
          <w:szCs w:val="20"/>
        </w:rPr>
      </w:pPr>
    </w:p>
    <w:p w:rsidR="00F153E4" w:rsidRPr="00FC668C" w:rsidRDefault="00F153E4" w:rsidP="00562F30">
      <w:pPr>
        <w:tabs>
          <w:tab w:val="left" w:pos="-142"/>
          <w:tab w:val="left" w:pos="993"/>
        </w:tabs>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lastRenderedPageBreak/>
        <w:t xml:space="preserve">NOTA: </w:t>
      </w:r>
      <w:r w:rsidRPr="00FC668C">
        <w:rPr>
          <w:rFonts w:ascii="Arial Narrow" w:hAnsi="Arial Narrow" w:cs="Arial"/>
          <w:b/>
          <w:i/>
          <w:color w:val="000000" w:themeColor="text1"/>
          <w:sz w:val="20"/>
          <w:szCs w:val="20"/>
          <w:u w:val="single"/>
        </w:rPr>
        <w:t>(En tratándose de contratos abiertos con un mínimo y un máximo de partidas a contratar se deberá insertar la siguiente redacción, en sustitución del párrafo que antecede:)</w:t>
      </w:r>
    </w:p>
    <w:p w:rsidR="00F153E4" w:rsidRPr="00FC668C" w:rsidRDefault="00F153E4" w:rsidP="00562F30">
      <w:pPr>
        <w:tabs>
          <w:tab w:val="left" w:pos="-1701"/>
          <w:tab w:val="left" w:pos="-142"/>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701"/>
          <w:tab w:val="left" w:pos="-142"/>
        </w:tabs>
        <w:ind w:left="426" w:right="-93"/>
        <w:jc w:val="both"/>
        <w:rPr>
          <w:rFonts w:ascii="Arial Narrow" w:hAnsi="Arial Narrow" w:cs="Arial"/>
          <w:bCs/>
          <w:color w:val="000000" w:themeColor="text1"/>
          <w:sz w:val="20"/>
          <w:szCs w:val="20"/>
        </w:rPr>
      </w:pPr>
      <w:r w:rsidRPr="00FC668C">
        <w:rPr>
          <w:rFonts w:ascii="Arial Narrow" w:hAnsi="Arial Narrow" w:cs="Arial"/>
          <w:b/>
          <w:color w:val="000000" w:themeColor="text1"/>
          <w:sz w:val="20"/>
          <w:szCs w:val="20"/>
        </w:rPr>
        <w:t>“SEGUNDA- IMPORTE DEL CONTRATO.- “EL INSTITUTO”</w:t>
      </w:r>
      <w:r w:rsidRPr="00FC668C">
        <w:rPr>
          <w:rFonts w:ascii="Arial Narrow" w:hAnsi="Arial Narrow" w:cs="Arial"/>
          <w:color w:val="000000" w:themeColor="text1"/>
          <w:sz w:val="20"/>
          <w:szCs w:val="20"/>
        </w:rPr>
        <w:t xml:space="preserve"> cuenta con un presupuesto mínimo como compromiso de pago por el servicio objeto del presente instrumento jurídico, por un importe de </w:t>
      </w:r>
      <w:r w:rsidRPr="00FC668C">
        <w:rPr>
          <w:rFonts w:ascii="Arial Narrow" w:hAnsi="Arial Narrow" w:cs="Arial"/>
          <w:b/>
          <w:color w:val="000000" w:themeColor="text1"/>
          <w:sz w:val="20"/>
          <w:szCs w:val="20"/>
        </w:rPr>
        <w:t xml:space="preserve">$__________ (_________________) </w:t>
      </w:r>
      <w:r w:rsidRPr="00FC668C">
        <w:rPr>
          <w:rFonts w:ascii="Arial Narrow" w:hAnsi="Arial Narrow" w:cs="Arial"/>
          <w:color w:val="000000" w:themeColor="text1"/>
          <w:sz w:val="20"/>
          <w:szCs w:val="20"/>
        </w:rPr>
        <w:t xml:space="preserve">más </w:t>
      </w:r>
      <w:r w:rsidRPr="00FC668C">
        <w:rPr>
          <w:rFonts w:ascii="Arial Narrow" w:hAnsi="Arial Narrow" w:cs="Arial"/>
          <w:bCs/>
          <w:color w:val="000000" w:themeColor="text1"/>
          <w:sz w:val="20"/>
          <w:szCs w:val="20"/>
        </w:rPr>
        <w:t>el Impuesto al Valor Agregado (I.V.A.)</w:t>
      </w:r>
      <w:r w:rsidRPr="00FC668C">
        <w:rPr>
          <w:rFonts w:ascii="Arial Narrow" w:hAnsi="Arial Narrow" w:cs="Arial"/>
          <w:color w:val="000000" w:themeColor="text1"/>
          <w:sz w:val="20"/>
          <w:szCs w:val="20"/>
        </w:rPr>
        <w:t xml:space="preserve"> y un presupuesto máximo susceptible de ser ejercido por la cantidad de </w:t>
      </w:r>
      <w:r w:rsidRPr="00FC668C">
        <w:rPr>
          <w:rFonts w:ascii="Arial Narrow" w:hAnsi="Arial Narrow" w:cs="Arial"/>
          <w:b/>
          <w:color w:val="000000" w:themeColor="text1"/>
          <w:sz w:val="20"/>
          <w:szCs w:val="20"/>
        </w:rPr>
        <w:t>$_________ (_________________)</w:t>
      </w:r>
      <w:r w:rsidRPr="00FC668C">
        <w:rPr>
          <w:rFonts w:ascii="Arial Narrow" w:hAnsi="Arial Narrow" w:cs="Arial"/>
          <w:color w:val="000000" w:themeColor="text1"/>
          <w:sz w:val="20"/>
          <w:szCs w:val="20"/>
        </w:rPr>
        <w:t xml:space="preserve"> </w:t>
      </w:r>
      <w:r w:rsidRPr="00FC668C">
        <w:rPr>
          <w:rFonts w:ascii="Arial Narrow" w:hAnsi="Arial Narrow" w:cs="Arial"/>
          <w:bCs/>
          <w:color w:val="000000" w:themeColor="text1"/>
          <w:sz w:val="20"/>
          <w:szCs w:val="20"/>
        </w:rPr>
        <w:t xml:space="preserve">más I.V.A., de conformidad con los precios unitarios que se relacionan en el </w:t>
      </w:r>
      <w:r w:rsidRPr="00FC668C">
        <w:rPr>
          <w:rFonts w:ascii="Arial Narrow" w:hAnsi="Arial Narrow" w:cs="Arial"/>
          <w:b/>
          <w:bCs/>
          <w:color w:val="000000" w:themeColor="text1"/>
          <w:sz w:val="20"/>
          <w:szCs w:val="20"/>
        </w:rPr>
        <w:t>Anexo ____ (___)</w:t>
      </w:r>
      <w:r w:rsidRPr="00FC668C">
        <w:rPr>
          <w:rFonts w:ascii="Arial Narrow" w:hAnsi="Arial Narrow" w:cs="Arial"/>
          <w:bCs/>
          <w:color w:val="000000" w:themeColor="text1"/>
          <w:sz w:val="20"/>
          <w:szCs w:val="20"/>
        </w:rPr>
        <w:t>.”</w:t>
      </w:r>
    </w:p>
    <w:p w:rsidR="00F153E4" w:rsidRPr="00FC668C" w:rsidRDefault="00F153E4" w:rsidP="00562F30">
      <w:pPr>
        <w:tabs>
          <w:tab w:val="left" w:pos="-1701"/>
          <w:tab w:val="left" w:pos="-142"/>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701"/>
          <w:tab w:val="left" w:pos="-142"/>
        </w:tabs>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Las partes convienen que el presente contrato se celebra bajo la modalidad de precios fijos, por lo que el monto de los mismos no cambiará durante la vigencia del mismo. </w:t>
      </w:r>
    </w:p>
    <w:p w:rsidR="00F153E4" w:rsidRPr="00FC668C" w:rsidRDefault="00F153E4" w:rsidP="00562F30">
      <w:pPr>
        <w:pStyle w:val="Textoindependiente24"/>
        <w:ind w:left="426"/>
        <w:rPr>
          <w:rFonts w:ascii="Arial Narrow" w:hAnsi="Arial Narrow" w:cs="Arial"/>
          <w:color w:val="000000" w:themeColor="text1"/>
        </w:rPr>
      </w:pPr>
    </w:p>
    <w:p w:rsidR="00F153E4" w:rsidRPr="00FC668C" w:rsidRDefault="00F153E4" w:rsidP="00562F30">
      <w:pPr>
        <w:tabs>
          <w:tab w:val="left" w:pos="-1701"/>
          <w:tab w:val="left" w:pos="-142"/>
        </w:tabs>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FC668C" w:rsidRDefault="00F153E4" w:rsidP="00562F30">
      <w:pPr>
        <w:tabs>
          <w:tab w:val="left" w:pos="-1701"/>
          <w:tab w:val="left" w:pos="-142"/>
        </w:tabs>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pStyle w:val="Sangra2detindependiente1"/>
        <w:tabs>
          <w:tab w:val="left" w:pos="-284"/>
          <w:tab w:val="left" w:pos="9498"/>
        </w:tabs>
        <w:spacing w:after="0" w:line="240" w:lineRule="auto"/>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 xml:space="preserve">TERCERA.- FORMA DE PAGO.- “EL INSTITUTO” </w:t>
      </w:r>
      <w:r w:rsidRPr="00FC668C">
        <w:rPr>
          <w:rFonts w:ascii="Arial Narrow" w:hAnsi="Arial Narrow" w:cs="Arial"/>
          <w:color w:val="000000" w:themeColor="text1"/>
          <w:sz w:val="20"/>
          <w:szCs w:val="20"/>
        </w:rPr>
        <w:t xml:space="preserve">se obliga a pagar a </w:t>
      </w:r>
      <w:r w:rsidRPr="00FC668C">
        <w:rPr>
          <w:rFonts w:ascii="Arial Narrow" w:hAnsi="Arial Narrow" w:cs="Arial"/>
          <w:b/>
          <w:bCs/>
          <w:color w:val="000000" w:themeColor="text1"/>
          <w:sz w:val="20"/>
          <w:szCs w:val="20"/>
        </w:rPr>
        <w:t>“EL PROVEEDOR”</w:t>
      </w:r>
      <w:r w:rsidRPr="00FC668C">
        <w:rPr>
          <w:rFonts w:ascii="Arial Narrow" w:hAnsi="Arial Narrow" w:cs="Arial"/>
          <w:color w:val="000000" w:themeColor="text1"/>
          <w:sz w:val="20"/>
          <w:szCs w:val="20"/>
        </w:rPr>
        <w:t>, la cantidad señalada en la Cláusula inmediata anterior en pesos mexicanos, a los 20 días naturales posteriores a la entrega  por parte de “EL PROVEEDOR”, de los siguientes documentos:</w:t>
      </w: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tabs>
          <w:tab w:val="left" w:pos="796"/>
        </w:tabs>
        <w:overflowPunct w:val="0"/>
        <w:autoSpaceDE w:val="0"/>
        <w:ind w:left="426"/>
        <w:jc w:val="both"/>
        <w:textAlignment w:val="baseline"/>
        <w:rPr>
          <w:rFonts w:ascii="Arial Narrow" w:hAnsi="Arial Narrow" w:cs="Arial"/>
          <w:b/>
          <w:i/>
          <w:color w:val="000000" w:themeColor="text1"/>
          <w:sz w:val="20"/>
          <w:szCs w:val="20"/>
          <w:u w:val="single"/>
        </w:rPr>
      </w:pPr>
      <w:r w:rsidRPr="00FC668C">
        <w:rPr>
          <w:rFonts w:ascii="Arial Narrow" w:hAnsi="Arial Narrow" w:cs="Arial"/>
          <w:color w:val="000000" w:themeColor="text1"/>
          <w:sz w:val="20"/>
          <w:szCs w:val="20"/>
        </w:rPr>
        <w:t xml:space="preserve">Original y copia de la factura que reúna los requisitos fiscales respectivos, en la que se indique el servicio prestado,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contrato, en su caso, el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la(s) orden(es) de reposición, que ampara(n) dicho servicio,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alta,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fianza y denominación social de la afianzadora, misma que deberá ser entregada en _______ </w:t>
      </w:r>
      <w:r w:rsidRPr="00FC668C">
        <w:rPr>
          <w:rFonts w:ascii="Arial Narrow" w:hAnsi="Arial Narrow" w:cs="Arial"/>
          <w:b/>
          <w:i/>
          <w:color w:val="000000" w:themeColor="text1"/>
          <w:sz w:val="20"/>
          <w:szCs w:val="20"/>
          <w:u w:val="single"/>
        </w:rPr>
        <w:t>(se deberá señalar la unidad administrativa responsable de efectuar el pago, así como su domicilio y horario de atención).</w:t>
      </w:r>
    </w:p>
    <w:p w:rsidR="00F153E4" w:rsidRPr="00FC668C" w:rsidRDefault="00F153E4" w:rsidP="00562F30">
      <w:pPr>
        <w:tabs>
          <w:tab w:val="left" w:pos="2956"/>
          <w:tab w:val="left" w:pos="5792"/>
          <w:tab w:val="left" w:pos="12738"/>
        </w:tabs>
        <w:ind w:left="426"/>
        <w:jc w:val="both"/>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presente su factura con errores o deficiencias, conforme a lo previsto en el artículo 90 del Reglamento de la Ley,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dentro de los tres días hábiles siguientes a la recepción, indicará por escrito a “EL PROVEEDOR” las deficiencias que se deberán corregir. </w:t>
      </w: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bCs/>
          <w:iCs/>
          <w:color w:val="000000" w:themeColor="text1"/>
          <w:sz w:val="20"/>
          <w:szCs w:val="20"/>
        </w:rPr>
        <w:t xml:space="preserve"> podrá optar porque </w:t>
      </w:r>
      <w:r w:rsidRPr="00FC668C">
        <w:rPr>
          <w:rFonts w:ascii="Arial Narrow" w:hAnsi="Arial Narrow" w:cs="Arial"/>
          <w:b/>
          <w:bCs/>
          <w:iCs/>
          <w:color w:val="000000" w:themeColor="text1"/>
          <w:sz w:val="20"/>
          <w:szCs w:val="20"/>
        </w:rPr>
        <w:t>“EL INSTITUTO”</w:t>
      </w:r>
      <w:r w:rsidRPr="00FC668C">
        <w:rPr>
          <w:rFonts w:ascii="Arial Narrow" w:hAnsi="Arial Narrow" w:cs="Arial"/>
          <w:bCs/>
          <w:iCs/>
          <w:color w:val="000000" w:themeColor="text1"/>
          <w:sz w:val="20"/>
          <w:szCs w:val="20"/>
        </w:rPr>
        <w:t xml:space="preserve"> efectúe el pago de los el pago del servicio prestado, a través del </w:t>
      </w:r>
      <w:r w:rsidRPr="00FC668C">
        <w:rPr>
          <w:rFonts w:ascii="Arial Narrow" w:hAnsi="Arial Narrow" w:cs="Arial"/>
          <w:color w:val="000000" w:themeColor="text1"/>
          <w:sz w:val="20"/>
          <w:szCs w:val="20"/>
        </w:rPr>
        <w:t>esquema</w:t>
      </w:r>
      <w:r w:rsidRPr="00FC668C">
        <w:rPr>
          <w:rFonts w:ascii="Arial Narrow" w:hAnsi="Arial Narrow" w:cs="Arial"/>
          <w:bCs/>
          <w:iCs/>
          <w:color w:val="000000" w:themeColor="text1"/>
          <w:sz w:val="20"/>
          <w:szCs w:val="20"/>
        </w:rPr>
        <w:t xml:space="preserve"> electrónico </w:t>
      </w:r>
      <w:proofErr w:type="spellStart"/>
      <w:r w:rsidRPr="00FC668C">
        <w:rPr>
          <w:rFonts w:ascii="Arial Narrow" w:hAnsi="Arial Narrow" w:cs="Arial"/>
          <w:bCs/>
          <w:iCs/>
          <w:color w:val="000000" w:themeColor="text1"/>
          <w:sz w:val="20"/>
          <w:szCs w:val="20"/>
        </w:rPr>
        <w:t>intrabancario</w:t>
      </w:r>
      <w:proofErr w:type="spellEnd"/>
      <w:r w:rsidRPr="00FC668C">
        <w:rPr>
          <w:rFonts w:ascii="Arial Narrow" w:hAnsi="Arial Narrow" w:cs="Arial"/>
          <w:bCs/>
          <w:iCs/>
          <w:color w:val="000000" w:themeColor="text1"/>
          <w:sz w:val="20"/>
          <w:szCs w:val="20"/>
        </w:rPr>
        <w:t xml:space="preserve"> que tiene en operación, con </w:t>
      </w:r>
      <w:r w:rsidRPr="00FC668C">
        <w:rPr>
          <w:rFonts w:ascii="Arial Narrow" w:hAnsi="Arial Narrow" w:cs="Arial"/>
          <w:color w:val="000000" w:themeColor="text1"/>
          <w:sz w:val="20"/>
          <w:szCs w:val="20"/>
        </w:rPr>
        <w:t xml:space="preserve">las instituciones bancarias siguientes: Banamex, S.A., BBVA, Bancomer, S.A., Banorte, S.A. y </w:t>
      </w:r>
      <w:proofErr w:type="spellStart"/>
      <w:r w:rsidRPr="00FC668C">
        <w:rPr>
          <w:rFonts w:ascii="Arial Narrow" w:hAnsi="Arial Narrow" w:cs="Arial"/>
          <w:color w:val="000000" w:themeColor="text1"/>
          <w:sz w:val="20"/>
          <w:szCs w:val="20"/>
        </w:rPr>
        <w:t>Scotiabank</w:t>
      </w:r>
      <w:proofErr w:type="spellEnd"/>
      <w:r w:rsidRPr="00FC668C">
        <w:rPr>
          <w:rFonts w:ascii="Arial Narrow" w:hAnsi="Arial Narrow" w:cs="Arial"/>
          <w:color w:val="000000" w:themeColor="text1"/>
          <w:sz w:val="20"/>
          <w:szCs w:val="20"/>
        </w:rPr>
        <w:t xml:space="preserve"> Inverlat, S.A., para tal efecto deberá presentar su petición por escrito en ________, </w:t>
      </w:r>
      <w:r w:rsidRPr="00FC668C">
        <w:rPr>
          <w:rFonts w:ascii="Arial Narrow" w:hAnsi="Arial Narrow" w:cs="Arial"/>
          <w:b/>
          <w:i/>
          <w:color w:val="000000" w:themeColor="text1"/>
          <w:sz w:val="20"/>
          <w:szCs w:val="20"/>
          <w:u w:val="single"/>
        </w:rPr>
        <w:t>(el área contratante deberá indicar las unidades administrativas responsables del trámite de pago, así como su domicilio y horarios de atención)</w:t>
      </w:r>
      <w:r w:rsidRPr="00FC668C">
        <w:rPr>
          <w:rFonts w:ascii="Arial Narrow" w:hAnsi="Arial Narrow" w:cs="Arial"/>
          <w:color w:val="000000" w:themeColor="text1"/>
          <w:sz w:val="20"/>
          <w:szCs w:val="20"/>
        </w:rPr>
        <w:t xml:space="preserve">, indicando: razón social, domicilio fiscal,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telefónico y fax, nombre completo del apoderado legal con facultades de cobro y su firma,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cuenta de cheques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w:t>
      </w:r>
      <w:proofErr w:type="spellStart"/>
      <w:r w:rsidRPr="00FC668C">
        <w:rPr>
          <w:rFonts w:ascii="Arial Narrow" w:hAnsi="Arial Narrow" w:cs="Arial"/>
          <w:color w:val="000000" w:themeColor="text1"/>
          <w:sz w:val="20"/>
          <w:szCs w:val="20"/>
        </w:rPr>
        <w:t>clabe</w:t>
      </w:r>
      <w:proofErr w:type="spellEnd"/>
      <w:r w:rsidRPr="00FC668C">
        <w:rPr>
          <w:rFonts w:ascii="Arial Narrow" w:hAnsi="Arial Narrow" w:cs="Arial"/>
          <w:color w:val="000000" w:themeColor="text1"/>
          <w:sz w:val="20"/>
          <w:szCs w:val="20"/>
        </w:rPr>
        <w:t xml:space="preserve"> bancaria estandarizada), banco, sucursal y plaza, así como,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asignado por </w:t>
      </w:r>
      <w:r w:rsidRPr="00FC668C">
        <w:rPr>
          <w:rFonts w:ascii="Arial Narrow" w:hAnsi="Arial Narrow" w:cs="Arial"/>
          <w:b/>
          <w:bCs/>
          <w:iCs/>
          <w:color w:val="000000" w:themeColor="text1"/>
          <w:sz w:val="20"/>
          <w:szCs w:val="20"/>
        </w:rPr>
        <w:t>“EL INSTITUTO”</w:t>
      </w:r>
      <w:r w:rsidRPr="00FC668C">
        <w:rPr>
          <w:rFonts w:ascii="Arial Narrow" w:hAnsi="Arial Narrow" w:cs="Arial"/>
          <w:color w:val="000000" w:themeColor="text1"/>
          <w:sz w:val="20"/>
          <w:szCs w:val="20"/>
        </w:rPr>
        <w:t xml:space="preserve">.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solicite el abono en una cuenta contratada en un banco diferente a los antes citados (interbancario), </w:t>
      </w:r>
      <w:r w:rsidRPr="00FC668C">
        <w:rPr>
          <w:rFonts w:ascii="Arial Narrow" w:hAnsi="Arial Narrow" w:cs="Arial"/>
          <w:b/>
          <w:bCs/>
          <w:iCs/>
          <w:color w:val="000000" w:themeColor="text1"/>
          <w:sz w:val="20"/>
          <w:szCs w:val="20"/>
        </w:rPr>
        <w:t xml:space="preserve">“EL INSTITUTO” </w:t>
      </w:r>
      <w:r w:rsidRPr="00FC668C">
        <w:rPr>
          <w:rFonts w:ascii="Arial Narrow" w:hAnsi="Arial Narrow" w:cs="Arial"/>
          <w:color w:val="000000" w:themeColor="text1"/>
          <w:sz w:val="20"/>
          <w:szCs w:val="20"/>
        </w:rPr>
        <w:t>realizará la instrucción de pago en la fecha de vencimiento del contra recibo y su aplicación se llevará a cabo al día hábil siguiente, de acuerdo con el mecanismo establecido por el Centro de Compensación Bancaria</w:t>
      </w:r>
      <w:r w:rsidRPr="00FC668C">
        <w:rPr>
          <w:rFonts w:ascii="Arial Narrow" w:hAnsi="Arial Narrow" w:cs="Arial"/>
          <w:b/>
          <w:bCs/>
          <w:iCs/>
          <w:color w:val="000000" w:themeColor="text1"/>
          <w:sz w:val="20"/>
          <w:szCs w:val="20"/>
        </w:rPr>
        <w:t xml:space="preserve"> (C</w:t>
      </w:r>
      <w:r w:rsidRPr="00FC668C">
        <w:rPr>
          <w:rFonts w:ascii="Arial Narrow" w:hAnsi="Arial Narrow" w:cs="Arial"/>
          <w:b/>
          <w:color w:val="000000" w:themeColor="text1"/>
          <w:sz w:val="20"/>
          <w:szCs w:val="20"/>
        </w:rPr>
        <w:t>ECOBAN).</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Anexo a la solicitud de pago electrónico (</w:t>
      </w:r>
      <w:proofErr w:type="spellStart"/>
      <w:r w:rsidRPr="00FC668C">
        <w:rPr>
          <w:rFonts w:ascii="Arial Narrow" w:hAnsi="Arial Narrow" w:cs="Arial"/>
          <w:color w:val="000000" w:themeColor="text1"/>
          <w:sz w:val="20"/>
          <w:szCs w:val="20"/>
        </w:rPr>
        <w:t>intrabancario</w:t>
      </w:r>
      <w:proofErr w:type="spellEnd"/>
      <w:r w:rsidRPr="00FC668C">
        <w:rPr>
          <w:rFonts w:ascii="Arial Narrow" w:hAnsi="Arial Narrow" w:cs="Arial"/>
          <w:color w:val="000000" w:themeColor="text1"/>
          <w:sz w:val="20"/>
          <w:szCs w:val="20"/>
        </w:rPr>
        <w:t xml:space="preserve"> e interbancario)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FC668C">
        <w:rPr>
          <w:rFonts w:ascii="Arial Narrow" w:hAnsi="Arial Narrow" w:cs="Arial"/>
          <w:b/>
          <w:color w:val="000000" w:themeColor="text1"/>
          <w:sz w:val="20"/>
          <w:szCs w:val="20"/>
        </w:rPr>
        <w:t>“EL PROVEEDOR”.</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Asimismo,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podrá aceptar de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que</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tenga cuentas líquidas y exigibles a su cargo, que éstas se apliquen por concepto de cuotas obrero patronales, conforme a lo previsto en el artículo 40 B, de la Ley del Seguro Social.</w:t>
      </w:r>
    </w:p>
    <w:p w:rsidR="00F153E4" w:rsidRPr="00FC668C" w:rsidRDefault="00F153E4" w:rsidP="00562F30">
      <w:pPr>
        <w:tabs>
          <w:tab w:val="left" w:pos="-284"/>
          <w:tab w:val="left" w:pos="9498"/>
        </w:tabs>
        <w:ind w:left="426"/>
        <w:jc w:val="both"/>
        <w:rPr>
          <w:rFonts w:ascii="Arial Narrow" w:hAnsi="Arial Narrow" w:cs="Arial"/>
          <w:b/>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que celebre contrato de cesión de derechos de cobro, deberá notificarlo por escrito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celebre contrato de cesión de derechos de cobro a través de factoraje financiero conforme al Programa de Cadenas Productivas de Nacional Financiera, S.N.C., Institución de Banca de Desarrollo.”</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pago del servicio prestado, quedará condicionado proporcionalmente al pago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deba efectuar por concepto de penas convencionales por atraso.</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r w:rsidRPr="00FC668C">
        <w:rPr>
          <w:rFonts w:ascii="Arial Narrow" w:eastAsia="Arial Unicode MS" w:hAnsi="Arial Narrow" w:cs="Arial"/>
          <w:b/>
          <w:i/>
          <w:color w:val="000000" w:themeColor="text1"/>
          <w:sz w:val="20"/>
          <w:szCs w:val="20"/>
          <w:lang w:val="es-ES_tradnl"/>
        </w:rPr>
        <w:lastRenderedPageBreak/>
        <w:t xml:space="preserve">NOTA: </w:t>
      </w:r>
      <w:r w:rsidRPr="00FC668C">
        <w:rPr>
          <w:rFonts w:ascii="Arial Narrow" w:hAnsi="Arial Narrow" w:cs="Arial"/>
          <w:b/>
          <w:i/>
          <w:color w:val="000000" w:themeColor="text1"/>
          <w:sz w:val="20"/>
          <w:szCs w:val="20"/>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FC668C" w:rsidRDefault="00F153E4" w:rsidP="00562F30">
      <w:pPr>
        <w:tabs>
          <w:tab w:val="left" w:pos="1336"/>
          <w:tab w:val="left" w:pos="11118"/>
        </w:tabs>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w:t>
      </w:r>
      <w:r w:rsidRPr="00FC668C">
        <w:rPr>
          <w:rFonts w:ascii="Arial Narrow" w:hAnsi="Arial Narrow" w:cs="Arial"/>
          <w:b/>
          <w:bCs/>
          <w:color w:val="000000" w:themeColor="text1"/>
          <w:sz w:val="20"/>
          <w:szCs w:val="20"/>
        </w:rPr>
        <w:t xml:space="preserve">TERCERA.- FORMA DE PAGO.-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otorgará un anticipo del ___% (_______) </w:t>
      </w:r>
      <w:r w:rsidRPr="00FC668C">
        <w:rPr>
          <w:rFonts w:ascii="Arial Narrow" w:hAnsi="Arial Narrow" w:cs="Arial"/>
          <w:b/>
          <w:i/>
          <w:color w:val="000000" w:themeColor="text1"/>
          <w:sz w:val="20"/>
          <w:szCs w:val="20"/>
          <w:u w:val="single"/>
        </w:rPr>
        <w:t>(este porcentaje no podrá exceder del 50% del monto total del contrato sin considerar el IVA)</w:t>
      </w:r>
      <w:r w:rsidRPr="00FC668C">
        <w:rPr>
          <w:rFonts w:ascii="Arial Narrow" w:hAnsi="Arial Narrow" w:cs="Arial"/>
          <w:color w:val="000000" w:themeColor="text1"/>
          <w:sz w:val="20"/>
          <w:szCs w:val="20"/>
        </w:rPr>
        <w:t xml:space="preserve"> del importe total del presente contrato, estipulado en la Cláusula que antecede, equivalente a la cantidad de $__________ (_____________), sin incluir el Impuesto al Valor Agregado (I.V.A.), supeditado a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entregue la garantía correspondiente a dicho concepto.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El anticipo deberá amortizarse proporcionalmente en cada uno de los pagos, conforme a lo establecido en el artículo 81, fracción V del Reglamento de la Ley de Adquisiciones, Arrendamientos y Servicios del Sector Público.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importe de $_________ (__________), equivalente al __% (_______) restante, será pagado por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en moneda nacional, de acuerdo con el calendario de prestación del servicio, contenido en el </w:t>
      </w:r>
      <w:r w:rsidRPr="00FC668C">
        <w:rPr>
          <w:rFonts w:ascii="Arial Narrow" w:hAnsi="Arial Narrow" w:cs="Arial"/>
          <w:b/>
          <w:color w:val="000000" w:themeColor="text1"/>
          <w:sz w:val="20"/>
          <w:szCs w:val="20"/>
        </w:rPr>
        <w:t>Anexo ___</w:t>
      </w:r>
      <w:r w:rsidRPr="00FC668C">
        <w:rPr>
          <w:rFonts w:ascii="Arial Narrow" w:hAnsi="Arial Narrow" w:cs="Arial"/>
          <w:color w:val="000000" w:themeColor="text1"/>
          <w:sz w:val="20"/>
          <w:szCs w:val="20"/>
        </w:rPr>
        <w:t xml:space="preserve"> , dentro de los 20 días naturales posteriores a la entrega por parte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 los siguientes documentos: </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tabs>
          <w:tab w:val="left" w:pos="796"/>
        </w:tabs>
        <w:overflowPunct w:val="0"/>
        <w:autoSpaceDE w:val="0"/>
        <w:ind w:left="426"/>
        <w:jc w:val="both"/>
        <w:textAlignment w:val="baseline"/>
        <w:rPr>
          <w:rFonts w:ascii="Arial Narrow" w:hAnsi="Arial Narrow" w:cs="Arial"/>
          <w:b/>
          <w:i/>
          <w:color w:val="000000" w:themeColor="text1"/>
          <w:sz w:val="20"/>
          <w:szCs w:val="20"/>
          <w:u w:val="single"/>
        </w:rPr>
      </w:pPr>
      <w:r w:rsidRPr="00FC668C">
        <w:rPr>
          <w:rFonts w:ascii="Arial Narrow" w:hAnsi="Arial Narrow" w:cs="Arial"/>
          <w:color w:val="000000" w:themeColor="text1"/>
          <w:sz w:val="20"/>
          <w:szCs w:val="20"/>
        </w:rPr>
        <w:t xml:space="preserve">Original y copia de la factura que reúna los requisitos fiscales respectivos, en la que se indique el servicio prestado,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contrato, en su caso, el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la(s) orden(es) de reposición, que ampara(n) dicho servicio,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alta,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fianza y denominación social de la afianzadora, misma que deberá ser entregada en _______ </w:t>
      </w:r>
      <w:r w:rsidRPr="00FC668C">
        <w:rPr>
          <w:rFonts w:ascii="Arial Narrow" w:hAnsi="Arial Narrow" w:cs="Arial"/>
          <w:b/>
          <w:i/>
          <w:color w:val="000000" w:themeColor="text1"/>
          <w:sz w:val="20"/>
          <w:szCs w:val="20"/>
          <w:u w:val="single"/>
        </w:rPr>
        <w:t>(se deberá señalar la unidad administrativa responsable de efectuar el pago, así como su domicilio y horario de atención).</w:t>
      </w:r>
    </w:p>
    <w:p w:rsidR="00F153E4" w:rsidRPr="00FC668C" w:rsidRDefault="00F153E4" w:rsidP="00562F30">
      <w:pPr>
        <w:tabs>
          <w:tab w:val="left" w:pos="2956"/>
          <w:tab w:val="left" w:pos="5792"/>
          <w:tab w:val="left" w:pos="12738"/>
        </w:tabs>
        <w:ind w:left="426"/>
        <w:jc w:val="both"/>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presente su factura con errores o deficiencias, conforme a lo previsto en el artículo 90 del Reglamento de la Ley,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dentro de los tres días hábiles siguientes a la recepción, indicará por escrito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las deficiencias que se deberán corregir. </w:t>
      </w: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tabs>
          <w:tab w:val="left" w:pos="-284"/>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bCs/>
          <w:iCs/>
          <w:color w:val="000000" w:themeColor="text1"/>
          <w:sz w:val="20"/>
          <w:szCs w:val="20"/>
        </w:rPr>
        <w:t xml:space="preserve"> podrá optar porque </w:t>
      </w:r>
      <w:r w:rsidRPr="00FC668C">
        <w:rPr>
          <w:rFonts w:ascii="Arial Narrow" w:hAnsi="Arial Narrow" w:cs="Arial"/>
          <w:b/>
          <w:bCs/>
          <w:iCs/>
          <w:color w:val="000000" w:themeColor="text1"/>
          <w:sz w:val="20"/>
          <w:szCs w:val="20"/>
        </w:rPr>
        <w:t>“EL INSTITUTO”</w:t>
      </w:r>
      <w:r w:rsidRPr="00FC668C">
        <w:rPr>
          <w:rFonts w:ascii="Arial Narrow" w:hAnsi="Arial Narrow" w:cs="Arial"/>
          <w:bCs/>
          <w:iCs/>
          <w:color w:val="000000" w:themeColor="text1"/>
          <w:sz w:val="20"/>
          <w:szCs w:val="20"/>
        </w:rPr>
        <w:t xml:space="preserve"> efectúe el pago del servicio prestado, a través del </w:t>
      </w:r>
      <w:r w:rsidRPr="00FC668C">
        <w:rPr>
          <w:rFonts w:ascii="Arial Narrow" w:hAnsi="Arial Narrow" w:cs="Arial"/>
          <w:color w:val="000000" w:themeColor="text1"/>
          <w:sz w:val="20"/>
          <w:szCs w:val="20"/>
        </w:rPr>
        <w:t>esquema</w:t>
      </w:r>
      <w:r w:rsidRPr="00FC668C">
        <w:rPr>
          <w:rFonts w:ascii="Arial Narrow" w:hAnsi="Arial Narrow" w:cs="Arial"/>
          <w:bCs/>
          <w:iCs/>
          <w:color w:val="000000" w:themeColor="text1"/>
          <w:sz w:val="20"/>
          <w:szCs w:val="20"/>
        </w:rPr>
        <w:t xml:space="preserve"> electrónico </w:t>
      </w:r>
      <w:proofErr w:type="spellStart"/>
      <w:r w:rsidRPr="00FC668C">
        <w:rPr>
          <w:rFonts w:ascii="Arial Narrow" w:hAnsi="Arial Narrow" w:cs="Arial"/>
          <w:bCs/>
          <w:iCs/>
          <w:color w:val="000000" w:themeColor="text1"/>
          <w:sz w:val="20"/>
          <w:szCs w:val="20"/>
        </w:rPr>
        <w:t>intrabancario</w:t>
      </w:r>
      <w:proofErr w:type="spellEnd"/>
      <w:r w:rsidRPr="00FC668C">
        <w:rPr>
          <w:rFonts w:ascii="Arial Narrow" w:hAnsi="Arial Narrow" w:cs="Arial"/>
          <w:bCs/>
          <w:iCs/>
          <w:color w:val="000000" w:themeColor="text1"/>
          <w:sz w:val="20"/>
          <w:szCs w:val="20"/>
        </w:rPr>
        <w:t xml:space="preserve"> que tiene en operación, con </w:t>
      </w:r>
      <w:r w:rsidRPr="00FC668C">
        <w:rPr>
          <w:rFonts w:ascii="Arial Narrow" w:hAnsi="Arial Narrow" w:cs="Arial"/>
          <w:color w:val="000000" w:themeColor="text1"/>
          <w:sz w:val="20"/>
          <w:szCs w:val="20"/>
        </w:rPr>
        <w:t xml:space="preserve">las instituciones bancarias siguientes: Banamex, S.A., BBVA, Bancomer, S.A., Banorte, S.A. y </w:t>
      </w:r>
      <w:proofErr w:type="spellStart"/>
      <w:r w:rsidRPr="00FC668C">
        <w:rPr>
          <w:rFonts w:ascii="Arial Narrow" w:hAnsi="Arial Narrow" w:cs="Arial"/>
          <w:color w:val="000000" w:themeColor="text1"/>
          <w:sz w:val="20"/>
          <w:szCs w:val="20"/>
        </w:rPr>
        <w:t>Scotiabank</w:t>
      </w:r>
      <w:proofErr w:type="spellEnd"/>
      <w:r w:rsidRPr="00FC668C">
        <w:rPr>
          <w:rFonts w:ascii="Arial Narrow" w:hAnsi="Arial Narrow" w:cs="Arial"/>
          <w:color w:val="000000" w:themeColor="text1"/>
          <w:sz w:val="20"/>
          <w:szCs w:val="20"/>
        </w:rPr>
        <w:t xml:space="preserve"> Inverlat, S.A., para tal efecto deberá presentar su petición por escrito en ________, </w:t>
      </w:r>
      <w:r w:rsidRPr="00FC668C">
        <w:rPr>
          <w:rFonts w:ascii="Arial Narrow" w:hAnsi="Arial Narrow" w:cs="Arial"/>
          <w:b/>
          <w:i/>
          <w:color w:val="000000" w:themeColor="text1"/>
          <w:sz w:val="20"/>
          <w:szCs w:val="20"/>
          <w:u w:val="single"/>
        </w:rPr>
        <w:t xml:space="preserve">(el </w:t>
      </w:r>
      <w:r w:rsidRPr="00FC668C">
        <w:rPr>
          <w:rFonts w:ascii="Arial Narrow" w:hAnsi="Arial Narrow" w:cs="Arial"/>
          <w:b/>
          <w:color w:val="000000" w:themeColor="text1"/>
          <w:sz w:val="20"/>
          <w:szCs w:val="20"/>
          <w:u w:val="single"/>
        </w:rPr>
        <w:t>área contratante</w:t>
      </w:r>
      <w:r w:rsidRPr="00FC668C">
        <w:rPr>
          <w:rFonts w:ascii="Arial Narrow" w:hAnsi="Arial Narrow" w:cs="Arial"/>
          <w:color w:val="000000" w:themeColor="text1"/>
          <w:sz w:val="20"/>
          <w:szCs w:val="20"/>
        </w:rPr>
        <w:t xml:space="preserve"> d</w:t>
      </w:r>
      <w:r w:rsidRPr="00FC668C">
        <w:rPr>
          <w:rFonts w:ascii="Arial Narrow" w:hAnsi="Arial Narrow" w:cs="Arial"/>
          <w:b/>
          <w:i/>
          <w:color w:val="000000" w:themeColor="text1"/>
          <w:sz w:val="20"/>
          <w:szCs w:val="20"/>
          <w:u w:val="single"/>
        </w:rPr>
        <w:t>eberá indicar las unidades administrativas responsables del trámite de pago, así como su domicilio y horarios de atención)</w:t>
      </w:r>
      <w:r w:rsidRPr="00FC668C">
        <w:rPr>
          <w:rFonts w:ascii="Arial Narrow" w:hAnsi="Arial Narrow" w:cs="Arial"/>
          <w:color w:val="000000" w:themeColor="text1"/>
          <w:sz w:val="20"/>
          <w:szCs w:val="20"/>
        </w:rPr>
        <w:t xml:space="preserve">, indicando: razón social, domicilio fiscal,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telefónico y fax, nombre completo del apoderado legal con facultades de cobro y su firma,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cuenta de cheques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w:t>
      </w:r>
      <w:proofErr w:type="spellStart"/>
      <w:r w:rsidRPr="00FC668C">
        <w:rPr>
          <w:rFonts w:ascii="Arial Narrow" w:hAnsi="Arial Narrow" w:cs="Arial"/>
          <w:color w:val="000000" w:themeColor="text1"/>
          <w:sz w:val="20"/>
          <w:szCs w:val="20"/>
        </w:rPr>
        <w:t>clabe</w:t>
      </w:r>
      <w:proofErr w:type="spellEnd"/>
      <w:r w:rsidRPr="00FC668C">
        <w:rPr>
          <w:rFonts w:ascii="Arial Narrow" w:hAnsi="Arial Narrow" w:cs="Arial"/>
          <w:color w:val="000000" w:themeColor="text1"/>
          <w:sz w:val="20"/>
          <w:szCs w:val="20"/>
        </w:rPr>
        <w:t xml:space="preserve"> bancaria estandarizada), banco, sucursal y plaza, así como, </w:t>
      </w:r>
      <w:r w:rsidRPr="00FC668C">
        <w:rPr>
          <w:rFonts w:ascii="Arial Narrow" w:hAnsi="Arial Narrow" w:cs="Arial"/>
          <w:b/>
          <w:color w:val="000000" w:themeColor="text1"/>
          <w:sz w:val="20"/>
          <w:szCs w:val="20"/>
        </w:rPr>
        <w:t>Número</w:t>
      </w:r>
      <w:r w:rsidRPr="00FC668C">
        <w:rPr>
          <w:rFonts w:ascii="Arial Narrow" w:hAnsi="Arial Narrow" w:cs="Arial"/>
          <w:color w:val="000000" w:themeColor="text1"/>
          <w:sz w:val="20"/>
          <w:szCs w:val="20"/>
        </w:rPr>
        <w:t xml:space="preserve"> de proveedor asignado por </w:t>
      </w:r>
      <w:r w:rsidRPr="00FC668C">
        <w:rPr>
          <w:rFonts w:ascii="Arial Narrow" w:hAnsi="Arial Narrow" w:cs="Arial"/>
          <w:b/>
          <w:bCs/>
          <w:iCs/>
          <w:color w:val="000000" w:themeColor="text1"/>
          <w:sz w:val="20"/>
          <w:szCs w:val="20"/>
        </w:rPr>
        <w:t>“EL INSTITUTO”</w:t>
      </w:r>
      <w:r w:rsidRPr="00FC668C">
        <w:rPr>
          <w:rFonts w:ascii="Arial Narrow" w:hAnsi="Arial Narrow" w:cs="Arial"/>
          <w:color w:val="000000" w:themeColor="text1"/>
          <w:sz w:val="20"/>
          <w:szCs w:val="20"/>
        </w:rPr>
        <w:t xml:space="preserve">. </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solicite el abono en una cuenta contratada en un banco diferente a los antes citados (interbancario), </w:t>
      </w:r>
      <w:r w:rsidRPr="00FC668C">
        <w:rPr>
          <w:rFonts w:ascii="Arial Narrow" w:hAnsi="Arial Narrow" w:cs="Arial"/>
          <w:b/>
          <w:bCs/>
          <w:iCs/>
          <w:color w:val="000000" w:themeColor="text1"/>
          <w:sz w:val="20"/>
          <w:szCs w:val="20"/>
        </w:rPr>
        <w:t xml:space="preserve">“EL INSTITUTO” </w:t>
      </w:r>
      <w:r w:rsidRPr="00FC668C">
        <w:rPr>
          <w:rFonts w:ascii="Arial Narrow" w:hAnsi="Arial Narrow" w:cs="Arial"/>
          <w:color w:val="000000" w:themeColor="text1"/>
          <w:sz w:val="20"/>
          <w:szCs w:val="20"/>
        </w:rPr>
        <w:t xml:space="preserve">realizará la instrucción de pago en la fecha de vencimiento del </w:t>
      </w:r>
      <w:proofErr w:type="spellStart"/>
      <w:r w:rsidRPr="00FC668C">
        <w:rPr>
          <w:rFonts w:ascii="Arial Narrow" w:hAnsi="Arial Narrow" w:cs="Arial"/>
          <w:color w:val="000000" w:themeColor="text1"/>
          <w:sz w:val="20"/>
          <w:szCs w:val="20"/>
        </w:rPr>
        <w:t>contrarecibo</w:t>
      </w:r>
      <w:proofErr w:type="spellEnd"/>
      <w:r w:rsidRPr="00FC668C">
        <w:rPr>
          <w:rFonts w:ascii="Arial Narrow" w:hAnsi="Arial Narrow" w:cs="Arial"/>
          <w:color w:val="000000" w:themeColor="text1"/>
          <w:sz w:val="20"/>
          <w:szCs w:val="20"/>
        </w:rPr>
        <w:t xml:space="preserve"> y su aplicación se llevará a cabo al día hábil siguiente, de acuerdo con el mecanismo establecido por el Centro de Compensación Bancaria</w:t>
      </w:r>
      <w:r w:rsidRPr="00FC668C">
        <w:rPr>
          <w:rFonts w:ascii="Arial Narrow" w:hAnsi="Arial Narrow" w:cs="Arial"/>
          <w:b/>
          <w:bCs/>
          <w:iCs/>
          <w:color w:val="000000" w:themeColor="text1"/>
          <w:sz w:val="20"/>
          <w:szCs w:val="20"/>
        </w:rPr>
        <w:t xml:space="preserve"> (C</w:t>
      </w:r>
      <w:r w:rsidRPr="00FC668C">
        <w:rPr>
          <w:rFonts w:ascii="Arial Narrow" w:hAnsi="Arial Narrow" w:cs="Arial"/>
          <w:b/>
          <w:color w:val="000000" w:themeColor="text1"/>
          <w:sz w:val="20"/>
          <w:szCs w:val="20"/>
        </w:rPr>
        <w:t>ECOBAN).</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Anexo a la solicitud de pago electrónico (</w:t>
      </w:r>
      <w:proofErr w:type="spellStart"/>
      <w:r w:rsidRPr="00FC668C">
        <w:rPr>
          <w:rFonts w:ascii="Arial Narrow" w:hAnsi="Arial Narrow" w:cs="Arial"/>
          <w:color w:val="000000" w:themeColor="text1"/>
          <w:sz w:val="20"/>
          <w:szCs w:val="20"/>
        </w:rPr>
        <w:t>intrabancario</w:t>
      </w:r>
      <w:proofErr w:type="spellEnd"/>
      <w:r w:rsidRPr="00FC668C">
        <w:rPr>
          <w:rFonts w:ascii="Arial Narrow" w:hAnsi="Arial Narrow" w:cs="Arial"/>
          <w:color w:val="000000" w:themeColor="text1"/>
          <w:sz w:val="20"/>
          <w:szCs w:val="20"/>
        </w:rPr>
        <w:t xml:space="preserve"> e interbancario)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FC668C">
        <w:rPr>
          <w:rFonts w:ascii="Arial Narrow" w:hAnsi="Arial Narrow" w:cs="Arial"/>
          <w:b/>
          <w:color w:val="000000" w:themeColor="text1"/>
          <w:sz w:val="20"/>
          <w:szCs w:val="20"/>
        </w:rPr>
        <w:t>“EL PROVEEDOR”.</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Asimismo,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podrá aceptar de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que</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tenga cuentas líquidas y exigibles a su cargo, que éstas se apliquen por concepto de cuotas obrero patronales, conforme a lo previsto en el artículo 40 B, de la Ley del Seguro Social.</w:t>
      </w:r>
    </w:p>
    <w:p w:rsidR="00F153E4" w:rsidRPr="00FC668C" w:rsidRDefault="00F153E4" w:rsidP="00562F30">
      <w:pPr>
        <w:tabs>
          <w:tab w:val="left" w:pos="-284"/>
          <w:tab w:val="left" w:pos="9498"/>
        </w:tabs>
        <w:ind w:left="426"/>
        <w:jc w:val="both"/>
        <w:rPr>
          <w:rFonts w:ascii="Arial Narrow" w:hAnsi="Arial Narrow" w:cs="Arial"/>
          <w:b/>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que celebre contrato de cesión de derechos de cobro, deberá notificarlo por escrito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celebre contrato de cesión de derechos de cobro a través de factoraje financiero conforme al Programa de Cadenas Productivas de Nacional Financiera, S.N.C., Institución de Banca de Desarrollo.”</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El pago del servicio quedará condicionado proporcionalmente al pago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deba efectuar por concepto de penas convencionales por atraso.”</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b/>
          <w:color w:val="000000" w:themeColor="text1"/>
          <w:sz w:val="20"/>
          <w:szCs w:val="20"/>
          <w:lang w:val="es-ES_tradnl"/>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lang w:val="es-ES_tradnl"/>
        </w:rPr>
        <w:t>CUARTA.- PLAZO, LUGAR Y CONDICIONES DE LA PRESTACIÓN DEL SERVICIO.-</w:t>
      </w:r>
      <w:r w:rsidRPr="00FC668C">
        <w:rPr>
          <w:rFonts w:ascii="Arial Narrow" w:hAnsi="Arial Narrow" w:cs="Arial"/>
          <w:color w:val="000000" w:themeColor="text1"/>
          <w:sz w:val="20"/>
          <w:szCs w:val="20"/>
          <w:lang w:val="es-ES_tradnl"/>
        </w:rPr>
        <w:t xml:space="preserv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se compromete a prestar el servicio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que se menciona en la Cláusula Primera del presente instrumento jurídico, dentro de los plazos señalados en el calendario y en  los lugares que se indican en el </w:t>
      </w:r>
      <w:r w:rsidRPr="00FC668C">
        <w:rPr>
          <w:rFonts w:ascii="Arial Narrow" w:hAnsi="Arial Narrow" w:cs="Arial"/>
          <w:b/>
          <w:color w:val="000000" w:themeColor="text1"/>
          <w:sz w:val="20"/>
          <w:szCs w:val="20"/>
        </w:rPr>
        <w:t>Anexo ___ (____)</w:t>
      </w:r>
      <w:r w:rsidRPr="00FC668C">
        <w:rPr>
          <w:rFonts w:ascii="Arial Narrow" w:hAnsi="Arial Narrow" w:cs="Arial"/>
          <w:color w:val="000000" w:themeColor="text1"/>
          <w:sz w:val="20"/>
          <w:szCs w:val="20"/>
        </w:rPr>
        <w:t>.</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 xml:space="preserve">En el supuesto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para la prestación del servicio requiera de un espacio para resguardar bienes de su propiedad y que éstos sean necesarios para la prestación del servicio;  previo al inicio de éste, deberá solicitarlo a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sin que el hecho de que no le sea proporcionado el espacio, sea un obstáculo para no iniciar en tiempo con la prestación del servicio.</w:t>
      </w: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w:t>
      </w:r>
    </w:p>
    <w:p w:rsidR="00F153E4" w:rsidRPr="00FC668C" w:rsidRDefault="00F153E4" w:rsidP="00562F30">
      <w:pPr>
        <w:ind w:left="426" w:right="12"/>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Durante la prestación del servicio,</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éste será sujeto a una verificación visual aleatoria, con objeto de revisar que se preste conforme a las características solicitadas.</w:t>
      </w:r>
    </w:p>
    <w:p w:rsidR="00F153E4" w:rsidRPr="00FC668C" w:rsidRDefault="00F153E4" w:rsidP="00562F30">
      <w:pPr>
        <w:ind w:left="426" w:right="12"/>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 </w:t>
      </w:r>
    </w:p>
    <w:p w:rsidR="00F153E4" w:rsidRPr="00FC668C" w:rsidRDefault="00F153E4" w:rsidP="00562F30">
      <w:pPr>
        <w:ind w:left="426" w:right="12"/>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Cabe resaltar que mientras no se cumpla con las condiciones de la prestación del servicio establecidas,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no dará por  aceptado el servicio objeto de este instrumento jurídico.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se obliga a responder por su cuenta y riesgo de los daños y/o perjuicios que por inobservancia o negligencia de su parte, llegue a causar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y/o a terceros.</w:t>
      </w: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rPr>
        <w:t xml:space="preserve">NOTA: </w:t>
      </w:r>
      <w:r w:rsidRPr="00FC668C">
        <w:rPr>
          <w:rFonts w:ascii="Arial Narrow" w:hAnsi="Arial Narrow" w:cs="Arial"/>
          <w:b/>
          <w:i/>
          <w:color w:val="000000" w:themeColor="text1"/>
          <w:sz w:val="20"/>
          <w:szCs w:val="20"/>
          <w:u w:val="single"/>
        </w:rPr>
        <w:t>Indicar las condiciones, características y demás datos específicos relativos  al servicio que se pretenda contratar.</w:t>
      </w: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 xml:space="preserve"> </w:t>
      </w:r>
    </w:p>
    <w:p w:rsidR="00F153E4" w:rsidRPr="00FC668C" w:rsidRDefault="00F153E4" w:rsidP="00562F30">
      <w:pPr>
        <w:tabs>
          <w:tab w:val="left" w:pos="-284"/>
          <w:tab w:val="left" w:pos="9498"/>
        </w:tabs>
        <w:ind w:left="426"/>
        <w:jc w:val="both"/>
        <w:rPr>
          <w:rFonts w:ascii="Arial Narrow" w:hAnsi="Arial Narrow" w:cs="Arial"/>
          <w:b/>
          <w:i/>
          <w:color w:val="000000" w:themeColor="text1"/>
          <w:sz w:val="20"/>
          <w:szCs w:val="20"/>
          <w:u w:val="single"/>
        </w:rPr>
      </w:pPr>
    </w:p>
    <w:p w:rsidR="00F153E4" w:rsidRPr="00FC668C" w:rsidRDefault="00F153E4" w:rsidP="00562F30">
      <w:pPr>
        <w:ind w:left="426" w:right="-93"/>
        <w:jc w:val="both"/>
        <w:rPr>
          <w:rFonts w:ascii="Arial Narrow" w:hAnsi="Arial Narrow" w:cs="Arial"/>
          <w:color w:val="000000" w:themeColor="text1"/>
          <w:sz w:val="20"/>
          <w:szCs w:val="20"/>
          <w:lang w:val="es-ES_tradnl"/>
        </w:rPr>
      </w:pPr>
      <w:r w:rsidRPr="00FC668C">
        <w:rPr>
          <w:rFonts w:ascii="Arial Narrow" w:hAnsi="Arial Narrow" w:cs="Arial"/>
          <w:b/>
          <w:color w:val="000000" w:themeColor="text1"/>
          <w:sz w:val="20"/>
          <w:szCs w:val="20"/>
          <w:lang w:val="es-ES_tradnl"/>
        </w:rPr>
        <w:t xml:space="preserve">SEXTA.- VIGENCIA.- </w:t>
      </w:r>
      <w:r w:rsidRPr="00FC668C">
        <w:rPr>
          <w:rFonts w:ascii="Arial Narrow" w:hAnsi="Arial Narrow" w:cs="Arial"/>
          <w:color w:val="000000" w:themeColor="text1"/>
          <w:sz w:val="20"/>
          <w:szCs w:val="20"/>
          <w:lang w:val="es-ES_tradnl"/>
        </w:rPr>
        <w:t xml:space="preserve">Las partes convienen en que la vigencia del presente contrato comprenderá del __ de ______ al __ de ______ </w:t>
      </w:r>
      <w:proofErr w:type="spellStart"/>
      <w:r w:rsidRPr="00FC668C">
        <w:rPr>
          <w:rFonts w:ascii="Arial Narrow" w:hAnsi="Arial Narrow" w:cs="Arial"/>
          <w:color w:val="000000" w:themeColor="text1"/>
          <w:sz w:val="20"/>
          <w:szCs w:val="20"/>
          <w:lang w:val="es-ES_tradnl"/>
        </w:rPr>
        <w:t>de</w:t>
      </w:r>
      <w:proofErr w:type="spellEnd"/>
      <w:r w:rsidRPr="00FC668C">
        <w:rPr>
          <w:rFonts w:ascii="Arial Narrow" w:hAnsi="Arial Narrow" w:cs="Arial"/>
          <w:color w:val="000000" w:themeColor="text1"/>
          <w:sz w:val="20"/>
          <w:szCs w:val="20"/>
          <w:lang w:val="es-ES_tradnl"/>
        </w:rPr>
        <w:t xml:space="preserve"> ____.</w:t>
      </w: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lang w:val="es-ES_tradnl"/>
        </w:rPr>
        <w:t>SÉPTIMA.- PROHIBICIÓN DE CESIÓN DE DERECHOS Y OBLIGACIONES.-</w:t>
      </w:r>
      <w:r w:rsidRPr="00FC668C">
        <w:rPr>
          <w:rFonts w:ascii="Arial Narrow" w:hAnsi="Arial Narrow" w:cs="Arial"/>
          <w:color w:val="000000" w:themeColor="text1"/>
          <w:sz w:val="20"/>
          <w:szCs w:val="20"/>
          <w:lang w:val="es-ES_tradnl"/>
        </w:rPr>
        <w:t xml:space="preserv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se obliga a no ceder, a favor de cualquier otra persona, los derechos y obligaciones que se deriven de este Contrato. </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sólo podrá ceder los derechos de cobro que se deriven del presente contrato, de acuerdo con lo estipulado en la Cláusula Tercera, del presente instrumento jurídico.</w:t>
      </w:r>
    </w:p>
    <w:p w:rsidR="00F153E4" w:rsidRPr="00FC668C" w:rsidRDefault="00F153E4" w:rsidP="00562F30">
      <w:pPr>
        <w:ind w:left="426" w:right="-93"/>
        <w:jc w:val="both"/>
        <w:rPr>
          <w:rFonts w:ascii="Arial Narrow" w:hAnsi="Arial Narrow" w:cs="Arial"/>
          <w:color w:val="000000" w:themeColor="text1"/>
          <w:sz w:val="20"/>
          <w:szCs w:val="20"/>
          <w:lang w:val="es-ES_tradnl"/>
        </w:rPr>
      </w:pP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OCTAVA.- RESPONSABILIDAD.-</w:t>
      </w:r>
      <w:r w:rsidRPr="00FC668C">
        <w:rPr>
          <w:rFonts w:ascii="Arial Narrow" w:hAnsi="Arial Narrow" w:cs="Arial"/>
          <w:color w:val="000000" w:themeColor="text1"/>
          <w:sz w:val="20"/>
          <w:szCs w:val="20"/>
        </w:rPr>
        <w:t xml:space="preserv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se obliga a responder por su cuenta y riesgo de los daños y/o perjuicios que por inobservancia o negligencia de su parte, lleguen a causar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NOVENA.- IMPUESTOS Y/O DERECHOS.- </w:t>
      </w:r>
      <w:r w:rsidRPr="00FC668C">
        <w:rPr>
          <w:rFonts w:ascii="Arial Narrow" w:hAnsi="Arial Narrow" w:cs="Arial"/>
          <w:color w:val="000000" w:themeColor="text1"/>
          <w:sz w:val="20"/>
          <w:szCs w:val="20"/>
        </w:rPr>
        <w:t xml:space="preserve">Los impuestos y/o derechos que procedan con motivo del servicio objeto del presente contrato, serán pagados por </w:t>
      </w:r>
      <w:r w:rsidRPr="00FC668C">
        <w:rPr>
          <w:rFonts w:ascii="Arial Narrow" w:hAnsi="Arial Narrow" w:cs="Arial"/>
          <w:b/>
          <w:bCs/>
          <w:color w:val="000000" w:themeColor="text1"/>
          <w:sz w:val="20"/>
          <w:szCs w:val="20"/>
        </w:rPr>
        <w:t>“EL PROVEEDOR</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 xml:space="preserve"> conforme a la legislación aplicable en la materia.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tabs>
          <w:tab w:val="left" w:pos="-284"/>
          <w:tab w:val="left" w:pos="9498"/>
        </w:tabs>
        <w:ind w:left="426"/>
        <w:jc w:val="both"/>
        <w:rPr>
          <w:rFonts w:ascii="Arial Narrow" w:hAnsi="Arial Narrow" w:cs="Arial"/>
          <w:color w:val="000000" w:themeColor="text1"/>
          <w:sz w:val="20"/>
          <w:szCs w:val="20"/>
        </w:rPr>
      </w:pPr>
      <w:r w:rsidRPr="00FC668C">
        <w:rPr>
          <w:rFonts w:ascii="Arial Narrow" w:hAnsi="Arial Narrow" w:cs="Arial"/>
          <w:b/>
          <w:bCs/>
          <w:color w:val="000000" w:themeColor="text1"/>
          <w:sz w:val="20"/>
          <w:szCs w:val="20"/>
        </w:rPr>
        <w:t>“EL INSTITUTO”</w:t>
      </w:r>
      <w:r w:rsidRPr="00FC668C">
        <w:rPr>
          <w:rFonts w:ascii="Arial Narrow" w:hAnsi="Arial Narrow" w:cs="Arial"/>
          <w:color w:val="000000" w:themeColor="text1"/>
          <w:sz w:val="20"/>
          <w:szCs w:val="20"/>
        </w:rPr>
        <w:t xml:space="preserve"> sólo cubrirá el Impuesto al Valor Agregado de acuerdo a lo establecido en las disposiciones fiscales vigentes en la materia.</w:t>
      </w:r>
    </w:p>
    <w:p w:rsidR="00F153E4" w:rsidRPr="00FC668C" w:rsidRDefault="00F153E4" w:rsidP="00562F30">
      <w:pPr>
        <w:pStyle w:val="Textoindependiente24"/>
        <w:ind w:left="426"/>
        <w:rPr>
          <w:rFonts w:ascii="Arial Narrow" w:hAnsi="Arial Narrow" w:cs="Arial"/>
          <w:b/>
          <w:color w:val="000000" w:themeColor="text1"/>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DÉCIMA.- PATENTES Y/O MARCAS.- “EL PROVEEDOR”</w:t>
      </w:r>
      <w:r w:rsidRPr="00FC668C">
        <w:rPr>
          <w:rFonts w:ascii="Arial Narrow" w:hAnsi="Arial Narrow" w:cs="Arial"/>
          <w:color w:val="000000" w:themeColor="text1"/>
          <w:sz w:val="20"/>
          <w:szCs w:val="20"/>
        </w:rPr>
        <w:t xml:space="preserve"> se obliga para con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a responder por los daños y/o perjuicios que le pudiera causar a éste o a terceros, si con motivo de la prestación del servicio viola derechos de autor, de patentes y/o marcas u otro derecho reservado</w:t>
      </w:r>
      <w:r w:rsidRPr="00FC668C">
        <w:rPr>
          <w:rFonts w:ascii="Arial Narrow" w:hAnsi="Arial Narrow" w:cs="Arial"/>
          <w:bCs/>
          <w:color w:val="000000" w:themeColor="text1"/>
          <w:sz w:val="20"/>
          <w:szCs w:val="20"/>
        </w:rPr>
        <w:t xml:space="preserve"> a nivel nacional o internacional</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Por lo anterior,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manifiesta en este acto bajo protesta de decir verdad, no encontrarse en ninguno de los supuestos de infracción a la Ley Federal del Derecho de Autor, ni a la Ley de la Propiedad Industrial.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 xml:space="preserve">En caso de que sobreviniera alguna reclamación en contra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por cualquiera de las causas antes mencionadas, la única obligación de éste será la de dar aviso en el domicilio previsto en este instrumento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para que éste lleve a cabo las acciones necesarias que garanticen la liberación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 cualquier controversia o</w:t>
      </w:r>
      <w:r w:rsidRPr="00FC668C">
        <w:rPr>
          <w:rFonts w:ascii="Arial Narrow" w:hAnsi="Arial Narrow" w:cs="Arial"/>
          <w:bCs/>
          <w:color w:val="000000" w:themeColor="text1"/>
          <w:sz w:val="20"/>
          <w:szCs w:val="20"/>
        </w:rPr>
        <w:t xml:space="preserve"> responsabilidad de carácter civil, mercantil, penal o administrativa que, en su caso, se ocasione</w:t>
      </w:r>
      <w:r w:rsidRPr="00FC668C">
        <w:rPr>
          <w:rFonts w:ascii="Arial Narrow" w:hAnsi="Arial Narrow" w:cs="Arial"/>
          <w:b/>
          <w:color w:val="000000" w:themeColor="text1"/>
          <w:sz w:val="20"/>
          <w:szCs w:val="20"/>
        </w:rPr>
        <w:t>.</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PRIMERA.- GARANTÍAS.- “EL PROVEEDOR” </w:t>
      </w:r>
      <w:r w:rsidRPr="00FC668C">
        <w:rPr>
          <w:rFonts w:ascii="Arial Narrow" w:hAnsi="Arial Narrow" w:cs="Arial"/>
          <w:color w:val="000000" w:themeColor="text1"/>
          <w:sz w:val="20"/>
          <w:szCs w:val="20"/>
        </w:rPr>
        <w:t xml:space="preserve">se obliga a otorgar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las garantías que se enumeran a continuación:</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i/>
          <w:color w:val="000000" w:themeColor="text1"/>
          <w:sz w:val="20"/>
          <w:szCs w:val="20"/>
        </w:rPr>
      </w:pPr>
      <w:r w:rsidRPr="00FC668C">
        <w:rPr>
          <w:rFonts w:ascii="Arial Narrow" w:hAnsi="Arial Narrow" w:cs="Arial"/>
          <w:b/>
          <w:color w:val="000000" w:themeColor="text1"/>
          <w:sz w:val="20"/>
          <w:szCs w:val="20"/>
        </w:rPr>
        <w:lastRenderedPageBreak/>
        <w:t>GARANTÍA DE CUMPLIMIENTO DEL CONTRATO.- “EL PROVEEDOR”</w:t>
      </w:r>
      <w:r w:rsidRPr="00FC668C">
        <w:rPr>
          <w:rFonts w:ascii="Arial Narrow" w:hAnsi="Arial Narrow" w:cs="Arial"/>
          <w:color w:val="000000" w:themeColor="text1"/>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FC668C">
        <w:rPr>
          <w:rFonts w:ascii="Arial Narrow" w:hAnsi="Arial Narrow" w:cs="Arial"/>
          <w:b/>
          <w:i/>
          <w:color w:val="000000" w:themeColor="text1"/>
          <w:sz w:val="20"/>
          <w:szCs w:val="20"/>
          <w:u w:val="single"/>
        </w:rPr>
        <w:t>(en tratándose de contratos abiertos, deberá señalarse que el porcentaje de la garantía será sobre el monto máximo del contrato</w:t>
      </w:r>
      <w:r w:rsidRPr="00FC668C">
        <w:rPr>
          <w:rFonts w:ascii="Arial Narrow" w:hAnsi="Arial Narrow" w:cs="Arial"/>
          <w:b/>
          <w:i/>
          <w:color w:val="000000" w:themeColor="text1"/>
          <w:sz w:val="20"/>
          <w:szCs w:val="20"/>
        </w:rPr>
        <w:t>)</w:t>
      </w:r>
      <w:r w:rsidRPr="00FC668C">
        <w:rPr>
          <w:rFonts w:ascii="Arial Narrow" w:hAnsi="Arial Narrow" w:cs="Arial"/>
          <w:i/>
          <w:color w:val="000000" w:themeColor="text1"/>
          <w:sz w:val="20"/>
          <w:szCs w:val="20"/>
        </w:rPr>
        <w:t>.</w:t>
      </w:r>
    </w:p>
    <w:p w:rsidR="00F153E4" w:rsidRPr="00FC668C" w:rsidRDefault="00F153E4" w:rsidP="00562F30">
      <w:pPr>
        <w:ind w:left="426"/>
        <w:jc w:val="both"/>
        <w:rPr>
          <w:rFonts w:ascii="Arial Narrow" w:hAnsi="Arial Narrow" w:cs="Arial"/>
          <w:i/>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queda obligado a entregar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la póliza de fianza, apegándose al formato que se integra al presente instrumento jurídico como </w:t>
      </w:r>
      <w:r w:rsidRPr="00FC668C">
        <w:rPr>
          <w:rFonts w:ascii="Arial Narrow" w:hAnsi="Arial Narrow" w:cs="Arial"/>
          <w:b/>
          <w:color w:val="000000" w:themeColor="text1"/>
          <w:sz w:val="20"/>
          <w:szCs w:val="20"/>
        </w:rPr>
        <w:t>Anexo __ (____)</w:t>
      </w:r>
      <w:r w:rsidRPr="00FC668C">
        <w:rPr>
          <w:rFonts w:ascii="Arial Narrow" w:hAnsi="Arial Narrow" w:cs="Arial"/>
          <w:color w:val="000000" w:themeColor="text1"/>
          <w:sz w:val="20"/>
          <w:szCs w:val="20"/>
        </w:rPr>
        <w:t>, en ___________ ubicada en ___________.</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Dicha póliza de garantía de cumplimiento del contrato será devuelta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una vez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le otorgue autorización por escrito, para que éste pueda solicitar a la afianzadora correspondiente la cancelación de la fianza, autorización que se entregará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en forma inmediata, siempre que demuestre haber cumplido con la totalidad de las obligaciones adquiridas por virtud del presente contrato.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“GARANTÍA DE CUMPLIMIENTO DEL CONTRATO.- “EL PROVEEDOR”</w:t>
      </w:r>
      <w:r w:rsidRPr="00FC668C">
        <w:rPr>
          <w:rFonts w:ascii="Arial Narrow" w:hAnsi="Arial Narrow" w:cs="Arial"/>
          <w:color w:val="000000" w:themeColor="text1"/>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para lo cual, se deberá seguir el procedimiento siguiente:</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autoSpaceDE w:val="0"/>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a) </w:t>
      </w:r>
      <w:r w:rsidRPr="00FC668C">
        <w:rPr>
          <w:rFonts w:ascii="Arial Narrow" w:hAnsi="Arial Narrow" w:cs="Arial"/>
          <w:color w:val="000000" w:themeColor="text1"/>
          <w:sz w:val="20"/>
          <w:szCs w:val="20"/>
        </w:rPr>
        <w:t>El cheque debe expedirse a nombre del Instituto Mexicano del Seguro Social.</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autoSpaceDE w:val="0"/>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b) </w:t>
      </w:r>
      <w:r w:rsidRPr="00FC668C">
        <w:rPr>
          <w:rFonts w:ascii="Arial Narrow" w:hAnsi="Arial Narrow" w:cs="Arial"/>
          <w:color w:val="000000" w:themeColor="text1"/>
          <w:sz w:val="20"/>
          <w:szCs w:val="20"/>
        </w:rPr>
        <w:t xml:space="preserve">Dicho cheque deberá ser resguardado, a título de garantía, en __________ </w:t>
      </w:r>
      <w:r w:rsidRPr="00FC668C">
        <w:rPr>
          <w:rFonts w:ascii="Arial Narrow" w:hAnsi="Arial Narrow" w:cs="Arial"/>
          <w:b/>
          <w:i/>
          <w:color w:val="000000" w:themeColor="text1"/>
          <w:sz w:val="20"/>
          <w:szCs w:val="20"/>
          <w:u w:val="single"/>
        </w:rPr>
        <w:t>(señalar el área de tesorería y/o su equivalente en los órganos de operación administrativa desconcentrada)</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autoSpaceDE w:val="0"/>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c) </w:t>
      </w:r>
      <w:r w:rsidRPr="00FC668C">
        <w:rPr>
          <w:rFonts w:ascii="Arial Narrow" w:hAnsi="Arial Narrow" w:cs="Arial"/>
          <w:color w:val="000000" w:themeColor="text1"/>
          <w:sz w:val="20"/>
          <w:szCs w:val="20"/>
        </w:rPr>
        <w:t xml:space="preserve">El cheque será devuelto a más tardar el segundo día hábil posterior a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constate el cumplimiento del contrato. En este caso, la verificación del cumplimiento del contrato por parte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deberá hacerse a más tardar el tercer día hábil posterior a aquél en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 aviso de la conclusión de la prestación del servicio, objeto del presente instrumento.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pStyle w:val="Textoindependiente24"/>
        <w:ind w:left="426"/>
        <w:rPr>
          <w:rFonts w:ascii="Arial Narrow" w:hAnsi="Arial Narrow" w:cs="Arial"/>
          <w:b/>
          <w:i/>
          <w:color w:val="000000" w:themeColor="text1"/>
          <w:u w:val="single"/>
        </w:rPr>
      </w:pPr>
      <w:r w:rsidRPr="00FC668C">
        <w:rPr>
          <w:rFonts w:ascii="Arial Narrow" w:hAnsi="Arial Narrow" w:cs="Arial"/>
          <w:b/>
          <w:bCs/>
          <w:i/>
          <w:color w:val="000000" w:themeColor="text1"/>
          <w:u w:val="single"/>
        </w:rPr>
        <w:t xml:space="preserve">NOTA: </w:t>
      </w:r>
      <w:r w:rsidRPr="00FC668C">
        <w:rPr>
          <w:rFonts w:ascii="Arial Narrow" w:hAnsi="Arial Narrow" w:cs="Arial"/>
          <w:b/>
          <w:i/>
          <w:color w:val="000000" w:themeColor="text1"/>
          <w:u w:val="single"/>
        </w:rPr>
        <w:t>(En caso de que se hubiese pactado el otorgamiento de anticipo al proveedor, se deberá insertar el texto siguiente:)</w:t>
      </w:r>
    </w:p>
    <w:p w:rsidR="00F153E4" w:rsidRPr="00FC668C" w:rsidRDefault="00F153E4" w:rsidP="00562F30">
      <w:pPr>
        <w:pStyle w:val="Textoindependiente24"/>
        <w:ind w:left="426"/>
        <w:rPr>
          <w:rFonts w:ascii="Arial Narrow" w:hAnsi="Arial Narrow" w:cs="Arial"/>
          <w:b/>
          <w:color w:val="000000" w:themeColor="text1"/>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“GARANTÍA DE ANTICIPO.- “EL PROVEEDOR”</w:t>
      </w:r>
      <w:r w:rsidRPr="00FC668C">
        <w:rPr>
          <w:rFonts w:ascii="Arial Narrow" w:hAnsi="Arial Narrow" w:cs="Arial"/>
          <w:color w:val="000000" w:themeColor="text1"/>
          <w:sz w:val="20"/>
          <w:szCs w:val="20"/>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queda obligado a entregar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la póliza de fianza, apegándose al formato que se integra al presente instrumento jurídico como </w:t>
      </w:r>
      <w:r w:rsidRPr="00FC668C">
        <w:rPr>
          <w:rFonts w:ascii="Arial Narrow" w:hAnsi="Arial Narrow" w:cs="Arial"/>
          <w:b/>
          <w:color w:val="000000" w:themeColor="text1"/>
          <w:sz w:val="20"/>
          <w:szCs w:val="20"/>
        </w:rPr>
        <w:t>Anexo __ (____)</w:t>
      </w:r>
      <w:r w:rsidRPr="00FC668C">
        <w:rPr>
          <w:rFonts w:ascii="Arial Narrow" w:hAnsi="Arial Narrow" w:cs="Arial"/>
          <w:color w:val="000000" w:themeColor="text1"/>
          <w:sz w:val="20"/>
          <w:szCs w:val="20"/>
        </w:rPr>
        <w:t>, en __________ ubicada en ___________.</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Dicha póliza de garantía de anticipo, será devuelta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una vez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le otorgue autorización por escrito, para que éste pueda solicitar a la afianzadora correspondiente la cancelación de la fianza, autorización que se </w:t>
      </w:r>
      <w:r w:rsidRPr="00FC668C">
        <w:rPr>
          <w:rFonts w:ascii="Arial Narrow" w:hAnsi="Arial Narrow" w:cs="Arial"/>
          <w:color w:val="000000" w:themeColor="text1"/>
          <w:sz w:val="20"/>
          <w:szCs w:val="20"/>
        </w:rPr>
        <w:lastRenderedPageBreak/>
        <w:t>entregará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siempre que se haya amortizado la totalidad del anticipo correspondiente, de conformidad con lo dispuesto en el artículo 81, fracción V, del Reglamento de la Ley de Adquisiciones, Arrendamientos y Servicios del Sector Público.</w:t>
      </w:r>
    </w:p>
    <w:p w:rsidR="00F153E4" w:rsidRPr="00FC668C" w:rsidRDefault="00F153E4" w:rsidP="00562F30">
      <w:pPr>
        <w:pStyle w:val="Textoindependiente24"/>
        <w:ind w:left="426"/>
        <w:rPr>
          <w:rFonts w:ascii="Arial Narrow" w:hAnsi="Arial Narrow" w:cs="Arial"/>
          <w:color w:val="000000" w:themeColor="text1"/>
        </w:rPr>
      </w:pPr>
    </w:p>
    <w:p w:rsidR="00F153E4" w:rsidRPr="00FC668C" w:rsidRDefault="00F153E4" w:rsidP="00562F30">
      <w:pPr>
        <w:pStyle w:val="Textoindependiente24"/>
        <w:ind w:left="426"/>
        <w:rPr>
          <w:rFonts w:ascii="Arial Narrow" w:hAnsi="Arial Narrow" w:cs="Arial"/>
          <w:color w:val="000000" w:themeColor="text1"/>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DÉCIMA SEGUNDA.- EJECUCIÓN DE LA PÓLIZA DE FIANZA DE CUMPLIMENTO DE ESTE CONTRATO.- “EL INSTITUTO”</w:t>
      </w:r>
      <w:r w:rsidRPr="00FC668C">
        <w:rPr>
          <w:rFonts w:ascii="Arial Narrow" w:hAnsi="Arial Narrow" w:cs="Arial"/>
          <w:color w:val="000000" w:themeColor="text1"/>
          <w:sz w:val="20"/>
          <w:szCs w:val="20"/>
        </w:rPr>
        <w:t xml:space="preserve"> llevará a cabo la ejecución de la garantía de cumplimiento del contrato en los casos siguientes: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tabs>
          <w:tab w:val="left" w:pos="480"/>
        </w:tabs>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a)</w:t>
      </w:r>
      <w:r w:rsidRPr="00FC668C">
        <w:rPr>
          <w:rFonts w:ascii="Arial Narrow" w:hAnsi="Arial Narrow" w:cs="Arial"/>
          <w:color w:val="000000" w:themeColor="text1"/>
          <w:sz w:val="20"/>
          <w:szCs w:val="20"/>
        </w:rPr>
        <w:tab/>
        <w:t xml:space="preserve">Se rescinda administrativamente este contrato. </w:t>
      </w: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b)</w:t>
      </w:r>
      <w:r w:rsidRPr="00FC668C">
        <w:rPr>
          <w:rFonts w:ascii="Arial Narrow" w:hAnsi="Arial Narrow" w:cs="Arial"/>
          <w:color w:val="000000" w:themeColor="text1"/>
          <w:sz w:val="20"/>
          <w:szCs w:val="20"/>
        </w:rPr>
        <w:tab/>
        <w:t>Durante su vigencia se detecten deficiencias, fallas o calidad inferior del servicio suministrado, en comparación con los ofertados.</w:t>
      </w: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c)</w:t>
      </w:r>
      <w:r w:rsidRPr="00FC668C">
        <w:rPr>
          <w:rFonts w:ascii="Arial Narrow" w:hAnsi="Arial Narrow" w:cs="Arial"/>
          <w:color w:val="000000" w:themeColor="text1"/>
          <w:sz w:val="20"/>
          <w:szCs w:val="20"/>
        </w:rPr>
        <w:tab/>
        <w:t xml:space="preserve">Cuando en el supuesto de que se realicen modificaciones al contrato, no entregue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en el plazo pactado, el endoso o la nueva garantía, que ampare el porcentaje establecido para garantizar el cumplimiento del presente instrumento, establecido en la Cláusula DÉCIMA PRIMERA inciso b).</w:t>
      </w: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p>
    <w:p w:rsidR="00F153E4" w:rsidRPr="00FC668C" w:rsidRDefault="00F153E4" w:rsidP="00562F30">
      <w:pPr>
        <w:overflowPunct w:val="0"/>
        <w:autoSpaceDE w:val="0"/>
        <w:ind w:left="426"/>
        <w:jc w:val="both"/>
        <w:textAlignment w:val="baseline"/>
        <w:rPr>
          <w:rFonts w:ascii="Arial Narrow" w:hAnsi="Arial Narrow" w:cs="Arial"/>
          <w:color w:val="000000" w:themeColor="text1"/>
          <w:sz w:val="20"/>
          <w:szCs w:val="20"/>
        </w:rPr>
      </w:pPr>
      <w:r w:rsidRPr="00FC668C">
        <w:rPr>
          <w:rFonts w:ascii="Arial Narrow" w:hAnsi="Arial Narrow" w:cs="Arial"/>
          <w:color w:val="000000" w:themeColor="text1"/>
          <w:sz w:val="20"/>
          <w:szCs w:val="20"/>
        </w:rPr>
        <w:t>d)</w:t>
      </w:r>
      <w:r w:rsidRPr="00FC668C">
        <w:rPr>
          <w:rFonts w:ascii="Arial Narrow" w:hAnsi="Arial Narrow" w:cs="Arial"/>
          <w:color w:val="000000" w:themeColor="text1"/>
          <w:sz w:val="20"/>
          <w:szCs w:val="20"/>
        </w:rPr>
        <w:tab/>
        <w:t>Por cualquier otro incumplimiento de las obligaciones contraídas en este contrato.</w:t>
      </w:r>
    </w:p>
    <w:p w:rsidR="00F153E4" w:rsidRPr="00FC668C" w:rsidRDefault="00F153E4" w:rsidP="00562F30">
      <w:pPr>
        <w:pStyle w:val="Textoindependiente24"/>
        <w:ind w:left="426"/>
        <w:rPr>
          <w:rFonts w:ascii="Arial Narrow" w:hAnsi="Arial Narrow" w:cs="Arial"/>
          <w:b/>
          <w:color w:val="000000" w:themeColor="text1"/>
        </w:rPr>
      </w:pPr>
    </w:p>
    <w:p w:rsidR="00F153E4" w:rsidRPr="00FC668C" w:rsidRDefault="00F153E4" w:rsidP="00562F30">
      <w:pPr>
        <w:pStyle w:val="Textoindependiente"/>
        <w:ind w:left="426" w:right="74"/>
        <w:rPr>
          <w:rFonts w:ascii="Arial Narrow" w:hAnsi="Arial Narrow"/>
          <w:color w:val="000000" w:themeColor="text1"/>
          <w:szCs w:val="20"/>
        </w:rPr>
      </w:pPr>
      <w:r w:rsidRPr="00FC668C">
        <w:rPr>
          <w:rFonts w:ascii="Arial Narrow" w:hAnsi="Arial Narrow"/>
          <w:b/>
          <w:color w:val="000000" w:themeColor="text1"/>
          <w:szCs w:val="20"/>
        </w:rPr>
        <w:t>DÉCIMA TERCERA.- PENAS CONVENCIONALES POR ATRASO EN LA PRESTACION DEL SERVICIO.- “EL INSTITUTO</w:t>
      </w:r>
      <w:r w:rsidRPr="00FC668C">
        <w:rPr>
          <w:rFonts w:ascii="Arial Narrow" w:hAnsi="Arial Narrow"/>
          <w:color w:val="000000" w:themeColor="text1"/>
          <w:szCs w:val="20"/>
        </w:rPr>
        <w:t>” aplicará una pena convencional por cada día de atraso en la prestación del servicio  por el equivalente al 2.5%, sobre el valor total de lo incumplido, sin incluir el IVA, como sigue:</w:t>
      </w:r>
    </w:p>
    <w:p w:rsidR="00F153E4" w:rsidRPr="00FC668C" w:rsidRDefault="00F153E4" w:rsidP="00562F30">
      <w:pPr>
        <w:pStyle w:val="Textoindependiente"/>
        <w:ind w:left="426"/>
        <w:rPr>
          <w:rFonts w:ascii="Arial Narrow" w:hAnsi="Arial Narrow"/>
          <w:b/>
          <w:color w:val="000000" w:themeColor="text1"/>
          <w:szCs w:val="20"/>
        </w:rPr>
      </w:pPr>
    </w:p>
    <w:p w:rsidR="00F153E4" w:rsidRPr="00FC668C" w:rsidRDefault="00F153E4" w:rsidP="00382E61">
      <w:pPr>
        <w:pStyle w:val="Textoindependiente"/>
        <w:numPr>
          <w:ilvl w:val="0"/>
          <w:numId w:val="6"/>
        </w:numPr>
        <w:autoSpaceDE w:val="0"/>
        <w:spacing w:after="120"/>
        <w:ind w:left="426" w:firstLine="0"/>
        <w:rPr>
          <w:rFonts w:ascii="Arial Narrow" w:hAnsi="Arial Narrow"/>
          <w:color w:val="000000" w:themeColor="text1"/>
          <w:szCs w:val="20"/>
        </w:rPr>
      </w:pPr>
      <w:r w:rsidRPr="00FC668C">
        <w:rPr>
          <w:rFonts w:ascii="Arial Narrow" w:hAnsi="Arial Narrow"/>
          <w:color w:val="000000" w:themeColor="text1"/>
          <w:szCs w:val="20"/>
        </w:rPr>
        <w:t xml:space="preserve">Cuando </w:t>
      </w:r>
      <w:r w:rsidRPr="00FC668C">
        <w:rPr>
          <w:rFonts w:ascii="Arial Narrow" w:hAnsi="Arial Narrow"/>
          <w:b/>
          <w:color w:val="000000" w:themeColor="text1"/>
          <w:szCs w:val="20"/>
        </w:rPr>
        <w:t>“EL PROVEEDOR</w:t>
      </w:r>
      <w:r w:rsidRPr="00FC668C">
        <w:rPr>
          <w:rFonts w:ascii="Arial Narrow" w:hAnsi="Arial Narrow"/>
          <w:color w:val="000000" w:themeColor="text1"/>
          <w:szCs w:val="20"/>
        </w:rPr>
        <w:t>” no preste el servicio conforme al calendario establecido.  En este supuesto la aplicación de la pena convencional podrá ser hasta por un máximo de cuatro días como entrega con atraso;</w:t>
      </w:r>
    </w:p>
    <w:p w:rsidR="00F153E4" w:rsidRPr="00FC668C" w:rsidRDefault="00F153E4" w:rsidP="00562F30">
      <w:pPr>
        <w:ind w:left="426"/>
        <w:jc w:val="both"/>
        <w:rPr>
          <w:rFonts w:ascii="Arial Narrow" w:hAnsi="Arial Narrow" w:cs="Arial"/>
          <w:color w:val="000000" w:themeColor="text1"/>
          <w:sz w:val="20"/>
          <w:szCs w:val="20"/>
          <w:lang w:val="es-ES_tradnl"/>
        </w:rPr>
      </w:pPr>
    </w:p>
    <w:p w:rsidR="00F153E4" w:rsidRPr="00FC668C" w:rsidRDefault="00F153E4" w:rsidP="00562F30">
      <w:pPr>
        <w:ind w:left="426"/>
        <w:jc w:val="both"/>
        <w:rPr>
          <w:rFonts w:ascii="Arial Narrow" w:hAnsi="Arial Narrow" w:cs="Arial"/>
          <w:color w:val="000000" w:themeColor="text1"/>
          <w:sz w:val="20"/>
          <w:szCs w:val="20"/>
          <w:lang w:val="es-ES_tradnl"/>
        </w:rPr>
      </w:pPr>
      <w:r w:rsidRPr="00FC668C">
        <w:rPr>
          <w:rFonts w:ascii="Arial Narrow" w:hAnsi="Arial Narrow" w:cs="Arial"/>
          <w:color w:val="000000" w:themeColor="text1"/>
          <w:sz w:val="20"/>
          <w:szCs w:val="20"/>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FC668C" w:rsidRDefault="00F153E4" w:rsidP="00562F30">
      <w:pPr>
        <w:pStyle w:val="Textoindependiente"/>
        <w:ind w:left="426" w:right="74"/>
        <w:rPr>
          <w:rFonts w:ascii="Arial Narrow" w:hAnsi="Arial Narrow"/>
          <w:b/>
          <w:color w:val="000000" w:themeColor="text1"/>
          <w:szCs w:val="20"/>
          <w:lang w:val="es-ES_tradnl"/>
        </w:rPr>
      </w:pP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a su vez, autoriza a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a descontar las cantidades que resulten de aplicar la pena convencional, sobre los pagos que deberá cubrir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w:t>
      </w:r>
    </w:p>
    <w:p w:rsidR="00F153E4" w:rsidRPr="00FC668C" w:rsidRDefault="00F153E4" w:rsidP="00562F30">
      <w:pPr>
        <w:tabs>
          <w:tab w:val="left" w:pos="-142"/>
          <w:tab w:val="left" w:pos="1134"/>
        </w:tabs>
        <w:ind w:left="426" w:right="-93"/>
        <w:jc w:val="both"/>
        <w:rPr>
          <w:rFonts w:ascii="Arial Narrow" w:hAnsi="Arial Narrow" w:cs="Arial"/>
          <w:b/>
          <w:color w:val="000000" w:themeColor="text1"/>
          <w:sz w:val="20"/>
          <w:szCs w:val="20"/>
        </w:rPr>
      </w:pPr>
      <w:r w:rsidRPr="00FC668C">
        <w:rPr>
          <w:rFonts w:ascii="Arial Narrow" w:hAnsi="Arial Narrow" w:cs="Arial"/>
          <w:color w:val="000000" w:themeColor="text1"/>
          <w:sz w:val="20"/>
          <w:szCs w:val="20"/>
        </w:rPr>
        <w:t>Conforme a lo previsto en el último párrafo del artículo 96, del Reglamento de la Ley de Adquisiciones, Arrendamientos y Servicios del Sector Público, no se aceptará la estipulación de penas convencionales, a cargo de “</w:t>
      </w:r>
      <w:r w:rsidRPr="00FC668C">
        <w:rPr>
          <w:rFonts w:ascii="Arial Narrow" w:hAnsi="Arial Narrow" w:cs="Arial"/>
          <w:b/>
          <w:color w:val="000000" w:themeColor="text1"/>
          <w:sz w:val="20"/>
          <w:szCs w:val="20"/>
        </w:rPr>
        <w:t>EL INSTITUTO”.</w:t>
      </w: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CUARTA.- TERMINACIÓN ANTICIPADA.- </w:t>
      </w:r>
      <w:r w:rsidRPr="00FC668C">
        <w:rPr>
          <w:rFonts w:ascii="Arial Narrow" w:hAnsi="Arial Narrow" w:cs="Arial"/>
          <w:color w:val="000000" w:themeColor="text1"/>
          <w:sz w:val="20"/>
          <w:szCs w:val="20"/>
        </w:rPr>
        <w:t xml:space="preserve">De conformidad con lo establecido en el artículo 54 Bis, de la Ley de Adquisiciones, Arrendamientos y Servicios del Sector Público,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o se determine la nulidad total o parcial de los actos que dieron origen al presente instrumento jurídico, con motivo de la resolución de una inconformidad emitida por la Secretaría de la Función Pública.</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estos casos </w:t>
      </w:r>
      <w:r w:rsidRPr="00FC668C">
        <w:rPr>
          <w:rFonts w:ascii="Arial Narrow" w:hAnsi="Arial Narrow" w:cs="Arial"/>
          <w:b/>
          <w:color w:val="000000" w:themeColor="text1"/>
          <w:sz w:val="20"/>
          <w:szCs w:val="20"/>
        </w:rPr>
        <w:t xml:space="preserve">“EL INSTITUTO” </w:t>
      </w:r>
      <w:r w:rsidRPr="00FC668C">
        <w:rPr>
          <w:rFonts w:ascii="Arial Narrow" w:hAnsi="Arial Narrow" w:cs="Arial"/>
          <w:color w:val="000000" w:themeColor="text1"/>
          <w:sz w:val="20"/>
          <w:szCs w:val="20"/>
        </w:rPr>
        <w:t xml:space="preserve">reembolsará a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los gastos no recuperables en que haya incurrido, siempre que estos sean razonables, estén comprobados y se relacionen directamente con el presente instrumento jurídico.</w:t>
      </w:r>
    </w:p>
    <w:p w:rsidR="00F153E4" w:rsidRPr="00FC668C" w:rsidRDefault="00F153E4" w:rsidP="00562F30">
      <w:pPr>
        <w:pStyle w:val="Piedepgina"/>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lang w:val="es-ES_tradnl"/>
        </w:rPr>
      </w:pPr>
      <w:r w:rsidRPr="00FC668C">
        <w:rPr>
          <w:rFonts w:ascii="Arial Narrow" w:hAnsi="Arial Narrow" w:cs="Arial"/>
          <w:b/>
          <w:color w:val="000000" w:themeColor="text1"/>
          <w:sz w:val="20"/>
          <w:szCs w:val="20"/>
        </w:rPr>
        <w:t>DÉCIMA QUINTA.- RESCISIÓN ADMINISTRATIVA DEL CONTRATO.- “EL INSTITUTO”</w:t>
      </w:r>
      <w:r w:rsidRPr="00FC668C">
        <w:rPr>
          <w:rFonts w:ascii="Arial Narrow" w:hAnsi="Arial Narrow" w:cs="Arial"/>
          <w:color w:val="000000" w:themeColor="text1"/>
          <w:sz w:val="20"/>
          <w:szCs w:val="20"/>
        </w:rPr>
        <w:t xml:space="preserve"> podrá rescindir administrativamente el presente contrato en cualquier momento, cuando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incurra en incumplimiento de cualquiera de las obligaciones a su cargo, de conformidad con el procedimiento previsto en el artículo 54, de la Ley de Adquisiciones, Arrendamientos y Servicios del Sector Público.</w:t>
      </w:r>
      <w:r w:rsidRPr="00FC668C">
        <w:rPr>
          <w:rFonts w:ascii="Arial Narrow" w:hAnsi="Arial Narrow" w:cs="Arial"/>
          <w:b/>
          <w:color w:val="000000" w:themeColor="text1"/>
          <w:sz w:val="20"/>
          <w:szCs w:val="20"/>
        </w:rPr>
        <w:t xml:space="preserve"> “EL INSTITUTO”</w:t>
      </w:r>
      <w:r w:rsidRPr="00FC668C">
        <w:rPr>
          <w:rFonts w:ascii="Arial Narrow" w:hAnsi="Arial Narrow" w:cs="Arial"/>
          <w:color w:val="000000" w:themeColor="text1"/>
          <w:sz w:val="20"/>
          <w:szCs w:val="20"/>
          <w:lang w:val="es-ES_tradnl"/>
        </w:rPr>
        <w:t xml:space="preserve"> podrá suspender el trámite del procedimiento de rescisión, cuando se hubiera iniciado un procedimiento de conciliación respecto del contrato materia de la rescisión.</w:t>
      </w: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SEXTA.- CAUSAS DE RESCISIÓN ADMINISTRATIVA DEL CONTRATO.- “EL INSTITUTO” </w:t>
      </w:r>
      <w:r w:rsidRPr="00FC668C">
        <w:rPr>
          <w:rFonts w:ascii="Arial Narrow" w:hAnsi="Arial Narrow" w:cs="Arial"/>
          <w:color w:val="000000" w:themeColor="text1"/>
          <w:sz w:val="20"/>
          <w:szCs w:val="20"/>
        </w:rPr>
        <w:t>podrá rescindir administrativamente este contrato sin más responsabilidad para el mismo y sin necesidad de resolución judicial, cuando</w:t>
      </w:r>
      <w:r w:rsidRPr="00FC668C">
        <w:rPr>
          <w:rFonts w:ascii="Arial Narrow" w:hAnsi="Arial Narrow" w:cs="Arial"/>
          <w:b/>
          <w:color w:val="000000" w:themeColor="text1"/>
          <w:sz w:val="20"/>
          <w:szCs w:val="20"/>
        </w:rPr>
        <w:t xml:space="preserve"> “EL PROVEEDOR” </w:t>
      </w:r>
      <w:r w:rsidRPr="00FC668C">
        <w:rPr>
          <w:rFonts w:ascii="Arial Narrow" w:hAnsi="Arial Narrow" w:cs="Arial"/>
          <w:color w:val="000000" w:themeColor="text1"/>
          <w:sz w:val="20"/>
          <w:szCs w:val="20"/>
        </w:rPr>
        <w:t>incurra en cualquiera de las causales siguientes:</w:t>
      </w: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Cuando no entregue la garantía de cumplimiento del contrato, dentro del término de 10 (diez) días naturales posteriores a la firma del mismo.</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Cuando incurra en falta de veracidad total o parcial respecto a la información proporcionada para la celebración del contrato.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lastRenderedPageBreak/>
        <w:t>Cuando se incumpla, total o parcialmente, con cualesquiera de las obligaciones establecidas en el este instrumento jurídico y sus anexos.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Cuando se compruebe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haya prestado el servicio con descripciones y características distintas a las pactadas en el presente instrumento jurídico.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Cuando se transmitan total o parcialmente, bajo cualquier título, los derechos y obligaciones pactadas en el presente instrumento jurídico, con excepción de los derechos de cobro, previa autorización de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1"/>
          <w:numId w:val="7"/>
        </w:numPr>
        <w:suppressAutoHyphens/>
        <w:ind w:left="426" w:firstLine="0"/>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Si la autoridad competente declara el concurso mercantil o cualquier situación análoga o equivalente que afecte el patrimonio de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B2788E" w:rsidP="00562F30">
      <w:pPr>
        <w:tabs>
          <w:tab w:val="left" w:pos="9788"/>
        </w:tabs>
        <w:ind w:left="426"/>
        <w:jc w:val="both"/>
        <w:rPr>
          <w:rFonts w:ascii="Arial Narrow" w:hAnsi="Arial Narrow" w:cs="Arial"/>
          <w:color w:val="000000" w:themeColor="text1"/>
          <w:sz w:val="20"/>
          <w:szCs w:val="20"/>
        </w:rPr>
      </w:pPr>
      <w:proofErr w:type="gramStart"/>
      <w:r>
        <w:rPr>
          <w:rFonts w:ascii="Arial Narrow" w:hAnsi="Arial Narrow" w:cs="Arial"/>
          <w:color w:val="000000" w:themeColor="text1"/>
          <w:sz w:val="20"/>
          <w:szCs w:val="20"/>
        </w:rPr>
        <w:t>7.</w:t>
      </w:r>
      <w:r w:rsidR="00F153E4" w:rsidRPr="00FC668C">
        <w:rPr>
          <w:rFonts w:ascii="Arial Narrow" w:hAnsi="Arial Narrow" w:cs="Arial"/>
          <w:color w:val="000000" w:themeColor="text1"/>
          <w:sz w:val="20"/>
          <w:szCs w:val="20"/>
        </w:rPr>
        <w:t>En</w:t>
      </w:r>
      <w:proofErr w:type="gramEnd"/>
      <w:r w:rsidR="00F153E4" w:rsidRPr="00FC668C">
        <w:rPr>
          <w:rFonts w:ascii="Arial Narrow" w:hAnsi="Arial Narrow" w:cs="Arial"/>
          <w:color w:val="000000" w:themeColor="text1"/>
          <w:sz w:val="20"/>
          <w:szCs w:val="20"/>
        </w:rPr>
        <w:t xml:space="preserve"> el supuesto de que la Comisión Federal de Competencia, de acuerdo a sus facultades, notifique a </w:t>
      </w:r>
      <w:r w:rsidR="00F153E4" w:rsidRPr="00FC668C">
        <w:rPr>
          <w:rFonts w:ascii="Arial Narrow" w:hAnsi="Arial Narrow" w:cs="Arial"/>
          <w:b/>
          <w:color w:val="000000" w:themeColor="text1"/>
          <w:sz w:val="20"/>
          <w:szCs w:val="20"/>
        </w:rPr>
        <w:t>“EL INSTITUTO”</w:t>
      </w:r>
      <w:r w:rsidR="00F153E4" w:rsidRPr="00FC668C">
        <w:rPr>
          <w:rFonts w:ascii="Arial Narrow" w:hAnsi="Arial Narrow" w:cs="Arial"/>
          <w:color w:val="000000" w:themeColor="text1"/>
          <w:sz w:val="20"/>
          <w:szCs w:val="20"/>
        </w:rPr>
        <w:t xml:space="preserve">. la sanción impuesta a </w:t>
      </w:r>
      <w:r w:rsidR="00F153E4" w:rsidRPr="00FC668C">
        <w:rPr>
          <w:rFonts w:ascii="Arial Narrow" w:hAnsi="Arial Narrow" w:cs="Arial"/>
          <w:b/>
          <w:color w:val="000000" w:themeColor="text1"/>
          <w:sz w:val="20"/>
          <w:szCs w:val="20"/>
        </w:rPr>
        <w:t>“EL PROVEEDOR”</w:t>
      </w:r>
      <w:r w:rsidR="00F153E4" w:rsidRPr="00FC668C">
        <w:rPr>
          <w:rFonts w:ascii="Arial Narrow" w:hAnsi="Arial Narrow" w:cs="Arial"/>
          <w:color w:val="000000" w:themeColor="text1"/>
          <w:sz w:val="20"/>
          <w:szCs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bCs/>
          <w:i/>
          <w:color w:val="000000" w:themeColor="text1"/>
          <w:sz w:val="20"/>
          <w:szCs w:val="20"/>
          <w:u w:val="single"/>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 xml:space="preserve">NOTA: </w:t>
      </w:r>
      <w:r w:rsidRPr="00FC668C">
        <w:rPr>
          <w:rFonts w:ascii="Arial Narrow" w:hAnsi="Arial Narrow" w:cs="Arial"/>
          <w:b/>
          <w:i/>
          <w:color w:val="000000" w:themeColor="text1"/>
          <w:sz w:val="20"/>
          <w:szCs w:val="20"/>
          <w:u w:val="single"/>
        </w:rPr>
        <w:t>(En caso de existir otros supuestos de rescisión, por la naturaleza del servicio a contratar, se deberán incorporar en la presente cláusula, después del numeral que antecede).</w:t>
      </w:r>
    </w:p>
    <w:p w:rsidR="00F153E4" w:rsidRPr="00FC668C" w:rsidRDefault="00F153E4" w:rsidP="00562F30">
      <w:pPr>
        <w:tabs>
          <w:tab w:val="left" w:pos="-142"/>
          <w:tab w:val="left" w:pos="1134"/>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42"/>
          <w:tab w:val="left" w:pos="1134"/>
        </w:tabs>
        <w:ind w:left="426" w:right="-93"/>
        <w:jc w:val="both"/>
        <w:rPr>
          <w:rFonts w:ascii="Arial Narrow" w:hAnsi="Arial Narrow" w:cs="Arial"/>
          <w:b/>
          <w:color w:val="000000" w:themeColor="text1"/>
          <w:sz w:val="20"/>
          <w:szCs w:val="20"/>
        </w:rPr>
      </w:pPr>
    </w:p>
    <w:p w:rsidR="00F153E4" w:rsidRPr="00FC668C" w:rsidRDefault="00F153E4" w:rsidP="00562F30">
      <w:pPr>
        <w:tabs>
          <w:tab w:val="left" w:pos="-142"/>
          <w:tab w:val="left" w:pos="1134"/>
        </w:tabs>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SÉPTIMA.- PROCEDIMIENTO DE RESCISIÓN.- </w:t>
      </w:r>
      <w:r w:rsidRPr="00FC668C">
        <w:rPr>
          <w:rFonts w:ascii="Arial Narrow" w:hAnsi="Arial Narrow" w:cs="Arial"/>
          <w:color w:val="000000" w:themeColor="text1"/>
          <w:sz w:val="20"/>
          <w:szCs w:val="20"/>
        </w:rPr>
        <w:t>Para el caso de rescisión administrativa las partes convienen en someterse al siguiente procedimiento: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382E61">
      <w:pPr>
        <w:numPr>
          <w:ilvl w:val="0"/>
          <w:numId w:val="5"/>
        </w:numPr>
        <w:tabs>
          <w:tab w:val="clear" w:pos="0"/>
          <w:tab w:val="num" w:pos="420"/>
        </w:tabs>
        <w:suppressAutoHyphen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Si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considera que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ha incurrido en alguna de las causales de rescisión que se consignan en la Cláusula que antecede, lo hará saber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382E61">
      <w:pPr>
        <w:numPr>
          <w:ilvl w:val="0"/>
          <w:numId w:val="5"/>
        </w:numPr>
        <w:tabs>
          <w:tab w:val="clear" w:pos="0"/>
          <w:tab w:val="num" w:pos="420"/>
        </w:tabs>
        <w:suppressAutoHyphen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Transcurrido el término a que se refiere el párrafo anterior, se resolverá considerando los argumentos y pruebas que hubiere hecho valer.</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382E61">
      <w:pPr>
        <w:numPr>
          <w:ilvl w:val="0"/>
          <w:numId w:val="5"/>
        </w:numPr>
        <w:tabs>
          <w:tab w:val="clear" w:pos="0"/>
          <w:tab w:val="num" w:pos="420"/>
        </w:tabs>
        <w:suppressAutoHyphens/>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La determinación de dar o no por rescindido administrativamente el contrato, deberá ser debidamente fundada, motivada y comunicada por escrito a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dentro de los 15 (quince) días hábiles siguientes, al vencimiento del plazo señalado en el inciso a), de esta Cláusula.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En el supuesto de que se rescinda el contrato, “EL INSTITUTO” no aplicará las penas convencionales, ni su contabilización para hacer efectiva la garantía de cumplimiento de este instrumento jurídico.</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En caso de que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determine dar por rescindido el presente contrato, se deberá formular un finiquito en el que se hagan constar los pagos que, en su caso, deba efectuar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por concepto del servicio prestado por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hasta el momento en que se determine la rescisión administrativa.</w:t>
      </w:r>
    </w:p>
    <w:p w:rsidR="00F153E4" w:rsidRPr="00FC668C" w:rsidRDefault="00F153E4" w:rsidP="00562F30">
      <w:pPr>
        <w:ind w:left="426"/>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Si previamente a la determinación de dar por rescindido el contrato,</w:t>
      </w:r>
      <w:r w:rsidRPr="00FC668C">
        <w:rPr>
          <w:rFonts w:ascii="Arial Narrow" w:hAnsi="Arial Narrow" w:cs="Arial"/>
          <w:b/>
          <w:color w:val="000000" w:themeColor="text1"/>
          <w:sz w:val="20"/>
          <w:szCs w:val="20"/>
        </w:rPr>
        <w:t xml:space="preserve"> “EL PROVEEDOR” </w:t>
      </w:r>
      <w:r w:rsidRPr="00FC668C">
        <w:rPr>
          <w:rFonts w:ascii="Arial Narrow" w:hAnsi="Arial Narrow" w:cs="Arial"/>
          <w:color w:val="000000" w:themeColor="text1"/>
          <w:sz w:val="20"/>
          <w:szCs w:val="20"/>
        </w:rPr>
        <w:t>cumple con las condiciones de la prestación del servicio,  el procedimiento iniciado quedará sin efectos, previa aceptación y verificación de</w:t>
      </w:r>
      <w:r w:rsidRPr="00FC668C">
        <w:rPr>
          <w:rFonts w:ascii="Arial Narrow" w:hAnsi="Arial Narrow" w:cs="Arial"/>
          <w:b/>
          <w:color w:val="000000" w:themeColor="text1"/>
          <w:sz w:val="20"/>
          <w:szCs w:val="20"/>
        </w:rPr>
        <w:t xml:space="preserve"> “EL INSTITUTO” </w:t>
      </w:r>
      <w:r w:rsidRPr="00FC668C">
        <w:rPr>
          <w:rFonts w:ascii="Arial Narrow" w:hAnsi="Arial Narrow" w:cs="Arial"/>
          <w:color w:val="000000" w:themeColor="text1"/>
          <w:sz w:val="20"/>
          <w:szCs w:val="20"/>
        </w:rPr>
        <w:t>por escrito, de que continúa vigente la necesidad de contar la prestación del servicio, aplicando en su caso, las penas convencionales correspondientes.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xml:space="preserve"> podrá determinar no dar por rescindido el contrato, cuando durante el procedimiento advierta que dicha rescisión pudiera ocasionar algún daño o afectación a las funciones que tiene encomendadas. En este supuesto,</w:t>
      </w:r>
      <w:r w:rsidRPr="00FC668C">
        <w:rPr>
          <w:rFonts w:ascii="Arial Narrow" w:hAnsi="Arial Narrow" w:cs="Arial"/>
          <w:b/>
          <w:color w:val="000000" w:themeColor="text1"/>
          <w:sz w:val="20"/>
          <w:szCs w:val="20"/>
        </w:rPr>
        <w:t xml:space="preserve"> “EL INSTITUTO</w:t>
      </w:r>
      <w:r w:rsidRPr="00FC668C">
        <w:rPr>
          <w:rFonts w:ascii="Arial Narrow" w:hAnsi="Arial Narrow" w:cs="Arial"/>
          <w:color w:val="000000" w:themeColor="text1"/>
          <w:sz w:val="20"/>
          <w:szCs w:val="20"/>
        </w:rPr>
        <w:t>” elaborará un dictamen en el cual justifique que los impactos económicos o de operación que se ocasionarían con la rescisión del contrato resultarían más inconvenientes.</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De no darse por rescindido el contrato,</w:t>
      </w:r>
      <w:r w:rsidRPr="00FC668C">
        <w:rPr>
          <w:rFonts w:ascii="Arial Narrow" w:hAnsi="Arial Narrow" w:cs="Arial"/>
          <w:b/>
          <w:color w:val="000000" w:themeColor="text1"/>
          <w:sz w:val="20"/>
          <w:szCs w:val="20"/>
        </w:rPr>
        <w:t xml:space="preserve"> “EL INSTITUTO” </w:t>
      </w:r>
      <w:r w:rsidRPr="00FC668C">
        <w:rPr>
          <w:rFonts w:ascii="Arial Narrow" w:hAnsi="Arial Narrow" w:cs="Arial"/>
          <w:color w:val="000000" w:themeColor="text1"/>
          <w:sz w:val="20"/>
          <w:szCs w:val="20"/>
        </w:rPr>
        <w:t xml:space="preserve">establecerá, de conformidad con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xml:space="preserve">” un nuevo plazo para el cumplimiento de aquellas obligaciones que se hubiesen dejado de cumplir, a efecto de que </w:t>
      </w:r>
      <w:r w:rsidRPr="00FC668C">
        <w:rPr>
          <w:rFonts w:ascii="Arial Narrow" w:hAnsi="Arial Narrow" w:cs="Arial"/>
          <w:b/>
          <w:color w:val="000000" w:themeColor="text1"/>
          <w:sz w:val="20"/>
          <w:szCs w:val="20"/>
        </w:rPr>
        <w:t xml:space="preserve">“EL PROVEEDOR” </w:t>
      </w:r>
      <w:r w:rsidRPr="00FC668C">
        <w:rPr>
          <w:rFonts w:ascii="Arial Narrow" w:hAnsi="Arial Narrow" w:cs="Arial"/>
          <w:color w:val="000000" w:themeColor="text1"/>
          <w:sz w:val="20"/>
          <w:szCs w:val="20"/>
        </w:rPr>
        <w:t xml:space="preserve">subsane el incumplimiento que hubiere motivado el inicio del procedimiento de rescisión. Lo anterior, se llevará a cabo a través de un </w:t>
      </w:r>
      <w:r w:rsidRPr="00FC668C">
        <w:rPr>
          <w:rFonts w:ascii="Arial Narrow" w:hAnsi="Arial Narrow" w:cs="Arial"/>
          <w:color w:val="000000" w:themeColor="text1"/>
          <w:sz w:val="20"/>
          <w:szCs w:val="20"/>
        </w:rPr>
        <w:lastRenderedPageBreak/>
        <w:t>convenio modificatorio en el que se considere lo dispuesto en los dos últimos párrafos del artículo 52 de la Ley de Adquisiciones, Arrendamientos y Servicios del Sector Público.</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DÉCIMA OCTAVA.- MODIFICACIONES</w:t>
      </w:r>
      <w:r w:rsidRPr="00FC668C">
        <w:rPr>
          <w:rFonts w:ascii="Arial Narrow" w:hAnsi="Arial Narrow" w:cs="Arial"/>
          <w:color w:val="000000" w:themeColor="text1"/>
          <w:sz w:val="20"/>
          <w:szCs w:val="20"/>
        </w:rPr>
        <w:t xml:space="preserve">.- De conformidad con lo establecido en la Ley de Adquisiciones, Arrendamientos y Servicios del Sector Público, artículo 52 y 91 de su Reglamento, </w:t>
      </w:r>
      <w:r w:rsidRPr="00FC668C">
        <w:rPr>
          <w:rFonts w:ascii="Arial Narrow" w:hAnsi="Arial Narrow" w:cs="Arial"/>
          <w:b/>
          <w:color w:val="000000" w:themeColor="text1"/>
          <w:sz w:val="20"/>
          <w:szCs w:val="20"/>
        </w:rPr>
        <w:t>“EL INSTITUTO</w:t>
      </w:r>
      <w:r w:rsidRPr="00FC668C">
        <w:rPr>
          <w:rFonts w:ascii="Arial Narrow" w:hAnsi="Arial Narrow" w:cs="Arial"/>
          <w:color w:val="000000" w:themeColor="text1"/>
          <w:sz w:val="20"/>
          <w:szCs w:val="20"/>
        </w:rPr>
        <w:t>” podrá celebrar por escrito convenio modificatorio,  al presente contrato dentro de la vigencia del mismo. Para tal efecto, “</w:t>
      </w:r>
      <w:r w:rsidRPr="00FC668C">
        <w:rPr>
          <w:rFonts w:ascii="Arial Narrow" w:hAnsi="Arial Narrow" w:cs="Arial"/>
          <w:b/>
          <w:color w:val="000000" w:themeColor="text1"/>
          <w:sz w:val="20"/>
          <w:szCs w:val="20"/>
        </w:rPr>
        <w:t>EL PROVEEDOR</w:t>
      </w:r>
      <w:r w:rsidRPr="00FC668C">
        <w:rPr>
          <w:rFonts w:ascii="Arial Narrow" w:hAnsi="Arial Narrow" w:cs="Arial"/>
          <w:color w:val="000000" w:themeColor="text1"/>
          <w:sz w:val="20"/>
          <w:szCs w:val="20"/>
        </w:rPr>
        <w:t>” se obliga a presentar, en su caso, la modificación de la garantía, en términos del artículo 103, fracción II, del Reglamento de la Ley de Adquisiciones, Arrendamientos y Servicios del Sector Público.</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DÉCIMA NOVENA.- RELACIÓN DE ANEXOS.- </w:t>
      </w:r>
      <w:r w:rsidRPr="00FC668C">
        <w:rPr>
          <w:rFonts w:ascii="Arial Narrow" w:hAnsi="Arial Narrow" w:cs="Arial"/>
          <w:color w:val="000000" w:themeColor="text1"/>
          <w:sz w:val="20"/>
          <w:szCs w:val="20"/>
        </w:rPr>
        <w:t>Los anexos que se relacionan a continuación son rubricados de conformidad por las partes y forman parte integrante del presente contrato.</w:t>
      </w:r>
    </w:p>
    <w:p w:rsidR="00F153E4" w:rsidRPr="00FC668C" w:rsidRDefault="00F153E4" w:rsidP="00562F30">
      <w:pPr>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“Dictamen de Disponibilidad Presupuestaria”</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“Características Técnicas, Alcances y Especificaciones”</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“Calendario o Programa de Entregas y Lugares de Destino Final”</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Anexo __ (__) </w:t>
      </w:r>
      <w:r w:rsidRPr="00FC668C">
        <w:rPr>
          <w:rFonts w:ascii="Arial Narrow" w:hAnsi="Arial Narrow" w:cs="Arial"/>
          <w:b/>
          <w:color w:val="000000" w:themeColor="text1"/>
          <w:sz w:val="20"/>
          <w:szCs w:val="20"/>
        </w:rPr>
        <w:t>“Proposición Económica</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“Formato para Póliza de Fianza de Cumplimiento de Contrato”</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“Formato para Póliza de Fianza de Anticipo”</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Anexo __ (__) “Acuse de recibo a la solicitud de opinión formulada al SAT, en términos del artículo 32D, del Código Fiscal de la Federación.</w:t>
      </w:r>
    </w:p>
    <w:p w:rsidR="00F153E4" w:rsidRPr="00FC668C" w:rsidRDefault="00F153E4" w:rsidP="00562F30">
      <w:pPr>
        <w:ind w:left="426" w:right="-93"/>
        <w:jc w:val="both"/>
        <w:rPr>
          <w:rFonts w:ascii="Arial Narrow" w:hAnsi="Arial Narrow" w:cs="Arial"/>
          <w:b/>
          <w:color w:val="000000" w:themeColor="text1"/>
          <w:sz w:val="20"/>
          <w:szCs w:val="20"/>
        </w:rPr>
      </w:pPr>
    </w:p>
    <w:p w:rsidR="00F153E4" w:rsidRPr="00FC668C" w:rsidRDefault="00F153E4" w:rsidP="00562F30">
      <w:pPr>
        <w:ind w:left="426" w:right="-93"/>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NOTA:</w:t>
      </w:r>
      <w:r w:rsidRPr="00FC668C">
        <w:rPr>
          <w:rFonts w:ascii="Arial Narrow" w:hAnsi="Arial Narrow" w:cs="Arial"/>
          <w:b/>
          <w:bCs/>
          <w:i/>
          <w:color w:val="000000" w:themeColor="text1"/>
          <w:sz w:val="20"/>
          <w:szCs w:val="20"/>
          <w:u w:val="single"/>
        </w:rPr>
        <w:t xml:space="preserve"> </w:t>
      </w:r>
      <w:r w:rsidRPr="00FC668C">
        <w:rPr>
          <w:rFonts w:ascii="Arial Narrow" w:hAnsi="Arial Narrow" w:cs="Arial"/>
          <w:b/>
          <w:color w:val="000000" w:themeColor="text1"/>
          <w:sz w:val="20"/>
          <w:szCs w:val="20"/>
          <w:u w:val="single"/>
        </w:rPr>
        <w:t>(</w:t>
      </w:r>
      <w:r w:rsidRPr="00FC668C">
        <w:rPr>
          <w:rFonts w:ascii="Arial Narrow" w:hAnsi="Arial Narrow" w:cs="Arial"/>
          <w:b/>
          <w:i/>
          <w:color w:val="000000" w:themeColor="text1"/>
          <w:sz w:val="20"/>
          <w:szCs w:val="20"/>
          <w:u w:val="single"/>
        </w:rPr>
        <w:t>En esta Cláusula, se deberán indicar los anexos que de acuerdo al caso específico sean necesarios. por lo que el listado que se muestra es enunciativo más no limitativo)</w:t>
      </w:r>
    </w:p>
    <w:p w:rsidR="00F153E4" w:rsidRPr="00FC668C" w:rsidRDefault="00F153E4" w:rsidP="00562F30">
      <w:pPr>
        <w:ind w:left="426" w:right="-93"/>
        <w:jc w:val="both"/>
        <w:rPr>
          <w:rFonts w:ascii="Arial Narrow" w:hAnsi="Arial Narrow" w:cs="Arial"/>
          <w:b/>
          <w:color w:val="000000" w:themeColor="text1"/>
          <w:sz w:val="20"/>
          <w:szCs w:val="20"/>
          <w:lang w:val="es-ES_tradnl"/>
        </w:rPr>
      </w:pPr>
    </w:p>
    <w:p w:rsidR="00F153E4" w:rsidRPr="00FC668C" w:rsidRDefault="00F153E4" w:rsidP="00562F30">
      <w:pPr>
        <w:ind w:left="426" w:right="-93"/>
        <w:jc w:val="both"/>
        <w:rPr>
          <w:rFonts w:ascii="Arial Narrow" w:hAnsi="Arial Narrow" w:cs="Arial"/>
          <w:color w:val="000000" w:themeColor="text1"/>
          <w:sz w:val="20"/>
          <w:szCs w:val="20"/>
        </w:rPr>
      </w:pPr>
      <w:r w:rsidRPr="00FC668C">
        <w:rPr>
          <w:rFonts w:ascii="Arial Narrow" w:hAnsi="Arial Narrow" w:cs="Arial"/>
          <w:b/>
          <w:color w:val="000000" w:themeColor="text1"/>
          <w:sz w:val="20"/>
          <w:szCs w:val="20"/>
        </w:rPr>
        <w:t xml:space="preserve">VIGÉSIMA.- LEGISLACIÓN APLICABLE.- </w:t>
      </w:r>
      <w:r w:rsidRPr="00FC668C">
        <w:rPr>
          <w:rFonts w:ascii="Arial Narrow" w:hAnsi="Arial Narrow" w:cs="Arial"/>
          <w:color w:val="000000" w:themeColor="text1"/>
          <w:sz w:val="20"/>
          <w:szCs w:val="20"/>
        </w:rPr>
        <w:t xml:space="preserve">Las partes se obligan a sujetarse estrictamente para el cumplimiento del presente contrato, a todas y cada una de las cláusulas del mismo, a la convocatoria a la licitación pública, y sus bases </w:t>
      </w:r>
      <w:r w:rsidRPr="00FC668C">
        <w:rPr>
          <w:rFonts w:ascii="Arial Narrow" w:hAnsi="Arial Narrow" w:cs="Arial"/>
          <w:b/>
          <w:i/>
          <w:color w:val="000000" w:themeColor="text1"/>
          <w:sz w:val="20"/>
          <w:szCs w:val="20"/>
          <w:u w:val="single"/>
        </w:rPr>
        <w:t>(esto último en caso de que la adjudicación se haya realizado por licitación pública o invitación a cuando menos tres personas)</w:t>
      </w:r>
      <w:r w:rsidRPr="00FC668C">
        <w:rPr>
          <w:rFonts w:ascii="Arial Narrow" w:hAnsi="Arial Narrow" w:cs="Arial"/>
          <w:color w:val="000000" w:themeColor="text1"/>
          <w:sz w:val="20"/>
          <w:szCs w:val="20"/>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FC668C" w:rsidRDefault="00F153E4" w:rsidP="00562F30">
      <w:pPr>
        <w:pStyle w:val="Textoindependiente24"/>
        <w:ind w:left="426" w:right="-93"/>
        <w:rPr>
          <w:rFonts w:ascii="Arial Narrow" w:hAnsi="Arial Narrow" w:cs="Arial"/>
          <w:b/>
          <w:color w:val="000000" w:themeColor="text1"/>
        </w:rPr>
      </w:pPr>
    </w:p>
    <w:p w:rsidR="00F153E4" w:rsidRPr="00FC668C" w:rsidRDefault="00F153E4" w:rsidP="00562F30">
      <w:pPr>
        <w:pStyle w:val="Textoindependiente24"/>
        <w:ind w:left="426" w:right="-93"/>
        <w:rPr>
          <w:rFonts w:ascii="Arial Narrow" w:hAnsi="Arial Narrow" w:cs="Arial"/>
          <w:b/>
          <w:color w:val="000000" w:themeColor="text1"/>
        </w:rPr>
      </w:pPr>
    </w:p>
    <w:p w:rsidR="00F153E4" w:rsidRPr="00FC668C" w:rsidRDefault="00F153E4" w:rsidP="00562F30">
      <w:pPr>
        <w:pStyle w:val="Textoindependiente24"/>
        <w:ind w:left="426" w:right="-93"/>
        <w:rPr>
          <w:rFonts w:ascii="Arial Narrow" w:hAnsi="Arial Narrow" w:cs="Arial"/>
          <w:color w:val="000000" w:themeColor="text1"/>
        </w:rPr>
      </w:pPr>
      <w:r w:rsidRPr="00FC668C">
        <w:rPr>
          <w:rFonts w:ascii="Arial Narrow" w:hAnsi="Arial Narrow" w:cs="Arial"/>
          <w:b/>
          <w:color w:val="000000" w:themeColor="text1"/>
        </w:rPr>
        <w:t>VIGÉSIMA PRIMERA.- JURISDICCIÓN.-</w:t>
      </w:r>
      <w:r w:rsidRPr="00FC668C">
        <w:rPr>
          <w:rFonts w:ascii="Arial Narrow" w:hAnsi="Arial Narrow" w:cs="Arial"/>
          <w:color w:val="000000" w:themeColor="text1"/>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FC668C" w:rsidRDefault="00F153E4" w:rsidP="00562F30">
      <w:pPr>
        <w:pStyle w:val="Textoindependiente24"/>
        <w:ind w:left="426" w:right="-93"/>
        <w:rPr>
          <w:rFonts w:ascii="Arial Narrow" w:hAnsi="Arial Narrow" w:cs="Arial"/>
          <w:color w:val="000000" w:themeColor="text1"/>
        </w:rPr>
      </w:pPr>
    </w:p>
    <w:p w:rsidR="00F153E4" w:rsidRPr="00FC668C" w:rsidRDefault="00F153E4" w:rsidP="00562F30">
      <w:pPr>
        <w:pStyle w:val="Textoindependiente24"/>
        <w:ind w:left="426" w:right="-91"/>
        <w:rPr>
          <w:rFonts w:ascii="Arial Narrow" w:hAnsi="Arial Narrow" w:cs="Arial"/>
          <w:color w:val="000000" w:themeColor="text1"/>
        </w:rPr>
      </w:pPr>
      <w:r w:rsidRPr="00FC668C">
        <w:rPr>
          <w:rFonts w:ascii="Arial Narrow" w:hAnsi="Arial Narrow" w:cs="Arial"/>
          <w:color w:val="000000" w:themeColor="text1"/>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FC668C">
        <w:rPr>
          <w:rFonts w:ascii="Arial Narrow" w:hAnsi="Arial Narrow" w:cs="Arial"/>
          <w:b/>
          <w:i/>
          <w:color w:val="000000" w:themeColor="text1"/>
          <w:u w:val="single"/>
        </w:rPr>
        <w:t>(Número de ejemplares en original que serán suscritos)</w:t>
      </w:r>
      <w:r w:rsidRPr="00FC668C">
        <w:rPr>
          <w:rFonts w:ascii="Arial Narrow" w:hAnsi="Arial Narrow" w:cs="Arial"/>
          <w:color w:val="000000" w:themeColor="text1"/>
        </w:rPr>
        <w:t xml:space="preserve">, en la Ciudad de ________ </w:t>
      </w:r>
      <w:r w:rsidRPr="00FC668C">
        <w:rPr>
          <w:rFonts w:ascii="Arial Narrow" w:hAnsi="Arial Narrow" w:cs="Arial"/>
          <w:b/>
          <w:i/>
          <w:color w:val="000000" w:themeColor="text1"/>
          <w:u w:val="single"/>
        </w:rPr>
        <w:t>(lugar donde se firmará el contrato)</w:t>
      </w:r>
      <w:r w:rsidRPr="00FC668C">
        <w:rPr>
          <w:rFonts w:ascii="Arial Narrow" w:hAnsi="Arial Narrow" w:cs="Arial"/>
          <w:color w:val="000000" w:themeColor="text1"/>
        </w:rPr>
        <w:t>, el día __ de _____ del año ____.</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ind w:left="426" w:right="-93"/>
        <w:jc w:val="both"/>
        <w:rPr>
          <w:rFonts w:ascii="Arial Narrow" w:hAnsi="Arial Narrow" w:cs="Arial"/>
          <w:color w:val="000000" w:themeColor="text1"/>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FC668C" w:rsidTr="009D2B55">
        <w:trPr>
          <w:trHeight w:val="944"/>
          <w:jc w:val="center"/>
        </w:trPr>
        <w:tc>
          <w:tcPr>
            <w:tcW w:w="4177" w:type="dxa"/>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“EL INSTITUTO”</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INSTITUTO MEXICANO DEL SEGURO SOCIAL</w:t>
            </w:r>
          </w:p>
          <w:p w:rsidR="00F153E4" w:rsidRPr="00FC668C" w:rsidRDefault="00F153E4" w:rsidP="00562F30">
            <w:pPr>
              <w:ind w:left="426" w:right="-93"/>
              <w:jc w:val="both"/>
              <w:rPr>
                <w:rFonts w:ascii="Arial Narrow" w:hAnsi="Arial Narrow" w:cs="Arial"/>
                <w:color w:val="000000" w:themeColor="text1"/>
                <w:sz w:val="20"/>
                <w:szCs w:val="20"/>
              </w:rPr>
            </w:pPr>
          </w:p>
          <w:p w:rsidR="00F153E4" w:rsidRPr="00FC668C" w:rsidRDefault="00F153E4" w:rsidP="00562F30">
            <w:pPr>
              <w:tabs>
                <w:tab w:val="left" w:pos="284"/>
                <w:tab w:val="left" w:pos="4678"/>
                <w:tab w:val="left" w:pos="5387"/>
                <w:tab w:val="left" w:pos="6237"/>
              </w:tabs>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representante del Instituto conforme a lo indicado en el proemio)</w:t>
            </w:r>
          </w:p>
        </w:tc>
        <w:tc>
          <w:tcPr>
            <w:tcW w:w="4120" w:type="dxa"/>
          </w:tcPr>
          <w:p w:rsidR="00F153E4" w:rsidRPr="00FC668C" w:rsidRDefault="00F153E4" w:rsidP="00562F30">
            <w:pPr>
              <w:snapToGrid w:val="0"/>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“EL PROVEEDOR”</w:t>
            </w:r>
          </w:p>
          <w:p w:rsidR="00F153E4" w:rsidRPr="00FC668C" w:rsidRDefault="00F153E4" w:rsidP="00562F30">
            <w:pPr>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DE LA EMPRESA)</w:t>
            </w:r>
          </w:p>
          <w:p w:rsidR="00F153E4" w:rsidRPr="00FC668C" w:rsidRDefault="00F153E4" w:rsidP="00562F30">
            <w:pPr>
              <w:pStyle w:val="Encabezado"/>
              <w:ind w:left="426"/>
              <w:jc w:val="both"/>
              <w:rPr>
                <w:rFonts w:ascii="Arial Narrow" w:hAnsi="Arial Narrow" w:cs="Arial"/>
                <w:color w:val="000000" w:themeColor="text1"/>
                <w:sz w:val="20"/>
                <w:szCs w:val="20"/>
              </w:rPr>
            </w:pPr>
          </w:p>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representante del proveedor conforme a lo indicado en el proemio)</w:t>
            </w:r>
          </w:p>
        </w:tc>
      </w:tr>
      <w:tr w:rsidR="00F153E4" w:rsidRPr="00FC668C" w:rsidTr="009D2B55">
        <w:trPr>
          <w:trHeight w:val="301"/>
          <w:jc w:val="center"/>
        </w:trPr>
        <w:tc>
          <w:tcPr>
            <w:tcW w:w="4177" w:type="dxa"/>
            <w:tcBorders>
              <w:bottom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p>
        </w:tc>
        <w:tc>
          <w:tcPr>
            <w:tcW w:w="4120" w:type="dxa"/>
            <w:tcBorders>
              <w:bottom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p>
        </w:tc>
      </w:tr>
      <w:tr w:rsidR="00F153E4" w:rsidRPr="00FC668C" w:rsidTr="009D2B55">
        <w:trPr>
          <w:trHeight w:val="176"/>
          <w:jc w:val="center"/>
        </w:trPr>
        <w:tc>
          <w:tcPr>
            <w:tcW w:w="8297" w:type="dxa"/>
            <w:gridSpan w:val="2"/>
            <w:tcBorders>
              <w:top w:val="single" w:sz="4" w:space="0" w:color="000000"/>
              <w:bottom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ADMINISTRA ESTE CONTRATO</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tc>
      </w:tr>
      <w:tr w:rsidR="00F153E4" w:rsidRPr="00FC668C" w:rsidTr="009D2B55">
        <w:trPr>
          <w:trHeight w:val="1416"/>
          <w:jc w:val="center"/>
        </w:trPr>
        <w:tc>
          <w:tcPr>
            <w:tcW w:w="4177" w:type="dxa"/>
            <w:tcBorders>
              <w:top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lastRenderedPageBreak/>
              <w:t xml:space="preserve">POR EL ÁREA REQUIRENTE </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servidor público facultado por la unidad administrativa requirente del servicio)</w:t>
            </w:r>
          </w:p>
        </w:tc>
        <w:tc>
          <w:tcPr>
            <w:tcW w:w="4120" w:type="dxa"/>
            <w:tcBorders>
              <w:top w:val="single" w:sz="4" w:space="0" w:color="000000"/>
            </w:tcBorders>
          </w:tcPr>
          <w:p w:rsidR="00F153E4" w:rsidRPr="00FC668C" w:rsidRDefault="00F153E4" w:rsidP="00562F30">
            <w:pPr>
              <w:tabs>
                <w:tab w:val="left" w:pos="284"/>
                <w:tab w:val="left" w:pos="4678"/>
                <w:tab w:val="left" w:pos="5387"/>
                <w:tab w:val="left" w:pos="6237"/>
              </w:tabs>
              <w:snapToGrid w:val="0"/>
              <w:ind w:left="426" w:right="-93"/>
              <w:jc w:val="both"/>
              <w:rPr>
                <w:rFonts w:ascii="Arial Narrow" w:hAnsi="Arial Narrow" w:cs="Arial"/>
                <w:b/>
                <w:color w:val="000000" w:themeColor="text1"/>
                <w:sz w:val="20"/>
                <w:szCs w:val="20"/>
              </w:rPr>
            </w:pPr>
            <w:r w:rsidRPr="00FC668C">
              <w:rPr>
                <w:rFonts w:ascii="Arial Narrow" w:hAnsi="Arial Narrow" w:cs="Arial"/>
                <w:b/>
                <w:color w:val="000000" w:themeColor="text1"/>
                <w:sz w:val="20"/>
                <w:szCs w:val="20"/>
              </w:rPr>
              <w:t>POR EL ÁREA USUARIA</w:t>
            </w: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color w:val="000000" w:themeColor="text1"/>
                <w:sz w:val="20"/>
                <w:szCs w:val="20"/>
              </w:rPr>
            </w:pPr>
          </w:p>
          <w:p w:rsidR="00F153E4" w:rsidRPr="00FC668C" w:rsidRDefault="00F153E4" w:rsidP="00562F30">
            <w:pPr>
              <w:tabs>
                <w:tab w:val="left" w:pos="284"/>
                <w:tab w:val="left" w:pos="4678"/>
                <w:tab w:val="left" w:pos="5387"/>
                <w:tab w:val="left" w:pos="6237"/>
              </w:tabs>
              <w:ind w:left="426" w:right="-93"/>
              <w:jc w:val="both"/>
              <w:rPr>
                <w:rFonts w:ascii="Arial Narrow" w:hAnsi="Arial Narrow" w:cs="Arial"/>
                <w:b/>
                <w:i/>
                <w:color w:val="000000" w:themeColor="text1"/>
                <w:sz w:val="20"/>
                <w:szCs w:val="20"/>
                <w:u w:val="single"/>
              </w:rPr>
            </w:pPr>
            <w:r w:rsidRPr="00FC668C">
              <w:rPr>
                <w:rFonts w:ascii="Arial Narrow" w:hAnsi="Arial Narrow" w:cs="Arial"/>
                <w:b/>
                <w:i/>
                <w:color w:val="000000" w:themeColor="text1"/>
                <w:sz w:val="20"/>
                <w:szCs w:val="20"/>
                <w:u w:val="single"/>
              </w:rPr>
              <w:t>(Nombre completo y cargo del servidor público facultado por la unidad administrativa usuaria del servicio)</w:t>
            </w:r>
          </w:p>
        </w:tc>
      </w:tr>
    </w:tbl>
    <w:p w:rsidR="00F153E4" w:rsidRPr="00FC668C" w:rsidRDefault="00F153E4" w:rsidP="00562F30">
      <w:pPr>
        <w:ind w:left="426"/>
        <w:jc w:val="both"/>
        <w:rPr>
          <w:rFonts w:ascii="Arial Narrow" w:hAnsi="Arial Narrow" w:cs="Arial"/>
          <w:b/>
          <w:i/>
          <w:color w:val="000000" w:themeColor="text1"/>
          <w:sz w:val="20"/>
          <w:szCs w:val="20"/>
          <w:u w:val="single"/>
        </w:rPr>
      </w:pPr>
      <w:r w:rsidRPr="00FC668C">
        <w:rPr>
          <w:rFonts w:ascii="Arial Narrow" w:hAnsi="Arial Narrow" w:cs="Arial"/>
          <w:b/>
          <w:bCs/>
          <w:i/>
          <w:color w:val="000000" w:themeColor="text1"/>
          <w:sz w:val="20"/>
          <w:szCs w:val="20"/>
        </w:rPr>
        <w:t>NOTA:</w:t>
      </w:r>
      <w:r w:rsidRPr="00FC668C">
        <w:rPr>
          <w:rFonts w:ascii="Arial Narrow" w:hAnsi="Arial Narrow" w:cs="Arial"/>
          <w:b/>
          <w:bCs/>
          <w:i/>
          <w:color w:val="000000" w:themeColor="text1"/>
          <w:sz w:val="20"/>
          <w:szCs w:val="20"/>
          <w:u w:val="single"/>
        </w:rPr>
        <w:t xml:space="preserve"> </w:t>
      </w:r>
      <w:r w:rsidRPr="00FC668C">
        <w:rPr>
          <w:rFonts w:ascii="Arial Narrow" w:hAnsi="Arial Narrow" w:cs="Arial"/>
          <w:b/>
          <w:i/>
          <w:color w:val="000000" w:themeColor="text1"/>
          <w:sz w:val="20"/>
          <w:szCs w:val="20"/>
          <w:u w:val="single"/>
        </w:rPr>
        <w:t>(Cuando exista coincidencia entre el área usuaria y la requirente, se deberá señalar únicamente un espacio de firmas para el servidor público encargado de la administración del contrato)</w:t>
      </w:r>
    </w:p>
    <w:p w:rsidR="00F153E4" w:rsidRPr="00FC668C" w:rsidRDefault="00F153E4" w:rsidP="00562F30">
      <w:pPr>
        <w:ind w:left="426"/>
        <w:jc w:val="both"/>
        <w:rPr>
          <w:rFonts w:ascii="Arial Narrow" w:hAnsi="Arial Narrow" w:cs="Arial"/>
          <w:color w:val="000000" w:themeColor="text1"/>
          <w:sz w:val="20"/>
          <w:szCs w:val="20"/>
        </w:rPr>
      </w:pPr>
      <w:r w:rsidRPr="00FC668C">
        <w:rPr>
          <w:rFonts w:ascii="Arial Narrow" w:hAnsi="Arial Narrow" w:cs="Arial"/>
          <w:color w:val="000000" w:themeColor="text1"/>
          <w:sz w:val="20"/>
          <w:szCs w:val="20"/>
        </w:rPr>
        <w:t xml:space="preserve">Las firmas que anteceden, forman parte del </w:t>
      </w:r>
      <w:r w:rsidRPr="00FC668C">
        <w:rPr>
          <w:rFonts w:ascii="Arial Narrow" w:hAnsi="Arial Narrow" w:cs="Arial"/>
          <w:b/>
          <w:i/>
          <w:color w:val="000000" w:themeColor="text1"/>
          <w:sz w:val="20"/>
          <w:szCs w:val="20"/>
          <w:u w:val="single"/>
        </w:rPr>
        <w:t>contrato (señalar si se trata de un contrato plurianual abierto) de</w:t>
      </w:r>
      <w:r w:rsidRPr="00FC668C">
        <w:rPr>
          <w:rFonts w:ascii="Arial Narrow" w:hAnsi="Arial Narrow" w:cs="Arial"/>
          <w:color w:val="000000" w:themeColor="text1"/>
          <w:sz w:val="20"/>
          <w:szCs w:val="20"/>
        </w:rPr>
        <w:t xml:space="preserve"> contratación de servicios, celebrado entre el Instituto Mexicano del Seguro Social y </w:t>
      </w:r>
      <w:r w:rsidRPr="00FC668C">
        <w:rPr>
          <w:rFonts w:ascii="Arial Narrow" w:hAnsi="Arial Narrow" w:cs="Arial"/>
          <w:b/>
          <w:color w:val="000000" w:themeColor="text1"/>
          <w:sz w:val="20"/>
          <w:szCs w:val="20"/>
          <w:u w:val="single"/>
        </w:rPr>
        <w:t>(</w:t>
      </w:r>
      <w:r w:rsidRPr="00FC668C">
        <w:rPr>
          <w:rFonts w:ascii="Arial Narrow" w:hAnsi="Arial Narrow" w:cs="Arial"/>
          <w:b/>
          <w:i/>
          <w:color w:val="000000" w:themeColor="text1"/>
          <w:sz w:val="20"/>
          <w:szCs w:val="20"/>
          <w:u w:val="single"/>
        </w:rPr>
        <w:t>nombre, denominación o razón social del proveedor</w:t>
      </w:r>
      <w:r w:rsidRPr="00FC668C">
        <w:rPr>
          <w:rFonts w:ascii="Arial Narrow" w:hAnsi="Arial Narrow" w:cs="Arial"/>
          <w:b/>
          <w:color w:val="000000" w:themeColor="text1"/>
          <w:sz w:val="20"/>
          <w:szCs w:val="20"/>
          <w:u w:val="single"/>
        </w:rPr>
        <w:t>)</w:t>
      </w:r>
      <w:r w:rsidRPr="00FC668C">
        <w:rPr>
          <w:rFonts w:ascii="Arial Narrow" w:hAnsi="Arial Narrow" w:cs="Arial"/>
          <w:color w:val="000000" w:themeColor="text1"/>
          <w:sz w:val="20"/>
          <w:szCs w:val="20"/>
        </w:rPr>
        <w:t xml:space="preserve">, de fecha ___ de _________ </w:t>
      </w:r>
      <w:proofErr w:type="spellStart"/>
      <w:r w:rsidRPr="00FC668C">
        <w:rPr>
          <w:rFonts w:ascii="Arial Narrow" w:hAnsi="Arial Narrow" w:cs="Arial"/>
          <w:color w:val="000000" w:themeColor="text1"/>
          <w:sz w:val="20"/>
          <w:szCs w:val="20"/>
        </w:rPr>
        <w:t>de</w:t>
      </w:r>
      <w:proofErr w:type="spellEnd"/>
      <w:r w:rsidRPr="00FC668C">
        <w:rPr>
          <w:rFonts w:ascii="Arial Narrow" w:hAnsi="Arial Narrow" w:cs="Arial"/>
          <w:color w:val="000000" w:themeColor="text1"/>
          <w:sz w:val="20"/>
          <w:szCs w:val="20"/>
        </w:rPr>
        <w:t xml:space="preserve"> ___, por un importe mínimo de </w:t>
      </w:r>
      <w:r w:rsidRPr="00FC668C">
        <w:rPr>
          <w:rFonts w:ascii="Arial Narrow" w:hAnsi="Arial Narrow" w:cs="Arial"/>
          <w:b/>
          <w:color w:val="000000" w:themeColor="text1"/>
          <w:sz w:val="20"/>
          <w:szCs w:val="20"/>
        </w:rPr>
        <w:t>(</w:t>
      </w:r>
      <w:r w:rsidRPr="00FC668C">
        <w:rPr>
          <w:rFonts w:ascii="Arial Narrow" w:hAnsi="Arial Narrow" w:cs="Arial"/>
          <w:b/>
          <w:i/>
          <w:color w:val="000000" w:themeColor="text1"/>
          <w:sz w:val="20"/>
          <w:szCs w:val="20"/>
          <w:u w:val="single"/>
        </w:rPr>
        <w:t>indicar con Número y letra, la cantidad que se señala en la cláusula segunda del contrato</w:t>
      </w:r>
      <w:r w:rsidRPr="00FC668C">
        <w:rPr>
          <w:rFonts w:ascii="Arial Narrow" w:hAnsi="Arial Narrow" w:cs="Arial"/>
          <w:b/>
          <w:color w:val="000000" w:themeColor="text1"/>
          <w:sz w:val="20"/>
          <w:szCs w:val="20"/>
        </w:rPr>
        <w:t xml:space="preserve">) </w:t>
      </w:r>
      <w:r w:rsidRPr="00FC668C">
        <w:rPr>
          <w:rFonts w:ascii="Arial Narrow" w:hAnsi="Arial Narrow" w:cs="Arial"/>
          <w:color w:val="000000" w:themeColor="text1"/>
          <w:sz w:val="20"/>
          <w:szCs w:val="20"/>
        </w:rPr>
        <w:t xml:space="preserve">y un monto máximo de </w:t>
      </w:r>
      <w:r w:rsidRPr="00FC668C">
        <w:rPr>
          <w:rFonts w:ascii="Arial Narrow" w:hAnsi="Arial Narrow" w:cs="Arial"/>
          <w:b/>
          <w:color w:val="000000" w:themeColor="text1"/>
          <w:sz w:val="20"/>
          <w:szCs w:val="20"/>
        </w:rPr>
        <w:t>(</w:t>
      </w:r>
      <w:r w:rsidRPr="00FC668C">
        <w:rPr>
          <w:rFonts w:ascii="Arial Narrow" w:hAnsi="Arial Narrow" w:cs="Arial"/>
          <w:b/>
          <w:i/>
          <w:color w:val="000000" w:themeColor="text1"/>
          <w:sz w:val="20"/>
          <w:szCs w:val="20"/>
          <w:u w:val="single"/>
        </w:rPr>
        <w:t>indicar con Número y letra, la cantidad que se señala en la cláusula segunda del contrato</w:t>
      </w:r>
      <w:r w:rsidRPr="00FC668C">
        <w:rPr>
          <w:rFonts w:ascii="Arial Narrow" w:hAnsi="Arial Narrow" w:cs="Arial"/>
          <w:b/>
          <w:color w:val="000000" w:themeColor="text1"/>
          <w:sz w:val="20"/>
          <w:szCs w:val="20"/>
        </w:rPr>
        <w:t>)</w:t>
      </w:r>
      <w:r w:rsidRPr="00FC668C">
        <w:rPr>
          <w:rFonts w:ascii="Arial Narrow" w:hAnsi="Arial Narrow" w:cs="Arial"/>
          <w:color w:val="000000" w:themeColor="text1"/>
          <w:sz w:val="20"/>
          <w:szCs w:val="20"/>
        </w:rPr>
        <w:t>.</w:t>
      </w:r>
    </w:p>
    <w:p w:rsidR="00F153E4" w:rsidRPr="00FC668C" w:rsidRDefault="00F153E4" w:rsidP="00562F30">
      <w:pPr>
        <w:ind w:left="426"/>
        <w:jc w:val="both"/>
        <w:rPr>
          <w:rFonts w:ascii="Arial Narrow" w:hAnsi="Arial Narrow" w:cs="Arial"/>
          <w:color w:val="000000" w:themeColor="text1"/>
          <w:sz w:val="20"/>
          <w:szCs w:val="20"/>
        </w:rPr>
      </w:pPr>
    </w:p>
    <w:p w:rsidR="006F279C" w:rsidRPr="00FC668C" w:rsidRDefault="006F279C"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Default="00D52C87"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Default="00D57941" w:rsidP="00562F30">
      <w:pPr>
        <w:ind w:left="426"/>
        <w:jc w:val="both"/>
        <w:rPr>
          <w:rFonts w:ascii="Arial Narrow" w:hAnsi="Arial Narrow" w:cs="Arial"/>
          <w:b/>
          <w:color w:val="000000" w:themeColor="text1"/>
          <w:sz w:val="20"/>
          <w:szCs w:val="20"/>
        </w:rPr>
      </w:pPr>
    </w:p>
    <w:p w:rsidR="00D57941" w:rsidRPr="00FC668C" w:rsidRDefault="00D57941" w:rsidP="00562F30">
      <w:pPr>
        <w:ind w:left="426"/>
        <w:jc w:val="both"/>
        <w:rPr>
          <w:rFonts w:ascii="Arial Narrow" w:hAnsi="Arial Narrow" w:cs="Arial"/>
          <w:b/>
          <w:color w:val="000000" w:themeColor="text1"/>
          <w:sz w:val="20"/>
          <w:szCs w:val="20"/>
        </w:rPr>
      </w:pPr>
    </w:p>
    <w:p w:rsidR="00D52C87" w:rsidRPr="00FC668C" w:rsidRDefault="00D52C87" w:rsidP="00562F30">
      <w:pPr>
        <w:ind w:left="426"/>
        <w:jc w:val="both"/>
        <w:rPr>
          <w:rFonts w:ascii="Arial Narrow" w:hAnsi="Arial Narrow" w:cs="Arial"/>
          <w:b/>
          <w:color w:val="000000" w:themeColor="text1"/>
          <w:sz w:val="20"/>
          <w:szCs w:val="20"/>
        </w:rPr>
      </w:pPr>
    </w:p>
    <w:p w:rsidR="00D52C87" w:rsidRPr="00D57941" w:rsidRDefault="00D52C87" w:rsidP="00D57941">
      <w:pPr>
        <w:ind w:left="426"/>
        <w:jc w:val="center"/>
        <w:rPr>
          <w:rFonts w:ascii="Arial Narrow" w:hAnsi="Arial Narrow" w:cs="Arial"/>
          <w:b/>
          <w:color w:val="000000" w:themeColor="text1"/>
          <w:szCs w:val="20"/>
        </w:rPr>
      </w:pPr>
    </w:p>
    <w:p w:rsidR="00F153E4" w:rsidRDefault="007814CF" w:rsidP="00D57941">
      <w:pPr>
        <w:ind w:left="426"/>
        <w:jc w:val="center"/>
        <w:rPr>
          <w:rFonts w:ascii="Arial Narrow" w:hAnsi="Arial Narrow" w:cs="Arial"/>
          <w:b/>
          <w:color w:val="000000" w:themeColor="text1"/>
          <w:szCs w:val="20"/>
        </w:rPr>
      </w:pPr>
      <w:r w:rsidRPr="00D57941">
        <w:rPr>
          <w:rFonts w:ascii="Arial Narrow" w:hAnsi="Arial Narrow" w:cs="Arial"/>
          <w:b/>
          <w:color w:val="000000" w:themeColor="text1"/>
          <w:szCs w:val="20"/>
        </w:rPr>
        <w:lastRenderedPageBreak/>
        <w:t>ANEXO 2</w:t>
      </w:r>
      <w:r w:rsidR="00AC6554">
        <w:rPr>
          <w:rFonts w:ascii="Arial Narrow" w:hAnsi="Arial Narrow" w:cs="Arial"/>
          <w:b/>
          <w:color w:val="000000" w:themeColor="text1"/>
          <w:szCs w:val="20"/>
        </w:rPr>
        <w:t>5</w:t>
      </w:r>
    </w:p>
    <w:p w:rsidR="00AC6554" w:rsidRPr="00D57941" w:rsidRDefault="00AC6554" w:rsidP="00D57941">
      <w:pPr>
        <w:ind w:left="426"/>
        <w:jc w:val="center"/>
        <w:rPr>
          <w:rFonts w:ascii="Arial Narrow" w:hAnsi="Arial Narrow" w:cs="Arial"/>
          <w:b/>
          <w:color w:val="000000" w:themeColor="text1"/>
          <w:szCs w:val="20"/>
        </w:rPr>
      </w:pPr>
    </w:p>
    <w:p w:rsidR="00F153E4" w:rsidRPr="00AC6554" w:rsidRDefault="00F153E4" w:rsidP="00D57941">
      <w:pPr>
        <w:ind w:left="426"/>
        <w:jc w:val="center"/>
        <w:rPr>
          <w:rFonts w:ascii="Arial Narrow" w:hAnsi="Arial Narrow" w:cs="Arial"/>
          <w:b/>
          <w:color w:val="000000" w:themeColor="text1"/>
          <w:szCs w:val="20"/>
        </w:rPr>
      </w:pPr>
      <w:r w:rsidRPr="00AC6554">
        <w:rPr>
          <w:rFonts w:ascii="Arial Narrow" w:hAnsi="Arial Narrow" w:cs="Arial"/>
          <w:b/>
          <w:color w:val="000000" w:themeColor="text1"/>
          <w:szCs w:val="20"/>
        </w:rPr>
        <w:t>FORMATO PARA FIANZA DE CUMPLIMIENTO DE CONTRATO</w:t>
      </w:r>
    </w:p>
    <w:p w:rsidR="006F279C" w:rsidRPr="00AC6554" w:rsidRDefault="006F279C" w:rsidP="00562F30">
      <w:pPr>
        <w:ind w:left="426"/>
        <w:jc w:val="both"/>
        <w:rPr>
          <w:rFonts w:ascii="Arial Narrow" w:hAnsi="Arial Narrow" w:cs="Arial"/>
          <w:b/>
          <w:color w:val="000000" w:themeColor="text1"/>
          <w:sz w:val="20"/>
          <w:szCs w:val="20"/>
        </w:rPr>
      </w:pPr>
    </w:p>
    <w:p w:rsidR="00F153E4" w:rsidRPr="00AC6554" w:rsidRDefault="00F153E4" w:rsidP="00562F30">
      <w:pPr>
        <w:ind w:left="426"/>
        <w:jc w:val="both"/>
        <w:rPr>
          <w:rFonts w:ascii="Arial Narrow" w:hAnsi="Arial Narrow" w:cs="Arial"/>
          <w:color w:val="000000" w:themeColor="text1"/>
          <w:sz w:val="20"/>
          <w:szCs w:val="20"/>
        </w:rPr>
      </w:pPr>
      <w:r w:rsidRPr="00AC6554">
        <w:rPr>
          <w:rFonts w:ascii="Arial Narrow" w:hAnsi="Arial Narrow" w:cs="Arial"/>
          <w:b/>
          <w:color w:val="000000" w:themeColor="text1"/>
          <w:sz w:val="20"/>
          <w:szCs w:val="20"/>
        </w:rPr>
        <w:t>(NOMBRE DE LA AFIANZADORA)</w:t>
      </w:r>
      <w:r w:rsidRPr="00AC6554">
        <w:rPr>
          <w:rFonts w:ascii="Arial Narrow" w:hAnsi="Arial Narrow" w:cs="Arial"/>
          <w:color w:val="000000" w:themeColor="text1"/>
          <w:sz w:val="20"/>
          <w:szCs w:val="20"/>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AC6554">
        <w:rPr>
          <w:rFonts w:ascii="Arial Narrow" w:hAnsi="Arial Narrow" w:cs="Arial"/>
          <w:b/>
          <w:color w:val="000000" w:themeColor="text1"/>
          <w:sz w:val="20"/>
          <w:szCs w:val="20"/>
        </w:rPr>
        <w:t>(ANOTAR EL IMPORTE QUE PROCEDA DEPENDIENDO DEL PORCENTAJE AL CONTRATO SIN INCLUIR EL IVA.)</w:t>
      </w:r>
      <w:r w:rsidR="006F279C" w:rsidRPr="00AC6554">
        <w:rPr>
          <w:rFonts w:ascii="Arial Narrow" w:hAnsi="Arial Narrow" w:cs="Arial"/>
          <w:color w:val="000000" w:themeColor="text1"/>
          <w:sz w:val="20"/>
          <w:szCs w:val="20"/>
        </w:rPr>
        <w:t>.</w:t>
      </w:r>
    </w:p>
    <w:p w:rsidR="006F279C" w:rsidRPr="00AC6554" w:rsidRDefault="006F279C" w:rsidP="00562F30">
      <w:pPr>
        <w:ind w:left="426"/>
        <w:jc w:val="both"/>
        <w:rPr>
          <w:rFonts w:ascii="Arial Narrow" w:hAnsi="Arial Narrow" w:cs="Arial"/>
          <w:color w:val="000000" w:themeColor="text1"/>
          <w:sz w:val="20"/>
          <w:szCs w:val="20"/>
        </w:rPr>
      </w:pPr>
    </w:p>
    <w:p w:rsidR="00F153E4" w:rsidRPr="00AC6554" w:rsidRDefault="00F153E4" w:rsidP="00562F30">
      <w:pPr>
        <w:ind w:left="426"/>
        <w:jc w:val="both"/>
        <w:rPr>
          <w:rFonts w:ascii="Arial Narrow" w:hAnsi="Arial Narrow" w:cs="Arial"/>
          <w:color w:val="000000" w:themeColor="text1"/>
          <w:sz w:val="20"/>
          <w:szCs w:val="20"/>
        </w:rPr>
      </w:pPr>
      <w:r w:rsidRPr="00AC6554">
        <w:rPr>
          <w:rFonts w:ascii="Arial Narrow" w:hAnsi="Arial Narrow" w:cs="Arial"/>
          <w:color w:val="000000" w:themeColor="text1"/>
          <w:sz w:val="20"/>
          <w:szCs w:val="20"/>
        </w:rPr>
        <w:t xml:space="preserve">ANTE: EL INSTITUTO MEXICANO DEL SEGURO SOCIAL, PARA GARANTIZAR POR </w:t>
      </w:r>
      <w:r w:rsidRPr="00AC6554">
        <w:rPr>
          <w:rFonts w:ascii="Arial Narrow" w:hAnsi="Arial Narrow" w:cs="Arial"/>
          <w:color w:val="000000" w:themeColor="text1"/>
          <w:sz w:val="20"/>
          <w:szCs w:val="20"/>
          <w:u w:val="single"/>
        </w:rPr>
        <w:t>(nombre o denominación social de la empresa).</w:t>
      </w:r>
      <w:r w:rsidRPr="00AC6554">
        <w:rPr>
          <w:rFonts w:ascii="Arial Narrow" w:hAnsi="Arial Narrow" w:cs="Arial"/>
          <w:color w:val="000000" w:themeColor="text1"/>
          <w:sz w:val="20"/>
          <w:szCs w:val="20"/>
        </w:rPr>
        <w:t xml:space="preserve">  CON DOMICILIO EN </w:t>
      </w:r>
      <w:r w:rsidRPr="00AC6554">
        <w:rPr>
          <w:rFonts w:ascii="Arial Narrow" w:hAnsi="Arial Narrow" w:cs="Arial"/>
          <w:color w:val="000000" w:themeColor="text1"/>
          <w:sz w:val="20"/>
          <w:szCs w:val="20"/>
          <w:u w:val="single"/>
        </w:rPr>
        <w:t>(domicilio de la empresa)</w:t>
      </w:r>
      <w:r w:rsidRPr="00AC6554">
        <w:rPr>
          <w:rFonts w:ascii="Arial Narrow" w:hAnsi="Arial Narrow" w:cs="Arial"/>
          <w:color w:val="000000" w:themeColor="text1"/>
          <w:sz w:val="20"/>
          <w:szCs w:val="20"/>
        </w:rPr>
        <w:t xml:space="preserve">, EL FIEL Y EXACTO CUMPLIMIENTO DE TODAS Y CADA UNA DE LAS OBLIGACIONES A SU CARGO, DERIVADAS DEL CONTRATO DE  </w:t>
      </w:r>
      <w:r w:rsidRPr="00AC6554">
        <w:rPr>
          <w:rFonts w:ascii="Arial Narrow" w:hAnsi="Arial Narrow" w:cs="Arial"/>
          <w:color w:val="000000" w:themeColor="text1"/>
          <w:sz w:val="20"/>
          <w:szCs w:val="20"/>
          <w:u w:val="single"/>
        </w:rPr>
        <w:t xml:space="preserve">(especificar </w:t>
      </w:r>
      <w:proofErr w:type="spellStart"/>
      <w:r w:rsidRPr="00AC6554">
        <w:rPr>
          <w:rFonts w:ascii="Arial Narrow" w:hAnsi="Arial Narrow" w:cs="Arial"/>
          <w:color w:val="000000" w:themeColor="text1"/>
          <w:sz w:val="20"/>
          <w:szCs w:val="20"/>
          <w:u w:val="single"/>
        </w:rPr>
        <w:t>que</w:t>
      </w:r>
      <w:proofErr w:type="spellEnd"/>
      <w:r w:rsidRPr="00AC6554">
        <w:rPr>
          <w:rFonts w:ascii="Arial Narrow" w:hAnsi="Arial Narrow" w:cs="Arial"/>
          <w:color w:val="000000" w:themeColor="text1"/>
          <w:sz w:val="20"/>
          <w:szCs w:val="20"/>
          <w:u w:val="single"/>
        </w:rPr>
        <w:t xml:space="preserve"> tipo de contrato, si es de adquisición, prestación de servicio, </w:t>
      </w:r>
      <w:proofErr w:type="spellStart"/>
      <w:r w:rsidRPr="00AC6554">
        <w:rPr>
          <w:rFonts w:ascii="Arial Narrow" w:hAnsi="Arial Narrow" w:cs="Arial"/>
          <w:color w:val="000000" w:themeColor="text1"/>
          <w:sz w:val="20"/>
          <w:szCs w:val="20"/>
          <w:u w:val="single"/>
        </w:rPr>
        <w:t>etc</w:t>
      </w:r>
      <w:proofErr w:type="spellEnd"/>
      <w:r w:rsidRPr="00AC6554">
        <w:rPr>
          <w:rFonts w:ascii="Arial Narrow" w:hAnsi="Arial Narrow" w:cs="Arial"/>
          <w:color w:val="000000" w:themeColor="text1"/>
          <w:sz w:val="20"/>
          <w:szCs w:val="20"/>
          <w:u w:val="single"/>
        </w:rPr>
        <w:t xml:space="preserve">) </w:t>
      </w:r>
      <w:r w:rsidRPr="00AC6554">
        <w:rPr>
          <w:rFonts w:ascii="Arial Narrow" w:hAnsi="Arial Narrow" w:cs="Arial"/>
          <w:color w:val="000000" w:themeColor="text1"/>
          <w:sz w:val="20"/>
          <w:szCs w:val="20"/>
        </w:rPr>
        <w:t xml:space="preserve"> </w:t>
      </w:r>
      <w:r w:rsidRPr="00AC6554">
        <w:rPr>
          <w:rFonts w:ascii="Arial Narrow" w:hAnsi="Arial Narrow" w:cs="Arial"/>
          <w:b/>
          <w:color w:val="000000" w:themeColor="text1"/>
          <w:sz w:val="20"/>
          <w:szCs w:val="20"/>
        </w:rPr>
        <w:t>NÚMERO</w:t>
      </w:r>
      <w:r w:rsidRPr="00AC6554">
        <w:rPr>
          <w:rFonts w:ascii="Arial Narrow" w:hAnsi="Arial Narrow" w:cs="Arial"/>
          <w:color w:val="000000" w:themeColor="text1"/>
          <w:sz w:val="20"/>
          <w:szCs w:val="20"/>
        </w:rPr>
        <w:t xml:space="preserve"> </w:t>
      </w:r>
      <w:r w:rsidRPr="00AC6554">
        <w:rPr>
          <w:rFonts w:ascii="Arial Narrow" w:hAnsi="Arial Narrow" w:cs="Arial"/>
          <w:color w:val="000000" w:themeColor="text1"/>
          <w:sz w:val="20"/>
          <w:szCs w:val="20"/>
          <w:u w:val="single"/>
        </w:rPr>
        <w:t>(</w:t>
      </w:r>
      <w:r w:rsidRPr="00AC6554">
        <w:rPr>
          <w:rFonts w:ascii="Arial Narrow" w:hAnsi="Arial Narrow" w:cs="Arial"/>
          <w:b/>
          <w:color w:val="000000" w:themeColor="text1"/>
          <w:sz w:val="20"/>
          <w:szCs w:val="20"/>
          <w:u w:val="single"/>
        </w:rPr>
        <w:t>Número</w:t>
      </w:r>
      <w:r w:rsidRPr="00AC6554">
        <w:rPr>
          <w:rFonts w:ascii="Arial Narrow" w:hAnsi="Arial Narrow" w:cs="Arial"/>
          <w:color w:val="000000" w:themeColor="text1"/>
          <w:sz w:val="20"/>
          <w:szCs w:val="20"/>
          <w:u w:val="single"/>
        </w:rPr>
        <w:t xml:space="preserve"> de contrato) </w:t>
      </w:r>
      <w:r w:rsidRPr="00AC6554">
        <w:rPr>
          <w:rFonts w:ascii="Arial Narrow" w:hAnsi="Arial Narrow" w:cs="Arial"/>
          <w:color w:val="000000" w:themeColor="text1"/>
          <w:sz w:val="20"/>
          <w:szCs w:val="20"/>
        </w:rPr>
        <w:t xml:space="preserve"> DE FECHA </w:t>
      </w:r>
      <w:r w:rsidRPr="00AC6554">
        <w:rPr>
          <w:rFonts w:ascii="Arial Narrow" w:hAnsi="Arial Narrow" w:cs="Arial"/>
          <w:color w:val="000000" w:themeColor="text1"/>
          <w:sz w:val="20"/>
          <w:szCs w:val="20"/>
          <w:u w:val="single"/>
        </w:rPr>
        <w:t xml:space="preserve">(fecha de suscripción), </w:t>
      </w:r>
      <w:r w:rsidRPr="00AC6554">
        <w:rPr>
          <w:rFonts w:ascii="Arial Narrow" w:hAnsi="Arial Narrow" w:cs="Arial"/>
          <w:color w:val="000000" w:themeColor="text1"/>
          <w:sz w:val="20"/>
          <w:szCs w:val="20"/>
        </w:rPr>
        <w:t xml:space="preserve"> QUE SE ADJUDICÓ A DICHA EMPRESA CON MOTIVO DEL </w:t>
      </w:r>
      <w:r w:rsidRPr="00AC6554">
        <w:rPr>
          <w:rFonts w:ascii="Arial Narrow" w:hAnsi="Arial Narrow" w:cs="Arial"/>
          <w:color w:val="000000" w:themeColor="text1"/>
          <w:sz w:val="20"/>
          <w:szCs w:val="20"/>
          <w:u w:val="single"/>
        </w:rPr>
        <w:t xml:space="preserve">(especificar el procedimiento de contratación que se llevó a cabo, licitación pública, invitación a cuando menos tres personas, adjudicación directa, y en su caso, el </w:t>
      </w:r>
      <w:r w:rsidRPr="00AC6554">
        <w:rPr>
          <w:rFonts w:ascii="Arial Narrow" w:hAnsi="Arial Narrow" w:cs="Arial"/>
          <w:b/>
          <w:color w:val="000000" w:themeColor="text1"/>
          <w:sz w:val="20"/>
          <w:szCs w:val="20"/>
          <w:u w:val="single"/>
        </w:rPr>
        <w:t>Número</w:t>
      </w:r>
      <w:r w:rsidRPr="00AC6554">
        <w:rPr>
          <w:rFonts w:ascii="Arial Narrow" w:hAnsi="Arial Narrow" w:cs="Arial"/>
          <w:color w:val="000000" w:themeColor="text1"/>
          <w:sz w:val="20"/>
          <w:szCs w:val="20"/>
          <w:u w:val="single"/>
        </w:rPr>
        <w:t xml:space="preserve"> de ésta), </w:t>
      </w:r>
      <w:r w:rsidRPr="00AC6554">
        <w:rPr>
          <w:rFonts w:ascii="Arial Narrow" w:hAnsi="Arial Narrow" w:cs="Arial"/>
          <w:color w:val="000000" w:themeColor="text1"/>
          <w:sz w:val="20"/>
          <w:szCs w:val="20"/>
        </w:rPr>
        <w:t xml:space="preserve"> RELATIVO A </w:t>
      </w:r>
      <w:r w:rsidRPr="00AC6554">
        <w:rPr>
          <w:rFonts w:ascii="Arial Narrow" w:hAnsi="Arial Narrow" w:cs="Arial"/>
          <w:color w:val="000000" w:themeColor="text1"/>
          <w:sz w:val="20"/>
          <w:szCs w:val="20"/>
          <w:u w:val="single"/>
        </w:rPr>
        <w:t xml:space="preserve"> (objeto del contrato)</w:t>
      </w:r>
      <w:r w:rsidRPr="00AC6554">
        <w:rPr>
          <w:rFonts w:ascii="Arial Narrow" w:hAnsi="Arial Narrow" w:cs="Arial"/>
          <w:color w:val="000000" w:themeColor="text1"/>
          <w:sz w:val="20"/>
          <w:szCs w:val="20"/>
        </w:rPr>
        <w:t xml:space="preserve">;  LA PRESENTE FIANZA, </w:t>
      </w:r>
      <w:r w:rsidRPr="00AC6554">
        <w:rPr>
          <w:rFonts w:ascii="Arial Narrow" w:hAnsi="Arial Narrow" w:cs="Arial"/>
          <w:b/>
          <w:color w:val="000000" w:themeColor="text1"/>
          <w:sz w:val="20"/>
          <w:szCs w:val="20"/>
        </w:rPr>
        <w:t>TENDRÁ UNA VIGENCIA DE</w:t>
      </w:r>
      <w:r w:rsidRPr="00AC6554">
        <w:rPr>
          <w:rFonts w:ascii="Arial Narrow" w:hAnsi="Arial Narrow" w:cs="Arial"/>
          <w:color w:val="000000" w:themeColor="text1"/>
          <w:sz w:val="20"/>
          <w:szCs w:val="20"/>
        </w:rPr>
        <w:t xml:space="preserve"> </w:t>
      </w:r>
      <w:r w:rsidRPr="00AC6554">
        <w:rPr>
          <w:rFonts w:ascii="Arial Narrow" w:hAnsi="Arial Narrow" w:cs="Arial"/>
          <w:b/>
          <w:color w:val="000000" w:themeColor="text1"/>
          <w:sz w:val="20"/>
          <w:szCs w:val="20"/>
        </w:rPr>
        <w:t>(</w:t>
      </w:r>
      <w:r w:rsidRPr="00AC6554">
        <w:rPr>
          <w:rFonts w:ascii="Arial Narrow" w:hAnsi="Arial Narrow" w:cs="Arial"/>
          <w:b/>
          <w:color w:val="000000" w:themeColor="text1"/>
          <w:sz w:val="20"/>
          <w:szCs w:val="20"/>
          <w:u w:val="single"/>
        </w:rPr>
        <w:t>se deberá insertar el lapso de vigencia que se haya establecido en el contrato)</w:t>
      </w:r>
      <w:r w:rsidRPr="00AC6554">
        <w:rPr>
          <w:rFonts w:ascii="Arial Narrow" w:hAnsi="Arial Narrow" w:cs="Arial"/>
          <w:color w:val="000000" w:themeColor="text1"/>
          <w:sz w:val="20"/>
          <w:szCs w:val="20"/>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AC6554">
        <w:rPr>
          <w:rFonts w:ascii="Arial Narrow" w:hAnsi="Arial Narrow" w:cs="Arial"/>
          <w:color w:val="000000" w:themeColor="text1"/>
          <w:sz w:val="20"/>
          <w:szCs w:val="20"/>
          <w:u w:val="single"/>
        </w:rPr>
        <w:t>(especificar la institución afianzadora que expide la garantía)</w:t>
      </w:r>
      <w:r w:rsidRPr="00AC6554">
        <w:rPr>
          <w:rFonts w:ascii="Arial Narrow" w:hAnsi="Arial Narrow" w:cs="Arial"/>
          <w:color w:val="000000" w:themeColor="text1"/>
          <w:sz w:val="20"/>
          <w:szCs w:val="20"/>
        </w:rPr>
        <w:t xml:space="preserve">, EXPRESAMENTE SE OBLIGA A PAGAR AL INSTITUTO LA CANTIDAD GARANTIZADA O LA PARTE PROPORCIONAL DE LA MISMA, POSTERIORMENTE A QUE SE LE HAYAN APLICADO AL </w:t>
      </w:r>
      <w:r w:rsidRPr="00AC6554">
        <w:rPr>
          <w:rFonts w:ascii="Arial Narrow" w:hAnsi="Arial Narrow" w:cs="Arial"/>
          <w:color w:val="000000" w:themeColor="text1"/>
          <w:sz w:val="20"/>
          <w:szCs w:val="20"/>
          <w:u w:val="single"/>
        </w:rPr>
        <w:t>(proveedor, prestador de servicio, etc.)</w:t>
      </w:r>
      <w:r w:rsidRPr="00AC6554">
        <w:rPr>
          <w:rFonts w:ascii="Arial Narrow" w:hAnsi="Arial Narrow" w:cs="Arial"/>
          <w:color w:val="000000" w:themeColor="text1"/>
          <w:sz w:val="20"/>
          <w:szCs w:val="20"/>
        </w:rPr>
        <w:t xml:space="preserve"> LA TOTALIDAD DE LAS PENAS CONVENCIONALES ESTABLECIDAS EN LA CLÁUSULA </w:t>
      </w:r>
      <w:r w:rsidRPr="00AC6554">
        <w:rPr>
          <w:rFonts w:ascii="Arial Narrow" w:hAnsi="Arial Narrow" w:cs="Arial"/>
          <w:color w:val="000000" w:themeColor="text1"/>
          <w:sz w:val="20"/>
          <w:szCs w:val="20"/>
          <w:u w:val="single"/>
        </w:rPr>
        <w:t>(</w:t>
      </w:r>
      <w:r w:rsidRPr="00AC6554">
        <w:rPr>
          <w:rFonts w:ascii="Arial Narrow" w:hAnsi="Arial Narrow" w:cs="Arial"/>
          <w:b/>
          <w:color w:val="000000" w:themeColor="text1"/>
          <w:sz w:val="20"/>
          <w:szCs w:val="20"/>
          <w:u w:val="single"/>
        </w:rPr>
        <w:t>Número</w:t>
      </w:r>
      <w:r w:rsidRPr="00AC6554">
        <w:rPr>
          <w:rFonts w:ascii="Arial Narrow" w:hAnsi="Arial Narrow" w:cs="Arial"/>
          <w:color w:val="000000" w:themeColor="text1"/>
          <w:sz w:val="20"/>
          <w:szCs w:val="20"/>
          <w:u w:val="single"/>
        </w:rPr>
        <w:t xml:space="preserve"> de cláusula del contrato en que se estipulen las penas convencionales que en su caso deba pagar el fiado)</w:t>
      </w:r>
      <w:r w:rsidRPr="00AC6554">
        <w:rPr>
          <w:rFonts w:ascii="Arial Narrow" w:hAnsi="Arial Narrow" w:cs="Arial"/>
          <w:color w:val="000000" w:themeColor="text1"/>
          <w:sz w:val="20"/>
          <w:szCs w:val="20"/>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AC6554">
        <w:rPr>
          <w:rFonts w:ascii="Arial Narrow" w:hAnsi="Arial Narrow" w:cs="Arial"/>
          <w:color w:val="000000" w:themeColor="text1"/>
          <w:sz w:val="20"/>
          <w:szCs w:val="20"/>
          <w:u w:val="single"/>
        </w:rPr>
        <w:t>(especificar la institución afianzadora que expide la garantía)</w:t>
      </w:r>
      <w:r w:rsidRPr="00AC6554">
        <w:rPr>
          <w:rFonts w:ascii="Arial Narrow" w:hAnsi="Arial Narrow" w:cs="Arial"/>
          <w:color w:val="000000" w:themeColor="text1"/>
          <w:sz w:val="20"/>
          <w:szCs w:val="20"/>
        </w:rPr>
        <w:t xml:space="preserve">, EXPRESAMENTE CONSIENTE: </w:t>
      </w:r>
      <w:r w:rsidRPr="00AC6554">
        <w:rPr>
          <w:rFonts w:ascii="Arial Narrow" w:hAnsi="Arial Narrow" w:cs="Arial"/>
          <w:b/>
          <w:bCs/>
          <w:color w:val="000000" w:themeColor="text1"/>
          <w:sz w:val="20"/>
          <w:szCs w:val="20"/>
        </w:rPr>
        <w:t>A</w:t>
      </w:r>
      <w:r w:rsidRPr="00AC6554">
        <w:rPr>
          <w:rFonts w:ascii="Arial Narrow" w:hAnsi="Arial Narrow" w:cs="Arial"/>
          <w:color w:val="000000" w:themeColor="text1"/>
          <w:sz w:val="20"/>
          <w:szCs w:val="20"/>
        </w:rPr>
        <w:t xml:space="preserve">) QUE LA PRESENTE FIANZA SE OTORGA DE CONFORMIDAD CON LO ESTIPULADO EN EL CONTRATO ARRIBA INDICADO; </w:t>
      </w:r>
      <w:r w:rsidRPr="00AC6554">
        <w:rPr>
          <w:rFonts w:ascii="Arial Narrow" w:hAnsi="Arial Narrow" w:cs="Arial"/>
          <w:b/>
          <w:bCs/>
          <w:color w:val="000000" w:themeColor="text1"/>
          <w:sz w:val="20"/>
          <w:szCs w:val="20"/>
        </w:rPr>
        <w:t xml:space="preserve">B) </w:t>
      </w:r>
      <w:r w:rsidRPr="00AC6554">
        <w:rPr>
          <w:rFonts w:ascii="Arial Narrow" w:hAnsi="Arial Narrow" w:cs="Arial"/>
          <w:color w:val="000000" w:themeColor="text1"/>
          <w:sz w:val="20"/>
          <w:szCs w:val="20"/>
        </w:rPr>
        <w:t xml:space="preserve">QUE EN CASO DE INCUMPLIMIENTO POR PARTE DEL </w:t>
      </w:r>
      <w:r w:rsidRPr="00AC6554">
        <w:rPr>
          <w:rFonts w:ascii="Arial Narrow" w:hAnsi="Arial Narrow" w:cs="Arial"/>
          <w:color w:val="000000" w:themeColor="text1"/>
          <w:sz w:val="20"/>
          <w:szCs w:val="20"/>
          <w:u w:val="single"/>
        </w:rPr>
        <w:t>(proveedor, prestador de servicio, etc.)</w:t>
      </w:r>
      <w:r w:rsidRPr="00AC6554">
        <w:rPr>
          <w:rFonts w:ascii="Arial Narrow" w:hAnsi="Arial Narrow" w:cs="Arial"/>
          <w:color w:val="000000" w:themeColor="text1"/>
          <w:sz w:val="20"/>
          <w:szCs w:val="20"/>
        </w:rPr>
        <w:t xml:space="preserve">, A CUALQUIERA DE LAS OBLIGACIONES CONTENIDAS EN EL CONTRATO, EL INSTITUTO PODRÁ PRESENTAR RECLAMACIÓN DE LA MISMA DENTRO DEL PERIODO DE VIGENCIA ESTABLECIDO EN EL MISMO, E INCLUSO, DENTRO DEL PLAZO DE </w:t>
      </w:r>
      <w:r w:rsidRPr="00AC6554">
        <w:rPr>
          <w:rFonts w:ascii="Arial Narrow" w:hAnsi="Arial Narrow" w:cs="Arial"/>
          <w:b/>
          <w:color w:val="000000" w:themeColor="text1"/>
          <w:sz w:val="20"/>
          <w:szCs w:val="20"/>
        </w:rPr>
        <w:t>DIEZ MESES</w:t>
      </w:r>
      <w:r w:rsidRPr="00AC6554">
        <w:rPr>
          <w:rFonts w:ascii="Arial Narrow" w:hAnsi="Arial Narrow" w:cs="Arial"/>
          <w:color w:val="000000" w:themeColor="text1"/>
          <w:sz w:val="20"/>
          <w:szCs w:val="20"/>
        </w:rPr>
        <w:t xml:space="preserve">, CONTADOS A PARTIR DEL DÍA SIGUIENTE EN QUE CONCLUYA LA VIGENCIA DEL CONTRATO, O BIEN, A PARTIR DEL DÍA SIGUIENTE EN QUE EL INSTITUTO NOTIFIQUE POR ESCRITO AL </w:t>
      </w:r>
      <w:r w:rsidRPr="00AC6554">
        <w:rPr>
          <w:rFonts w:ascii="Arial Narrow" w:hAnsi="Arial Narrow" w:cs="Arial"/>
          <w:color w:val="000000" w:themeColor="text1"/>
          <w:sz w:val="20"/>
          <w:szCs w:val="20"/>
          <w:u w:val="single"/>
        </w:rPr>
        <w:t>(proveedor, prestador de servicio, etc.)</w:t>
      </w:r>
      <w:r w:rsidRPr="00AC6554">
        <w:rPr>
          <w:rFonts w:ascii="Arial Narrow" w:hAnsi="Arial Narrow" w:cs="Arial"/>
          <w:color w:val="000000" w:themeColor="text1"/>
          <w:sz w:val="20"/>
          <w:szCs w:val="20"/>
        </w:rPr>
        <w:t xml:space="preserve">, LA RESCISIÓN DEL INSTRUMENTO JURÍDICO; </w:t>
      </w:r>
      <w:r w:rsidRPr="00AC6554">
        <w:rPr>
          <w:rFonts w:ascii="Arial Narrow" w:hAnsi="Arial Narrow" w:cs="Arial"/>
          <w:b/>
          <w:bCs/>
          <w:color w:val="000000" w:themeColor="text1"/>
          <w:sz w:val="20"/>
          <w:szCs w:val="20"/>
        </w:rPr>
        <w:t xml:space="preserve">C) </w:t>
      </w:r>
      <w:r w:rsidRPr="00AC6554">
        <w:rPr>
          <w:rFonts w:ascii="Arial Narrow" w:hAnsi="Arial Narrow" w:cs="Arial"/>
          <w:color w:val="000000" w:themeColor="text1"/>
          <w:sz w:val="20"/>
          <w:szCs w:val="20"/>
        </w:rPr>
        <w:t xml:space="preserve">QUE PAGARÁ AL INSTITUTO LA CANTIDAD GARANTIZADA O LA PARTE PROPORCIONAL DE LA MISMA, POSTERIORMENTE A QUE SE LE HAYAN APLICADO AL </w:t>
      </w:r>
      <w:r w:rsidRPr="00AC6554">
        <w:rPr>
          <w:rFonts w:ascii="Arial Narrow" w:hAnsi="Arial Narrow" w:cs="Arial"/>
          <w:color w:val="000000" w:themeColor="text1"/>
          <w:sz w:val="20"/>
          <w:szCs w:val="20"/>
          <w:u w:val="single"/>
        </w:rPr>
        <w:t>(proveedor, prestador de servicio, etc.)</w:t>
      </w:r>
      <w:r w:rsidRPr="00AC6554">
        <w:rPr>
          <w:rFonts w:ascii="Arial Narrow" w:hAnsi="Arial Narrow" w:cs="Arial"/>
          <w:color w:val="000000" w:themeColor="text1"/>
          <w:sz w:val="20"/>
          <w:szCs w:val="20"/>
        </w:rPr>
        <w:t xml:space="preserve"> LA TOTALIDAD DE LAS PENAS CONVENCIONALES ESTABLECIDAS EN LA CLÁUSULA </w:t>
      </w:r>
      <w:r w:rsidRPr="00AC6554">
        <w:rPr>
          <w:rFonts w:ascii="Arial Narrow" w:hAnsi="Arial Narrow" w:cs="Arial"/>
          <w:color w:val="000000" w:themeColor="text1"/>
          <w:sz w:val="20"/>
          <w:szCs w:val="20"/>
          <w:u w:val="single"/>
        </w:rPr>
        <w:t>(</w:t>
      </w:r>
      <w:r w:rsidRPr="00AC6554">
        <w:rPr>
          <w:rFonts w:ascii="Arial Narrow" w:hAnsi="Arial Narrow" w:cs="Arial"/>
          <w:b/>
          <w:color w:val="000000" w:themeColor="text1"/>
          <w:sz w:val="20"/>
          <w:szCs w:val="20"/>
          <w:u w:val="single"/>
        </w:rPr>
        <w:t>Número</w:t>
      </w:r>
      <w:r w:rsidRPr="00AC6554">
        <w:rPr>
          <w:rFonts w:ascii="Arial Narrow" w:hAnsi="Arial Narrow" w:cs="Arial"/>
          <w:color w:val="000000" w:themeColor="text1"/>
          <w:sz w:val="20"/>
          <w:szCs w:val="20"/>
          <w:u w:val="single"/>
        </w:rPr>
        <w:t xml:space="preserve"> de cláusula del contrato en que se estipulen las penas convencionales que en su caso deba pagar el fiado)</w:t>
      </w:r>
      <w:r w:rsidRPr="00AC6554">
        <w:rPr>
          <w:rFonts w:ascii="Arial Narrow" w:hAnsi="Arial Narrow" w:cs="Arial"/>
          <w:color w:val="000000" w:themeColor="text1"/>
          <w:sz w:val="20"/>
          <w:szCs w:val="20"/>
        </w:rPr>
        <w:t xml:space="preserve"> DEL CONTRATO DE REFERENCIA, MISMAS QUE NO PODRÁN SER SUPERIORES A LA SUMA QUE SE AFIANZA Y/O POR CUALQUIER OTRO INCUMPLIMIENTO EN QUE INCURRA EL FIADO; </w:t>
      </w:r>
      <w:r w:rsidRPr="00AC6554">
        <w:rPr>
          <w:rFonts w:ascii="Arial Narrow" w:hAnsi="Arial Narrow" w:cs="Arial"/>
          <w:b/>
          <w:bCs/>
          <w:color w:val="000000" w:themeColor="text1"/>
          <w:sz w:val="20"/>
          <w:szCs w:val="20"/>
        </w:rPr>
        <w:t xml:space="preserve">D) </w:t>
      </w:r>
      <w:r w:rsidRPr="00AC6554">
        <w:rPr>
          <w:rFonts w:ascii="Arial Narrow" w:hAnsi="Arial Narrow" w:cs="Arial"/>
          <w:color w:val="000000" w:themeColor="text1"/>
          <w:sz w:val="20"/>
          <w:szCs w:val="20"/>
        </w:rPr>
        <w:t xml:space="preserve">QUE LA FIANZA SOLO PODRÁ SER CANCELADA A SOLICITUD  EXPRESA Y PREVIA AUTORIZACIÓN POR ESCRITO DEL INSTITUTO MEXICANO DEL SEGURO SOCIAL; </w:t>
      </w:r>
      <w:r w:rsidRPr="00AC6554">
        <w:rPr>
          <w:rFonts w:ascii="Arial Narrow" w:hAnsi="Arial Narrow" w:cs="Arial"/>
          <w:b/>
          <w:bCs/>
          <w:color w:val="000000" w:themeColor="text1"/>
          <w:sz w:val="20"/>
          <w:szCs w:val="20"/>
        </w:rPr>
        <w:t xml:space="preserve">E) </w:t>
      </w:r>
      <w:r w:rsidRPr="00AC6554">
        <w:rPr>
          <w:rFonts w:ascii="Arial Narrow" w:hAnsi="Arial Narrow" w:cs="Arial"/>
          <w:color w:val="000000" w:themeColor="text1"/>
          <w:sz w:val="20"/>
          <w:szCs w:val="20"/>
        </w:rPr>
        <w:t xml:space="preserve"> QUE DA SU CONSENTIMIENTO AL INSTITUTO EN LO REFERENTE AL ARTÍCULO 119 DE LA LEY FEDERAL DE INSTITUCIONES DE FIANZAS PARA  EL CUMPLIMIENTO DE LAS OBLIGACIONES QUE SE AFIANZAN; </w:t>
      </w:r>
      <w:r w:rsidRPr="00AC6554">
        <w:rPr>
          <w:rFonts w:ascii="Arial Narrow" w:hAnsi="Arial Narrow" w:cs="Arial"/>
          <w:b/>
          <w:bCs/>
          <w:color w:val="000000" w:themeColor="text1"/>
          <w:sz w:val="20"/>
          <w:szCs w:val="20"/>
        </w:rPr>
        <w:t xml:space="preserve">F) </w:t>
      </w:r>
      <w:r w:rsidRPr="00AC6554">
        <w:rPr>
          <w:rFonts w:ascii="Arial Narrow" w:hAnsi="Arial Narrow" w:cs="Arial"/>
          <w:color w:val="000000" w:themeColor="text1"/>
          <w:sz w:val="20"/>
          <w:szCs w:val="20"/>
        </w:rPr>
        <w:t xml:space="preserve">QUE </w:t>
      </w:r>
      <w:r w:rsidRPr="00AC6554">
        <w:rPr>
          <w:rFonts w:ascii="Arial Narrow" w:hAnsi="Arial Narrow" w:cs="Arial"/>
          <w:caps/>
          <w:color w:val="000000" w:themeColor="text1"/>
          <w:sz w:val="20"/>
          <w:szCs w:val="20"/>
        </w:rPr>
        <w:t>si es prorrogado el plazo establecido para EL CUMPLIMIENTO DEL CONTRATO, o exista espera, la vigencia de esta fianza quedarÁ AUTOMÁTICAMENTE prorrogada en concordancia con dicha prÓrroga o espera;</w:t>
      </w:r>
      <w:r w:rsidRPr="00AC6554">
        <w:rPr>
          <w:rFonts w:ascii="Arial Narrow" w:hAnsi="Arial Narrow" w:cs="Arial"/>
          <w:b/>
          <w:caps/>
          <w:color w:val="000000" w:themeColor="text1"/>
          <w:sz w:val="20"/>
          <w:szCs w:val="20"/>
        </w:rPr>
        <w:t xml:space="preserve"> G) </w:t>
      </w:r>
      <w:r w:rsidRPr="00AC6554">
        <w:rPr>
          <w:rFonts w:ascii="Arial Narrow" w:hAnsi="Arial Narrow" w:cs="Arial"/>
          <w:color w:val="000000" w:themeColor="text1"/>
          <w:sz w:val="20"/>
          <w:szCs w:val="20"/>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AC6554">
        <w:rPr>
          <w:rFonts w:ascii="Arial Narrow" w:hAnsi="Arial Narrow" w:cs="Arial"/>
          <w:color w:val="000000" w:themeColor="text1"/>
          <w:sz w:val="20"/>
          <w:szCs w:val="20"/>
          <w:u w:val="single"/>
        </w:rPr>
        <w:t>(especificar la institución afianzadora que expide la garantía)</w:t>
      </w:r>
      <w:r w:rsidRPr="00AC6554">
        <w:rPr>
          <w:rFonts w:ascii="Arial Narrow" w:hAnsi="Arial Narrow" w:cs="Arial"/>
          <w:color w:val="000000" w:themeColor="text1"/>
          <w:sz w:val="20"/>
          <w:szCs w:val="20"/>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F153E4" w:rsidRPr="00AC6554" w:rsidRDefault="00F153E4" w:rsidP="00562F30">
      <w:pPr>
        <w:ind w:left="426"/>
        <w:jc w:val="both"/>
        <w:rPr>
          <w:rFonts w:ascii="Arial Narrow" w:hAnsi="Arial Narrow" w:cs="Arial"/>
          <w:b/>
          <w:color w:val="000000" w:themeColor="text1"/>
          <w:sz w:val="20"/>
          <w:szCs w:val="20"/>
          <w:highlight w:val="yellow"/>
        </w:rPr>
      </w:pPr>
    </w:p>
    <w:p w:rsidR="002A481E" w:rsidRPr="00AC6554" w:rsidRDefault="002A481E" w:rsidP="00562F30">
      <w:pPr>
        <w:ind w:left="426"/>
        <w:jc w:val="both"/>
        <w:rPr>
          <w:rFonts w:ascii="Arial Narrow" w:hAnsi="Arial Narrow" w:cs="Arial"/>
          <w:b/>
          <w:color w:val="000000" w:themeColor="text1"/>
          <w:sz w:val="20"/>
          <w:szCs w:val="20"/>
          <w:highlight w:val="yellow"/>
        </w:rPr>
      </w:pPr>
    </w:p>
    <w:p w:rsidR="002A481E" w:rsidRPr="00AC6554" w:rsidRDefault="002A481E" w:rsidP="00562F30">
      <w:pPr>
        <w:ind w:left="426"/>
        <w:jc w:val="both"/>
        <w:rPr>
          <w:rFonts w:ascii="Arial Narrow" w:hAnsi="Arial Narrow" w:cs="Arial"/>
          <w:b/>
          <w:color w:val="000000" w:themeColor="text1"/>
          <w:sz w:val="20"/>
          <w:szCs w:val="20"/>
          <w:highlight w:val="yellow"/>
        </w:rPr>
      </w:pPr>
    </w:p>
    <w:p w:rsidR="002A481E" w:rsidRPr="00AC6554" w:rsidRDefault="002A481E" w:rsidP="00562F30">
      <w:pPr>
        <w:ind w:left="426"/>
        <w:jc w:val="both"/>
        <w:rPr>
          <w:rFonts w:ascii="Arial Narrow" w:hAnsi="Arial Narrow" w:cs="Arial"/>
          <w:b/>
          <w:color w:val="000000" w:themeColor="text1"/>
          <w:sz w:val="20"/>
          <w:szCs w:val="20"/>
          <w:highlight w:val="yellow"/>
        </w:rPr>
      </w:pPr>
    </w:p>
    <w:p w:rsidR="00751CA4" w:rsidRPr="00FC668C" w:rsidRDefault="00751CA4" w:rsidP="004C0FBD">
      <w:pPr>
        <w:jc w:val="both"/>
        <w:rPr>
          <w:rFonts w:ascii="Arial Narrow" w:hAnsi="Arial Narrow" w:cs="Arial"/>
          <w:b/>
          <w:color w:val="000000" w:themeColor="text1"/>
          <w:sz w:val="20"/>
          <w:szCs w:val="20"/>
          <w:highlight w:val="yellow"/>
        </w:rPr>
      </w:pPr>
    </w:p>
    <w:sectPr w:rsidR="00751CA4" w:rsidRPr="00FC668C" w:rsidSect="00562F30">
      <w:headerReference w:type="default" r:id="rId16"/>
      <w:footerReference w:type="even" r:id="rId17"/>
      <w:footerReference w:type="default" r:id="rId18"/>
      <w:pgSz w:w="12240" w:h="15840"/>
      <w:pgMar w:top="378" w:right="1608" w:bottom="1134"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FF9" w:rsidRDefault="00307FF9" w:rsidP="00397996">
      <w:r>
        <w:separator/>
      </w:r>
    </w:p>
  </w:endnote>
  <w:endnote w:type="continuationSeparator" w:id="0">
    <w:p w:rsidR="00307FF9" w:rsidRDefault="00307FF9" w:rsidP="0039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00000001" w:usb1="400078FF" w:usb2="00000021"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CIDFont+F2">
    <w:panose1 w:val="00000000000000000000"/>
    <w:charset w:val="00"/>
    <w:family w:val="auto"/>
    <w:notTrueType/>
    <w:pitch w:val="default"/>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Montserrat Light">
    <w:altName w:val="Courier New"/>
    <w:charset w:val="00"/>
    <w:family w:val="auto"/>
    <w:pitch w:val="variable"/>
    <w:sig w:usb0="00000001"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Geomanist Medium">
    <w:altName w:val="Calibri"/>
    <w:panose1 w:val="00000000000000000000"/>
    <w:charset w:val="00"/>
    <w:family w:val="modern"/>
    <w:notTrueType/>
    <w:pitch w:val="variable"/>
    <w:sig w:usb0="A000002F" w:usb1="1000004A" w:usb2="00000000" w:usb3="00000000" w:csb0="00000193"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D90" w:rsidRDefault="00B27D90"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27D90" w:rsidRDefault="00B27D90">
    <w:pPr>
      <w:pStyle w:val="Piedepgina"/>
    </w:pPr>
  </w:p>
  <w:p w:rsidR="00B27D90" w:rsidRDefault="00B27D90"/>
  <w:p w:rsidR="00B27D90" w:rsidRDefault="00B27D90"/>
  <w:p w:rsidR="00B27D90" w:rsidRDefault="00B27D90"/>
  <w:p w:rsidR="00B27D90" w:rsidRDefault="00B27D90"/>
  <w:p w:rsidR="00B27D90" w:rsidRDefault="00B27D90"/>
  <w:p w:rsidR="00B27D90" w:rsidRDefault="00B27D90"/>
  <w:p w:rsidR="00B27D90" w:rsidRDefault="00B27D90"/>
  <w:p w:rsidR="00B27D90" w:rsidRDefault="00B27D90"/>
  <w:p w:rsidR="00B27D90" w:rsidRDefault="00B27D90"/>
  <w:p w:rsidR="00B27D90" w:rsidRDefault="00B27D90"/>
  <w:p w:rsidR="00B27D90" w:rsidRDefault="00B27D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D90" w:rsidRDefault="00B27D90" w:rsidP="005A0638">
    <w:pPr>
      <w:pStyle w:val="Piedepgina"/>
      <w:tabs>
        <w:tab w:val="clear" w:pos="8838"/>
      </w:tabs>
      <w:ind w:right="1183"/>
    </w:pPr>
    <w:r>
      <w:rPr>
        <w:noProof/>
      </w:rPr>
      <mc:AlternateContent>
        <mc:Choice Requires="wps">
          <w:drawing>
            <wp:anchor distT="0" distB="0" distL="114300" distR="114300" simplePos="0" relativeHeight="251661312" behindDoc="0" locked="0" layoutInCell="1" allowOverlap="1" wp14:anchorId="63790F2C" wp14:editId="3647F575">
              <wp:simplePos x="0" y="0"/>
              <wp:positionH relativeFrom="column">
                <wp:posOffset>1821815</wp:posOffset>
              </wp:positionH>
              <wp:positionV relativeFrom="paragraph">
                <wp:posOffset>-169133</wp:posOffset>
              </wp:positionV>
              <wp:extent cx="501782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825" cy="1403985"/>
                      </a:xfrm>
                      <a:prstGeom prst="rect">
                        <a:avLst/>
                      </a:prstGeom>
                      <a:noFill/>
                      <a:ln w="9525">
                        <a:noFill/>
                        <a:miter lim="800000"/>
                        <a:headEnd/>
                        <a:tailEnd/>
                      </a:ln>
                    </wps:spPr>
                    <wps:txbx>
                      <w:txbxContent>
                        <w:p w:rsidR="00B27D90" w:rsidRPr="00FF043C" w:rsidRDefault="00B27D90" w:rsidP="00FF043C">
                          <w:pPr>
                            <w:jc w:val="center"/>
                            <w:rPr>
                              <w:rFonts w:ascii="Geomanist Medium" w:hAnsi="Geomanist Medium"/>
                              <w:b/>
                              <w:color w:val="4D192A"/>
                              <w:sz w:val="15"/>
                              <w:szCs w:val="13"/>
                            </w:rPr>
                          </w:pPr>
                          <w:r w:rsidRPr="00FF043C">
                            <w:rPr>
                              <w:rFonts w:ascii="Geomanist Medium" w:hAnsi="Geomanist Medium"/>
                              <w:b/>
                              <w:color w:val="4D192A"/>
                              <w:sz w:val="15"/>
                              <w:szCs w:val="13"/>
                            </w:rPr>
                            <w:t xml:space="preserve">Boulevard Guadalupe Hinojosa de </w:t>
                          </w:r>
                          <w:proofErr w:type="spellStart"/>
                          <w:r w:rsidRPr="00FF043C">
                            <w:rPr>
                              <w:rFonts w:ascii="Geomanist Medium" w:hAnsi="Geomanist Medium"/>
                              <w:b/>
                              <w:color w:val="4D192A"/>
                              <w:sz w:val="15"/>
                              <w:szCs w:val="13"/>
                            </w:rPr>
                            <w:t>Murat</w:t>
                          </w:r>
                          <w:proofErr w:type="spellEnd"/>
                          <w:r w:rsidRPr="00FF043C">
                            <w:rPr>
                              <w:rFonts w:ascii="Geomanist Medium" w:hAnsi="Geomanist Medium"/>
                              <w:b/>
                              <w:color w:val="4D192A"/>
                              <w:sz w:val="15"/>
                              <w:szCs w:val="13"/>
                            </w:rPr>
                            <w:t xml:space="preserve"> No.327, Santa Cruz </w:t>
                          </w:r>
                          <w:proofErr w:type="spellStart"/>
                          <w:r w:rsidRPr="00FF043C">
                            <w:rPr>
                              <w:rFonts w:ascii="Geomanist Medium" w:hAnsi="Geomanist Medium"/>
                              <w:b/>
                              <w:color w:val="4D192A"/>
                              <w:sz w:val="15"/>
                              <w:szCs w:val="13"/>
                            </w:rPr>
                            <w:t>Xoxocotlán</w:t>
                          </w:r>
                          <w:proofErr w:type="spellEnd"/>
                          <w:r w:rsidRPr="00FF043C">
                            <w:rPr>
                              <w:rFonts w:ascii="Geomanist Medium" w:hAnsi="Geomanist Medium"/>
                              <w:b/>
                              <w:color w:val="4D192A"/>
                              <w:sz w:val="15"/>
                              <w:szCs w:val="13"/>
                            </w:rPr>
                            <w:t>, C. P. 71230, Ciudad Oaxaca de Juárez. Tel. 951 517 15 15, Ext. 104   www.imss.gob.mx</w:t>
                          </w:r>
                        </w:p>
                        <w:p w:rsidR="00B27D90" w:rsidRPr="00FF043C" w:rsidRDefault="00B27D90" w:rsidP="00FF043C">
                          <w:pPr>
                            <w:jc w:val="center"/>
                            <w:rPr>
                              <w:rFonts w:ascii="Montserrat" w:hAnsi="Montserrat"/>
                              <w:b/>
                              <w:color w:val="B79A5E"/>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143.45pt;margin-top:-13.3pt;width:395.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" filled="f" stroked="f">
              <v:textbox style="mso-fit-shape-to-text:t">
                <w:txbxContent>
                  <w:p w:rsidR="00B27D90" w:rsidRPr="00FF043C" w:rsidRDefault="00B27D90" w:rsidP="00FF043C">
                    <w:pPr>
                      <w:jc w:val="center"/>
                      <w:rPr>
                        <w:rFonts w:ascii="Geomanist Medium" w:hAnsi="Geomanist Medium"/>
                        <w:b/>
                        <w:color w:val="4D192A"/>
                        <w:sz w:val="15"/>
                        <w:szCs w:val="13"/>
                      </w:rPr>
                    </w:pPr>
                    <w:r w:rsidRPr="00FF043C">
                      <w:rPr>
                        <w:rFonts w:ascii="Geomanist Medium" w:hAnsi="Geomanist Medium"/>
                        <w:b/>
                        <w:color w:val="4D192A"/>
                        <w:sz w:val="15"/>
                        <w:szCs w:val="13"/>
                      </w:rPr>
                      <w:t xml:space="preserve">Boulevard Guadalupe Hinojosa de </w:t>
                    </w:r>
                    <w:proofErr w:type="spellStart"/>
                    <w:r w:rsidRPr="00FF043C">
                      <w:rPr>
                        <w:rFonts w:ascii="Geomanist Medium" w:hAnsi="Geomanist Medium"/>
                        <w:b/>
                        <w:color w:val="4D192A"/>
                        <w:sz w:val="15"/>
                        <w:szCs w:val="13"/>
                      </w:rPr>
                      <w:t>Murat</w:t>
                    </w:r>
                    <w:proofErr w:type="spellEnd"/>
                    <w:r w:rsidRPr="00FF043C">
                      <w:rPr>
                        <w:rFonts w:ascii="Geomanist Medium" w:hAnsi="Geomanist Medium"/>
                        <w:b/>
                        <w:color w:val="4D192A"/>
                        <w:sz w:val="15"/>
                        <w:szCs w:val="13"/>
                      </w:rPr>
                      <w:t xml:space="preserve"> No.327, Santa Cruz </w:t>
                    </w:r>
                    <w:proofErr w:type="spellStart"/>
                    <w:r w:rsidRPr="00FF043C">
                      <w:rPr>
                        <w:rFonts w:ascii="Geomanist Medium" w:hAnsi="Geomanist Medium"/>
                        <w:b/>
                        <w:color w:val="4D192A"/>
                        <w:sz w:val="15"/>
                        <w:szCs w:val="13"/>
                      </w:rPr>
                      <w:t>Xoxocotlán</w:t>
                    </w:r>
                    <w:proofErr w:type="spellEnd"/>
                    <w:r w:rsidRPr="00FF043C">
                      <w:rPr>
                        <w:rFonts w:ascii="Geomanist Medium" w:hAnsi="Geomanist Medium"/>
                        <w:b/>
                        <w:color w:val="4D192A"/>
                        <w:sz w:val="15"/>
                        <w:szCs w:val="13"/>
                      </w:rPr>
                      <w:t>, C. P. 71230, Ciudad Oaxaca de Juárez. Tel. 951 517 15 15, Ext. 104   www.imss.gob.mx</w:t>
                    </w:r>
                  </w:p>
                  <w:p w:rsidR="00B27D90" w:rsidRPr="00FF043C" w:rsidRDefault="00B27D90" w:rsidP="00FF043C">
                    <w:pPr>
                      <w:jc w:val="center"/>
                      <w:rPr>
                        <w:rFonts w:ascii="Montserrat" w:hAnsi="Montserrat"/>
                        <w:b/>
                        <w:color w:val="B79A5E"/>
                        <w:sz w:val="12"/>
                        <w:szCs w:val="12"/>
                      </w:rPr>
                    </w:pPr>
                  </w:p>
                </w:txbxContent>
              </v:textbox>
            </v:shape>
          </w:pict>
        </mc:Fallback>
      </mc:AlternateContent>
    </w:r>
  </w:p>
  <w:p w:rsidR="00B27D90" w:rsidRDefault="00B27D90"/>
  <w:p w:rsidR="00B27D90" w:rsidRDefault="00B27D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FF9" w:rsidRDefault="00307FF9" w:rsidP="00397996">
      <w:r>
        <w:separator/>
      </w:r>
    </w:p>
  </w:footnote>
  <w:footnote w:type="continuationSeparator" w:id="0">
    <w:p w:rsidR="00307FF9" w:rsidRDefault="00307FF9" w:rsidP="00397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D90" w:rsidRDefault="00B27D90" w:rsidP="008F338E">
    <w:pPr>
      <w:tabs>
        <w:tab w:val="right" w:pos="10064"/>
      </w:tabs>
    </w:pPr>
    <w:r>
      <w:rPr>
        <w:noProof/>
      </w:rPr>
      <w:drawing>
        <wp:anchor distT="0" distB="0" distL="114300" distR="114300" simplePos="0" relativeHeight="251659264" behindDoc="1" locked="0" layoutInCell="1" allowOverlap="1" wp14:anchorId="3CCF6B95" wp14:editId="7C5EFF67">
          <wp:simplePos x="0" y="0"/>
          <wp:positionH relativeFrom="column">
            <wp:posOffset>-441343</wp:posOffset>
          </wp:positionH>
          <wp:positionV relativeFrom="paragraph">
            <wp:posOffset>-415925</wp:posOffset>
          </wp:positionV>
          <wp:extent cx="7608627" cy="996679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5194" t="3944" r="5546" b="5594"/>
                  <a:stretch/>
                </pic:blipFill>
                <pic:spPr bwMode="auto">
                  <a:xfrm>
                    <a:off x="0" y="0"/>
                    <a:ext cx="7608627" cy="996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B27D90" w:rsidRDefault="00B27D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C62547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386839F2"/>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6">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9">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10">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11">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2">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3">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4">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5">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22"/>
    <w:multiLevelType w:val="multilevel"/>
    <w:tmpl w:val="DE8404F2"/>
    <w:name w:val="WW8Num42"/>
    <w:lvl w:ilvl="0">
      <w:start w:val="8"/>
      <w:numFmt w:val="decimal"/>
      <w:lvlText w:val="%1."/>
      <w:lvlJc w:val="left"/>
      <w:pPr>
        <w:tabs>
          <w:tab w:val="num" w:pos="375"/>
        </w:tabs>
        <w:ind w:left="375" w:hanging="375"/>
      </w:pPr>
    </w:lvl>
    <w:lvl w:ilvl="1">
      <w:start w:val="1"/>
      <w:numFmt w:val="lowerLetter"/>
      <w:lvlText w:val="%2)"/>
      <w:lvlJc w:val="left"/>
      <w:pPr>
        <w:tabs>
          <w:tab w:val="num" w:pos="928"/>
        </w:tabs>
        <w:ind w:left="928"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7">
    <w:nsid w:val="047A60BA"/>
    <w:multiLevelType w:val="hybridMultilevel"/>
    <w:tmpl w:val="124664C0"/>
    <w:lvl w:ilvl="0" w:tplc="080A0013">
      <w:start w:val="1"/>
      <w:numFmt w:val="upperRoman"/>
      <w:lvlText w:val="%1."/>
      <w:lvlJc w:val="right"/>
      <w:pPr>
        <w:ind w:left="9500" w:hanging="360"/>
      </w:pPr>
    </w:lvl>
    <w:lvl w:ilvl="1" w:tplc="080A0019" w:tentative="1">
      <w:start w:val="1"/>
      <w:numFmt w:val="lowerLetter"/>
      <w:lvlText w:val="%2."/>
      <w:lvlJc w:val="left"/>
      <w:pPr>
        <w:ind w:left="10220" w:hanging="360"/>
      </w:pPr>
    </w:lvl>
    <w:lvl w:ilvl="2" w:tplc="080A001B" w:tentative="1">
      <w:start w:val="1"/>
      <w:numFmt w:val="lowerRoman"/>
      <w:lvlText w:val="%3."/>
      <w:lvlJc w:val="right"/>
      <w:pPr>
        <w:ind w:left="10940" w:hanging="180"/>
      </w:pPr>
    </w:lvl>
    <w:lvl w:ilvl="3" w:tplc="080A000F" w:tentative="1">
      <w:start w:val="1"/>
      <w:numFmt w:val="decimal"/>
      <w:lvlText w:val="%4."/>
      <w:lvlJc w:val="left"/>
      <w:pPr>
        <w:ind w:left="11660" w:hanging="360"/>
      </w:pPr>
    </w:lvl>
    <w:lvl w:ilvl="4" w:tplc="080A0019" w:tentative="1">
      <w:start w:val="1"/>
      <w:numFmt w:val="lowerLetter"/>
      <w:lvlText w:val="%5."/>
      <w:lvlJc w:val="left"/>
      <w:pPr>
        <w:ind w:left="12380" w:hanging="360"/>
      </w:pPr>
    </w:lvl>
    <w:lvl w:ilvl="5" w:tplc="080A001B" w:tentative="1">
      <w:start w:val="1"/>
      <w:numFmt w:val="lowerRoman"/>
      <w:lvlText w:val="%6."/>
      <w:lvlJc w:val="right"/>
      <w:pPr>
        <w:ind w:left="13100" w:hanging="180"/>
      </w:pPr>
    </w:lvl>
    <w:lvl w:ilvl="6" w:tplc="080A000F" w:tentative="1">
      <w:start w:val="1"/>
      <w:numFmt w:val="decimal"/>
      <w:lvlText w:val="%7."/>
      <w:lvlJc w:val="left"/>
      <w:pPr>
        <w:ind w:left="13820" w:hanging="360"/>
      </w:pPr>
    </w:lvl>
    <w:lvl w:ilvl="7" w:tplc="080A0019" w:tentative="1">
      <w:start w:val="1"/>
      <w:numFmt w:val="lowerLetter"/>
      <w:lvlText w:val="%8."/>
      <w:lvlJc w:val="left"/>
      <w:pPr>
        <w:ind w:left="14540" w:hanging="360"/>
      </w:pPr>
    </w:lvl>
    <w:lvl w:ilvl="8" w:tplc="080A001B" w:tentative="1">
      <w:start w:val="1"/>
      <w:numFmt w:val="lowerRoman"/>
      <w:lvlText w:val="%9."/>
      <w:lvlJc w:val="right"/>
      <w:pPr>
        <w:ind w:left="15260" w:hanging="180"/>
      </w:pPr>
    </w:lvl>
  </w:abstractNum>
  <w:abstractNum w:abstractNumId="18">
    <w:nsid w:val="065B7307"/>
    <w:multiLevelType w:val="multilevel"/>
    <w:tmpl w:val="2F1828D2"/>
    <w:lvl w:ilvl="0">
      <w:start w:val="1"/>
      <w:numFmt w:val="decimal"/>
      <w:lvlText w:val="%1."/>
      <w:lvlJc w:val="left"/>
      <w:pPr>
        <w:ind w:left="720" w:hanging="360"/>
      </w:pPr>
      <w:rPr>
        <w:rFonts w:hint="default"/>
        <w:b/>
      </w:r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07865757"/>
    <w:multiLevelType w:val="hybridMultilevel"/>
    <w:tmpl w:val="D3AAD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08EC0518"/>
    <w:multiLevelType w:val="hybridMultilevel"/>
    <w:tmpl w:val="A54CECA4"/>
    <w:lvl w:ilvl="0" w:tplc="FE4AEDA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268569EB"/>
    <w:multiLevelType w:val="multilevel"/>
    <w:tmpl w:val="A8EA9E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3">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nsid w:val="3A3F3A03"/>
    <w:multiLevelType w:val="hybridMultilevel"/>
    <w:tmpl w:val="9F725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EFB5C40"/>
    <w:multiLevelType w:val="multilevel"/>
    <w:tmpl w:val="E69209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0734B0C"/>
    <w:multiLevelType w:val="hybridMultilevel"/>
    <w:tmpl w:val="A9E42236"/>
    <w:lvl w:ilvl="0" w:tplc="080A0015">
      <w:start w:val="1"/>
      <w:numFmt w:val="upperLetter"/>
      <w:lvlText w:val="%1."/>
      <w:lvlJc w:val="left"/>
      <w:pPr>
        <w:ind w:left="3" w:hanging="360"/>
      </w:p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27">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29">
    <w:nsid w:val="4B1B18A9"/>
    <w:multiLevelType w:val="hybridMultilevel"/>
    <w:tmpl w:val="B9C07810"/>
    <w:lvl w:ilvl="0" w:tplc="3988A288">
      <w:start w:val="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7F22C7"/>
    <w:multiLevelType w:val="hybridMultilevel"/>
    <w:tmpl w:val="DDA215B8"/>
    <w:lvl w:ilvl="0" w:tplc="080A0001">
      <w:start w:val="1"/>
      <w:numFmt w:val="bullet"/>
      <w:lvlText w:val=""/>
      <w:lvlJc w:val="left"/>
      <w:pPr>
        <w:ind w:left="1095" w:hanging="360"/>
      </w:pPr>
      <w:rPr>
        <w:rFonts w:ascii="Symbol" w:hAnsi="Symbol" w:hint="default"/>
      </w:rPr>
    </w:lvl>
    <w:lvl w:ilvl="1" w:tplc="080A0003" w:tentative="1">
      <w:start w:val="1"/>
      <w:numFmt w:val="bullet"/>
      <w:lvlText w:val="o"/>
      <w:lvlJc w:val="left"/>
      <w:pPr>
        <w:ind w:left="1815" w:hanging="360"/>
      </w:pPr>
      <w:rPr>
        <w:rFonts w:ascii="Courier New" w:hAnsi="Courier New" w:cs="Courier New" w:hint="default"/>
      </w:rPr>
    </w:lvl>
    <w:lvl w:ilvl="2" w:tplc="080A0005" w:tentative="1">
      <w:start w:val="1"/>
      <w:numFmt w:val="bullet"/>
      <w:lvlText w:val=""/>
      <w:lvlJc w:val="left"/>
      <w:pPr>
        <w:ind w:left="2535" w:hanging="360"/>
      </w:pPr>
      <w:rPr>
        <w:rFonts w:ascii="Wingdings" w:hAnsi="Wingdings" w:hint="default"/>
      </w:rPr>
    </w:lvl>
    <w:lvl w:ilvl="3" w:tplc="080A0001" w:tentative="1">
      <w:start w:val="1"/>
      <w:numFmt w:val="bullet"/>
      <w:lvlText w:val=""/>
      <w:lvlJc w:val="left"/>
      <w:pPr>
        <w:ind w:left="3255" w:hanging="360"/>
      </w:pPr>
      <w:rPr>
        <w:rFonts w:ascii="Symbol" w:hAnsi="Symbol" w:hint="default"/>
      </w:rPr>
    </w:lvl>
    <w:lvl w:ilvl="4" w:tplc="080A0003" w:tentative="1">
      <w:start w:val="1"/>
      <w:numFmt w:val="bullet"/>
      <w:lvlText w:val="o"/>
      <w:lvlJc w:val="left"/>
      <w:pPr>
        <w:ind w:left="3975" w:hanging="360"/>
      </w:pPr>
      <w:rPr>
        <w:rFonts w:ascii="Courier New" w:hAnsi="Courier New" w:cs="Courier New" w:hint="default"/>
      </w:rPr>
    </w:lvl>
    <w:lvl w:ilvl="5" w:tplc="080A0005" w:tentative="1">
      <w:start w:val="1"/>
      <w:numFmt w:val="bullet"/>
      <w:lvlText w:val=""/>
      <w:lvlJc w:val="left"/>
      <w:pPr>
        <w:ind w:left="4695" w:hanging="360"/>
      </w:pPr>
      <w:rPr>
        <w:rFonts w:ascii="Wingdings" w:hAnsi="Wingdings" w:hint="default"/>
      </w:rPr>
    </w:lvl>
    <w:lvl w:ilvl="6" w:tplc="080A0001" w:tentative="1">
      <w:start w:val="1"/>
      <w:numFmt w:val="bullet"/>
      <w:lvlText w:val=""/>
      <w:lvlJc w:val="left"/>
      <w:pPr>
        <w:ind w:left="5415" w:hanging="360"/>
      </w:pPr>
      <w:rPr>
        <w:rFonts w:ascii="Symbol" w:hAnsi="Symbol" w:hint="default"/>
      </w:rPr>
    </w:lvl>
    <w:lvl w:ilvl="7" w:tplc="080A0003" w:tentative="1">
      <w:start w:val="1"/>
      <w:numFmt w:val="bullet"/>
      <w:lvlText w:val="o"/>
      <w:lvlJc w:val="left"/>
      <w:pPr>
        <w:ind w:left="6135" w:hanging="360"/>
      </w:pPr>
      <w:rPr>
        <w:rFonts w:ascii="Courier New" w:hAnsi="Courier New" w:cs="Courier New" w:hint="default"/>
      </w:rPr>
    </w:lvl>
    <w:lvl w:ilvl="8" w:tplc="080A0005" w:tentative="1">
      <w:start w:val="1"/>
      <w:numFmt w:val="bullet"/>
      <w:lvlText w:val=""/>
      <w:lvlJc w:val="left"/>
      <w:pPr>
        <w:ind w:left="6855" w:hanging="360"/>
      </w:pPr>
      <w:rPr>
        <w:rFonts w:ascii="Wingdings" w:hAnsi="Wingdings" w:hint="default"/>
      </w:rPr>
    </w:lvl>
  </w:abstractNum>
  <w:abstractNum w:abstractNumId="31">
    <w:nsid w:val="594858E7"/>
    <w:multiLevelType w:val="hybridMultilevel"/>
    <w:tmpl w:val="9EB280AC"/>
    <w:lvl w:ilvl="0" w:tplc="0CAC71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DBB25C1"/>
    <w:multiLevelType w:val="multilevel"/>
    <w:tmpl w:val="A91E8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64B675DA"/>
    <w:multiLevelType w:val="hybridMultilevel"/>
    <w:tmpl w:val="D6F642B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35">
    <w:nsid w:val="67DE7EB1"/>
    <w:multiLevelType w:val="multilevel"/>
    <w:tmpl w:val="46C0C33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A6A3372"/>
    <w:multiLevelType w:val="hybridMultilevel"/>
    <w:tmpl w:val="A4DE6EE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BD122C"/>
    <w:multiLevelType w:val="hybridMultilevel"/>
    <w:tmpl w:val="1AC67F42"/>
    <w:lvl w:ilvl="0" w:tplc="D7BE465E">
      <w:start w:val="1"/>
      <w:numFmt w:val="upp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9">
    <w:nsid w:val="74E54301"/>
    <w:multiLevelType w:val="multilevel"/>
    <w:tmpl w:val="E69209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8B20CC0"/>
    <w:multiLevelType w:val="hybridMultilevel"/>
    <w:tmpl w:val="156C17BC"/>
    <w:lvl w:ilvl="0" w:tplc="080A000F">
      <w:start w:val="1"/>
      <w:numFmt w:val="decimal"/>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42">
    <w:nsid w:val="7FD13F79"/>
    <w:multiLevelType w:val="hybridMultilevel"/>
    <w:tmpl w:val="57DCFAA8"/>
    <w:lvl w:ilvl="0" w:tplc="C69258FA">
      <w:start w:val="1"/>
      <w:numFmt w:val="decimal"/>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3"/>
  </w:num>
  <w:num w:numId="2">
    <w:abstractNumId w:val="22"/>
  </w:num>
  <w:num w:numId="3">
    <w:abstractNumId w:val="15"/>
  </w:num>
  <w:num w:numId="4">
    <w:abstractNumId w:val="4"/>
  </w:num>
  <w:num w:numId="5">
    <w:abstractNumId w:val="2"/>
  </w:num>
  <w:num w:numId="6">
    <w:abstractNumId w:val="28"/>
  </w:num>
  <w:num w:numId="7">
    <w:abstractNumId w:val="27"/>
  </w:num>
  <w:num w:numId="8">
    <w:abstractNumId w:val="16"/>
  </w:num>
  <w:num w:numId="9">
    <w:abstractNumId w:val="41"/>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33"/>
  </w:num>
  <w:num w:numId="12">
    <w:abstractNumId w:val="34"/>
  </w:num>
  <w:num w:numId="13">
    <w:abstractNumId w:val="31"/>
  </w:num>
  <w:num w:numId="14">
    <w:abstractNumId w:val="35"/>
  </w:num>
  <w:num w:numId="15">
    <w:abstractNumId w:val="32"/>
  </w:num>
  <w:num w:numId="16">
    <w:abstractNumId w:val="29"/>
  </w:num>
  <w:num w:numId="17">
    <w:abstractNumId w:val="26"/>
  </w:num>
  <w:num w:numId="18">
    <w:abstractNumId w:val="36"/>
  </w:num>
  <w:num w:numId="19">
    <w:abstractNumId w:val="42"/>
  </w:num>
  <w:num w:numId="20">
    <w:abstractNumId w:val="17"/>
  </w:num>
  <w:num w:numId="21">
    <w:abstractNumId w:val="38"/>
  </w:num>
  <w:num w:numId="22">
    <w:abstractNumId w:val="21"/>
  </w:num>
  <w:num w:numId="23">
    <w:abstractNumId w:val="18"/>
  </w:num>
  <w:num w:numId="24">
    <w:abstractNumId w:val="25"/>
  </w:num>
  <w:num w:numId="25">
    <w:abstractNumId w:val="39"/>
  </w:num>
  <w:num w:numId="26">
    <w:abstractNumId w:val="19"/>
  </w:num>
  <w:num w:numId="27">
    <w:abstractNumId w:val="20"/>
  </w:num>
  <w:num w:numId="28">
    <w:abstractNumId w:val="30"/>
  </w:num>
  <w:num w:numId="29">
    <w:abstractNumId w:val="24"/>
  </w:num>
  <w:num w:numId="30">
    <w:abstractNumId w:val="40"/>
  </w:num>
  <w:num w:numId="31">
    <w:abstractNumId w:val="1"/>
  </w:num>
  <w:num w:numId="3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1C1D"/>
    <w:rsid w:val="000023AE"/>
    <w:rsid w:val="00002B88"/>
    <w:rsid w:val="00003664"/>
    <w:rsid w:val="0001335E"/>
    <w:rsid w:val="0001408B"/>
    <w:rsid w:val="00015A51"/>
    <w:rsid w:val="00015BC2"/>
    <w:rsid w:val="00024944"/>
    <w:rsid w:val="000251D8"/>
    <w:rsid w:val="00025420"/>
    <w:rsid w:val="00030D27"/>
    <w:rsid w:val="0003405E"/>
    <w:rsid w:val="00034417"/>
    <w:rsid w:val="00035536"/>
    <w:rsid w:val="000359F9"/>
    <w:rsid w:val="00035C24"/>
    <w:rsid w:val="0003686B"/>
    <w:rsid w:val="000379D5"/>
    <w:rsid w:val="00037CDF"/>
    <w:rsid w:val="00041091"/>
    <w:rsid w:val="0004156A"/>
    <w:rsid w:val="000421A4"/>
    <w:rsid w:val="00042A3F"/>
    <w:rsid w:val="000505AC"/>
    <w:rsid w:val="000546C3"/>
    <w:rsid w:val="00056E3E"/>
    <w:rsid w:val="000634A1"/>
    <w:rsid w:val="00064ED7"/>
    <w:rsid w:val="00064F36"/>
    <w:rsid w:val="000673C7"/>
    <w:rsid w:val="000743C0"/>
    <w:rsid w:val="0008087D"/>
    <w:rsid w:val="000810CF"/>
    <w:rsid w:val="00081861"/>
    <w:rsid w:val="0008325F"/>
    <w:rsid w:val="000838BB"/>
    <w:rsid w:val="00084007"/>
    <w:rsid w:val="00085F07"/>
    <w:rsid w:val="00086871"/>
    <w:rsid w:val="00090C68"/>
    <w:rsid w:val="0009181B"/>
    <w:rsid w:val="00092BE8"/>
    <w:rsid w:val="00094F9D"/>
    <w:rsid w:val="000959A0"/>
    <w:rsid w:val="000A0812"/>
    <w:rsid w:val="000A2505"/>
    <w:rsid w:val="000A4328"/>
    <w:rsid w:val="000A45A4"/>
    <w:rsid w:val="000A4FC4"/>
    <w:rsid w:val="000A678E"/>
    <w:rsid w:val="000A7FC4"/>
    <w:rsid w:val="000B063E"/>
    <w:rsid w:val="000B2054"/>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431"/>
    <w:rsid w:val="000E1B24"/>
    <w:rsid w:val="000E2085"/>
    <w:rsid w:val="000E33B1"/>
    <w:rsid w:val="000E4610"/>
    <w:rsid w:val="000E628C"/>
    <w:rsid w:val="000F1644"/>
    <w:rsid w:val="000F29FC"/>
    <w:rsid w:val="000F3F78"/>
    <w:rsid w:val="000F5441"/>
    <w:rsid w:val="000F565A"/>
    <w:rsid w:val="0010325E"/>
    <w:rsid w:val="001032ED"/>
    <w:rsid w:val="00105272"/>
    <w:rsid w:val="001055D8"/>
    <w:rsid w:val="00105FB3"/>
    <w:rsid w:val="0010664C"/>
    <w:rsid w:val="001113C0"/>
    <w:rsid w:val="00115953"/>
    <w:rsid w:val="00115FAC"/>
    <w:rsid w:val="00116541"/>
    <w:rsid w:val="00120118"/>
    <w:rsid w:val="00120957"/>
    <w:rsid w:val="001213FC"/>
    <w:rsid w:val="0012329C"/>
    <w:rsid w:val="00123937"/>
    <w:rsid w:val="00125729"/>
    <w:rsid w:val="00134C1D"/>
    <w:rsid w:val="0013523B"/>
    <w:rsid w:val="00137282"/>
    <w:rsid w:val="0013731F"/>
    <w:rsid w:val="00141C6A"/>
    <w:rsid w:val="00142D30"/>
    <w:rsid w:val="001462C2"/>
    <w:rsid w:val="001509D3"/>
    <w:rsid w:val="001519A5"/>
    <w:rsid w:val="001536A4"/>
    <w:rsid w:val="00153B55"/>
    <w:rsid w:val="001548B9"/>
    <w:rsid w:val="0015788C"/>
    <w:rsid w:val="00157A1A"/>
    <w:rsid w:val="001609B6"/>
    <w:rsid w:val="0016210A"/>
    <w:rsid w:val="00164286"/>
    <w:rsid w:val="0016722B"/>
    <w:rsid w:val="00167E79"/>
    <w:rsid w:val="00173E39"/>
    <w:rsid w:val="0017780D"/>
    <w:rsid w:val="00180775"/>
    <w:rsid w:val="00180FA7"/>
    <w:rsid w:val="001828FF"/>
    <w:rsid w:val="001831E8"/>
    <w:rsid w:val="001838DD"/>
    <w:rsid w:val="00184C00"/>
    <w:rsid w:val="00186EFF"/>
    <w:rsid w:val="001907F8"/>
    <w:rsid w:val="0019369A"/>
    <w:rsid w:val="00194CB9"/>
    <w:rsid w:val="00194CD4"/>
    <w:rsid w:val="001A2FFB"/>
    <w:rsid w:val="001A3CA8"/>
    <w:rsid w:val="001A43BA"/>
    <w:rsid w:val="001A4798"/>
    <w:rsid w:val="001A5050"/>
    <w:rsid w:val="001A6178"/>
    <w:rsid w:val="001A7918"/>
    <w:rsid w:val="001A7C9F"/>
    <w:rsid w:val="001B4CF3"/>
    <w:rsid w:val="001B5ED8"/>
    <w:rsid w:val="001B6FCF"/>
    <w:rsid w:val="001C0A16"/>
    <w:rsid w:val="001C2C15"/>
    <w:rsid w:val="001C49D4"/>
    <w:rsid w:val="001C542A"/>
    <w:rsid w:val="001C61AB"/>
    <w:rsid w:val="001C6E7C"/>
    <w:rsid w:val="001D0EBA"/>
    <w:rsid w:val="001E07A9"/>
    <w:rsid w:val="001E08F8"/>
    <w:rsid w:val="001F0639"/>
    <w:rsid w:val="001F4620"/>
    <w:rsid w:val="001F53FA"/>
    <w:rsid w:val="001F7161"/>
    <w:rsid w:val="001F7866"/>
    <w:rsid w:val="00202534"/>
    <w:rsid w:val="002026E9"/>
    <w:rsid w:val="00202F30"/>
    <w:rsid w:val="00204540"/>
    <w:rsid w:val="00204DE7"/>
    <w:rsid w:val="00215168"/>
    <w:rsid w:val="00215D49"/>
    <w:rsid w:val="0021716F"/>
    <w:rsid w:val="002176D7"/>
    <w:rsid w:val="00217E6A"/>
    <w:rsid w:val="002259BC"/>
    <w:rsid w:val="0022645C"/>
    <w:rsid w:val="0022653C"/>
    <w:rsid w:val="002265A4"/>
    <w:rsid w:val="0024275A"/>
    <w:rsid w:val="00242D5F"/>
    <w:rsid w:val="002465B7"/>
    <w:rsid w:val="00246DB5"/>
    <w:rsid w:val="00252DEF"/>
    <w:rsid w:val="002538C1"/>
    <w:rsid w:val="0025454B"/>
    <w:rsid w:val="00254F2C"/>
    <w:rsid w:val="00255B45"/>
    <w:rsid w:val="00266881"/>
    <w:rsid w:val="00267477"/>
    <w:rsid w:val="00270201"/>
    <w:rsid w:val="00270DD3"/>
    <w:rsid w:val="00275B21"/>
    <w:rsid w:val="002762CA"/>
    <w:rsid w:val="0028487F"/>
    <w:rsid w:val="002865CF"/>
    <w:rsid w:val="00292BED"/>
    <w:rsid w:val="00294736"/>
    <w:rsid w:val="002950B0"/>
    <w:rsid w:val="002952AC"/>
    <w:rsid w:val="00295BE7"/>
    <w:rsid w:val="002967E3"/>
    <w:rsid w:val="00296AA4"/>
    <w:rsid w:val="002973FB"/>
    <w:rsid w:val="002975F3"/>
    <w:rsid w:val="002A0118"/>
    <w:rsid w:val="002A03CA"/>
    <w:rsid w:val="002A0D1F"/>
    <w:rsid w:val="002A1654"/>
    <w:rsid w:val="002A1922"/>
    <w:rsid w:val="002A25D2"/>
    <w:rsid w:val="002A481E"/>
    <w:rsid w:val="002B209E"/>
    <w:rsid w:val="002B4A09"/>
    <w:rsid w:val="002C03AF"/>
    <w:rsid w:val="002C3A52"/>
    <w:rsid w:val="002C4D66"/>
    <w:rsid w:val="002D751A"/>
    <w:rsid w:val="002D7956"/>
    <w:rsid w:val="002E2E75"/>
    <w:rsid w:val="002E45F4"/>
    <w:rsid w:val="002E4A3A"/>
    <w:rsid w:val="002E69BD"/>
    <w:rsid w:val="002E7B8D"/>
    <w:rsid w:val="002F147B"/>
    <w:rsid w:val="002F1A96"/>
    <w:rsid w:val="002F408C"/>
    <w:rsid w:val="002F4A8B"/>
    <w:rsid w:val="002F5A1C"/>
    <w:rsid w:val="002F5F59"/>
    <w:rsid w:val="00300CDE"/>
    <w:rsid w:val="00301394"/>
    <w:rsid w:val="00305259"/>
    <w:rsid w:val="0030723C"/>
    <w:rsid w:val="003078BB"/>
    <w:rsid w:val="00307FF9"/>
    <w:rsid w:val="0031289A"/>
    <w:rsid w:val="00313627"/>
    <w:rsid w:val="00314591"/>
    <w:rsid w:val="003149DC"/>
    <w:rsid w:val="00314AC1"/>
    <w:rsid w:val="00315365"/>
    <w:rsid w:val="00315B95"/>
    <w:rsid w:val="0032419C"/>
    <w:rsid w:val="003300E0"/>
    <w:rsid w:val="003304E3"/>
    <w:rsid w:val="003308AA"/>
    <w:rsid w:val="00331E7C"/>
    <w:rsid w:val="00334E2B"/>
    <w:rsid w:val="00336C3A"/>
    <w:rsid w:val="00337E5A"/>
    <w:rsid w:val="00342E5A"/>
    <w:rsid w:val="003478E3"/>
    <w:rsid w:val="00354CCB"/>
    <w:rsid w:val="0035555D"/>
    <w:rsid w:val="0036171B"/>
    <w:rsid w:val="003617D9"/>
    <w:rsid w:val="00367790"/>
    <w:rsid w:val="00367DFC"/>
    <w:rsid w:val="003701C0"/>
    <w:rsid w:val="00371A21"/>
    <w:rsid w:val="00372859"/>
    <w:rsid w:val="003729BA"/>
    <w:rsid w:val="00373C51"/>
    <w:rsid w:val="00374683"/>
    <w:rsid w:val="00382E61"/>
    <w:rsid w:val="00385630"/>
    <w:rsid w:val="00386DBE"/>
    <w:rsid w:val="003938BC"/>
    <w:rsid w:val="0039596D"/>
    <w:rsid w:val="0039757F"/>
    <w:rsid w:val="00397996"/>
    <w:rsid w:val="003A0C8B"/>
    <w:rsid w:val="003A19C6"/>
    <w:rsid w:val="003A4975"/>
    <w:rsid w:val="003A56B5"/>
    <w:rsid w:val="003A5CF9"/>
    <w:rsid w:val="003A61EA"/>
    <w:rsid w:val="003A6A98"/>
    <w:rsid w:val="003A760C"/>
    <w:rsid w:val="003B1AB3"/>
    <w:rsid w:val="003B1C7E"/>
    <w:rsid w:val="003B4433"/>
    <w:rsid w:val="003B522A"/>
    <w:rsid w:val="003B54F6"/>
    <w:rsid w:val="003C0DA9"/>
    <w:rsid w:val="003C1336"/>
    <w:rsid w:val="003C13F6"/>
    <w:rsid w:val="003D4310"/>
    <w:rsid w:val="003D5099"/>
    <w:rsid w:val="003D59AD"/>
    <w:rsid w:val="003D5AC1"/>
    <w:rsid w:val="003D660B"/>
    <w:rsid w:val="003E02A0"/>
    <w:rsid w:val="003E03A0"/>
    <w:rsid w:val="003E046F"/>
    <w:rsid w:val="003E0B3D"/>
    <w:rsid w:val="003E4867"/>
    <w:rsid w:val="003E4948"/>
    <w:rsid w:val="003E6DAA"/>
    <w:rsid w:val="003F0F9E"/>
    <w:rsid w:val="003F3F4D"/>
    <w:rsid w:val="003F51C4"/>
    <w:rsid w:val="003F5346"/>
    <w:rsid w:val="003F54AD"/>
    <w:rsid w:val="003F54BD"/>
    <w:rsid w:val="003F7BE6"/>
    <w:rsid w:val="004026B3"/>
    <w:rsid w:val="004027F1"/>
    <w:rsid w:val="00403651"/>
    <w:rsid w:val="00404BFC"/>
    <w:rsid w:val="004050B5"/>
    <w:rsid w:val="004127E1"/>
    <w:rsid w:val="004159D1"/>
    <w:rsid w:val="00417A94"/>
    <w:rsid w:val="0042133A"/>
    <w:rsid w:val="00422CE0"/>
    <w:rsid w:val="00424696"/>
    <w:rsid w:val="00430B38"/>
    <w:rsid w:val="00431381"/>
    <w:rsid w:val="00434039"/>
    <w:rsid w:val="0043427A"/>
    <w:rsid w:val="00434499"/>
    <w:rsid w:val="00436ADE"/>
    <w:rsid w:val="00436F2B"/>
    <w:rsid w:val="00437E9A"/>
    <w:rsid w:val="0044080A"/>
    <w:rsid w:val="00445667"/>
    <w:rsid w:val="00452CF4"/>
    <w:rsid w:val="00456394"/>
    <w:rsid w:val="0045650B"/>
    <w:rsid w:val="00456868"/>
    <w:rsid w:val="004646EC"/>
    <w:rsid w:val="00464B51"/>
    <w:rsid w:val="004651CA"/>
    <w:rsid w:val="00467870"/>
    <w:rsid w:val="00473ABB"/>
    <w:rsid w:val="004749D9"/>
    <w:rsid w:val="00475B28"/>
    <w:rsid w:val="00476F23"/>
    <w:rsid w:val="0048253F"/>
    <w:rsid w:val="00483D5B"/>
    <w:rsid w:val="00484338"/>
    <w:rsid w:val="0048505C"/>
    <w:rsid w:val="00486DEE"/>
    <w:rsid w:val="00487672"/>
    <w:rsid w:val="00487E5E"/>
    <w:rsid w:val="00491D3E"/>
    <w:rsid w:val="0049317D"/>
    <w:rsid w:val="00497827"/>
    <w:rsid w:val="00497B8D"/>
    <w:rsid w:val="004A1D05"/>
    <w:rsid w:val="004A377C"/>
    <w:rsid w:val="004A4559"/>
    <w:rsid w:val="004A6420"/>
    <w:rsid w:val="004A72F0"/>
    <w:rsid w:val="004A7631"/>
    <w:rsid w:val="004A7E79"/>
    <w:rsid w:val="004B31F9"/>
    <w:rsid w:val="004B43E4"/>
    <w:rsid w:val="004B5061"/>
    <w:rsid w:val="004B580B"/>
    <w:rsid w:val="004C0491"/>
    <w:rsid w:val="004C0FBD"/>
    <w:rsid w:val="004D0D09"/>
    <w:rsid w:val="004D12E3"/>
    <w:rsid w:val="004D1BE6"/>
    <w:rsid w:val="004D3D4F"/>
    <w:rsid w:val="004D48C2"/>
    <w:rsid w:val="004D52A9"/>
    <w:rsid w:val="004D5724"/>
    <w:rsid w:val="004E2796"/>
    <w:rsid w:val="004E3D34"/>
    <w:rsid w:val="004E446D"/>
    <w:rsid w:val="004E508E"/>
    <w:rsid w:val="004E5AD1"/>
    <w:rsid w:val="004E69CB"/>
    <w:rsid w:val="004F3B5D"/>
    <w:rsid w:val="004F3CCA"/>
    <w:rsid w:val="004F3D38"/>
    <w:rsid w:val="004F44F2"/>
    <w:rsid w:val="004F6D71"/>
    <w:rsid w:val="00500A3D"/>
    <w:rsid w:val="005027B4"/>
    <w:rsid w:val="005040E0"/>
    <w:rsid w:val="00504EE0"/>
    <w:rsid w:val="005114B6"/>
    <w:rsid w:val="00513288"/>
    <w:rsid w:val="005135D8"/>
    <w:rsid w:val="00513CA9"/>
    <w:rsid w:val="0051455C"/>
    <w:rsid w:val="00521EA6"/>
    <w:rsid w:val="00531DD0"/>
    <w:rsid w:val="00535BE4"/>
    <w:rsid w:val="0053729E"/>
    <w:rsid w:val="005377B3"/>
    <w:rsid w:val="00540740"/>
    <w:rsid w:val="005454D8"/>
    <w:rsid w:val="0054701D"/>
    <w:rsid w:val="00547021"/>
    <w:rsid w:val="00552016"/>
    <w:rsid w:val="0055211B"/>
    <w:rsid w:val="005523D5"/>
    <w:rsid w:val="00552CBD"/>
    <w:rsid w:val="00552E77"/>
    <w:rsid w:val="00560929"/>
    <w:rsid w:val="00560E57"/>
    <w:rsid w:val="00562ED8"/>
    <w:rsid w:val="00562F30"/>
    <w:rsid w:val="00563508"/>
    <w:rsid w:val="005648A7"/>
    <w:rsid w:val="00574CE4"/>
    <w:rsid w:val="0058238D"/>
    <w:rsid w:val="005828B1"/>
    <w:rsid w:val="00592330"/>
    <w:rsid w:val="00593006"/>
    <w:rsid w:val="00593CBB"/>
    <w:rsid w:val="00594039"/>
    <w:rsid w:val="00595742"/>
    <w:rsid w:val="005A0638"/>
    <w:rsid w:val="005A102F"/>
    <w:rsid w:val="005A1FD4"/>
    <w:rsid w:val="005A4335"/>
    <w:rsid w:val="005A5999"/>
    <w:rsid w:val="005B066D"/>
    <w:rsid w:val="005B2179"/>
    <w:rsid w:val="005B2267"/>
    <w:rsid w:val="005C5C22"/>
    <w:rsid w:val="005C7469"/>
    <w:rsid w:val="005D2DE2"/>
    <w:rsid w:val="005D5978"/>
    <w:rsid w:val="005D5D00"/>
    <w:rsid w:val="005D6B5C"/>
    <w:rsid w:val="005E1023"/>
    <w:rsid w:val="005E2EED"/>
    <w:rsid w:val="005E3FFB"/>
    <w:rsid w:val="005E66CD"/>
    <w:rsid w:val="005F218E"/>
    <w:rsid w:val="005F37C2"/>
    <w:rsid w:val="005F49EA"/>
    <w:rsid w:val="005F4D4E"/>
    <w:rsid w:val="00602FBA"/>
    <w:rsid w:val="00605970"/>
    <w:rsid w:val="00606F43"/>
    <w:rsid w:val="00607FA8"/>
    <w:rsid w:val="00613905"/>
    <w:rsid w:val="00616AA3"/>
    <w:rsid w:val="006217DF"/>
    <w:rsid w:val="0062494F"/>
    <w:rsid w:val="00625148"/>
    <w:rsid w:val="00625569"/>
    <w:rsid w:val="006258A4"/>
    <w:rsid w:val="00625EFC"/>
    <w:rsid w:val="0062648F"/>
    <w:rsid w:val="00627038"/>
    <w:rsid w:val="006308FB"/>
    <w:rsid w:val="006309E5"/>
    <w:rsid w:val="00630A50"/>
    <w:rsid w:val="0063361D"/>
    <w:rsid w:val="0063376C"/>
    <w:rsid w:val="0063522A"/>
    <w:rsid w:val="00635363"/>
    <w:rsid w:val="006369C8"/>
    <w:rsid w:val="00637639"/>
    <w:rsid w:val="00641375"/>
    <w:rsid w:val="00642CCB"/>
    <w:rsid w:val="006477CC"/>
    <w:rsid w:val="00651F96"/>
    <w:rsid w:val="00653D1D"/>
    <w:rsid w:val="00655046"/>
    <w:rsid w:val="006572F1"/>
    <w:rsid w:val="00657D2C"/>
    <w:rsid w:val="0066005E"/>
    <w:rsid w:val="00661BB1"/>
    <w:rsid w:val="006630F6"/>
    <w:rsid w:val="006632CC"/>
    <w:rsid w:val="0066497A"/>
    <w:rsid w:val="00665314"/>
    <w:rsid w:val="00667C2F"/>
    <w:rsid w:val="00670371"/>
    <w:rsid w:val="00674693"/>
    <w:rsid w:val="0067499C"/>
    <w:rsid w:val="00674E59"/>
    <w:rsid w:val="00675918"/>
    <w:rsid w:val="00676AA5"/>
    <w:rsid w:val="00677738"/>
    <w:rsid w:val="00683F39"/>
    <w:rsid w:val="00690EFA"/>
    <w:rsid w:val="006917E0"/>
    <w:rsid w:val="00691BA2"/>
    <w:rsid w:val="006925F6"/>
    <w:rsid w:val="00694247"/>
    <w:rsid w:val="00696194"/>
    <w:rsid w:val="006973AB"/>
    <w:rsid w:val="006A1A96"/>
    <w:rsid w:val="006A2613"/>
    <w:rsid w:val="006A2D53"/>
    <w:rsid w:val="006A35DB"/>
    <w:rsid w:val="006A4DEB"/>
    <w:rsid w:val="006A6E91"/>
    <w:rsid w:val="006B03C7"/>
    <w:rsid w:val="006B426D"/>
    <w:rsid w:val="006B5767"/>
    <w:rsid w:val="006B64D2"/>
    <w:rsid w:val="006B7D3E"/>
    <w:rsid w:val="006C04F8"/>
    <w:rsid w:val="006C7667"/>
    <w:rsid w:val="006D1FBD"/>
    <w:rsid w:val="006D2FBE"/>
    <w:rsid w:val="006D51A9"/>
    <w:rsid w:val="006D6A10"/>
    <w:rsid w:val="006D71F8"/>
    <w:rsid w:val="006E003F"/>
    <w:rsid w:val="006E01F3"/>
    <w:rsid w:val="006E15EA"/>
    <w:rsid w:val="006E1656"/>
    <w:rsid w:val="006E1718"/>
    <w:rsid w:val="006E23F5"/>
    <w:rsid w:val="006E2AF1"/>
    <w:rsid w:val="006E34DC"/>
    <w:rsid w:val="006E3EC6"/>
    <w:rsid w:val="006E6BBC"/>
    <w:rsid w:val="006F2794"/>
    <w:rsid w:val="006F279C"/>
    <w:rsid w:val="006F2AD6"/>
    <w:rsid w:val="006F638B"/>
    <w:rsid w:val="0070044E"/>
    <w:rsid w:val="007020DD"/>
    <w:rsid w:val="00703951"/>
    <w:rsid w:val="0070473C"/>
    <w:rsid w:val="00707FE8"/>
    <w:rsid w:val="007150DE"/>
    <w:rsid w:val="00720126"/>
    <w:rsid w:val="00722D36"/>
    <w:rsid w:val="00723556"/>
    <w:rsid w:val="00723EEB"/>
    <w:rsid w:val="00725387"/>
    <w:rsid w:val="00731807"/>
    <w:rsid w:val="00735269"/>
    <w:rsid w:val="0073567E"/>
    <w:rsid w:val="00735D84"/>
    <w:rsid w:val="00736621"/>
    <w:rsid w:val="0074282F"/>
    <w:rsid w:val="0074461B"/>
    <w:rsid w:val="0074543C"/>
    <w:rsid w:val="00751CA4"/>
    <w:rsid w:val="00754316"/>
    <w:rsid w:val="0075575F"/>
    <w:rsid w:val="007677BB"/>
    <w:rsid w:val="007707A2"/>
    <w:rsid w:val="007709FD"/>
    <w:rsid w:val="007741EC"/>
    <w:rsid w:val="00774CC1"/>
    <w:rsid w:val="0077518D"/>
    <w:rsid w:val="007760B9"/>
    <w:rsid w:val="0077643F"/>
    <w:rsid w:val="007800EB"/>
    <w:rsid w:val="007814CF"/>
    <w:rsid w:val="00781658"/>
    <w:rsid w:val="0078185C"/>
    <w:rsid w:val="00782613"/>
    <w:rsid w:val="007849A8"/>
    <w:rsid w:val="00785259"/>
    <w:rsid w:val="007855AC"/>
    <w:rsid w:val="00785C33"/>
    <w:rsid w:val="00786C05"/>
    <w:rsid w:val="00796992"/>
    <w:rsid w:val="007A009A"/>
    <w:rsid w:val="007A1BCF"/>
    <w:rsid w:val="007A1F38"/>
    <w:rsid w:val="007A236B"/>
    <w:rsid w:val="007B14A6"/>
    <w:rsid w:val="007B1B2F"/>
    <w:rsid w:val="007B2894"/>
    <w:rsid w:val="007B61A9"/>
    <w:rsid w:val="007B75B6"/>
    <w:rsid w:val="007B7F54"/>
    <w:rsid w:val="007C2686"/>
    <w:rsid w:val="007C7B8A"/>
    <w:rsid w:val="007C7BD5"/>
    <w:rsid w:val="007D0F26"/>
    <w:rsid w:val="007D26D6"/>
    <w:rsid w:val="007D6191"/>
    <w:rsid w:val="007D6494"/>
    <w:rsid w:val="007E2E81"/>
    <w:rsid w:val="007E435F"/>
    <w:rsid w:val="007F0F50"/>
    <w:rsid w:val="007F2257"/>
    <w:rsid w:val="007F434C"/>
    <w:rsid w:val="007F5BF0"/>
    <w:rsid w:val="0081091A"/>
    <w:rsid w:val="00810AF3"/>
    <w:rsid w:val="00814B61"/>
    <w:rsid w:val="00821EC5"/>
    <w:rsid w:val="0082261C"/>
    <w:rsid w:val="00826BA6"/>
    <w:rsid w:val="00826F68"/>
    <w:rsid w:val="00831496"/>
    <w:rsid w:val="008323FE"/>
    <w:rsid w:val="00835CC3"/>
    <w:rsid w:val="0084016C"/>
    <w:rsid w:val="00840A41"/>
    <w:rsid w:val="00841748"/>
    <w:rsid w:val="00846537"/>
    <w:rsid w:val="0085031B"/>
    <w:rsid w:val="008505E2"/>
    <w:rsid w:val="0085090C"/>
    <w:rsid w:val="00852694"/>
    <w:rsid w:val="00852EEF"/>
    <w:rsid w:val="00853A7B"/>
    <w:rsid w:val="00856436"/>
    <w:rsid w:val="00862084"/>
    <w:rsid w:val="00870A07"/>
    <w:rsid w:val="00871585"/>
    <w:rsid w:val="00871FF8"/>
    <w:rsid w:val="008747F3"/>
    <w:rsid w:val="008758A0"/>
    <w:rsid w:val="00876245"/>
    <w:rsid w:val="00876CC1"/>
    <w:rsid w:val="00882FF1"/>
    <w:rsid w:val="008835F4"/>
    <w:rsid w:val="008848FF"/>
    <w:rsid w:val="00884F23"/>
    <w:rsid w:val="0088698B"/>
    <w:rsid w:val="00890350"/>
    <w:rsid w:val="008952BC"/>
    <w:rsid w:val="008A1172"/>
    <w:rsid w:val="008A3D9D"/>
    <w:rsid w:val="008A5E3B"/>
    <w:rsid w:val="008B2682"/>
    <w:rsid w:val="008B46D3"/>
    <w:rsid w:val="008C270C"/>
    <w:rsid w:val="008C390C"/>
    <w:rsid w:val="008D4B91"/>
    <w:rsid w:val="008D62F6"/>
    <w:rsid w:val="008E02DC"/>
    <w:rsid w:val="008E035D"/>
    <w:rsid w:val="008E1786"/>
    <w:rsid w:val="008E223D"/>
    <w:rsid w:val="008E374E"/>
    <w:rsid w:val="008E5897"/>
    <w:rsid w:val="008E77E2"/>
    <w:rsid w:val="008F042A"/>
    <w:rsid w:val="008F0B56"/>
    <w:rsid w:val="008F237D"/>
    <w:rsid w:val="008F307B"/>
    <w:rsid w:val="008F338E"/>
    <w:rsid w:val="008F34B1"/>
    <w:rsid w:val="008F621F"/>
    <w:rsid w:val="008F6F6E"/>
    <w:rsid w:val="00901586"/>
    <w:rsid w:val="0090281A"/>
    <w:rsid w:val="009037C8"/>
    <w:rsid w:val="009060AF"/>
    <w:rsid w:val="00911009"/>
    <w:rsid w:val="009131C0"/>
    <w:rsid w:val="00914A48"/>
    <w:rsid w:val="0091524D"/>
    <w:rsid w:val="0091533F"/>
    <w:rsid w:val="00915B41"/>
    <w:rsid w:val="00921C3F"/>
    <w:rsid w:val="00922862"/>
    <w:rsid w:val="00922C86"/>
    <w:rsid w:val="00923483"/>
    <w:rsid w:val="0092521D"/>
    <w:rsid w:val="0092731F"/>
    <w:rsid w:val="00930010"/>
    <w:rsid w:val="009307ED"/>
    <w:rsid w:val="00931D28"/>
    <w:rsid w:val="009325AB"/>
    <w:rsid w:val="00934D0A"/>
    <w:rsid w:val="00936C83"/>
    <w:rsid w:val="0093717B"/>
    <w:rsid w:val="00941A99"/>
    <w:rsid w:val="00942E25"/>
    <w:rsid w:val="009462F8"/>
    <w:rsid w:val="00946A67"/>
    <w:rsid w:val="009605CB"/>
    <w:rsid w:val="00961171"/>
    <w:rsid w:val="00961EAC"/>
    <w:rsid w:val="009627A0"/>
    <w:rsid w:val="009648F5"/>
    <w:rsid w:val="00964D84"/>
    <w:rsid w:val="00965B34"/>
    <w:rsid w:val="009720E4"/>
    <w:rsid w:val="009758CE"/>
    <w:rsid w:val="00976CE7"/>
    <w:rsid w:val="00980459"/>
    <w:rsid w:val="009834AA"/>
    <w:rsid w:val="0098355A"/>
    <w:rsid w:val="00985DF0"/>
    <w:rsid w:val="00987180"/>
    <w:rsid w:val="00987D92"/>
    <w:rsid w:val="00992CE3"/>
    <w:rsid w:val="009A074E"/>
    <w:rsid w:val="009A3A1D"/>
    <w:rsid w:val="009A5A0F"/>
    <w:rsid w:val="009A779A"/>
    <w:rsid w:val="009A7CFC"/>
    <w:rsid w:val="009B009E"/>
    <w:rsid w:val="009B1258"/>
    <w:rsid w:val="009B2AE2"/>
    <w:rsid w:val="009B3995"/>
    <w:rsid w:val="009B3E9D"/>
    <w:rsid w:val="009B6FD0"/>
    <w:rsid w:val="009C252C"/>
    <w:rsid w:val="009C374E"/>
    <w:rsid w:val="009C598A"/>
    <w:rsid w:val="009C6665"/>
    <w:rsid w:val="009D2A1F"/>
    <w:rsid w:val="009D2B55"/>
    <w:rsid w:val="009D389B"/>
    <w:rsid w:val="009D3CFD"/>
    <w:rsid w:val="009D6777"/>
    <w:rsid w:val="009E040E"/>
    <w:rsid w:val="009E1C74"/>
    <w:rsid w:val="009E37FC"/>
    <w:rsid w:val="009E46F2"/>
    <w:rsid w:val="009E5F57"/>
    <w:rsid w:val="009F0C63"/>
    <w:rsid w:val="009F4D63"/>
    <w:rsid w:val="009F770D"/>
    <w:rsid w:val="00A002AD"/>
    <w:rsid w:val="00A021C7"/>
    <w:rsid w:val="00A02DB7"/>
    <w:rsid w:val="00A054EC"/>
    <w:rsid w:val="00A0663D"/>
    <w:rsid w:val="00A06D53"/>
    <w:rsid w:val="00A06EC5"/>
    <w:rsid w:val="00A10F60"/>
    <w:rsid w:val="00A136CC"/>
    <w:rsid w:val="00A13DE1"/>
    <w:rsid w:val="00A15B86"/>
    <w:rsid w:val="00A1689E"/>
    <w:rsid w:val="00A20BF6"/>
    <w:rsid w:val="00A25C50"/>
    <w:rsid w:val="00A265E2"/>
    <w:rsid w:val="00A2696F"/>
    <w:rsid w:val="00A32887"/>
    <w:rsid w:val="00A35C63"/>
    <w:rsid w:val="00A46CEE"/>
    <w:rsid w:val="00A47647"/>
    <w:rsid w:val="00A5149B"/>
    <w:rsid w:val="00A526FC"/>
    <w:rsid w:val="00A531FE"/>
    <w:rsid w:val="00A533DD"/>
    <w:rsid w:val="00A53C6E"/>
    <w:rsid w:val="00A53F88"/>
    <w:rsid w:val="00A548CB"/>
    <w:rsid w:val="00A55AD2"/>
    <w:rsid w:val="00A55FD7"/>
    <w:rsid w:val="00A5643B"/>
    <w:rsid w:val="00A607E0"/>
    <w:rsid w:val="00A63CE0"/>
    <w:rsid w:val="00A6482F"/>
    <w:rsid w:val="00A64CED"/>
    <w:rsid w:val="00A6646F"/>
    <w:rsid w:val="00A66E27"/>
    <w:rsid w:val="00A66EDE"/>
    <w:rsid w:val="00A67268"/>
    <w:rsid w:val="00A71F3D"/>
    <w:rsid w:val="00A72814"/>
    <w:rsid w:val="00A74BEF"/>
    <w:rsid w:val="00A75ABE"/>
    <w:rsid w:val="00A761DA"/>
    <w:rsid w:val="00A83E82"/>
    <w:rsid w:val="00A84142"/>
    <w:rsid w:val="00A84791"/>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C6554"/>
    <w:rsid w:val="00AD2988"/>
    <w:rsid w:val="00AD3CEC"/>
    <w:rsid w:val="00AD49E2"/>
    <w:rsid w:val="00AD4C35"/>
    <w:rsid w:val="00AD648E"/>
    <w:rsid w:val="00AD7569"/>
    <w:rsid w:val="00AD7BAE"/>
    <w:rsid w:val="00AE0E7E"/>
    <w:rsid w:val="00AE15BF"/>
    <w:rsid w:val="00AE64C3"/>
    <w:rsid w:val="00AE6806"/>
    <w:rsid w:val="00AE6DC2"/>
    <w:rsid w:val="00AF1B7B"/>
    <w:rsid w:val="00AF3155"/>
    <w:rsid w:val="00AF6221"/>
    <w:rsid w:val="00AF746F"/>
    <w:rsid w:val="00B0420E"/>
    <w:rsid w:val="00B04A94"/>
    <w:rsid w:val="00B10386"/>
    <w:rsid w:val="00B129EF"/>
    <w:rsid w:val="00B13E1B"/>
    <w:rsid w:val="00B16829"/>
    <w:rsid w:val="00B207A8"/>
    <w:rsid w:val="00B21538"/>
    <w:rsid w:val="00B2350A"/>
    <w:rsid w:val="00B26655"/>
    <w:rsid w:val="00B2788E"/>
    <w:rsid w:val="00B27D90"/>
    <w:rsid w:val="00B36ACC"/>
    <w:rsid w:val="00B40124"/>
    <w:rsid w:val="00B420DE"/>
    <w:rsid w:val="00B503A9"/>
    <w:rsid w:val="00B50F68"/>
    <w:rsid w:val="00B536B1"/>
    <w:rsid w:val="00B5375B"/>
    <w:rsid w:val="00B5617F"/>
    <w:rsid w:val="00B56662"/>
    <w:rsid w:val="00B578A5"/>
    <w:rsid w:val="00B610BF"/>
    <w:rsid w:val="00B65AA1"/>
    <w:rsid w:val="00B666BC"/>
    <w:rsid w:val="00B66AFD"/>
    <w:rsid w:val="00B704F5"/>
    <w:rsid w:val="00B726E3"/>
    <w:rsid w:val="00B74837"/>
    <w:rsid w:val="00B76D1B"/>
    <w:rsid w:val="00B76E80"/>
    <w:rsid w:val="00B77C1D"/>
    <w:rsid w:val="00B8016F"/>
    <w:rsid w:val="00B82A4D"/>
    <w:rsid w:val="00B84510"/>
    <w:rsid w:val="00B85E9A"/>
    <w:rsid w:val="00B86B80"/>
    <w:rsid w:val="00B87C90"/>
    <w:rsid w:val="00B87E98"/>
    <w:rsid w:val="00B9112D"/>
    <w:rsid w:val="00B91CFF"/>
    <w:rsid w:val="00B92C7A"/>
    <w:rsid w:val="00B93731"/>
    <w:rsid w:val="00B953FA"/>
    <w:rsid w:val="00B96D3F"/>
    <w:rsid w:val="00BA06D0"/>
    <w:rsid w:val="00BA6D7F"/>
    <w:rsid w:val="00BA7867"/>
    <w:rsid w:val="00BB210B"/>
    <w:rsid w:val="00BB3034"/>
    <w:rsid w:val="00BB385F"/>
    <w:rsid w:val="00BB3CF7"/>
    <w:rsid w:val="00BB4018"/>
    <w:rsid w:val="00BB6818"/>
    <w:rsid w:val="00BC4230"/>
    <w:rsid w:val="00BC63ED"/>
    <w:rsid w:val="00BD219F"/>
    <w:rsid w:val="00BE2990"/>
    <w:rsid w:val="00BE398E"/>
    <w:rsid w:val="00BE3D6F"/>
    <w:rsid w:val="00BE3F4B"/>
    <w:rsid w:val="00BE44E5"/>
    <w:rsid w:val="00BE4648"/>
    <w:rsid w:val="00BF04CD"/>
    <w:rsid w:val="00BF2F25"/>
    <w:rsid w:val="00BF43A5"/>
    <w:rsid w:val="00BF5A45"/>
    <w:rsid w:val="00BF7A17"/>
    <w:rsid w:val="00C00DE1"/>
    <w:rsid w:val="00C0192A"/>
    <w:rsid w:val="00C05DEB"/>
    <w:rsid w:val="00C07D00"/>
    <w:rsid w:val="00C1098E"/>
    <w:rsid w:val="00C137CF"/>
    <w:rsid w:val="00C16B4E"/>
    <w:rsid w:val="00C20108"/>
    <w:rsid w:val="00C20DCA"/>
    <w:rsid w:val="00C22B1F"/>
    <w:rsid w:val="00C23F07"/>
    <w:rsid w:val="00C26D0D"/>
    <w:rsid w:val="00C277DF"/>
    <w:rsid w:val="00C308FA"/>
    <w:rsid w:val="00C33190"/>
    <w:rsid w:val="00C351C8"/>
    <w:rsid w:val="00C44107"/>
    <w:rsid w:val="00C44BE9"/>
    <w:rsid w:val="00C44C6F"/>
    <w:rsid w:val="00C45350"/>
    <w:rsid w:val="00C458CD"/>
    <w:rsid w:val="00C52151"/>
    <w:rsid w:val="00C52CE5"/>
    <w:rsid w:val="00C54AD9"/>
    <w:rsid w:val="00C54FA3"/>
    <w:rsid w:val="00C578AB"/>
    <w:rsid w:val="00C60ECA"/>
    <w:rsid w:val="00C61DF2"/>
    <w:rsid w:val="00C64487"/>
    <w:rsid w:val="00C64782"/>
    <w:rsid w:val="00C66C3F"/>
    <w:rsid w:val="00C70626"/>
    <w:rsid w:val="00C7327F"/>
    <w:rsid w:val="00C73FFD"/>
    <w:rsid w:val="00C742C4"/>
    <w:rsid w:val="00C74D14"/>
    <w:rsid w:val="00C76699"/>
    <w:rsid w:val="00C8020A"/>
    <w:rsid w:val="00C80A21"/>
    <w:rsid w:val="00C821D0"/>
    <w:rsid w:val="00C82EF3"/>
    <w:rsid w:val="00C85B2F"/>
    <w:rsid w:val="00C86DCA"/>
    <w:rsid w:val="00C87A73"/>
    <w:rsid w:val="00C90644"/>
    <w:rsid w:val="00C90E99"/>
    <w:rsid w:val="00C918A3"/>
    <w:rsid w:val="00C92DC0"/>
    <w:rsid w:val="00C942C9"/>
    <w:rsid w:val="00C95D09"/>
    <w:rsid w:val="00C97597"/>
    <w:rsid w:val="00C97ED1"/>
    <w:rsid w:val="00CA304E"/>
    <w:rsid w:val="00CA34C6"/>
    <w:rsid w:val="00CA4D3B"/>
    <w:rsid w:val="00CB024C"/>
    <w:rsid w:val="00CB57A2"/>
    <w:rsid w:val="00CB5DD1"/>
    <w:rsid w:val="00CB7D20"/>
    <w:rsid w:val="00CC2F91"/>
    <w:rsid w:val="00CC52FC"/>
    <w:rsid w:val="00CC57C0"/>
    <w:rsid w:val="00CD0F08"/>
    <w:rsid w:val="00CD18A0"/>
    <w:rsid w:val="00CD2411"/>
    <w:rsid w:val="00CD480D"/>
    <w:rsid w:val="00CD73D2"/>
    <w:rsid w:val="00CE1A42"/>
    <w:rsid w:val="00CE1D1E"/>
    <w:rsid w:val="00CE2247"/>
    <w:rsid w:val="00CE3032"/>
    <w:rsid w:val="00CE4DEE"/>
    <w:rsid w:val="00CE4E12"/>
    <w:rsid w:val="00CF397B"/>
    <w:rsid w:val="00D01D49"/>
    <w:rsid w:val="00D01F19"/>
    <w:rsid w:val="00D02F8B"/>
    <w:rsid w:val="00D06FE3"/>
    <w:rsid w:val="00D07183"/>
    <w:rsid w:val="00D10CE0"/>
    <w:rsid w:val="00D1644C"/>
    <w:rsid w:val="00D17015"/>
    <w:rsid w:val="00D217B7"/>
    <w:rsid w:val="00D22C9B"/>
    <w:rsid w:val="00D3411E"/>
    <w:rsid w:val="00D36BFF"/>
    <w:rsid w:val="00D42114"/>
    <w:rsid w:val="00D4364A"/>
    <w:rsid w:val="00D46C42"/>
    <w:rsid w:val="00D50403"/>
    <w:rsid w:val="00D52C87"/>
    <w:rsid w:val="00D53F63"/>
    <w:rsid w:val="00D549D2"/>
    <w:rsid w:val="00D556A8"/>
    <w:rsid w:val="00D55C36"/>
    <w:rsid w:val="00D55EA7"/>
    <w:rsid w:val="00D55F89"/>
    <w:rsid w:val="00D57941"/>
    <w:rsid w:val="00D62470"/>
    <w:rsid w:val="00D65CEA"/>
    <w:rsid w:val="00D6634F"/>
    <w:rsid w:val="00D6714A"/>
    <w:rsid w:val="00D7060F"/>
    <w:rsid w:val="00D70947"/>
    <w:rsid w:val="00D75B5F"/>
    <w:rsid w:val="00D776EB"/>
    <w:rsid w:val="00D80353"/>
    <w:rsid w:val="00D844A5"/>
    <w:rsid w:val="00D84744"/>
    <w:rsid w:val="00D904A3"/>
    <w:rsid w:val="00D905FE"/>
    <w:rsid w:val="00D910E2"/>
    <w:rsid w:val="00D92127"/>
    <w:rsid w:val="00D9463B"/>
    <w:rsid w:val="00D958E4"/>
    <w:rsid w:val="00DA1599"/>
    <w:rsid w:val="00DA2CBE"/>
    <w:rsid w:val="00DA447F"/>
    <w:rsid w:val="00DA483E"/>
    <w:rsid w:val="00DA6B9F"/>
    <w:rsid w:val="00DA6E89"/>
    <w:rsid w:val="00DB087F"/>
    <w:rsid w:val="00DB0DB4"/>
    <w:rsid w:val="00DB299F"/>
    <w:rsid w:val="00DB438E"/>
    <w:rsid w:val="00DB75C2"/>
    <w:rsid w:val="00DC0A9D"/>
    <w:rsid w:val="00DC202A"/>
    <w:rsid w:val="00DC5430"/>
    <w:rsid w:val="00DC6107"/>
    <w:rsid w:val="00DD1946"/>
    <w:rsid w:val="00DD25C8"/>
    <w:rsid w:val="00DD2863"/>
    <w:rsid w:val="00DD432F"/>
    <w:rsid w:val="00DD6177"/>
    <w:rsid w:val="00DD782F"/>
    <w:rsid w:val="00DE13EF"/>
    <w:rsid w:val="00DE3FFA"/>
    <w:rsid w:val="00DE53A8"/>
    <w:rsid w:val="00DE5CD7"/>
    <w:rsid w:val="00DE69DC"/>
    <w:rsid w:val="00DE7169"/>
    <w:rsid w:val="00DF2F23"/>
    <w:rsid w:val="00E05C6D"/>
    <w:rsid w:val="00E109A7"/>
    <w:rsid w:val="00E10B47"/>
    <w:rsid w:val="00E10C22"/>
    <w:rsid w:val="00E10E1A"/>
    <w:rsid w:val="00E1310D"/>
    <w:rsid w:val="00E140C1"/>
    <w:rsid w:val="00E209B5"/>
    <w:rsid w:val="00E228D9"/>
    <w:rsid w:val="00E2491D"/>
    <w:rsid w:val="00E25AD1"/>
    <w:rsid w:val="00E320E2"/>
    <w:rsid w:val="00E339A6"/>
    <w:rsid w:val="00E37000"/>
    <w:rsid w:val="00E37EB7"/>
    <w:rsid w:val="00E40D9F"/>
    <w:rsid w:val="00E42588"/>
    <w:rsid w:val="00E42D48"/>
    <w:rsid w:val="00E44F06"/>
    <w:rsid w:val="00E45F6A"/>
    <w:rsid w:val="00E46D96"/>
    <w:rsid w:val="00E47307"/>
    <w:rsid w:val="00E505E2"/>
    <w:rsid w:val="00E56494"/>
    <w:rsid w:val="00E56671"/>
    <w:rsid w:val="00E575A5"/>
    <w:rsid w:val="00E636D9"/>
    <w:rsid w:val="00E673CF"/>
    <w:rsid w:val="00E7080A"/>
    <w:rsid w:val="00E754DF"/>
    <w:rsid w:val="00E7732A"/>
    <w:rsid w:val="00E8406D"/>
    <w:rsid w:val="00E85A9C"/>
    <w:rsid w:val="00E86863"/>
    <w:rsid w:val="00E911EA"/>
    <w:rsid w:val="00E97126"/>
    <w:rsid w:val="00EA0D1E"/>
    <w:rsid w:val="00EA1E7E"/>
    <w:rsid w:val="00EA494B"/>
    <w:rsid w:val="00EB0768"/>
    <w:rsid w:val="00EB2CFA"/>
    <w:rsid w:val="00EB50CE"/>
    <w:rsid w:val="00EB58E9"/>
    <w:rsid w:val="00EB5D50"/>
    <w:rsid w:val="00EB6611"/>
    <w:rsid w:val="00EB7F65"/>
    <w:rsid w:val="00EC08EC"/>
    <w:rsid w:val="00EC0BB1"/>
    <w:rsid w:val="00EC1918"/>
    <w:rsid w:val="00EC1D2E"/>
    <w:rsid w:val="00EC33F8"/>
    <w:rsid w:val="00EC7361"/>
    <w:rsid w:val="00ED0631"/>
    <w:rsid w:val="00ED097F"/>
    <w:rsid w:val="00ED0C78"/>
    <w:rsid w:val="00ED3500"/>
    <w:rsid w:val="00ED6FE0"/>
    <w:rsid w:val="00ED7650"/>
    <w:rsid w:val="00EE0649"/>
    <w:rsid w:val="00EE4B8F"/>
    <w:rsid w:val="00EE5D99"/>
    <w:rsid w:val="00EE62F3"/>
    <w:rsid w:val="00EF248B"/>
    <w:rsid w:val="00EF2A15"/>
    <w:rsid w:val="00EF56CB"/>
    <w:rsid w:val="00F00DCA"/>
    <w:rsid w:val="00F010EF"/>
    <w:rsid w:val="00F02086"/>
    <w:rsid w:val="00F06CD2"/>
    <w:rsid w:val="00F11558"/>
    <w:rsid w:val="00F14634"/>
    <w:rsid w:val="00F153E4"/>
    <w:rsid w:val="00F159BB"/>
    <w:rsid w:val="00F227E5"/>
    <w:rsid w:val="00F24AA7"/>
    <w:rsid w:val="00F27B3A"/>
    <w:rsid w:val="00F32856"/>
    <w:rsid w:val="00F34146"/>
    <w:rsid w:val="00F343CC"/>
    <w:rsid w:val="00F448FE"/>
    <w:rsid w:val="00F479F5"/>
    <w:rsid w:val="00F5372F"/>
    <w:rsid w:val="00F545E3"/>
    <w:rsid w:val="00F565D5"/>
    <w:rsid w:val="00F568CD"/>
    <w:rsid w:val="00F5787D"/>
    <w:rsid w:val="00F6114A"/>
    <w:rsid w:val="00F62B65"/>
    <w:rsid w:val="00F702AC"/>
    <w:rsid w:val="00F759E8"/>
    <w:rsid w:val="00F75DE1"/>
    <w:rsid w:val="00F765BB"/>
    <w:rsid w:val="00F80C55"/>
    <w:rsid w:val="00F80D39"/>
    <w:rsid w:val="00F825A1"/>
    <w:rsid w:val="00F826D6"/>
    <w:rsid w:val="00F82822"/>
    <w:rsid w:val="00F847D6"/>
    <w:rsid w:val="00F86143"/>
    <w:rsid w:val="00F8756E"/>
    <w:rsid w:val="00F87C85"/>
    <w:rsid w:val="00F9256E"/>
    <w:rsid w:val="00F9325A"/>
    <w:rsid w:val="00F9416C"/>
    <w:rsid w:val="00F942C6"/>
    <w:rsid w:val="00F96853"/>
    <w:rsid w:val="00F96D16"/>
    <w:rsid w:val="00F96F79"/>
    <w:rsid w:val="00F977EB"/>
    <w:rsid w:val="00F978F8"/>
    <w:rsid w:val="00FA12E3"/>
    <w:rsid w:val="00FA4038"/>
    <w:rsid w:val="00FA4F22"/>
    <w:rsid w:val="00FA5EBC"/>
    <w:rsid w:val="00FA60A7"/>
    <w:rsid w:val="00FA7EAA"/>
    <w:rsid w:val="00FA7F7A"/>
    <w:rsid w:val="00FB0FF7"/>
    <w:rsid w:val="00FB307E"/>
    <w:rsid w:val="00FB38E4"/>
    <w:rsid w:val="00FB487A"/>
    <w:rsid w:val="00FB61F8"/>
    <w:rsid w:val="00FB6C80"/>
    <w:rsid w:val="00FB76E0"/>
    <w:rsid w:val="00FB7812"/>
    <w:rsid w:val="00FC0467"/>
    <w:rsid w:val="00FC33E7"/>
    <w:rsid w:val="00FC466A"/>
    <w:rsid w:val="00FC4B48"/>
    <w:rsid w:val="00FC668C"/>
    <w:rsid w:val="00FD028A"/>
    <w:rsid w:val="00FE0BE7"/>
    <w:rsid w:val="00FE4BE4"/>
    <w:rsid w:val="00FE6198"/>
    <w:rsid w:val="00FF043C"/>
    <w:rsid w:val="00FF0E10"/>
    <w:rsid w:val="00FF1563"/>
    <w:rsid w:val="00FF26A1"/>
    <w:rsid w:val="00FF2B95"/>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3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E0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505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A481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ind w:left="6480" w:hanging="360"/>
      <w:outlineLvl w:val="8"/>
    </w:pPr>
    <w:rPr>
      <w:rFonts w:ascii="Arial"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505E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A481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line="360" w:lineRule="auto"/>
      <w:jc w:val="both"/>
    </w:pPr>
    <w:rPr>
      <w:rFonts w:ascii="Lucida Sans" w:hAnsi="Lucida Sans"/>
      <w:spacing w:val="10"/>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hAnsi="Tahoma"/>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aliases w:val="TITULO SECCION"/>
    <w:basedOn w:val="Normal"/>
    <w:link w:val="TextoindependienteCar"/>
    <w:qFormat/>
    <w:rsid w:val="006A35DB"/>
    <w:pPr>
      <w:suppressAutoHyphens/>
      <w:jc w:val="both"/>
    </w:pPr>
    <w:rPr>
      <w:rFonts w:ascii="Arial" w:hAnsi="Arial" w:cs="Arial"/>
      <w:sz w:val="20"/>
      <w:lang w:eastAsia="ar-SA"/>
    </w:rPr>
  </w:style>
  <w:style w:type="character" w:customStyle="1" w:styleId="TextoindependienteCar">
    <w:name w:val="Texto independiente Car"/>
    <w:aliases w:val="TITULO SECCION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ind w:left="283"/>
    </w:pPr>
    <w:rPr>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hAnsi="Arial"/>
      <w:sz w:val="18"/>
      <w:szCs w:val="20"/>
      <w:lang w:eastAsia="ar-SA"/>
    </w:rPr>
  </w:style>
  <w:style w:type="paragraph" w:customStyle="1" w:styleId="Contenidodelatabla">
    <w:name w:val="Contenido de la tabla"/>
    <w:basedOn w:val="Normal"/>
    <w:rsid w:val="006A35DB"/>
    <w:pPr>
      <w:suppressLineNumbers/>
      <w:suppressAutoHyphens/>
    </w:pPr>
    <w:rPr>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ind w:left="283"/>
    </w:pPr>
    <w:rPr>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jc w:val="both"/>
      <w:textAlignment w:val="baseline"/>
    </w:pPr>
    <w:rPr>
      <w:rFonts w:ascii="Arial" w:hAnsi="Arial"/>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lang w:val="es-ES" w:eastAsia="ar-SA"/>
    </w:rPr>
  </w:style>
  <w:style w:type="paragraph" w:customStyle="1" w:styleId="Car20">
    <w:name w:val="Car2"/>
    <w:basedOn w:val="Normal"/>
    <w:rsid w:val="0015788C"/>
    <w:pPr>
      <w:spacing w:after="160" w:line="240" w:lineRule="exact"/>
    </w:pPr>
    <w:rPr>
      <w:rFonts w:ascii="Tahoma" w:hAnsi="Tahoma"/>
      <w:sz w:val="20"/>
      <w:szCs w:val="20"/>
      <w:lang w:val="en-US"/>
    </w:rPr>
  </w:style>
  <w:style w:type="paragraph" w:customStyle="1" w:styleId="Car21">
    <w:name w:val="Car2"/>
    <w:basedOn w:val="Normal"/>
    <w:rsid w:val="003B1C7E"/>
    <w:pPr>
      <w:spacing w:after="160" w:line="240" w:lineRule="exact"/>
    </w:pPr>
    <w:rPr>
      <w:rFonts w:ascii="Tahoma" w:hAnsi="Tahoma"/>
      <w:sz w:val="20"/>
      <w:szCs w:val="20"/>
      <w:lang w:val="en-US"/>
    </w:rPr>
  </w:style>
  <w:style w:type="paragraph" w:customStyle="1" w:styleId="Car22">
    <w:name w:val="Car2"/>
    <w:basedOn w:val="Normal"/>
    <w:rsid w:val="007849A8"/>
    <w:pPr>
      <w:spacing w:after="160" w:line="240" w:lineRule="exact"/>
    </w:pPr>
    <w:rPr>
      <w:rFonts w:ascii="Tahoma" w:hAnsi="Tahoma"/>
      <w:sz w:val="20"/>
      <w:szCs w:val="20"/>
      <w:lang w:val="en-US"/>
    </w:rPr>
  </w:style>
  <w:style w:type="paragraph" w:customStyle="1" w:styleId="Lista21">
    <w:name w:val="Lista 21"/>
    <w:basedOn w:val="Normal"/>
    <w:rsid w:val="007849A8"/>
    <w:pPr>
      <w:suppressAutoHyphens/>
      <w:ind w:left="566" w:hanging="283"/>
    </w:pPr>
    <w:rPr>
      <w:lang w:val="es-ES" w:eastAsia="ar-SA"/>
    </w:rPr>
  </w:style>
  <w:style w:type="paragraph" w:customStyle="1" w:styleId="Sangra3detindependiente2">
    <w:name w:val="Sangría 3 de t. independiente2"/>
    <w:basedOn w:val="Normal"/>
    <w:rsid w:val="007849A8"/>
    <w:pPr>
      <w:suppressAutoHyphens/>
      <w:autoSpaceDE w:val="0"/>
      <w:ind w:left="284" w:hanging="284"/>
      <w:jc w:val="both"/>
    </w:pPr>
    <w:rPr>
      <w:rFonts w:ascii="Arial"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ind w:left="1985"/>
      <w:jc w:val="both"/>
    </w:pPr>
    <w:rPr>
      <w:rFonts w:ascii="Arial" w:hAnsi="Arial" w:cs="Arial"/>
      <w:lang w:val="es-ES" w:eastAsia="ar-SA"/>
    </w:rPr>
  </w:style>
  <w:style w:type="paragraph" w:customStyle="1" w:styleId="Textodebloque1">
    <w:name w:val="Texto de bloque1"/>
    <w:basedOn w:val="Normal"/>
    <w:rsid w:val="007849A8"/>
    <w:pPr>
      <w:suppressAutoHyphens/>
      <w:spacing w:before="120"/>
      <w:ind w:left="1080" w:right="51"/>
      <w:jc w:val="both"/>
    </w:pPr>
    <w:rPr>
      <w:rFonts w:ascii="Arial"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ind w:left="1985"/>
      <w:jc w:val="both"/>
      <w:textAlignment w:val="baseline"/>
    </w:pPr>
    <w:rPr>
      <w:rFonts w:ascii="Arial" w:hAnsi="Arial"/>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pPr>
    <w:rPr>
      <w:rFonts w:ascii="Arial" w:hAnsi="Arial" w:cs="Arial"/>
      <w:color w:val="000000"/>
      <w:sz w:val="20"/>
      <w:szCs w:val="20"/>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FF"/>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sz w:val="18"/>
      <w:szCs w:val="18"/>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FF"/>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6"/>
      <w:szCs w:val="16"/>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8"/>
      <w:szCs w:val="18"/>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jc w:val="center"/>
    </w:p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6"/>
      <w:szCs w:val="16"/>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sz w:val="16"/>
      <w:szCs w:val="16"/>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color w:val="0000FF"/>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right"/>
    </w:pPr>
    <w:rPr>
      <w:color w:val="0000FF"/>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sz w:val="16"/>
      <w:szCs w:val="16"/>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sz w:val="14"/>
      <w:szCs w:val="14"/>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color w:val="0000FF"/>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color w:val="0000FF"/>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Subttulo">
    <w:name w:val="Subtitle"/>
    <w:basedOn w:val="Normal"/>
    <w:next w:val="Normal"/>
    <w:link w:val="SubttuloCar"/>
    <w:qFormat/>
    <w:rsid w:val="000505AC"/>
    <w:pPr>
      <w:numPr>
        <w:ilvl w:val="1"/>
      </w:numPr>
    </w:pPr>
    <w:rPr>
      <w:rFonts w:ascii="Cambria" w:eastAsia="MS Gothic" w:hAnsi="Cambria"/>
      <w:i/>
      <w:iCs/>
      <w:color w:val="4F81BD"/>
      <w:spacing w:val="15"/>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pPr>
    <w:rPr>
      <w:rFonts w:eastAsiaTheme="minorEastAsia"/>
    </w:rPr>
  </w:style>
  <w:style w:type="paragraph" w:styleId="Ttulo">
    <w:name w:val="Title"/>
    <w:basedOn w:val="Normal"/>
    <w:next w:val="Subttulo"/>
    <w:link w:val="TtuloCar"/>
    <w:qFormat/>
    <w:rsid w:val="00DA483E"/>
    <w:pPr>
      <w:suppressAutoHyphens/>
      <w:jc w:val="center"/>
    </w:pPr>
    <w:rPr>
      <w:rFonts w:ascii="Arial" w:hAnsi="Arial"/>
      <w:b/>
      <w:bCs/>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jc w:val="both"/>
      <w:textAlignment w:val="baseline"/>
    </w:pPr>
    <w:rPr>
      <w:szCs w:val="20"/>
      <w:lang w:eastAsia="ar-SA"/>
    </w:rPr>
  </w:style>
  <w:style w:type="paragraph" w:customStyle="1" w:styleId="BalloonText1">
    <w:name w:val="Balloon Text1"/>
    <w:basedOn w:val="Normal"/>
    <w:semiHidden/>
    <w:rsid w:val="00D958E4"/>
    <w:pPr>
      <w:widowControl w:val="0"/>
      <w:jc w:val="both"/>
    </w:pPr>
    <w:rPr>
      <w:rFonts w:ascii="Tahoma" w:hAnsi="Tahoma" w:cs="Tahoma"/>
      <w:sz w:val="16"/>
      <w:szCs w:val="16"/>
      <w:lang w:eastAsia="es-ES"/>
    </w:rPr>
  </w:style>
  <w:style w:type="paragraph" w:styleId="Textonotapie">
    <w:name w:val="footnote text"/>
    <w:basedOn w:val="Normal"/>
    <w:link w:val="TextonotapieCar"/>
    <w:rsid w:val="00D958E4"/>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Prrafodelista11">
    <w:name w:val="Párrafo de lista11"/>
    <w:basedOn w:val="Normal"/>
    <w:link w:val="ListParagraphChar"/>
    <w:rsid w:val="00C73FFD"/>
    <w:pPr>
      <w:ind w:left="720"/>
      <w:contextualSpacing/>
    </w:pPr>
    <w:rPr>
      <w:lang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paragraph" w:customStyle="1" w:styleId="BodyText24">
    <w:name w:val="Body Text 24"/>
    <w:basedOn w:val="Normal"/>
    <w:rsid w:val="00180FA7"/>
    <w:pPr>
      <w:tabs>
        <w:tab w:val="left" w:pos="709"/>
        <w:tab w:val="left" w:pos="1276"/>
      </w:tabs>
      <w:suppressAutoHyphens/>
      <w:ind w:firstLine="1276"/>
      <w:jc w:val="both"/>
    </w:pPr>
    <w:rPr>
      <w:rFonts w:ascii="Arial" w:hAnsi="Arial" w:cs="Arial"/>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jc w:val="both"/>
    </w:pPr>
    <w:rPr>
      <w:rFonts w:ascii="Cambria" w:eastAsia="Calibri" w:hAnsi="Cambria" w:cs="Arial"/>
      <w:color w:val="000000"/>
      <w:lang w:eastAsia="ar-SA"/>
    </w:rPr>
  </w:style>
  <w:style w:type="paragraph" w:customStyle="1" w:styleId="Prrafodelista7">
    <w:name w:val="Párrafo de lista7"/>
    <w:basedOn w:val="Normal"/>
    <w:uiPriority w:val="34"/>
    <w:qFormat/>
    <w:rsid w:val="00E8406D"/>
    <w:pPr>
      <w:ind w:left="720"/>
      <w:contextualSpacing/>
    </w:pPr>
    <w:rPr>
      <w:rFonts w:ascii="Calibri" w:hAnsi="Calibri"/>
      <w:sz w:val="20"/>
      <w:szCs w:val="20"/>
      <w:lang w:val="x-none"/>
    </w:rPr>
  </w:style>
  <w:style w:type="paragraph" w:customStyle="1" w:styleId="cjtextonumeral2negritas">
    <w:name w:val="cj texto numeral 2 negritas"/>
    <w:basedOn w:val="Normal"/>
    <w:rsid w:val="00CD2411"/>
    <w:pPr>
      <w:overflowPunct w:val="0"/>
      <w:autoSpaceDE w:val="0"/>
      <w:autoSpaceDN w:val="0"/>
      <w:adjustRightInd w:val="0"/>
      <w:ind w:left="1134"/>
      <w:jc w:val="both"/>
      <w:textAlignment w:val="baseline"/>
    </w:pPr>
    <w:rPr>
      <w:rFonts w:ascii="Arial" w:hAnsi="Arial"/>
      <w:b/>
      <w:szCs w:val="20"/>
      <w:lang w:val="es-ES" w:eastAsia="es-ES"/>
    </w:rPr>
  </w:style>
  <w:style w:type="paragraph" w:customStyle="1" w:styleId="Textoindependiente24">
    <w:name w:val="Texto independiente 24"/>
    <w:basedOn w:val="Normal"/>
    <w:rsid w:val="00F153E4"/>
    <w:pPr>
      <w:widowControl w:val="0"/>
      <w:suppressAutoHyphens/>
      <w:overflowPunct w:val="0"/>
      <w:autoSpaceDE w:val="0"/>
      <w:jc w:val="both"/>
      <w:textAlignment w:val="baseline"/>
    </w:pPr>
    <w:rPr>
      <w:rFonts w:ascii="Arial" w:hAnsi="Arial"/>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numbering" w:customStyle="1" w:styleId="Estilo1351">
    <w:name w:val="Estilo1351"/>
    <w:rsid w:val="00EC1918"/>
  </w:style>
  <w:style w:type="paragraph" w:customStyle="1" w:styleId="cjtextonumeral2">
    <w:name w:val="cj texto numeral 2"/>
    <w:basedOn w:val="Normal"/>
    <w:rsid w:val="00871FF8"/>
    <w:pPr>
      <w:overflowPunct w:val="0"/>
      <w:autoSpaceDE w:val="0"/>
      <w:autoSpaceDN w:val="0"/>
      <w:adjustRightInd w:val="0"/>
      <w:spacing w:after="200"/>
      <w:ind w:left="1134"/>
      <w:jc w:val="both"/>
      <w:textAlignment w:val="baseline"/>
    </w:pPr>
    <w:rPr>
      <w:rFonts w:ascii="Arial" w:hAnsi="Arial"/>
      <w:sz w:val="22"/>
      <w:szCs w:val="20"/>
      <w:lang w:val="es-ES" w:eastAsia="es-ES"/>
    </w:rPr>
  </w:style>
  <w:style w:type="paragraph" w:customStyle="1" w:styleId="Prrafodelista3">
    <w:name w:val="Párrafo de lista3"/>
    <w:basedOn w:val="Normal"/>
    <w:rsid w:val="006E2AF1"/>
    <w:pPr>
      <w:spacing w:after="200" w:line="276" w:lineRule="auto"/>
      <w:ind w:left="720"/>
    </w:pPr>
    <w:rPr>
      <w:rFonts w:ascii="Calibri" w:hAnsi="Calibri"/>
      <w:sz w:val="20"/>
      <w:szCs w:val="20"/>
    </w:rPr>
  </w:style>
  <w:style w:type="paragraph" w:styleId="Lista">
    <w:name w:val="List"/>
    <w:basedOn w:val="Normal"/>
    <w:uiPriority w:val="99"/>
    <w:unhideWhenUsed/>
    <w:rsid w:val="00436F2B"/>
    <w:pPr>
      <w:ind w:left="283" w:hanging="283"/>
      <w:contextualSpacing/>
    </w:pPr>
  </w:style>
  <w:style w:type="paragraph" w:styleId="Lista2">
    <w:name w:val="List 2"/>
    <w:basedOn w:val="Normal"/>
    <w:uiPriority w:val="99"/>
    <w:unhideWhenUsed/>
    <w:rsid w:val="00436F2B"/>
    <w:pPr>
      <w:ind w:left="566" w:hanging="283"/>
      <w:contextualSpacing/>
    </w:pPr>
  </w:style>
  <w:style w:type="paragraph" w:styleId="Lista3">
    <w:name w:val="List 3"/>
    <w:basedOn w:val="Normal"/>
    <w:uiPriority w:val="99"/>
    <w:unhideWhenUsed/>
    <w:rsid w:val="00436F2B"/>
    <w:pPr>
      <w:ind w:left="849" w:hanging="283"/>
      <w:contextualSpacing/>
    </w:pPr>
  </w:style>
  <w:style w:type="paragraph" w:styleId="Lista4">
    <w:name w:val="List 4"/>
    <w:basedOn w:val="Normal"/>
    <w:uiPriority w:val="99"/>
    <w:unhideWhenUsed/>
    <w:rsid w:val="00436F2B"/>
    <w:pPr>
      <w:ind w:left="1132" w:hanging="283"/>
      <w:contextualSpacing/>
    </w:pPr>
  </w:style>
  <w:style w:type="paragraph" w:styleId="Lista5">
    <w:name w:val="List 5"/>
    <w:basedOn w:val="Normal"/>
    <w:uiPriority w:val="99"/>
    <w:unhideWhenUsed/>
    <w:rsid w:val="00436F2B"/>
    <w:pPr>
      <w:ind w:left="1415" w:hanging="283"/>
      <w:contextualSpacing/>
    </w:pPr>
  </w:style>
  <w:style w:type="paragraph" w:styleId="Encabezadodemensaje">
    <w:name w:val="Message Header"/>
    <w:basedOn w:val="Normal"/>
    <w:link w:val="EncabezadodemensajeCar"/>
    <w:uiPriority w:val="99"/>
    <w:unhideWhenUsed/>
    <w:rsid w:val="00436F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436F2B"/>
    <w:rPr>
      <w:rFonts w:asciiTheme="majorHAnsi" w:eastAsiaTheme="majorEastAsia" w:hAnsiTheme="majorHAnsi" w:cstheme="majorBidi"/>
      <w:sz w:val="24"/>
      <w:szCs w:val="24"/>
      <w:shd w:val="pct20" w:color="auto" w:fill="auto"/>
      <w:lang w:eastAsia="es-MX"/>
    </w:rPr>
  </w:style>
  <w:style w:type="paragraph" w:styleId="Saludo">
    <w:name w:val="Salutation"/>
    <w:basedOn w:val="Normal"/>
    <w:next w:val="Normal"/>
    <w:link w:val="SaludoCar"/>
    <w:uiPriority w:val="99"/>
    <w:unhideWhenUsed/>
    <w:rsid w:val="00436F2B"/>
  </w:style>
  <w:style w:type="character" w:customStyle="1" w:styleId="SaludoCar">
    <w:name w:val="Saludo Car"/>
    <w:basedOn w:val="Fuentedeprrafopredeter"/>
    <w:link w:val="Saludo"/>
    <w:uiPriority w:val="99"/>
    <w:rsid w:val="00436F2B"/>
    <w:rPr>
      <w:rFonts w:ascii="Times New Roman" w:eastAsia="Times New Roman" w:hAnsi="Times New Roman" w:cs="Times New Roman"/>
      <w:sz w:val="24"/>
      <w:szCs w:val="24"/>
      <w:lang w:eastAsia="es-MX"/>
    </w:rPr>
  </w:style>
  <w:style w:type="paragraph" w:styleId="Listaconvietas2">
    <w:name w:val="List Bullet 2"/>
    <w:basedOn w:val="Normal"/>
    <w:uiPriority w:val="99"/>
    <w:unhideWhenUsed/>
    <w:rsid w:val="00436F2B"/>
    <w:pPr>
      <w:numPr>
        <w:numId w:val="31"/>
      </w:numPr>
      <w:contextualSpacing/>
    </w:pPr>
  </w:style>
  <w:style w:type="paragraph" w:styleId="Listaconvietas3">
    <w:name w:val="List Bullet 3"/>
    <w:basedOn w:val="Normal"/>
    <w:uiPriority w:val="99"/>
    <w:unhideWhenUsed/>
    <w:rsid w:val="00436F2B"/>
    <w:pPr>
      <w:numPr>
        <w:numId w:val="32"/>
      </w:numPr>
      <w:contextualSpacing/>
    </w:pPr>
  </w:style>
  <w:style w:type="paragraph" w:styleId="Continuarlista">
    <w:name w:val="List Continue"/>
    <w:basedOn w:val="Normal"/>
    <w:uiPriority w:val="99"/>
    <w:unhideWhenUsed/>
    <w:rsid w:val="00436F2B"/>
    <w:pPr>
      <w:spacing w:after="120"/>
      <w:ind w:left="283"/>
      <w:contextualSpacing/>
    </w:pPr>
  </w:style>
  <w:style w:type="paragraph" w:styleId="Continuarlista2">
    <w:name w:val="List Continue 2"/>
    <w:basedOn w:val="Normal"/>
    <w:uiPriority w:val="99"/>
    <w:unhideWhenUsed/>
    <w:rsid w:val="00436F2B"/>
    <w:pPr>
      <w:spacing w:after="120"/>
      <w:ind w:left="566"/>
      <w:contextualSpacing/>
    </w:pPr>
  </w:style>
  <w:style w:type="paragraph" w:styleId="Epgrafe">
    <w:name w:val="caption"/>
    <w:basedOn w:val="Normal"/>
    <w:next w:val="Normal"/>
    <w:uiPriority w:val="35"/>
    <w:unhideWhenUsed/>
    <w:qFormat/>
    <w:rsid w:val="00436F2B"/>
    <w:pPr>
      <w:spacing w:after="200"/>
    </w:pPr>
    <w:rPr>
      <w:b/>
      <w:bCs/>
      <w:color w:val="4F81BD" w:themeColor="accent1"/>
      <w:sz w:val="18"/>
      <w:szCs w:val="18"/>
    </w:rPr>
  </w:style>
  <w:style w:type="paragraph" w:customStyle="1" w:styleId="Infodocumentosadjuntos">
    <w:name w:val="Info documentos adjuntos"/>
    <w:basedOn w:val="Normal"/>
    <w:rsid w:val="00436F2B"/>
  </w:style>
  <w:style w:type="paragraph" w:styleId="Textoindependienteprimerasangra">
    <w:name w:val="Body Text First Indent"/>
    <w:basedOn w:val="Textoindependiente"/>
    <w:link w:val="TextoindependienteprimerasangraCar"/>
    <w:uiPriority w:val="99"/>
    <w:unhideWhenUsed/>
    <w:rsid w:val="00436F2B"/>
    <w:pPr>
      <w:suppressAutoHyphens w:val="0"/>
      <w:ind w:firstLine="360"/>
      <w:jc w:val="left"/>
    </w:pPr>
    <w:rPr>
      <w:rFonts w:ascii="Times New Roman" w:hAnsi="Times New Roman" w:cs="Times New Roman"/>
      <w:sz w:val="24"/>
      <w:lang w:eastAsia="es-MX"/>
    </w:rPr>
  </w:style>
  <w:style w:type="character" w:customStyle="1" w:styleId="TextoindependienteprimerasangraCar">
    <w:name w:val="Texto independiente primera sangría Car"/>
    <w:basedOn w:val="TextoindependienteCar"/>
    <w:link w:val="Textoindependienteprimerasangra"/>
    <w:uiPriority w:val="99"/>
    <w:rsid w:val="00436F2B"/>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36F2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6F2B"/>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39"/>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E03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505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A481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ind w:left="6480" w:hanging="360"/>
      <w:outlineLvl w:val="8"/>
    </w:pPr>
    <w:rPr>
      <w:rFonts w:ascii="Arial"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505E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A481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line="360" w:lineRule="auto"/>
      <w:jc w:val="both"/>
    </w:pPr>
    <w:rPr>
      <w:rFonts w:ascii="Lucida Sans" w:hAnsi="Lucida Sans"/>
      <w:spacing w:val="10"/>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hAnsi="Tahoma"/>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aliases w:val="TITULO SECCION"/>
    <w:basedOn w:val="Normal"/>
    <w:link w:val="TextoindependienteCar"/>
    <w:qFormat/>
    <w:rsid w:val="006A35DB"/>
    <w:pPr>
      <w:suppressAutoHyphens/>
      <w:jc w:val="both"/>
    </w:pPr>
    <w:rPr>
      <w:rFonts w:ascii="Arial" w:hAnsi="Arial" w:cs="Arial"/>
      <w:sz w:val="20"/>
      <w:lang w:eastAsia="ar-SA"/>
    </w:rPr>
  </w:style>
  <w:style w:type="character" w:customStyle="1" w:styleId="TextoindependienteCar">
    <w:name w:val="Texto independiente Car"/>
    <w:aliases w:val="TITULO SECCION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ind w:left="283"/>
    </w:pPr>
    <w:rPr>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hAnsi="Arial"/>
      <w:sz w:val="18"/>
      <w:szCs w:val="20"/>
      <w:lang w:eastAsia="ar-SA"/>
    </w:rPr>
  </w:style>
  <w:style w:type="paragraph" w:customStyle="1" w:styleId="Contenidodelatabla">
    <w:name w:val="Contenido de la tabla"/>
    <w:basedOn w:val="Normal"/>
    <w:rsid w:val="006A35DB"/>
    <w:pPr>
      <w:suppressLineNumbers/>
      <w:suppressAutoHyphens/>
    </w:pPr>
    <w:rPr>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ind w:left="283"/>
    </w:pPr>
    <w:rPr>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jc w:val="both"/>
      <w:textAlignment w:val="baseline"/>
    </w:pPr>
    <w:rPr>
      <w:rFonts w:ascii="Arial" w:hAnsi="Arial"/>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lang w:val="es-ES" w:eastAsia="ar-SA"/>
    </w:rPr>
  </w:style>
  <w:style w:type="paragraph" w:customStyle="1" w:styleId="Car20">
    <w:name w:val="Car2"/>
    <w:basedOn w:val="Normal"/>
    <w:rsid w:val="0015788C"/>
    <w:pPr>
      <w:spacing w:after="160" w:line="240" w:lineRule="exact"/>
    </w:pPr>
    <w:rPr>
      <w:rFonts w:ascii="Tahoma" w:hAnsi="Tahoma"/>
      <w:sz w:val="20"/>
      <w:szCs w:val="20"/>
      <w:lang w:val="en-US"/>
    </w:rPr>
  </w:style>
  <w:style w:type="paragraph" w:customStyle="1" w:styleId="Car21">
    <w:name w:val="Car2"/>
    <w:basedOn w:val="Normal"/>
    <w:rsid w:val="003B1C7E"/>
    <w:pPr>
      <w:spacing w:after="160" w:line="240" w:lineRule="exact"/>
    </w:pPr>
    <w:rPr>
      <w:rFonts w:ascii="Tahoma" w:hAnsi="Tahoma"/>
      <w:sz w:val="20"/>
      <w:szCs w:val="20"/>
      <w:lang w:val="en-US"/>
    </w:rPr>
  </w:style>
  <w:style w:type="paragraph" w:customStyle="1" w:styleId="Car22">
    <w:name w:val="Car2"/>
    <w:basedOn w:val="Normal"/>
    <w:rsid w:val="007849A8"/>
    <w:pPr>
      <w:spacing w:after="160" w:line="240" w:lineRule="exact"/>
    </w:pPr>
    <w:rPr>
      <w:rFonts w:ascii="Tahoma" w:hAnsi="Tahoma"/>
      <w:sz w:val="20"/>
      <w:szCs w:val="20"/>
      <w:lang w:val="en-US"/>
    </w:rPr>
  </w:style>
  <w:style w:type="paragraph" w:customStyle="1" w:styleId="Lista21">
    <w:name w:val="Lista 21"/>
    <w:basedOn w:val="Normal"/>
    <w:rsid w:val="007849A8"/>
    <w:pPr>
      <w:suppressAutoHyphens/>
      <w:ind w:left="566" w:hanging="283"/>
    </w:pPr>
    <w:rPr>
      <w:lang w:val="es-ES" w:eastAsia="ar-SA"/>
    </w:rPr>
  </w:style>
  <w:style w:type="paragraph" w:customStyle="1" w:styleId="Sangra3detindependiente2">
    <w:name w:val="Sangría 3 de t. independiente2"/>
    <w:basedOn w:val="Normal"/>
    <w:rsid w:val="007849A8"/>
    <w:pPr>
      <w:suppressAutoHyphens/>
      <w:autoSpaceDE w:val="0"/>
      <w:ind w:left="284" w:hanging="284"/>
      <w:jc w:val="both"/>
    </w:pPr>
    <w:rPr>
      <w:rFonts w:ascii="Arial"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ind w:left="1985"/>
      <w:jc w:val="both"/>
    </w:pPr>
    <w:rPr>
      <w:rFonts w:ascii="Arial" w:hAnsi="Arial" w:cs="Arial"/>
      <w:lang w:val="es-ES" w:eastAsia="ar-SA"/>
    </w:rPr>
  </w:style>
  <w:style w:type="paragraph" w:customStyle="1" w:styleId="Textodebloque1">
    <w:name w:val="Texto de bloque1"/>
    <w:basedOn w:val="Normal"/>
    <w:rsid w:val="007849A8"/>
    <w:pPr>
      <w:suppressAutoHyphens/>
      <w:spacing w:before="120"/>
      <w:ind w:left="1080" w:right="51"/>
      <w:jc w:val="both"/>
    </w:pPr>
    <w:rPr>
      <w:rFonts w:ascii="Arial"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ind w:left="1985"/>
      <w:jc w:val="both"/>
      <w:textAlignment w:val="baseline"/>
    </w:pPr>
    <w:rPr>
      <w:rFonts w:ascii="Arial" w:hAnsi="Arial"/>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pPr>
    <w:rPr>
      <w:rFonts w:ascii="Arial" w:hAnsi="Arial" w:cs="Arial"/>
      <w:color w:val="000000"/>
      <w:sz w:val="20"/>
      <w:szCs w:val="20"/>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4"/>
      <w:szCs w:val="14"/>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FF"/>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sz w:val="18"/>
      <w:szCs w:val="18"/>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FF"/>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color w:val="0000FF"/>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6"/>
      <w:szCs w:val="16"/>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color w:val="0000FF"/>
      <w:sz w:val="18"/>
      <w:szCs w:val="18"/>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jc w:val="center"/>
    </w:p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6"/>
      <w:szCs w:val="16"/>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FF"/>
      <w:sz w:val="18"/>
      <w:szCs w:val="18"/>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sz w:val="16"/>
      <w:szCs w:val="16"/>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color w:val="0000FF"/>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jc w:val="right"/>
    </w:pPr>
    <w:rPr>
      <w:color w:val="0000FF"/>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pPr>
    <w:rPr>
      <w:b/>
      <w:bCs/>
      <w:color w:val="0000FF"/>
      <w:sz w:val="16"/>
      <w:szCs w:val="16"/>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sz w:val="14"/>
      <w:szCs w:val="14"/>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color w:val="0000FF"/>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color w:val="0000FF"/>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color w:val="0000FF"/>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b/>
      <w:bCs/>
      <w:color w:val="0000FF"/>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styleId="Subttulo">
    <w:name w:val="Subtitle"/>
    <w:basedOn w:val="Normal"/>
    <w:next w:val="Normal"/>
    <w:link w:val="SubttuloCar"/>
    <w:qFormat/>
    <w:rsid w:val="000505AC"/>
    <w:pPr>
      <w:numPr>
        <w:ilvl w:val="1"/>
      </w:numPr>
    </w:pPr>
    <w:rPr>
      <w:rFonts w:ascii="Cambria" w:eastAsia="MS Gothic" w:hAnsi="Cambria"/>
      <w:i/>
      <w:iCs/>
      <w:color w:val="4F81BD"/>
      <w:spacing w:val="15"/>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ind w:left="1985"/>
      <w:jc w:val="both"/>
      <w:textAlignment w:val="baseline"/>
    </w:pPr>
    <w:rPr>
      <w:rFonts w:ascii="Arial" w:hAnsi="Arial"/>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pPr>
    <w:rPr>
      <w:rFonts w:eastAsiaTheme="minorEastAsia"/>
    </w:rPr>
  </w:style>
  <w:style w:type="paragraph" w:styleId="Ttulo">
    <w:name w:val="Title"/>
    <w:basedOn w:val="Normal"/>
    <w:next w:val="Subttulo"/>
    <w:link w:val="TtuloCar"/>
    <w:qFormat/>
    <w:rsid w:val="00DA483E"/>
    <w:pPr>
      <w:suppressAutoHyphens/>
      <w:jc w:val="center"/>
    </w:pPr>
    <w:rPr>
      <w:rFonts w:ascii="Arial" w:hAnsi="Arial"/>
      <w:b/>
      <w:bCs/>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jc w:val="both"/>
      <w:textAlignment w:val="baseline"/>
    </w:pPr>
    <w:rPr>
      <w:szCs w:val="20"/>
      <w:lang w:eastAsia="ar-SA"/>
    </w:rPr>
  </w:style>
  <w:style w:type="paragraph" w:customStyle="1" w:styleId="BalloonText1">
    <w:name w:val="Balloon Text1"/>
    <w:basedOn w:val="Normal"/>
    <w:semiHidden/>
    <w:rsid w:val="00D958E4"/>
    <w:pPr>
      <w:widowControl w:val="0"/>
      <w:jc w:val="both"/>
    </w:pPr>
    <w:rPr>
      <w:rFonts w:ascii="Tahoma" w:hAnsi="Tahoma" w:cs="Tahoma"/>
      <w:sz w:val="16"/>
      <w:szCs w:val="16"/>
      <w:lang w:eastAsia="es-ES"/>
    </w:rPr>
  </w:style>
  <w:style w:type="paragraph" w:styleId="Textonotapie">
    <w:name w:val="footnote text"/>
    <w:basedOn w:val="Normal"/>
    <w:link w:val="TextonotapieCar"/>
    <w:rsid w:val="00D958E4"/>
    <w:pPr>
      <w:keepLines/>
      <w:spacing w:after="80"/>
      <w:jc w:val="both"/>
    </w:pPr>
    <w:rPr>
      <w:rFonts w:ascii="Arial" w:hAnsi="Arial"/>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Prrafodelista11">
    <w:name w:val="Párrafo de lista11"/>
    <w:basedOn w:val="Normal"/>
    <w:link w:val="ListParagraphChar"/>
    <w:rsid w:val="00C73FFD"/>
    <w:pPr>
      <w:ind w:left="720"/>
      <w:contextualSpacing/>
    </w:pPr>
    <w:rPr>
      <w:lang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paragraph" w:customStyle="1" w:styleId="BodyText24">
    <w:name w:val="Body Text 24"/>
    <w:basedOn w:val="Normal"/>
    <w:rsid w:val="00180FA7"/>
    <w:pPr>
      <w:tabs>
        <w:tab w:val="left" w:pos="709"/>
        <w:tab w:val="left" w:pos="1276"/>
      </w:tabs>
      <w:suppressAutoHyphens/>
      <w:ind w:firstLine="1276"/>
      <w:jc w:val="both"/>
    </w:pPr>
    <w:rPr>
      <w:rFonts w:ascii="Arial" w:hAnsi="Arial" w:cs="Arial"/>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jc w:val="both"/>
    </w:pPr>
    <w:rPr>
      <w:rFonts w:ascii="Cambria" w:eastAsia="Calibri" w:hAnsi="Cambria" w:cs="Arial"/>
      <w:color w:val="000000"/>
      <w:lang w:eastAsia="ar-SA"/>
    </w:rPr>
  </w:style>
  <w:style w:type="paragraph" w:customStyle="1" w:styleId="Prrafodelista7">
    <w:name w:val="Párrafo de lista7"/>
    <w:basedOn w:val="Normal"/>
    <w:uiPriority w:val="34"/>
    <w:qFormat/>
    <w:rsid w:val="00E8406D"/>
    <w:pPr>
      <w:ind w:left="720"/>
      <w:contextualSpacing/>
    </w:pPr>
    <w:rPr>
      <w:rFonts w:ascii="Calibri" w:hAnsi="Calibri"/>
      <w:sz w:val="20"/>
      <w:szCs w:val="20"/>
      <w:lang w:val="x-none"/>
    </w:rPr>
  </w:style>
  <w:style w:type="paragraph" w:customStyle="1" w:styleId="cjtextonumeral2negritas">
    <w:name w:val="cj texto numeral 2 negritas"/>
    <w:basedOn w:val="Normal"/>
    <w:rsid w:val="00CD2411"/>
    <w:pPr>
      <w:overflowPunct w:val="0"/>
      <w:autoSpaceDE w:val="0"/>
      <w:autoSpaceDN w:val="0"/>
      <w:adjustRightInd w:val="0"/>
      <w:ind w:left="1134"/>
      <w:jc w:val="both"/>
      <w:textAlignment w:val="baseline"/>
    </w:pPr>
    <w:rPr>
      <w:rFonts w:ascii="Arial" w:hAnsi="Arial"/>
      <w:b/>
      <w:szCs w:val="20"/>
      <w:lang w:val="es-ES" w:eastAsia="es-ES"/>
    </w:rPr>
  </w:style>
  <w:style w:type="paragraph" w:customStyle="1" w:styleId="Textoindependiente24">
    <w:name w:val="Texto independiente 24"/>
    <w:basedOn w:val="Normal"/>
    <w:rsid w:val="00F153E4"/>
    <w:pPr>
      <w:widowControl w:val="0"/>
      <w:suppressAutoHyphens/>
      <w:overflowPunct w:val="0"/>
      <w:autoSpaceDE w:val="0"/>
      <w:jc w:val="both"/>
      <w:textAlignment w:val="baseline"/>
    </w:pPr>
    <w:rPr>
      <w:rFonts w:ascii="Arial" w:hAnsi="Arial"/>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numbering" w:customStyle="1" w:styleId="Estilo1351">
    <w:name w:val="Estilo1351"/>
    <w:rsid w:val="00EC1918"/>
  </w:style>
  <w:style w:type="paragraph" w:customStyle="1" w:styleId="cjtextonumeral2">
    <w:name w:val="cj texto numeral 2"/>
    <w:basedOn w:val="Normal"/>
    <w:rsid w:val="00871FF8"/>
    <w:pPr>
      <w:overflowPunct w:val="0"/>
      <w:autoSpaceDE w:val="0"/>
      <w:autoSpaceDN w:val="0"/>
      <w:adjustRightInd w:val="0"/>
      <w:spacing w:after="200"/>
      <w:ind w:left="1134"/>
      <w:jc w:val="both"/>
      <w:textAlignment w:val="baseline"/>
    </w:pPr>
    <w:rPr>
      <w:rFonts w:ascii="Arial" w:hAnsi="Arial"/>
      <w:sz w:val="22"/>
      <w:szCs w:val="20"/>
      <w:lang w:val="es-ES" w:eastAsia="es-ES"/>
    </w:rPr>
  </w:style>
  <w:style w:type="paragraph" w:customStyle="1" w:styleId="Prrafodelista3">
    <w:name w:val="Párrafo de lista3"/>
    <w:basedOn w:val="Normal"/>
    <w:rsid w:val="006E2AF1"/>
    <w:pPr>
      <w:spacing w:after="200" w:line="276" w:lineRule="auto"/>
      <w:ind w:left="720"/>
    </w:pPr>
    <w:rPr>
      <w:rFonts w:ascii="Calibri" w:hAnsi="Calibri"/>
      <w:sz w:val="20"/>
      <w:szCs w:val="20"/>
    </w:rPr>
  </w:style>
  <w:style w:type="paragraph" w:styleId="Lista">
    <w:name w:val="List"/>
    <w:basedOn w:val="Normal"/>
    <w:uiPriority w:val="99"/>
    <w:unhideWhenUsed/>
    <w:rsid w:val="00436F2B"/>
    <w:pPr>
      <w:ind w:left="283" w:hanging="283"/>
      <w:contextualSpacing/>
    </w:pPr>
  </w:style>
  <w:style w:type="paragraph" w:styleId="Lista2">
    <w:name w:val="List 2"/>
    <w:basedOn w:val="Normal"/>
    <w:uiPriority w:val="99"/>
    <w:unhideWhenUsed/>
    <w:rsid w:val="00436F2B"/>
    <w:pPr>
      <w:ind w:left="566" w:hanging="283"/>
      <w:contextualSpacing/>
    </w:pPr>
  </w:style>
  <w:style w:type="paragraph" w:styleId="Lista3">
    <w:name w:val="List 3"/>
    <w:basedOn w:val="Normal"/>
    <w:uiPriority w:val="99"/>
    <w:unhideWhenUsed/>
    <w:rsid w:val="00436F2B"/>
    <w:pPr>
      <w:ind w:left="849" w:hanging="283"/>
      <w:contextualSpacing/>
    </w:pPr>
  </w:style>
  <w:style w:type="paragraph" w:styleId="Lista4">
    <w:name w:val="List 4"/>
    <w:basedOn w:val="Normal"/>
    <w:uiPriority w:val="99"/>
    <w:unhideWhenUsed/>
    <w:rsid w:val="00436F2B"/>
    <w:pPr>
      <w:ind w:left="1132" w:hanging="283"/>
      <w:contextualSpacing/>
    </w:pPr>
  </w:style>
  <w:style w:type="paragraph" w:styleId="Lista5">
    <w:name w:val="List 5"/>
    <w:basedOn w:val="Normal"/>
    <w:uiPriority w:val="99"/>
    <w:unhideWhenUsed/>
    <w:rsid w:val="00436F2B"/>
    <w:pPr>
      <w:ind w:left="1415" w:hanging="283"/>
      <w:contextualSpacing/>
    </w:pPr>
  </w:style>
  <w:style w:type="paragraph" w:styleId="Encabezadodemensaje">
    <w:name w:val="Message Header"/>
    <w:basedOn w:val="Normal"/>
    <w:link w:val="EncabezadodemensajeCar"/>
    <w:uiPriority w:val="99"/>
    <w:unhideWhenUsed/>
    <w:rsid w:val="00436F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436F2B"/>
    <w:rPr>
      <w:rFonts w:asciiTheme="majorHAnsi" w:eastAsiaTheme="majorEastAsia" w:hAnsiTheme="majorHAnsi" w:cstheme="majorBidi"/>
      <w:sz w:val="24"/>
      <w:szCs w:val="24"/>
      <w:shd w:val="pct20" w:color="auto" w:fill="auto"/>
      <w:lang w:eastAsia="es-MX"/>
    </w:rPr>
  </w:style>
  <w:style w:type="paragraph" w:styleId="Saludo">
    <w:name w:val="Salutation"/>
    <w:basedOn w:val="Normal"/>
    <w:next w:val="Normal"/>
    <w:link w:val="SaludoCar"/>
    <w:uiPriority w:val="99"/>
    <w:unhideWhenUsed/>
    <w:rsid w:val="00436F2B"/>
  </w:style>
  <w:style w:type="character" w:customStyle="1" w:styleId="SaludoCar">
    <w:name w:val="Saludo Car"/>
    <w:basedOn w:val="Fuentedeprrafopredeter"/>
    <w:link w:val="Saludo"/>
    <w:uiPriority w:val="99"/>
    <w:rsid w:val="00436F2B"/>
    <w:rPr>
      <w:rFonts w:ascii="Times New Roman" w:eastAsia="Times New Roman" w:hAnsi="Times New Roman" w:cs="Times New Roman"/>
      <w:sz w:val="24"/>
      <w:szCs w:val="24"/>
      <w:lang w:eastAsia="es-MX"/>
    </w:rPr>
  </w:style>
  <w:style w:type="paragraph" w:styleId="Listaconvietas2">
    <w:name w:val="List Bullet 2"/>
    <w:basedOn w:val="Normal"/>
    <w:uiPriority w:val="99"/>
    <w:unhideWhenUsed/>
    <w:rsid w:val="00436F2B"/>
    <w:pPr>
      <w:numPr>
        <w:numId w:val="31"/>
      </w:numPr>
      <w:contextualSpacing/>
    </w:pPr>
  </w:style>
  <w:style w:type="paragraph" w:styleId="Listaconvietas3">
    <w:name w:val="List Bullet 3"/>
    <w:basedOn w:val="Normal"/>
    <w:uiPriority w:val="99"/>
    <w:unhideWhenUsed/>
    <w:rsid w:val="00436F2B"/>
    <w:pPr>
      <w:numPr>
        <w:numId w:val="32"/>
      </w:numPr>
      <w:contextualSpacing/>
    </w:pPr>
  </w:style>
  <w:style w:type="paragraph" w:styleId="Continuarlista">
    <w:name w:val="List Continue"/>
    <w:basedOn w:val="Normal"/>
    <w:uiPriority w:val="99"/>
    <w:unhideWhenUsed/>
    <w:rsid w:val="00436F2B"/>
    <w:pPr>
      <w:spacing w:after="120"/>
      <w:ind w:left="283"/>
      <w:contextualSpacing/>
    </w:pPr>
  </w:style>
  <w:style w:type="paragraph" w:styleId="Continuarlista2">
    <w:name w:val="List Continue 2"/>
    <w:basedOn w:val="Normal"/>
    <w:uiPriority w:val="99"/>
    <w:unhideWhenUsed/>
    <w:rsid w:val="00436F2B"/>
    <w:pPr>
      <w:spacing w:after="120"/>
      <w:ind w:left="566"/>
      <w:contextualSpacing/>
    </w:pPr>
  </w:style>
  <w:style w:type="paragraph" w:styleId="Epgrafe">
    <w:name w:val="caption"/>
    <w:basedOn w:val="Normal"/>
    <w:next w:val="Normal"/>
    <w:uiPriority w:val="35"/>
    <w:unhideWhenUsed/>
    <w:qFormat/>
    <w:rsid w:val="00436F2B"/>
    <w:pPr>
      <w:spacing w:after="200"/>
    </w:pPr>
    <w:rPr>
      <w:b/>
      <w:bCs/>
      <w:color w:val="4F81BD" w:themeColor="accent1"/>
      <w:sz w:val="18"/>
      <w:szCs w:val="18"/>
    </w:rPr>
  </w:style>
  <w:style w:type="paragraph" w:customStyle="1" w:styleId="Infodocumentosadjuntos">
    <w:name w:val="Info documentos adjuntos"/>
    <w:basedOn w:val="Normal"/>
    <w:rsid w:val="00436F2B"/>
  </w:style>
  <w:style w:type="paragraph" w:styleId="Textoindependienteprimerasangra">
    <w:name w:val="Body Text First Indent"/>
    <w:basedOn w:val="Textoindependiente"/>
    <w:link w:val="TextoindependienteprimerasangraCar"/>
    <w:uiPriority w:val="99"/>
    <w:unhideWhenUsed/>
    <w:rsid w:val="00436F2B"/>
    <w:pPr>
      <w:suppressAutoHyphens w:val="0"/>
      <w:ind w:firstLine="360"/>
      <w:jc w:val="left"/>
    </w:pPr>
    <w:rPr>
      <w:rFonts w:ascii="Times New Roman" w:hAnsi="Times New Roman" w:cs="Times New Roman"/>
      <w:sz w:val="24"/>
      <w:lang w:eastAsia="es-MX"/>
    </w:rPr>
  </w:style>
  <w:style w:type="character" w:customStyle="1" w:styleId="TextoindependienteprimerasangraCar">
    <w:name w:val="Texto independiente primera sangría Car"/>
    <w:basedOn w:val="TextoindependienteCar"/>
    <w:link w:val="Textoindependienteprimerasangra"/>
    <w:uiPriority w:val="99"/>
    <w:rsid w:val="00436F2B"/>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36F2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6F2B"/>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55513642">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151140205">
      <w:bodyDiv w:val="1"/>
      <w:marLeft w:val="0"/>
      <w:marRight w:val="0"/>
      <w:marTop w:val="0"/>
      <w:marBottom w:val="0"/>
      <w:divBdr>
        <w:top w:val="none" w:sz="0" w:space="0" w:color="auto"/>
        <w:left w:val="none" w:sz="0" w:space="0" w:color="auto"/>
        <w:bottom w:val="none" w:sz="0" w:space="0" w:color="auto"/>
        <w:right w:val="none" w:sz="0" w:space="0" w:color="auto"/>
      </w:divBdr>
    </w:div>
    <w:div w:id="162598810">
      <w:bodyDiv w:val="1"/>
      <w:marLeft w:val="0"/>
      <w:marRight w:val="0"/>
      <w:marTop w:val="0"/>
      <w:marBottom w:val="0"/>
      <w:divBdr>
        <w:top w:val="none" w:sz="0" w:space="0" w:color="auto"/>
        <w:left w:val="none" w:sz="0" w:space="0" w:color="auto"/>
        <w:bottom w:val="none" w:sz="0" w:space="0" w:color="auto"/>
        <w:right w:val="none" w:sz="0" w:space="0" w:color="auto"/>
      </w:divBdr>
    </w:div>
    <w:div w:id="163131377">
      <w:bodyDiv w:val="1"/>
      <w:marLeft w:val="0"/>
      <w:marRight w:val="0"/>
      <w:marTop w:val="0"/>
      <w:marBottom w:val="0"/>
      <w:divBdr>
        <w:top w:val="none" w:sz="0" w:space="0" w:color="auto"/>
        <w:left w:val="none" w:sz="0" w:space="0" w:color="auto"/>
        <w:bottom w:val="none" w:sz="0" w:space="0" w:color="auto"/>
        <w:right w:val="none" w:sz="0" w:space="0" w:color="auto"/>
      </w:divBdr>
    </w:div>
    <w:div w:id="198057085">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34560087">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1262644">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595987660">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73340077">
      <w:bodyDiv w:val="1"/>
      <w:marLeft w:val="0"/>
      <w:marRight w:val="0"/>
      <w:marTop w:val="0"/>
      <w:marBottom w:val="0"/>
      <w:divBdr>
        <w:top w:val="none" w:sz="0" w:space="0" w:color="auto"/>
        <w:left w:val="none" w:sz="0" w:space="0" w:color="auto"/>
        <w:bottom w:val="none" w:sz="0" w:space="0" w:color="auto"/>
        <w:right w:val="none" w:sz="0" w:space="0" w:color="auto"/>
      </w:divBdr>
    </w:div>
    <w:div w:id="732894172">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85855778">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76549730">
      <w:bodyDiv w:val="1"/>
      <w:marLeft w:val="0"/>
      <w:marRight w:val="0"/>
      <w:marTop w:val="0"/>
      <w:marBottom w:val="0"/>
      <w:divBdr>
        <w:top w:val="none" w:sz="0" w:space="0" w:color="auto"/>
        <w:left w:val="none" w:sz="0" w:space="0" w:color="auto"/>
        <w:bottom w:val="none" w:sz="0" w:space="0" w:color="auto"/>
        <w:right w:val="none" w:sz="0" w:space="0" w:color="auto"/>
      </w:divBdr>
    </w:div>
    <w:div w:id="886993107">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18190460">
      <w:bodyDiv w:val="1"/>
      <w:marLeft w:val="0"/>
      <w:marRight w:val="0"/>
      <w:marTop w:val="0"/>
      <w:marBottom w:val="0"/>
      <w:divBdr>
        <w:top w:val="none" w:sz="0" w:space="0" w:color="auto"/>
        <w:left w:val="none" w:sz="0" w:space="0" w:color="auto"/>
        <w:bottom w:val="none" w:sz="0" w:space="0" w:color="auto"/>
        <w:right w:val="none" w:sz="0" w:space="0" w:color="auto"/>
      </w:divBdr>
    </w:div>
    <w:div w:id="1029798516">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512863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59116860">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87746517">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43126325">
      <w:bodyDiv w:val="1"/>
      <w:marLeft w:val="0"/>
      <w:marRight w:val="0"/>
      <w:marTop w:val="0"/>
      <w:marBottom w:val="0"/>
      <w:divBdr>
        <w:top w:val="none" w:sz="0" w:space="0" w:color="auto"/>
        <w:left w:val="none" w:sz="0" w:space="0" w:color="auto"/>
        <w:bottom w:val="none" w:sz="0" w:space="0" w:color="auto"/>
        <w:right w:val="none" w:sz="0" w:space="0" w:color="auto"/>
      </w:divBdr>
    </w:div>
    <w:div w:id="1563951223">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715888496">
      <w:bodyDiv w:val="1"/>
      <w:marLeft w:val="0"/>
      <w:marRight w:val="0"/>
      <w:marTop w:val="0"/>
      <w:marBottom w:val="0"/>
      <w:divBdr>
        <w:top w:val="none" w:sz="0" w:space="0" w:color="auto"/>
        <w:left w:val="none" w:sz="0" w:space="0" w:color="auto"/>
        <w:bottom w:val="none" w:sz="0" w:space="0" w:color="auto"/>
        <w:right w:val="none" w:sz="0" w:space="0" w:color="auto"/>
      </w:divBdr>
    </w:div>
    <w:div w:id="1791632373">
      <w:bodyDiv w:val="1"/>
      <w:marLeft w:val="0"/>
      <w:marRight w:val="0"/>
      <w:marTop w:val="0"/>
      <w:marBottom w:val="0"/>
      <w:divBdr>
        <w:top w:val="none" w:sz="0" w:space="0" w:color="auto"/>
        <w:left w:val="none" w:sz="0" w:space="0" w:color="auto"/>
        <w:bottom w:val="none" w:sz="0" w:space="0" w:color="auto"/>
        <w:right w:val="none" w:sz="0" w:space="0" w:color="auto"/>
      </w:divBdr>
    </w:div>
    <w:div w:id="1827628808">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92033074">
      <w:bodyDiv w:val="1"/>
      <w:marLeft w:val="0"/>
      <w:marRight w:val="0"/>
      <w:marTop w:val="0"/>
      <w:marBottom w:val="0"/>
      <w:divBdr>
        <w:top w:val="none" w:sz="0" w:space="0" w:color="auto"/>
        <w:left w:val="none" w:sz="0" w:space="0" w:color="auto"/>
        <w:bottom w:val="none" w:sz="0" w:space="0" w:color="auto"/>
        <w:right w:val="none" w:sz="0" w:space="0" w:color="auto"/>
      </w:divBdr>
    </w:div>
    <w:div w:id="1906069163">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6235467">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 w:id="209342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rnesto.hooper@imss.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an.torresb@imss.gob.mx" TargetMode="External"/><Relationship Id="rId5" Type="http://schemas.openxmlformats.org/officeDocument/2006/relationships/settings" Target="settings.xml"/><Relationship Id="rId15" Type="http://schemas.openxmlformats.org/officeDocument/2006/relationships/hyperlink" Target="mailto:jose.manzano@imss.gob.mx" TargetMode="External"/><Relationship Id="rId10" Type="http://schemas.openxmlformats.org/officeDocument/2006/relationships/hyperlink" Target="mailto:karina.cabrera@imss.gob.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karina.cabrera@imss.gob.mx"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3DFF9-D416-4BAD-92F8-41AFADCB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4575</TotalTime>
  <Pages>64</Pages>
  <Words>29149</Words>
  <Characters>160320</Characters>
  <Application>Microsoft Office Word</Application>
  <DocSecurity>0</DocSecurity>
  <Lines>1336</Lines>
  <Paragraphs>378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Karina Cabrera Bourguett</cp:lastModifiedBy>
  <cp:revision>456</cp:revision>
  <cp:lastPrinted>2025-08-07T21:49:00Z</cp:lastPrinted>
  <dcterms:created xsi:type="dcterms:W3CDTF">2024-11-29T21:56:00Z</dcterms:created>
  <dcterms:modified xsi:type="dcterms:W3CDTF">2025-08-07T21:50:00Z</dcterms:modified>
</cp:coreProperties>
</file>