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A0" w:rsidRPr="00105E81" w:rsidRDefault="00AC42A0" w:rsidP="00AC42A0">
      <w:pPr>
        <w:spacing w:before="100" w:beforeAutospacing="1" w:after="100" w:afterAutospacing="1"/>
        <w:contextualSpacing/>
        <w:jc w:val="right"/>
        <w:rPr>
          <w:rFonts w:ascii="Noto Sans" w:hAnsi="Noto Sans" w:cs="Noto Sans"/>
          <w:b/>
          <w:sz w:val="18"/>
          <w:szCs w:val="18"/>
        </w:rPr>
      </w:pPr>
      <w:r w:rsidRPr="00105E81">
        <w:rPr>
          <w:rFonts w:ascii="Noto Sans" w:hAnsi="Noto Sans" w:cs="Noto Sans"/>
          <w:b/>
          <w:sz w:val="22"/>
          <w:szCs w:val="22"/>
        </w:rPr>
        <w:t xml:space="preserve">                      </w:t>
      </w:r>
      <w:r w:rsidRPr="00105E81">
        <w:rPr>
          <w:rFonts w:ascii="Noto Sans" w:hAnsi="Noto Sans" w:cs="Noto Sans"/>
          <w:b/>
          <w:sz w:val="18"/>
          <w:szCs w:val="18"/>
        </w:rPr>
        <w:t xml:space="preserve">Oaxaca de Juárez, </w:t>
      </w:r>
      <w:proofErr w:type="spellStart"/>
      <w:r w:rsidRPr="00105E81">
        <w:rPr>
          <w:rFonts w:ascii="Noto Sans" w:hAnsi="Noto Sans" w:cs="Noto Sans"/>
          <w:b/>
          <w:sz w:val="18"/>
          <w:szCs w:val="18"/>
        </w:rPr>
        <w:t>Oax</w:t>
      </w:r>
      <w:proofErr w:type="spellEnd"/>
      <w:r w:rsidRPr="00105E81">
        <w:rPr>
          <w:rFonts w:ascii="Noto Sans" w:hAnsi="Noto Sans" w:cs="Noto Sans"/>
          <w:b/>
          <w:sz w:val="18"/>
          <w:szCs w:val="18"/>
        </w:rPr>
        <w:t xml:space="preserve">., a </w:t>
      </w:r>
      <w:r w:rsidR="002B31F3" w:rsidRPr="00105E81">
        <w:rPr>
          <w:rFonts w:ascii="Noto Sans" w:hAnsi="Noto Sans" w:cs="Noto Sans"/>
          <w:b/>
          <w:sz w:val="18"/>
          <w:szCs w:val="18"/>
        </w:rPr>
        <w:t xml:space="preserve">22 </w:t>
      </w:r>
      <w:r w:rsidRPr="00105E81">
        <w:rPr>
          <w:rFonts w:ascii="Noto Sans" w:hAnsi="Noto Sans" w:cs="Noto Sans"/>
          <w:b/>
          <w:sz w:val="18"/>
          <w:szCs w:val="18"/>
        </w:rPr>
        <w:t xml:space="preserve">de </w:t>
      </w:r>
      <w:r w:rsidR="002B31F3" w:rsidRPr="00105E81">
        <w:rPr>
          <w:rFonts w:ascii="Noto Sans" w:hAnsi="Noto Sans" w:cs="Noto Sans"/>
          <w:b/>
          <w:sz w:val="18"/>
          <w:szCs w:val="18"/>
        </w:rPr>
        <w:t>jul</w:t>
      </w:r>
      <w:r w:rsidR="00E60A65" w:rsidRPr="00105E81">
        <w:rPr>
          <w:rFonts w:ascii="Noto Sans" w:hAnsi="Noto Sans" w:cs="Noto Sans"/>
          <w:b/>
          <w:sz w:val="18"/>
          <w:szCs w:val="18"/>
        </w:rPr>
        <w:t>i</w:t>
      </w:r>
      <w:r w:rsidR="0086716B" w:rsidRPr="00105E81">
        <w:rPr>
          <w:rFonts w:ascii="Noto Sans" w:hAnsi="Noto Sans" w:cs="Noto Sans"/>
          <w:b/>
          <w:sz w:val="18"/>
          <w:szCs w:val="18"/>
        </w:rPr>
        <w:t>o</w:t>
      </w:r>
      <w:r w:rsidRPr="00105E81">
        <w:rPr>
          <w:rFonts w:ascii="Noto Sans" w:hAnsi="Noto Sans" w:cs="Noto Sans"/>
          <w:b/>
          <w:sz w:val="18"/>
          <w:szCs w:val="18"/>
        </w:rPr>
        <w:t xml:space="preserve"> de</w:t>
      </w:r>
      <w:r w:rsidR="009263CB" w:rsidRPr="00105E81">
        <w:rPr>
          <w:rFonts w:ascii="Noto Sans" w:hAnsi="Noto Sans" w:cs="Noto Sans"/>
          <w:b/>
          <w:sz w:val="18"/>
          <w:szCs w:val="18"/>
        </w:rPr>
        <w:t>l</w:t>
      </w:r>
      <w:r w:rsidRPr="00105E81">
        <w:rPr>
          <w:rFonts w:ascii="Noto Sans" w:hAnsi="Noto Sans" w:cs="Noto Sans"/>
          <w:b/>
          <w:sz w:val="18"/>
          <w:szCs w:val="18"/>
        </w:rPr>
        <w:t xml:space="preserve"> 202</w:t>
      </w:r>
      <w:r w:rsidR="0086716B" w:rsidRPr="00105E81">
        <w:rPr>
          <w:rFonts w:ascii="Noto Sans" w:hAnsi="Noto Sans" w:cs="Noto Sans"/>
          <w:b/>
          <w:sz w:val="18"/>
          <w:szCs w:val="18"/>
        </w:rPr>
        <w:t>5</w:t>
      </w:r>
    </w:p>
    <w:p w:rsidR="009263CB" w:rsidRPr="00105E81" w:rsidRDefault="0086716B" w:rsidP="009263CB">
      <w:pPr>
        <w:spacing w:before="100" w:beforeAutospacing="1" w:after="100" w:afterAutospacing="1"/>
        <w:ind w:left="284" w:right="48"/>
        <w:contextualSpacing/>
        <w:jc w:val="right"/>
        <w:rPr>
          <w:rFonts w:ascii="Noto Sans" w:hAnsi="Noto Sans" w:cs="Noto Sans"/>
          <w:b/>
          <w:sz w:val="18"/>
          <w:szCs w:val="18"/>
        </w:rPr>
      </w:pPr>
      <w:r w:rsidRPr="00105E81">
        <w:rPr>
          <w:rFonts w:ascii="Noto Sans" w:hAnsi="Noto Sans" w:cs="Noto Sans"/>
          <w:b/>
          <w:sz w:val="18"/>
          <w:szCs w:val="18"/>
        </w:rPr>
        <w:t xml:space="preserve">              </w:t>
      </w:r>
      <w:r w:rsidR="00AC42A0" w:rsidRPr="00105E81">
        <w:rPr>
          <w:rFonts w:ascii="Noto Sans" w:hAnsi="Noto Sans" w:cs="Noto Sans"/>
          <w:b/>
          <w:sz w:val="18"/>
          <w:szCs w:val="18"/>
        </w:rPr>
        <w:t>Oficio No. 218001150100/DABCS/</w:t>
      </w:r>
      <w:r w:rsidR="002B31F3" w:rsidRPr="00105E81">
        <w:rPr>
          <w:rFonts w:ascii="Noto Sans" w:hAnsi="Noto Sans" w:cs="Noto Sans"/>
          <w:b/>
          <w:sz w:val="18"/>
          <w:szCs w:val="18"/>
        </w:rPr>
        <w:t>1392</w:t>
      </w:r>
      <w:r w:rsidR="00AC42A0" w:rsidRPr="00105E81">
        <w:rPr>
          <w:rFonts w:ascii="Noto Sans" w:hAnsi="Noto Sans" w:cs="Noto Sans"/>
          <w:b/>
          <w:sz w:val="18"/>
          <w:szCs w:val="18"/>
        </w:rPr>
        <w:t>/202</w:t>
      </w:r>
      <w:r w:rsidRPr="00105E81">
        <w:rPr>
          <w:rFonts w:ascii="Noto Sans" w:hAnsi="Noto Sans" w:cs="Noto Sans"/>
          <w:b/>
          <w:sz w:val="18"/>
          <w:szCs w:val="18"/>
        </w:rPr>
        <w:t>5</w:t>
      </w:r>
    </w:p>
    <w:p w:rsidR="00AC42A0" w:rsidRPr="00105E81" w:rsidRDefault="00AC42A0" w:rsidP="009263CB">
      <w:pPr>
        <w:spacing w:before="100" w:beforeAutospacing="1" w:after="100" w:afterAutospacing="1"/>
        <w:ind w:left="284" w:right="48"/>
        <w:contextualSpacing/>
        <w:jc w:val="right"/>
        <w:rPr>
          <w:rFonts w:ascii="Noto Sans" w:hAnsi="Noto Sans" w:cs="Noto Sans"/>
          <w:b/>
          <w:sz w:val="28"/>
          <w:szCs w:val="12"/>
        </w:rPr>
      </w:pPr>
      <w:r w:rsidRPr="00105E81">
        <w:rPr>
          <w:rFonts w:ascii="Noto Sans" w:hAnsi="Noto Sans" w:cs="Noto Sans"/>
          <w:b/>
          <w:sz w:val="28"/>
          <w:szCs w:val="12"/>
        </w:rPr>
        <w:t>ASUNTO: SOLICITUD DE I</w:t>
      </w:r>
      <w:r w:rsidR="00D525B2" w:rsidRPr="00105E81">
        <w:rPr>
          <w:rFonts w:ascii="Noto Sans" w:hAnsi="Noto Sans" w:cs="Noto Sans"/>
          <w:b/>
          <w:sz w:val="28"/>
          <w:szCs w:val="12"/>
        </w:rPr>
        <w:t>N</w:t>
      </w:r>
      <w:r w:rsidRPr="00105E81">
        <w:rPr>
          <w:rFonts w:ascii="Noto Sans" w:hAnsi="Noto Sans" w:cs="Noto Sans"/>
          <w:b/>
          <w:sz w:val="28"/>
          <w:szCs w:val="12"/>
        </w:rPr>
        <w:t>FORMACIÓN/COTIZACIÓN</w:t>
      </w:r>
    </w:p>
    <w:p w:rsidR="00AC42A0" w:rsidRPr="00105E81" w:rsidRDefault="00AC42A0" w:rsidP="00AC42A0">
      <w:pPr>
        <w:pStyle w:val="Textoindependiente"/>
        <w:jc w:val="right"/>
        <w:rPr>
          <w:rFonts w:ascii="Noto Sans" w:hAnsi="Noto Sans" w:cs="Noto Sans"/>
          <w:b/>
          <w:sz w:val="28"/>
          <w:szCs w:val="12"/>
        </w:rPr>
      </w:pPr>
      <w:r w:rsidRPr="00105E81">
        <w:rPr>
          <w:rFonts w:ascii="Noto Sans" w:hAnsi="Noto Sans" w:cs="Noto Sans"/>
          <w:b/>
          <w:sz w:val="28"/>
          <w:szCs w:val="12"/>
        </w:rPr>
        <w:t>FOCON-04</w:t>
      </w:r>
    </w:p>
    <w:p w:rsidR="00AC42A0" w:rsidRPr="00105E81" w:rsidRDefault="00AC42A0" w:rsidP="00AC42A0">
      <w:pPr>
        <w:pStyle w:val="Textoindependiente"/>
        <w:jc w:val="right"/>
        <w:rPr>
          <w:rFonts w:ascii="Noto Sans" w:hAnsi="Noto Sans" w:cs="Noto Sans"/>
          <w:b/>
          <w:sz w:val="28"/>
          <w:szCs w:val="12"/>
        </w:rPr>
      </w:pPr>
      <w:r w:rsidRPr="00105E81">
        <w:rPr>
          <w:rFonts w:ascii="Noto Sans" w:hAnsi="Noto Sans" w:cs="Noto Sans"/>
          <w:b/>
          <w:sz w:val="28"/>
          <w:szCs w:val="12"/>
        </w:rPr>
        <w:t>INVMER-</w:t>
      </w:r>
      <w:r w:rsidR="002B31F3" w:rsidRPr="00105E81">
        <w:rPr>
          <w:rFonts w:ascii="Noto Sans" w:hAnsi="Noto Sans" w:cs="Noto Sans"/>
          <w:b/>
          <w:sz w:val="28"/>
          <w:szCs w:val="12"/>
        </w:rPr>
        <w:t>147</w:t>
      </w:r>
      <w:r w:rsidRPr="00105E81">
        <w:rPr>
          <w:rFonts w:ascii="Noto Sans" w:hAnsi="Noto Sans" w:cs="Noto Sans"/>
          <w:b/>
          <w:sz w:val="28"/>
          <w:szCs w:val="12"/>
        </w:rPr>
        <w:t>-202</w:t>
      </w:r>
      <w:r w:rsidR="0086716B" w:rsidRPr="00105E81">
        <w:rPr>
          <w:rFonts w:ascii="Noto Sans" w:hAnsi="Noto Sans" w:cs="Noto Sans"/>
          <w:b/>
          <w:sz w:val="28"/>
          <w:szCs w:val="12"/>
        </w:rPr>
        <w:t>5</w:t>
      </w:r>
    </w:p>
    <w:p w:rsidR="00AC42A0" w:rsidRPr="00105E81" w:rsidRDefault="00AC42A0" w:rsidP="00AC42A0">
      <w:pPr>
        <w:pStyle w:val="Textoindependiente"/>
        <w:jc w:val="center"/>
        <w:rPr>
          <w:rFonts w:ascii="Noto Sans" w:hAnsi="Noto Sans" w:cs="Noto Sans"/>
          <w:b/>
          <w:sz w:val="6"/>
          <w:szCs w:val="20"/>
        </w:rPr>
      </w:pPr>
    </w:p>
    <w:p w:rsidR="00AC42A0" w:rsidRPr="00105E81" w:rsidRDefault="00AC42A0" w:rsidP="00AC42A0">
      <w:pPr>
        <w:pStyle w:val="Textoindependiente"/>
        <w:rPr>
          <w:rFonts w:ascii="Noto Sans" w:hAnsi="Noto Sans" w:cs="Noto Sans"/>
          <w:b/>
          <w:sz w:val="32"/>
        </w:rPr>
      </w:pPr>
    </w:p>
    <w:p w:rsidR="00AC42A0" w:rsidRPr="00105E81" w:rsidRDefault="00AC42A0" w:rsidP="00AC42A0">
      <w:pPr>
        <w:pStyle w:val="Textoindependiente"/>
        <w:rPr>
          <w:rFonts w:ascii="Noto Sans" w:hAnsi="Noto Sans" w:cs="Noto Sans"/>
          <w:b/>
          <w:sz w:val="28"/>
          <w:szCs w:val="12"/>
        </w:rPr>
      </w:pPr>
      <w:r w:rsidRPr="00105E81">
        <w:rPr>
          <w:rFonts w:ascii="Noto Sans" w:hAnsi="Noto Sans" w:cs="Noto Sans"/>
          <w:b/>
          <w:sz w:val="28"/>
          <w:szCs w:val="12"/>
        </w:rPr>
        <w:t>C.C. Proveedores:</w:t>
      </w:r>
    </w:p>
    <w:p w:rsidR="00AC42A0" w:rsidRPr="00105E81" w:rsidRDefault="00AC42A0" w:rsidP="00AC42A0">
      <w:pPr>
        <w:pStyle w:val="Textoindependiente"/>
        <w:rPr>
          <w:rFonts w:ascii="Noto Sans" w:hAnsi="Noto Sans" w:cs="Noto Sans"/>
          <w:b/>
          <w:sz w:val="28"/>
          <w:szCs w:val="12"/>
        </w:rPr>
      </w:pPr>
      <w:r w:rsidRPr="00105E81">
        <w:rPr>
          <w:rFonts w:ascii="Noto Sans" w:hAnsi="Noto Sans" w:cs="Noto Sans"/>
          <w:b/>
          <w:sz w:val="28"/>
          <w:szCs w:val="12"/>
        </w:rPr>
        <w:t>Organismos Privados</w:t>
      </w:r>
    </w:p>
    <w:p w:rsidR="00AC42A0" w:rsidRPr="00105E81" w:rsidRDefault="00AC42A0" w:rsidP="00AC42A0">
      <w:pPr>
        <w:pStyle w:val="Textoindependiente"/>
        <w:rPr>
          <w:rFonts w:ascii="Noto Sans" w:hAnsi="Noto Sans" w:cs="Noto Sans"/>
          <w:b/>
          <w:sz w:val="28"/>
          <w:szCs w:val="12"/>
        </w:rPr>
      </w:pPr>
      <w:r w:rsidRPr="00105E81">
        <w:rPr>
          <w:rFonts w:ascii="Noto Sans" w:hAnsi="Noto Sans" w:cs="Noto Sans"/>
          <w:b/>
          <w:sz w:val="28"/>
          <w:szCs w:val="12"/>
        </w:rPr>
        <w:t xml:space="preserve">Presentes. </w:t>
      </w:r>
    </w:p>
    <w:p w:rsidR="00AC42A0" w:rsidRPr="00105E81" w:rsidRDefault="00AC42A0" w:rsidP="00AC42A0">
      <w:pPr>
        <w:pStyle w:val="Textoindependiente"/>
        <w:rPr>
          <w:rFonts w:ascii="Noto Sans" w:hAnsi="Noto Sans" w:cs="Noto Sans"/>
          <w:b/>
          <w:szCs w:val="22"/>
        </w:rPr>
      </w:pPr>
      <w:r w:rsidRPr="00105E81">
        <w:rPr>
          <w:rFonts w:ascii="Noto Sans" w:hAnsi="Noto Sans" w:cs="Noto Sans"/>
          <w:b/>
          <w:szCs w:val="22"/>
        </w:rPr>
        <w:t xml:space="preserve"> </w:t>
      </w:r>
    </w:p>
    <w:p w:rsidR="00AC42A0" w:rsidRPr="00105E81" w:rsidRDefault="00AC42A0" w:rsidP="00AC42A0">
      <w:pPr>
        <w:pStyle w:val="Textoindependiente"/>
        <w:spacing w:line="360" w:lineRule="auto"/>
        <w:rPr>
          <w:rFonts w:ascii="Noto Sans" w:hAnsi="Noto Sans" w:cs="Noto Sans"/>
          <w:b/>
          <w:sz w:val="22"/>
          <w:szCs w:val="22"/>
        </w:rPr>
      </w:pPr>
      <w:r w:rsidRPr="00105E81">
        <w:rPr>
          <w:rFonts w:ascii="Noto Sans" w:hAnsi="Noto Sans" w:cs="Noto Sans"/>
          <w:b/>
          <w:sz w:val="22"/>
          <w:szCs w:val="22"/>
        </w:rPr>
        <w:t>Cuyo objeto social y actividad preponderante es</w:t>
      </w:r>
      <w:r w:rsidR="00703E63" w:rsidRPr="00105E81">
        <w:rPr>
          <w:rFonts w:ascii="Noto Sans" w:hAnsi="Noto Sans" w:cs="Noto Sans"/>
          <w:b/>
          <w:sz w:val="22"/>
          <w:szCs w:val="22"/>
        </w:rPr>
        <w:t xml:space="preserve"> el</w:t>
      </w:r>
      <w:r w:rsidRPr="00105E81">
        <w:rPr>
          <w:rFonts w:ascii="Noto Sans" w:hAnsi="Noto Sans" w:cs="Noto Sans"/>
          <w:b/>
          <w:sz w:val="22"/>
          <w:szCs w:val="22"/>
        </w:rPr>
        <w:t>:</w:t>
      </w:r>
    </w:p>
    <w:p w:rsidR="00026565" w:rsidRPr="00105E81" w:rsidRDefault="009146FB" w:rsidP="00AC42A0">
      <w:pPr>
        <w:pStyle w:val="Textoindependiente"/>
        <w:rPr>
          <w:rFonts w:ascii="Noto Sans" w:hAnsi="Noto Sans" w:cs="Noto Sans"/>
          <w:b/>
          <w:sz w:val="22"/>
          <w:szCs w:val="22"/>
        </w:rPr>
      </w:pPr>
      <w:r w:rsidRPr="00105E81">
        <w:rPr>
          <w:rFonts w:ascii="Noto Sans" w:hAnsi="Noto Sans" w:cs="Noto Sans"/>
          <w:b/>
          <w:sz w:val="22"/>
          <w:szCs w:val="22"/>
        </w:rPr>
        <w:t xml:space="preserve">SERVICIO DE MANTENIMIENTO PREVENTIVO Y CORRECTIVO A GENERADORES DE VAPOR Y GENERADORES DE AGUA CALIENTE </w:t>
      </w:r>
      <w:r w:rsidR="00FF651C">
        <w:rPr>
          <w:rFonts w:ascii="Noto Sans" w:hAnsi="Noto Sans" w:cs="Noto Sans"/>
          <w:b/>
          <w:sz w:val="22"/>
          <w:szCs w:val="22"/>
        </w:rPr>
        <w:t xml:space="preserve"> DEL HGZ No.2 </w:t>
      </w:r>
      <w:r w:rsidRPr="00105E81">
        <w:rPr>
          <w:rFonts w:ascii="Noto Sans" w:hAnsi="Noto Sans" w:cs="Noto Sans"/>
          <w:b/>
          <w:sz w:val="22"/>
          <w:szCs w:val="22"/>
        </w:rPr>
        <w:t xml:space="preserve">PARA </w:t>
      </w:r>
      <w:r w:rsidR="002B31F3" w:rsidRPr="00105E81">
        <w:rPr>
          <w:rFonts w:ascii="Noto Sans" w:hAnsi="Noto Sans" w:cs="Noto Sans"/>
          <w:b/>
          <w:sz w:val="22"/>
          <w:szCs w:val="22"/>
        </w:rPr>
        <w:t>REGIMEN ORDINARIO, EJERCICIO 2025.</w:t>
      </w:r>
    </w:p>
    <w:p w:rsidR="002B31F3" w:rsidRPr="00105E81" w:rsidRDefault="002B31F3" w:rsidP="00AC42A0">
      <w:pPr>
        <w:pStyle w:val="Textoindependiente"/>
        <w:rPr>
          <w:rFonts w:ascii="Noto Sans" w:hAnsi="Noto Sans" w:cs="Noto Sans"/>
          <w:b/>
          <w:sz w:val="22"/>
          <w:szCs w:val="22"/>
        </w:rPr>
      </w:pPr>
    </w:p>
    <w:p w:rsidR="002B31F3" w:rsidRPr="00105E81" w:rsidRDefault="002B31F3" w:rsidP="002B31F3">
      <w:pPr>
        <w:ind w:hanging="2"/>
        <w:jc w:val="both"/>
        <w:rPr>
          <w:rFonts w:ascii="Noto Sans" w:hAnsi="Noto Sans" w:cs="Noto Sans"/>
          <w:sz w:val="22"/>
          <w:szCs w:val="22"/>
        </w:rPr>
      </w:pPr>
      <w:r w:rsidRPr="00105E81">
        <w:rPr>
          <w:rFonts w:ascii="Noto Sans" w:eastAsia="Times New Roman" w:hAnsi="Noto Sans" w:cs="Noto Sans"/>
          <w:b/>
          <w:sz w:val="22"/>
          <w:szCs w:val="22"/>
        </w:rPr>
        <w:t xml:space="preserve">El </w:t>
      </w:r>
      <w:r w:rsidRPr="00105E81">
        <w:rPr>
          <w:rFonts w:ascii="Noto Sans" w:eastAsia="Times New Roman" w:hAnsi="Noto Sans" w:cs="Noto Sans"/>
          <w:b/>
          <w:bCs/>
          <w:sz w:val="22"/>
          <w:szCs w:val="22"/>
        </w:rPr>
        <w:t xml:space="preserve">Órgano de Operación Administrativa Desconcentrada Estatal Oaxaca </w:t>
      </w:r>
      <w:r w:rsidRPr="00105E81">
        <w:rPr>
          <w:rFonts w:ascii="Noto Sans" w:eastAsia="Times New Roman" w:hAnsi="Noto Sans" w:cs="Noto Sans"/>
          <w:b/>
          <w:sz w:val="22"/>
          <w:szCs w:val="22"/>
        </w:rPr>
        <w:t>del Instituto Mexicano del Seguro Social del Gobierno Federal</w:t>
      </w:r>
      <w:r w:rsidRPr="00105E81">
        <w:rPr>
          <w:rFonts w:ascii="Noto Sans" w:eastAsia="Times New Roman" w:hAnsi="Noto Sans" w:cs="Noto Sans"/>
          <w:sz w:val="22"/>
          <w:szCs w:val="22"/>
        </w:rPr>
        <w:t xml:space="preserve">, a través de la Coordinación de Abastecimiento y Equipamiento, con fundamento en los  </w:t>
      </w:r>
      <w:r w:rsidRPr="00105E81">
        <w:rPr>
          <w:rFonts w:ascii="Noto Sans" w:eastAsia="Times New Roman" w:hAnsi="Noto Sans" w:cs="Noto Sans"/>
          <w:b/>
          <w:sz w:val="22"/>
          <w:szCs w:val="22"/>
        </w:rPr>
        <w:t>artículos  3 fracción I, 35 párrafo sexto, 53, 54 fracción V de la Ley de Adquisiciones, Arrendamientos y Servicios del Sector Público (DOF 16/04/2025)</w:t>
      </w:r>
      <w:r w:rsidRPr="00105E81">
        <w:rPr>
          <w:rFonts w:ascii="Noto Sans" w:eastAsia="Times New Roman" w:hAnsi="Noto Sans" w:cs="Noto Sans"/>
          <w:sz w:val="22"/>
          <w:szCs w:val="22"/>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2B31F3" w:rsidRPr="00105E81" w:rsidRDefault="002B31F3" w:rsidP="002B31F3">
      <w:pPr>
        <w:ind w:hanging="2"/>
        <w:jc w:val="both"/>
        <w:rPr>
          <w:rFonts w:ascii="Noto Sans" w:eastAsia="Times New Roman" w:hAnsi="Noto Sans" w:cs="Noto Sans"/>
          <w:sz w:val="22"/>
          <w:szCs w:val="22"/>
        </w:rPr>
      </w:pP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Determinar la existencia de oferta de los servicios que se requieren contratar en la cantidad, calidad y oportunidad requerida por este Instituto.</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 xml:space="preserve">Determinar proveeduría suficiente que preste los servicios </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Determinar el precio estimado de las partidas requeridas</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 xml:space="preserve">Determinar si existen servicios alternativos o sustitutos técnicamente razonables, o bien, </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Determinar el carácter del procedimiento de contratación a efectuar.</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Demás condiciones que imperan en el mercado.</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b/>
          <w:sz w:val="22"/>
          <w:szCs w:val="22"/>
          <w:lang w:val="es-MX"/>
        </w:rPr>
        <w:t xml:space="preserve">Capacidad </w:t>
      </w:r>
      <w:r w:rsidRPr="00105E81">
        <w:rPr>
          <w:rFonts w:ascii="Noto Sans" w:hAnsi="Noto Sans" w:cs="Noto Sans"/>
          <w:sz w:val="22"/>
          <w:szCs w:val="22"/>
          <w:lang w:val="es-MX"/>
        </w:rPr>
        <w:t>de cumplimiento de los requisitos de participación de la presente investigación.</w:t>
      </w:r>
    </w:p>
    <w:p w:rsidR="002B31F3" w:rsidRPr="00105E81" w:rsidRDefault="002B31F3" w:rsidP="002B31F3">
      <w:pPr>
        <w:ind w:hanging="2"/>
        <w:jc w:val="both"/>
        <w:rPr>
          <w:rFonts w:ascii="Noto Sans" w:hAnsi="Noto Sans" w:cs="Noto Sans"/>
          <w:sz w:val="22"/>
          <w:szCs w:val="22"/>
          <w:lang w:val="es-MX"/>
        </w:rPr>
      </w:pPr>
    </w:p>
    <w:p w:rsidR="00FF651C" w:rsidRPr="00105E81" w:rsidRDefault="002B31F3" w:rsidP="00FF651C">
      <w:pPr>
        <w:pStyle w:val="Textoindependiente"/>
        <w:rPr>
          <w:rFonts w:ascii="Noto Sans" w:hAnsi="Noto Sans" w:cs="Noto Sans"/>
          <w:b/>
          <w:sz w:val="22"/>
          <w:szCs w:val="22"/>
        </w:rPr>
      </w:pPr>
      <w:r w:rsidRPr="00105E81">
        <w:rPr>
          <w:rFonts w:ascii="Noto Sans" w:hAnsi="Noto Sans" w:cs="Noto Sans"/>
          <w:sz w:val="22"/>
          <w:szCs w:val="22"/>
        </w:rPr>
        <w:t xml:space="preserve">La presente investigación de mercado se requiere para </w:t>
      </w:r>
      <w:r w:rsidR="00FF651C" w:rsidRPr="00105E81">
        <w:rPr>
          <w:rFonts w:ascii="Noto Sans" w:hAnsi="Noto Sans" w:cs="Noto Sans"/>
          <w:b/>
          <w:sz w:val="22"/>
          <w:szCs w:val="22"/>
        </w:rPr>
        <w:t xml:space="preserve">SERVICIO DE MANTENIMIENTO PREVENTIVO Y CORRECTIVO A GENERADORES DE VAPOR Y GENERADORES DE AGUA CALIENTE </w:t>
      </w:r>
      <w:r w:rsidR="00FF651C">
        <w:rPr>
          <w:rFonts w:ascii="Noto Sans" w:hAnsi="Noto Sans" w:cs="Noto Sans"/>
          <w:b/>
          <w:sz w:val="22"/>
          <w:szCs w:val="22"/>
        </w:rPr>
        <w:t xml:space="preserve"> DEL HGZ No.2 </w:t>
      </w:r>
      <w:r w:rsidR="00FF651C" w:rsidRPr="00105E81">
        <w:rPr>
          <w:rFonts w:ascii="Noto Sans" w:hAnsi="Noto Sans" w:cs="Noto Sans"/>
          <w:b/>
          <w:sz w:val="22"/>
          <w:szCs w:val="22"/>
        </w:rPr>
        <w:t>PARA REGIMEN ORDINARIO, EJERCICIO 2025.</w:t>
      </w:r>
    </w:p>
    <w:p w:rsidR="00105E81" w:rsidRPr="00105E81" w:rsidRDefault="00105E81" w:rsidP="00FF651C">
      <w:pPr>
        <w:ind w:hanging="2"/>
        <w:rPr>
          <w:rFonts w:ascii="Noto Sans" w:eastAsia="Times New Roman" w:hAnsi="Noto Sans" w:cs="Noto Sans"/>
          <w:b/>
          <w:sz w:val="22"/>
          <w:szCs w:val="22"/>
          <w:lang w:val="es-MX"/>
        </w:rPr>
      </w:pPr>
    </w:p>
    <w:p w:rsidR="002B31F3" w:rsidRPr="00105E81" w:rsidRDefault="002B31F3" w:rsidP="002B31F3">
      <w:pPr>
        <w:ind w:hanging="2"/>
        <w:jc w:val="both"/>
        <w:rPr>
          <w:rFonts w:ascii="Noto Sans" w:hAnsi="Noto Sans" w:cs="Noto Sans"/>
          <w:b/>
          <w:sz w:val="22"/>
          <w:szCs w:val="22"/>
          <w:u w:val="single"/>
        </w:rPr>
      </w:pPr>
      <w:proofErr w:type="gramStart"/>
      <w:r w:rsidRPr="00105E81">
        <w:rPr>
          <w:rFonts w:ascii="Noto Sans" w:eastAsia="Times New Roman" w:hAnsi="Noto Sans" w:cs="Noto Sans"/>
          <w:b/>
          <w:sz w:val="22"/>
          <w:szCs w:val="22"/>
        </w:rPr>
        <w:t>solicitados</w:t>
      </w:r>
      <w:proofErr w:type="gramEnd"/>
      <w:r w:rsidRPr="00105E81">
        <w:rPr>
          <w:rFonts w:ascii="Noto Sans" w:eastAsia="Times New Roman" w:hAnsi="Noto Sans" w:cs="Noto Sans"/>
          <w:b/>
          <w:sz w:val="22"/>
          <w:szCs w:val="22"/>
        </w:rPr>
        <w:t xml:space="preserve"> en el Anexo 1 “REQUERIMIENTO”</w:t>
      </w:r>
      <w:r w:rsidRPr="00105E81">
        <w:rPr>
          <w:rFonts w:ascii="Noto Sans" w:eastAsia="Times New Roman" w:hAnsi="Noto Sans" w:cs="Noto Sans"/>
          <w:sz w:val="22"/>
          <w:szCs w:val="22"/>
        </w:rPr>
        <w:t xml:space="preserve"> en el que se describen las partidas con las características técnicas emitidas por el Departamento de Conservación y Servicios Generales.</w:t>
      </w:r>
    </w:p>
    <w:p w:rsidR="002B31F3" w:rsidRPr="00105E81" w:rsidRDefault="002B31F3" w:rsidP="002B31F3">
      <w:pPr>
        <w:ind w:hanging="2"/>
        <w:jc w:val="both"/>
        <w:rPr>
          <w:rFonts w:ascii="Noto Sans" w:eastAsia="Times New Roman" w:hAnsi="Noto Sans" w:cs="Noto Sans"/>
          <w:sz w:val="22"/>
          <w:szCs w:val="22"/>
        </w:rPr>
      </w:pPr>
    </w:p>
    <w:p w:rsidR="002B31F3" w:rsidRPr="00105E81" w:rsidRDefault="002B31F3" w:rsidP="002B31F3">
      <w:pPr>
        <w:ind w:hanging="2"/>
        <w:jc w:val="both"/>
        <w:rPr>
          <w:rFonts w:ascii="Noto Sans" w:eastAsia="Times New Roman" w:hAnsi="Noto Sans" w:cs="Noto Sans"/>
          <w:b/>
          <w:sz w:val="22"/>
          <w:szCs w:val="22"/>
        </w:rPr>
      </w:pPr>
      <w:r w:rsidRPr="00105E81">
        <w:rPr>
          <w:rFonts w:ascii="Noto Sans" w:eastAsia="Times New Roman" w:hAnsi="Noto Sans" w:cs="Noto Sans"/>
          <w:sz w:val="22"/>
          <w:szCs w:val="22"/>
        </w:rPr>
        <w:t xml:space="preserve">El plazo máximo para recibir la información requerida será al día </w:t>
      </w:r>
      <w:r w:rsidR="007E0B2A" w:rsidRPr="00105E81">
        <w:rPr>
          <w:rFonts w:ascii="Noto Sans" w:hAnsi="Noto Sans" w:cs="Noto Sans"/>
          <w:b/>
          <w:sz w:val="22"/>
          <w:szCs w:val="22"/>
        </w:rPr>
        <w:t>25</w:t>
      </w:r>
      <w:r w:rsidRPr="00105E81">
        <w:rPr>
          <w:rFonts w:ascii="Noto Sans" w:eastAsia="Times New Roman" w:hAnsi="Noto Sans" w:cs="Noto Sans"/>
          <w:b/>
          <w:sz w:val="22"/>
          <w:szCs w:val="22"/>
        </w:rPr>
        <w:t xml:space="preserve"> julio del presente hasta las 15:30 </w:t>
      </w:r>
      <w:proofErr w:type="spellStart"/>
      <w:r w:rsidRPr="00105E81">
        <w:rPr>
          <w:rFonts w:ascii="Noto Sans" w:eastAsia="Times New Roman" w:hAnsi="Noto Sans" w:cs="Noto Sans"/>
          <w:b/>
          <w:sz w:val="22"/>
          <w:szCs w:val="22"/>
        </w:rPr>
        <w:t>hrs</w:t>
      </w:r>
      <w:proofErr w:type="spellEnd"/>
      <w:r w:rsidRPr="00105E81">
        <w:rPr>
          <w:rFonts w:ascii="Noto Sans" w:eastAsia="Times New Roman" w:hAnsi="Noto Sans" w:cs="Noto Sans"/>
          <w:b/>
          <w:sz w:val="22"/>
          <w:szCs w:val="22"/>
        </w:rPr>
        <w:t>.</w:t>
      </w:r>
    </w:p>
    <w:p w:rsidR="002B31F3" w:rsidRPr="00105E81" w:rsidRDefault="002B31F3" w:rsidP="002B31F3">
      <w:pPr>
        <w:ind w:hanging="2"/>
        <w:jc w:val="both"/>
        <w:rPr>
          <w:rFonts w:ascii="Noto Sans" w:eastAsia="Times New Roman" w:hAnsi="Noto Sans" w:cs="Noto Sans"/>
          <w:b/>
          <w:sz w:val="22"/>
          <w:szCs w:val="22"/>
        </w:rPr>
      </w:pPr>
    </w:p>
    <w:p w:rsidR="002B31F3" w:rsidRPr="00105E81" w:rsidRDefault="002B31F3" w:rsidP="002B31F3">
      <w:pPr>
        <w:ind w:hanging="2"/>
        <w:jc w:val="both"/>
        <w:rPr>
          <w:rFonts w:ascii="Noto Sans" w:eastAsia="Times New Roman" w:hAnsi="Noto Sans" w:cs="Noto Sans"/>
          <w:sz w:val="22"/>
          <w:szCs w:val="22"/>
        </w:rPr>
      </w:pPr>
      <w:r w:rsidRPr="00105E81">
        <w:rPr>
          <w:rFonts w:ascii="Noto Sans" w:eastAsia="Times New Roman" w:hAnsi="Noto Sans" w:cs="Noto Sans"/>
          <w:b/>
          <w:sz w:val="22"/>
          <w:szCs w:val="22"/>
        </w:rPr>
        <w:t xml:space="preserve">NOTA: </w:t>
      </w:r>
      <w:r w:rsidRPr="00105E81">
        <w:rPr>
          <w:rFonts w:ascii="Noto Sans" w:eastAsia="Times New Roman" w:hAnsi="Noto Sans" w:cs="Noto Sans"/>
          <w:sz w:val="22"/>
          <w:szCs w:val="22"/>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2B31F3" w:rsidRPr="00105E81" w:rsidRDefault="002B31F3" w:rsidP="002B31F3">
      <w:pPr>
        <w:ind w:hanging="2"/>
        <w:jc w:val="both"/>
        <w:rPr>
          <w:rFonts w:ascii="Noto Sans" w:eastAsia="Times New Roman" w:hAnsi="Noto Sans" w:cs="Noto Sans"/>
          <w:sz w:val="22"/>
          <w:szCs w:val="22"/>
        </w:rPr>
      </w:pPr>
    </w:p>
    <w:p w:rsidR="002B31F3" w:rsidRPr="00105E81" w:rsidRDefault="002B31F3" w:rsidP="002B31F3">
      <w:pPr>
        <w:ind w:hanging="2"/>
        <w:jc w:val="both"/>
        <w:rPr>
          <w:rFonts w:ascii="Noto Sans" w:eastAsia="Times New Roman" w:hAnsi="Noto Sans" w:cs="Noto Sans"/>
          <w:b/>
          <w:sz w:val="22"/>
          <w:szCs w:val="22"/>
        </w:rPr>
      </w:pPr>
      <w:r w:rsidRPr="00105E81">
        <w:rPr>
          <w:rFonts w:ascii="Noto Sans" w:eastAsia="Times New Roman" w:hAnsi="Noto Sans" w:cs="Noto Sans"/>
          <w:sz w:val="22"/>
          <w:szCs w:val="22"/>
        </w:rPr>
        <w:t xml:space="preserve">Se invita a la proveeduría a enviar toda la documentación requerida en la presente </w:t>
      </w:r>
      <w:r w:rsidRPr="00105E81">
        <w:rPr>
          <w:rFonts w:ascii="Noto Sans" w:eastAsia="Times New Roman" w:hAnsi="Noto Sans" w:cs="Noto Sans"/>
          <w:b/>
          <w:sz w:val="22"/>
          <w:szCs w:val="22"/>
        </w:rPr>
        <w:t>solicitud d</w:t>
      </w:r>
      <w:r w:rsidR="007E0B2A" w:rsidRPr="00105E81">
        <w:rPr>
          <w:rFonts w:ascii="Noto Sans" w:hAnsi="Noto Sans" w:cs="Noto Sans"/>
          <w:b/>
          <w:sz w:val="22"/>
          <w:szCs w:val="22"/>
        </w:rPr>
        <w:t>e cotización FOCON 04 INVMER-1</w:t>
      </w:r>
      <w:r w:rsidR="00105E81" w:rsidRPr="00105E81">
        <w:rPr>
          <w:rFonts w:ascii="Noto Sans" w:hAnsi="Noto Sans" w:cs="Noto Sans"/>
          <w:b/>
          <w:sz w:val="22"/>
          <w:szCs w:val="22"/>
        </w:rPr>
        <w:t>47</w:t>
      </w:r>
      <w:r w:rsidRPr="00105E81">
        <w:rPr>
          <w:rFonts w:ascii="Noto Sans" w:eastAsia="Times New Roman" w:hAnsi="Noto Sans" w:cs="Noto Sans"/>
          <w:b/>
          <w:sz w:val="22"/>
          <w:szCs w:val="22"/>
        </w:rPr>
        <w:t>-2025,</w:t>
      </w:r>
      <w:r w:rsidRPr="00105E81">
        <w:rPr>
          <w:rFonts w:ascii="Noto Sans" w:eastAsia="Times New Roman" w:hAnsi="Noto Sans" w:cs="Noto Sans"/>
          <w:sz w:val="22"/>
          <w:szCs w:val="22"/>
        </w:rPr>
        <w:t xml:space="preserve"> en caso que algún anexo no sea aplicable a su empresa, presentarlo e indicar en el mismo la leyenda </w:t>
      </w:r>
      <w:r w:rsidRPr="00105E81">
        <w:rPr>
          <w:rFonts w:ascii="Noto Sans" w:eastAsia="Times New Roman" w:hAnsi="Noto Sans" w:cs="Noto Sans"/>
          <w:b/>
          <w:sz w:val="22"/>
          <w:szCs w:val="22"/>
        </w:rPr>
        <w:t>“NO APLICA”.</w:t>
      </w:r>
    </w:p>
    <w:p w:rsidR="002B31F3" w:rsidRPr="00105E81" w:rsidRDefault="002B31F3" w:rsidP="002B31F3">
      <w:pPr>
        <w:ind w:hanging="2"/>
        <w:jc w:val="both"/>
        <w:rPr>
          <w:rFonts w:ascii="Noto Sans" w:hAnsi="Noto Sans" w:cs="Noto Sans"/>
          <w:sz w:val="22"/>
          <w:szCs w:val="22"/>
          <w:lang w:val="es-MX"/>
        </w:rPr>
      </w:pPr>
    </w:p>
    <w:p w:rsidR="002B31F3" w:rsidRPr="00105E81" w:rsidRDefault="002B31F3" w:rsidP="002B31F3">
      <w:pPr>
        <w:ind w:hanging="2"/>
        <w:jc w:val="both"/>
        <w:rPr>
          <w:rFonts w:ascii="Noto Sans" w:hAnsi="Noto Sans" w:cs="Noto Sans"/>
          <w:sz w:val="22"/>
          <w:szCs w:val="22"/>
          <w:lang w:val="es-MX"/>
        </w:rPr>
      </w:pPr>
      <w:r w:rsidRPr="00105E81">
        <w:rPr>
          <w:rFonts w:ascii="Noto Sans" w:hAnsi="Noto Sans" w:cs="Noto Sans"/>
          <w:sz w:val="22"/>
          <w:szCs w:val="22"/>
          <w:lang w:val="es-MX"/>
        </w:rPr>
        <w:t>Sin otro particular se agradece su participación, siendo el único objetivo asegurar las mejores condiciones de contratación para esta Institución.</w:t>
      </w:r>
    </w:p>
    <w:p w:rsidR="002B31F3" w:rsidRPr="00105E81" w:rsidRDefault="002B31F3" w:rsidP="002B31F3">
      <w:pPr>
        <w:ind w:hanging="2"/>
        <w:jc w:val="both"/>
        <w:rPr>
          <w:rFonts w:ascii="Noto Sans" w:hAnsi="Noto Sans" w:cs="Noto Sans"/>
          <w:sz w:val="22"/>
          <w:szCs w:val="22"/>
          <w:lang w:val="es-MX"/>
        </w:rPr>
      </w:pPr>
    </w:p>
    <w:p w:rsidR="002B31F3" w:rsidRPr="00105E81" w:rsidRDefault="002B31F3" w:rsidP="002B31F3">
      <w:pPr>
        <w:ind w:hanging="2"/>
        <w:jc w:val="both"/>
        <w:rPr>
          <w:rFonts w:ascii="Noto Sans" w:hAnsi="Noto Sans" w:cs="Noto Sans"/>
          <w:sz w:val="22"/>
          <w:szCs w:val="22"/>
          <w:lang w:val="es-MX"/>
        </w:rPr>
      </w:pPr>
    </w:p>
    <w:p w:rsidR="002B31F3" w:rsidRPr="00105E81" w:rsidRDefault="002B31F3" w:rsidP="002B31F3">
      <w:pPr>
        <w:ind w:left="142" w:hanging="2"/>
        <w:jc w:val="center"/>
        <w:rPr>
          <w:rFonts w:ascii="Noto Sans" w:eastAsia="Times New Roman" w:hAnsi="Noto Sans" w:cs="Noto Sans"/>
          <w:b/>
          <w:sz w:val="22"/>
          <w:szCs w:val="22"/>
        </w:rPr>
      </w:pPr>
      <w:r w:rsidRPr="00105E81">
        <w:rPr>
          <w:rFonts w:ascii="Noto Sans" w:eastAsia="Times New Roman" w:hAnsi="Noto Sans" w:cs="Noto Sans"/>
          <w:b/>
          <w:sz w:val="22"/>
          <w:szCs w:val="22"/>
        </w:rPr>
        <w:t>A T E NTAMENTE</w:t>
      </w:r>
    </w:p>
    <w:p w:rsidR="002B31F3" w:rsidRPr="00105E81" w:rsidRDefault="002B31F3" w:rsidP="002B31F3">
      <w:pPr>
        <w:ind w:left="142" w:hanging="2"/>
        <w:jc w:val="center"/>
        <w:rPr>
          <w:rFonts w:ascii="Noto Sans" w:eastAsia="Times New Roman" w:hAnsi="Noto Sans" w:cs="Noto Sans"/>
          <w:b/>
          <w:sz w:val="22"/>
          <w:szCs w:val="22"/>
        </w:rPr>
      </w:pPr>
    </w:p>
    <w:p w:rsidR="002B31F3" w:rsidRPr="00105E81" w:rsidRDefault="002B31F3" w:rsidP="002B31F3">
      <w:pPr>
        <w:ind w:left="142" w:hanging="2"/>
        <w:jc w:val="center"/>
        <w:rPr>
          <w:rFonts w:ascii="Noto Sans" w:eastAsia="Times New Roman" w:hAnsi="Noto Sans" w:cs="Noto Sans"/>
          <w:b/>
          <w:sz w:val="22"/>
          <w:szCs w:val="22"/>
        </w:rPr>
      </w:pPr>
      <w:r w:rsidRPr="00105E81">
        <w:rPr>
          <w:rFonts w:ascii="Noto Sans" w:eastAsia="Times New Roman" w:hAnsi="Noto Sans" w:cs="Noto Sans"/>
          <w:b/>
          <w:sz w:val="22"/>
          <w:szCs w:val="22"/>
        </w:rPr>
        <w:t>__________________________________________</w:t>
      </w:r>
    </w:p>
    <w:p w:rsidR="002B31F3" w:rsidRPr="00105E81" w:rsidRDefault="002B31F3" w:rsidP="002B31F3">
      <w:pPr>
        <w:ind w:left="142" w:hanging="2"/>
        <w:jc w:val="center"/>
        <w:rPr>
          <w:rFonts w:ascii="Noto Sans" w:eastAsia="Times New Roman" w:hAnsi="Noto Sans" w:cs="Noto Sans"/>
          <w:b/>
          <w:sz w:val="22"/>
          <w:szCs w:val="22"/>
        </w:rPr>
      </w:pPr>
      <w:r w:rsidRPr="00105E81">
        <w:rPr>
          <w:rFonts w:ascii="Noto Sans" w:eastAsia="Times New Roman" w:hAnsi="Noto Sans" w:cs="Noto Sans"/>
          <w:b/>
          <w:sz w:val="22"/>
          <w:szCs w:val="22"/>
        </w:rPr>
        <w:t>LAE. Sandra Isela Barzalobre Aragón</w:t>
      </w:r>
    </w:p>
    <w:p w:rsidR="002B31F3" w:rsidRPr="00105E81" w:rsidRDefault="002B31F3" w:rsidP="002B31F3">
      <w:pPr>
        <w:ind w:left="142" w:hanging="2"/>
        <w:jc w:val="center"/>
        <w:rPr>
          <w:rFonts w:ascii="Noto Sans" w:eastAsia="Times New Roman" w:hAnsi="Noto Sans" w:cs="Noto Sans"/>
          <w:sz w:val="22"/>
          <w:szCs w:val="22"/>
        </w:rPr>
      </w:pPr>
      <w:r w:rsidRPr="00105E81">
        <w:rPr>
          <w:rFonts w:ascii="Noto Sans" w:eastAsia="Times New Roman" w:hAnsi="Noto Sans" w:cs="Noto Sans"/>
          <w:sz w:val="22"/>
          <w:szCs w:val="22"/>
        </w:rPr>
        <w:t>Encargada de la Coordinación de</w:t>
      </w:r>
    </w:p>
    <w:p w:rsidR="002B31F3" w:rsidRPr="00105E81" w:rsidRDefault="002B31F3" w:rsidP="002B31F3">
      <w:pPr>
        <w:ind w:left="142" w:hanging="2"/>
        <w:jc w:val="center"/>
        <w:rPr>
          <w:rFonts w:ascii="Noto Sans" w:eastAsia="Times New Roman" w:hAnsi="Noto Sans" w:cs="Noto Sans"/>
          <w:sz w:val="22"/>
          <w:szCs w:val="22"/>
        </w:rPr>
      </w:pPr>
      <w:r w:rsidRPr="00105E81">
        <w:rPr>
          <w:rFonts w:ascii="Noto Sans" w:eastAsia="Times New Roman" w:hAnsi="Noto Sans" w:cs="Noto Sans"/>
          <w:sz w:val="22"/>
          <w:szCs w:val="22"/>
        </w:rPr>
        <w:t>Abastecimiento y Equipamiento.</w:t>
      </w:r>
    </w:p>
    <w:p w:rsidR="00D525B2" w:rsidRPr="00105E81" w:rsidRDefault="00D525B2" w:rsidP="002B31F3">
      <w:pPr>
        <w:jc w:val="center"/>
        <w:rPr>
          <w:rFonts w:ascii="Noto Sans" w:hAnsi="Noto Sans" w:cs="Noto Sans"/>
          <w:b/>
          <w:sz w:val="22"/>
          <w:szCs w:val="22"/>
        </w:rPr>
      </w:pPr>
    </w:p>
    <w:p w:rsidR="00D525B2" w:rsidRPr="00105E81" w:rsidRDefault="00D525B2" w:rsidP="002B31F3">
      <w:pPr>
        <w:suppressAutoHyphens/>
        <w:jc w:val="center"/>
        <w:rPr>
          <w:rFonts w:ascii="Noto Sans" w:hAnsi="Noto Sans" w:cs="Noto Sans"/>
          <w:b/>
          <w:sz w:val="22"/>
          <w:szCs w:val="22"/>
        </w:rPr>
      </w:pPr>
    </w:p>
    <w:p w:rsidR="009146FB" w:rsidRPr="00105E81" w:rsidRDefault="009146FB" w:rsidP="002B31F3">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r w:rsidRPr="00105E81">
        <w:rPr>
          <w:rFonts w:ascii="Noto Sans" w:hAnsi="Noto Sans" w:cs="Noto Sans"/>
          <w:noProof/>
          <w:lang w:val="es-MX" w:eastAsia="es-MX"/>
        </w:rPr>
        <mc:AlternateContent>
          <mc:Choice Requires="wps">
            <w:drawing>
              <wp:anchor distT="0" distB="0" distL="114300" distR="114300" simplePos="0" relativeHeight="251635200" behindDoc="0" locked="0" layoutInCell="1" allowOverlap="1" wp14:anchorId="45EB6BAA" wp14:editId="738E25C8">
                <wp:simplePos x="0" y="0"/>
                <wp:positionH relativeFrom="column">
                  <wp:posOffset>9830435</wp:posOffset>
                </wp:positionH>
                <wp:positionV relativeFrom="paragraph">
                  <wp:posOffset>1027430</wp:posOffset>
                </wp:positionV>
                <wp:extent cx="1781033" cy="757450"/>
                <wp:effectExtent l="0" t="0" r="0" b="5080"/>
                <wp:wrapNone/>
                <wp:docPr id="4" name="3 CuadroTexto"/>
                <wp:cNvGraphicFramePr/>
                <a:graphic xmlns:a="http://schemas.openxmlformats.org/drawingml/2006/main">
                  <a:graphicData uri="http://schemas.microsoft.com/office/word/2010/wordprocessingShape">
                    <wps:wsp>
                      <wps:cNvSpPr txBox="1"/>
                      <wps:spPr>
                        <a:xfrm>
                          <a:off x="0" y="0"/>
                          <a:ext cx="1781033" cy="757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FF651C" w:rsidRPr="00E64BBC" w:rsidRDefault="00FF651C" w:rsidP="009146FB">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FF651C" w:rsidRDefault="00FF651C" w:rsidP="009146FB">
                            <w:pPr>
                              <w:pStyle w:val="NormalWeb"/>
                              <w:spacing w:before="0" w:after="0"/>
                              <w:jc w:val="center"/>
                              <w:rPr>
                                <w:rFonts w:ascii="Montserrat" w:hAnsi="Montserrat" w:cs="Arial"/>
                                <w:color w:val="000000" w:themeColor="dark1"/>
                                <w:sz w:val="12"/>
                                <w:szCs w:val="12"/>
                              </w:rPr>
                            </w:pPr>
                          </w:p>
                          <w:p w:rsidR="00FF651C" w:rsidRDefault="00FF651C" w:rsidP="009146FB">
                            <w:pPr>
                              <w:pStyle w:val="NormalWeb"/>
                              <w:spacing w:before="0" w:after="0"/>
                              <w:jc w:val="center"/>
                              <w:rPr>
                                <w:rFonts w:ascii="Montserrat" w:hAnsi="Montserrat" w:cs="Arial"/>
                                <w:color w:val="000000" w:themeColor="dark1"/>
                                <w:sz w:val="12"/>
                                <w:szCs w:val="12"/>
                              </w:rPr>
                            </w:pPr>
                          </w:p>
                          <w:p w:rsidR="00FF651C" w:rsidRDefault="00FF651C" w:rsidP="009146FB">
                            <w:pPr>
                              <w:pStyle w:val="NormalWeb"/>
                              <w:spacing w:before="0" w:after="0"/>
                              <w:jc w:val="center"/>
                              <w:rPr>
                                <w:rFonts w:ascii="Montserrat" w:hAnsi="Montserrat" w:cs="Arial"/>
                                <w:color w:val="000000" w:themeColor="dark1"/>
                                <w:sz w:val="12"/>
                                <w:szCs w:val="12"/>
                              </w:rPr>
                            </w:pPr>
                          </w:p>
                          <w:p w:rsidR="00FF651C" w:rsidRPr="00E64BBC" w:rsidRDefault="00FF651C" w:rsidP="009146FB">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FF651C" w:rsidRPr="00E64BBC" w:rsidRDefault="00FF651C" w:rsidP="009146FB">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Texto" o:spid="_x0000_s1026" type="#_x0000_t202" style="position:absolute;left:0;text-align:left;margin-left:774.05pt;margin-top:80.9pt;width:140.25pt;height:59.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" fillcolor="white [3201]" stroked="f">
                <v:textbox>
                  <w:txbxContent>
                    <w:p w:rsidR="00FF651C" w:rsidRPr="00E64BBC" w:rsidRDefault="00FF651C" w:rsidP="009146FB">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FF651C" w:rsidRDefault="00FF651C" w:rsidP="009146FB">
                      <w:pPr>
                        <w:pStyle w:val="NormalWeb"/>
                        <w:spacing w:before="0" w:after="0"/>
                        <w:jc w:val="center"/>
                        <w:rPr>
                          <w:rFonts w:ascii="Montserrat" w:hAnsi="Montserrat" w:cs="Arial"/>
                          <w:color w:val="000000" w:themeColor="dark1"/>
                          <w:sz w:val="12"/>
                          <w:szCs w:val="12"/>
                        </w:rPr>
                      </w:pPr>
                    </w:p>
                    <w:p w:rsidR="00FF651C" w:rsidRDefault="00FF651C" w:rsidP="009146FB">
                      <w:pPr>
                        <w:pStyle w:val="NormalWeb"/>
                        <w:spacing w:before="0" w:after="0"/>
                        <w:jc w:val="center"/>
                        <w:rPr>
                          <w:rFonts w:ascii="Montserrat" w:hAnsi="Montserrat" w:cs="Arial"/>
                          <w:color w:val="000000" w:themeColor="dark1"/>
                          <w:sz w:val="12"/>
                          <w:szCs w:val="12"/>
                        </w:rPr>
                      </w:pPr>
                    </w:p>
                    <w:p w:rsidR="00FF651C" w:rsidRDefault="00FF651C" w:rsidP="009146FB">
                      <w:pPr>
                        <w:pStyle w:val="NormalWeb"/>
                        <w:spacing w:before="0" w:after="0"/>
                        <w:jc w:val="center"/>
                        <w:rPr>
                          <w:rFonts w:ascii="Montserrat" w:hAnsi="Montserrat" w:cs="Arial"/>
                          <w:color w:val="000000" w:themeColor="dark1"/>
                          <w:sz w:val="12"/>
                          <w:szCs w:val="12"/>
                        </w:rPr>
                      </w:pPr>
                    </w:p>
                    <w:p w:rsidR="00FF651C" w:rsidRPr="00E64BBC" w:rsidRDefault="00FF651C" w:rsidP="009146FB">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FF651C" w:rsidRPr="00E64BBC" w:rsidRDefault="00FF651C" w:rsidP="009146FB">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v:textbox>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9"/>
        <w:gridCol w:w="3409"/>
      </w:tblGrid>
      <w:tr w:rsidR="009146FB" w:rsidRPr="00105E81" w:rsidTr="009146FB">
        <w:tc>
          <w:tcPr>
            <w:tcW w:w="3408" w:type="dxa"/>
          </w:tcPr>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Elaboró</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L</w:t>
            </w:r>
            <w:r w:rsidR="002B31F3" w:rsidRPr="00105E81">
              <w:rPr>
                <w:rFonts w:ascii="Noto Sans" w:hAnsi="Noto Sans" w:cs="Noto Sans"/>
                <w:bCs/>
                <w:sz w:val="12"/>
                <w:szCs w:val="12"/>
              </w:rPr>
              <w:t xml:space="preserve">IC. MARIA DE LA LUZ MACIAS DE LA HUERTA </w:t>
            </w:r>
          </w:p>
          <w:p w:rsidR="009146FB" w:rsidRPr="00105E81" w:rsidRDefault="002B31F3" w:rsidP="00D525B2">
            <w:pPr>
              <w:suppressAutoHyphens/>
              <w:jc w:val="center"/>
              <w:rPr>
                <w:rFonts w:ascii="Noto Sans" w:hAnsi="Noto Sans" w:cs="Noto Sans"/>
                <w:bCs/>
                <w:sz w:val="12"/>
                <w:szCs w:val="12"/>
              </w:rPr>
            </w:pPr>
            <w:r w:rsidRPr="00105E81">
              <w:rPr>
                <w:rFonts w:ascii="Noto Sans" w:hAnsi="Noto Sans" w:cs="Noto Sans"/>
                <w:bCs/>
                <w:sz w:val="12"/>
                <w:szCs w:val="12"/>
              </w:rPr>
              <w:t>SUPERVISOR DE PROYECTOS E2</w:t>
            </w:r>
          </w:p>
        </w:tc>
        <w:tc>
          <w:tcPr>
            <w:tcW w:w="3409" w:type="dxa"/>
          </w:tcPr>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Revisó</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ING. JUAN ALBERTO TORRES BAUTISTA</w:t>
            </w:r>
          </w:p>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 xml:space="preserve">JEFE DE LA OFICINA DE ADQUISICIÓN DE BIENES Y CONTRATACIÓN DE SERVICIOS </w:t>
            </w:r>
          </w:p>
        </w:tc>
        <w:tc>
          <w:tcPr>
            <w:tcW w:w="3409" w:type="dxa"/>
          </w:tcPr>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Vo Bo</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9146FB">
            <w:pPr>
              <w:suppressAutoHyphens/>
              <w:jc w:val="center"/>
              <w:rPr>
                <w:rFonts w:ascii="Noto Sans" w:hAnsi="Noto Sans" w:cs="Noto Sans"/>
                <w:bCs/>
                <w:sz w:val="12"/>
                <w:szCs w:val="12"/>
              </w:rPr>
            </w:pPr>
            <w:r w:rsidRPr="00105E81">
              <w:rPr>
                <w:rFonts w:ascii="Noto Sans" w:hAnsi="Noto Sans" w:cs="Noto Sans"/>
                <w:bCs/>
                <w:sz w:val="12"/>
                <w:szCs w:val="12"/>
              </w:rPr>
              <w:t>LIC. ERNESTO ANTONIO HOOPER ARVIZU</w:t>
            </w:r>
          </w:p>
          <w:p w:rsidR="009146FB" w:rsidRPr="00105E81" w:rsidRDefault="009146FB" w:rsidP="009146FB">
            <w:pPr>
              <w:suppressAutoHyphens/>
              <w:jc w:val="center"/>
              <w:rPr>
                <w:rFonts w:ascii="Noto Sans" w:hAnsi="Noto Sans" w:cs="Noto Sans"/>
                <w:bCs/>
                <w:sz w:val="12"/>
                <w:szCs w:val="12"/>
              </w:rPr>
            </w:pPr>
            <w:r w:rsidRPr="00105E81">
              <w:rPr>
                <w:rFonts w:ascii="Noto Sans" w:hAnsi="Noto Sans" w:cs="Noto Sans"/>
                <w:bCs/>
                <w:sz w:val="12"/>
                <w:szCs w:val="12"/>
              </w:rPr>
              <w:t>JEFE DEL DEPARTAMENTO DE ADQUISICIÓN DE BIENES Y CONTRATACIÓN DE SERVICIOS</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D525B2">
            <w:pPr>
              <w:suppressAutoHyphens/>
              <w:jc w:val="center"/>
              <w:rPr>
                <w:rFonts w:ascii="Noto Sans" w:hAnsi="Noto Sans" w:cs="Noto Sans"/>
                <w:bCs/>
                <w:sz w:val="12"/>
                <w:szCs w:val="12"/>
              </w:rPr>
            </w:pPr>
          </w:p>
        </w:tc>
      </w:tr>
    </w:tbl>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E60A65" w:rsidRPr="00105E81" w:rsidRDefault="00E60A65" w:rsidP="00D525B2">
      <w:pPr>
        <w:suppressAutoHyphens/>
        <w:jc w:val="center"/>
        <w:rPr>
          <w:rFonts w:ascii="Noto Sans" w:hAnsi="Noto Sans" w:cs="Noto Sans"/>
          <w:b/>
          <w:sz w:val="22"/>
          <w:szCs w:val="22"/>
        </w:rPr>
      </w:pPr>
    </w:p>
    <w:p w:rsidR="00E60A65" w:rsidRPr="00105E81" w:rsidRDefault="00E60A65" w:rsidP="00D525B2">
      <w:pPr>
        <w:suppressAutoHyphens/>
        <w:jc w:val="center"/>
        <w:rPr>
          <w:rFonts w:ascii="Noto Sans" w:hAnsi="Noto Sans" w:cs="Noto Sans"/>
          <w:b/>
          <w:sz w:val="22"/>
          <w:szCs w:val="22"/>
        </w:rPr>
      </w:pPr>
    </w:p>
    <w:p w:rsidR="00F86DDC" w:rsidRPr="00105E81" w:rsidRDefault="00F86DDC" w:rsidP="00810272">
      <w:pPr>
        <w:suppressAutoHyphens/>
        <w:jc w:val="center"/>
        <w:rPr>
          <w:rFonts w:ascii="Noto Sans" w:hAnsi="Noto Sans" w:cs="Noto Sans"/>
          <w:b/>
          <w:sz w:val="22"/>
          <w:szCs w:val="22"/>
        </w:rPr>
        <w:sectPr w:rsidR="00F86DDC" w:rsidRPr="00105E81" w:rsidSect="0086716B">
          <w:headerReference w:type="default" r:id="rId12"/>
          <w:footerReference w:type="default" r:id="rId13"/>
          <w:type w:val="continuous"/>
          <w:pgSz w:w="12240" w:h="15840"/>
          <w:pgMar w:top="1950" w:right="1077" w:bottom="1440" w:left="1077" w:header="567" w:footer="709" w:gutter="0"/>
          <w:cols w:space="708"/>
          <w:docGrid w:linePitch="360"/>
        </w:sectPr>
      </w:pPr>
    </w:p>
    <w:p w:rsidR="00F86DDC" w:rsidRPr="00105E81" w:rsidRDefault="00F86DDC" w:rsidP="00810272">
      <w:pPr>
        <w:suppressAutoHyphens/>
        <w:jc w:val="center"/>
        <w:rPr>
          <w:rFonts w:ascii="Noto Sans" w:hAnsi="Noto Sans" w:cs="Noto Sans"/>
          <w:b/>
          <w:sz w:val="22"/>
          <w:szCs w:val="22"/>
        </w:rPr>
      </w:pPr>
    </w:p>
    <w:p w:rsidR="00835F1E" w:rsidRPr="00105E81" w:rsidRDefault="00835F1E" w:rsidP="00810272">
      <w:pPr>
        <w:suppressAutoHyphens/>
        <w:jc w:val="center"/>
        <w:rPr>
          <w:rFonts w:ascii="Noto Sans" w:hAnsi="Noto Sans" w:cs="Noto Sans"/>
          <w:b/>
          <w:sz w:val="22"/>
          <w:szCs w:val="22"/>
        </w:rPr>
      </w:pPr>
      <w:r w:rsidRPr="00105E81">
        <w:rPr>
          <w:rFonts w:ascii="Noto Sans" w:hAnsi="Noto Sans" w:cs="Noto Sans"/>
          <w:b/>
          <w:sz w:val="22"/>
          <w:szCs w:val="22"/>
        </w:rPr>
        <w:t>ANEXO 1 REQUERIMIENTO</w:t>
      </w:r>
    </w:p>
    <w:tbl>
      <w:tblPr>
        <w:tblW w:w="5000" w:type="pct"/>
        <w:tblCellMar>
          <w:left w:w="70" w:type="dxa"/>
          <w:right w:w="70" w:type="dxa"/>
        </w:tblCellMar>
        <w:tblLook w:val="04A0" w:firstRow="1" w:lastRow="0" w:firstColumn="1" w:lastColumn="0" w:noHBand="0" w:noVBand="1"/>
      </w:tblPr>
      <w:tblGrid>
        <w:gridCol w:w="753"/>
        <w:gridCol w:w="766"/>
        <w:gridCol w:w="7110"/>
        <w:gridCol w:w="718"/>
        <w:gridCol w:w="879"/>
      </w:tblGrid>
      <w:tr w:rsidR="002B31F3" w:rsidRPr="00105E81" w:rsidTr="002B31F3">
        <w:trPr>
          <w:trHeight w:val="975"/>
          <w:tblHeader/>
        </w:trPr>
        <w:tc>
          <w:tcPr>
            <w:tcW w:w="345" w:type="pct"/>
            <w:tcBorders>
              <w:top w:val="single" w:sz="4" w:space="0" w:color="auto"/>
              <w:left w:val="single" w:sz="4" w:space="0" w:color="auto"/>
              <w:bottom w:val="nil"/>
              <w:right w:val="single" w:sz="4" w:space="0" w:color="auto"/>
            </w:tcBorders>
            <w:shd w:val="clear" w:color="000000" w:fill="FCD5B4"/>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PARTIDA</w:t>
            </w:r>
          </w:p>
        </w:tc>
        <w:tc>
          <w:tcPr>
            <w:tcW w:w="419" w:type="pct"/>
            <w:tcBorders>
              <w:top w:val="single" w:sz="4" w:space="0" w:color="000000"/>
              <w:left w:val="nil"/>
              <w:bottom w:val="nil"/>
              <w:right w:val="single" w:sz="4" w:space="0" w:color="000000"/>
            </w:tcBorders>
            <w:shd w:val="clear" w:color="000000" w:fill="FCD5B4"/>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CLAVE</w:t>
            </w:r>
          </w:p>
        </w:tc>
        <w:tc>
          <w:tcPr>
            <w:tcW w:w="3521" w:type="pct"/>
            <w:tcBorders>
              <w:top w:val="single" w:sz="4" w:space="0" w:color="000000"/>
              <w:left w:val="nil"/>
              <w:bottom w:val="single" w:sz="4" w:space="0" w:color="auto"/>
              <w:right w:val="nil"/>
            </w:tcBorders>
            <w:shd w:val="clear" w:color="000000" w:fill="FCD5B4"/>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CONCEPTO</w:t>
            </w:r>
          </w:p>
        </w:tc>
        <w:tc>
          <w:tcPr>
            <w:tcW w:w="321" w:type="pct"/>
            <w:tcBorders>
              <w:top w:val="single" w:sz="4" w:space="0" w:color="000000"/>
              <w:left w:val="single" w:sz="4" w:space="0" w:color="000000"/>
              <w:bottom w:val="nil"/>
              <w:right w:val="single" w:sz="4" w:space="0" w:color="000000"/>
            </w:tcBorders>
            <w:shd w:val="clear" w:color="000000" w:fill="FCD5B4"/>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UNIDAD</w:t>
            </w:r>
          </w:p>
        </w:tc>
        <w:tc>
          <w:tcPr>
            <w:tcW w:w="394" w:type="pct"/>
            <w:tcBorders>
              <w:top w:val="single" w:sz="4" w:space="0" w:color="000000"/>
              <w:left w:val="nil"/>
              <w:bottom w:val="nil"/>
              <w:right w:val="single" w:sz="4" w:space="0" w:color="000000"/>
            </w:tcBorders>
            <w:shd w:val="clear" w:color="000000" w:fill="FCD5B4"/>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CANTIDAD TOTAL</w:t>
            </w:r>
          </w:p>
        </w:tc>
      </w:tr>
      <w:tr w:rsidR="002B31F3" w:rsidRPr="00105E81" w:rsidTr="002B31F3">
        <w:trPr>
          <w:trHeight w:val="495"/>
        </w:trPr>
        <w:tc>
          <w:tcPr>
            <w:tcW w:w="4285" w:type="pct"/>
            <w:gridSpan w:val="3"/>
            <w:tcBorders>
              <w:top w:val="single" w:sz="4" w:space="0" w:color="auto"/>
              <w:left w:val="single" w:sz="4" w:space="0" w:color="auto"/>
              <w:bottom w:val="single" w:sz="4" w:space="0" w:color="auto"/>
              <w:right w:val="nil"/>
            </w:tcBorders>
            <w:shd w:val="clear" w:color="auto" w:fill="auto"/>
            <w:noWrap/>
            <w:vAlign w:val="center"/>
            <w:hideMark/>
          </w:tcPr>
          <w:p w:rsidR="002B31F3" w:rsidRPr="00105E81" w:rsidRDefault="002B31F3" w:rsidP="002B31F3">
            <w:pP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PARTIDA 02 H.G.Z. No.2 SALINA CRUZ</w:t>
            </w:r>
          </w:p>
        </w:tc>
        <w:tc>
          <w:tcPr>
            <w:tcW w:w="321" w:type="pct"/>
            <w:tcBorders>
              <w:top w:val="single" w:sz="4" w:space="0" w:color="auto"/>
              <w:left w:val="nil"/>
              <w:bottom w:val="single" w:sz="4" w:space="0" w:color="auto"/>
              <w:right w:val="nil"/>
            </w:tcBorders>
            <w:shd w:val="clear" w:color="auto" w:fill="auto"/>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 </w:t>
            </w:r>
          </w:p>
        </w:tc>
        <w:tc>
          <w:tcPr>
            <w:tcW w:w="394" w:type="pct"/>
            <w:tcBorders>
              <w:top w:val="single" w:sz="4" w:space="0" w:color="auto"/>
              <w:left w:val="nil"/>
              <w:bottom w:val="single" w:sz="4" w:space="0" w:color="auto"/>
              <w:right w:val="nil"/>
            </w:tcBorders>
            <w:shd w:val="clear" w:color="auto" w:fill="auto"/>
            <w:vAlign w:val="center"/>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 </w:t>
            </w:r>
          </w:p>
        </w:tc>
      </w:tr>
      <w:tr w:rsidR="002B31F3" w:rsidRPr="00105E81" w:rsidTr="002B31F3">
        <w:trPr>
          <w:trHeight w:val="3375"/>
        </w:trPr>
        <w:tc>
          <w:tcPr>
            <w:tcW w:w="345" w:type="pct"/>
            <w:tcBorders>
              <w:top w:val="nil"/>
              <w:left w:val="single" w:sz="4" w:space="0" w:color="auto"/>
              <w:bottom w:val="nil"/>
              <w:right w:val="single" w:sz="4" w:space="0" w:color="auto"/>
            </w:tcBorders>
            <w:shd w:val="clear" w:color="auto" w:fill="auto"/>
            <w:vAlign w:val="center"/>
            <w:hideMark/>
          </w:tcPr>
          <w:p w:rsidR="002B31F3" w:rsidRPr="00105E81" w:rsidRDefault="002B31F3" w:rsidP="002B31F3">
            <w:pP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c>
          <w:tcPr>
            <w:tcW w:w="419" w:type="pct"/>
            <w:tcBorders>
              <w:top w:val="nil"/>
              <w:left w:val="nil"/>
              <w:bottom w:val="nil"/>
              <w:right w:val="single" w:sz="4" w:space="0" w:color="auto"/>
            </w:tcBorders>
            <w:shd w:val="clear" w:color="auto" w:fill="auto"/>
            <w:vAlign w:val="center"/>
            <w:hideMark/>
          </w:tcPr>
          <w:p w:rsidR="002B31F3" w:rsidRPr="00105E81" w:rsidRDefault="002B31F3" w:rsidP="002B31F3">
            <w:pP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 </w:t>
            </w:r>
          </w:p>
        </w:tc>
        <w:tc>
          <w:tcPr>
            <w:tcW w:w="3521" w:type="pct"/>
            <w:tcBorders>
              <w:top w:val="nil"/>
              <w:left w:val="nil"/>
              <w:bottom w:val="nil"/>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 xml:space="preserve">SERVICIO DE MANTENIMIENTO PREVENTIVO Y CORRECTIVO PARA  EQUIPOS GENERADORES DE VAPOR </w:t>
            </w:r>
            <w:r w:rsidRPr="00105E81">
              <w:rPr>
                <w:rFonts w:ascii="Noto Sans" w:eastAsia="Times New Roman" w:hAnsi="Noto Sans" w:cs="Noto Sans"/>
                <w:sz w:val="14"/>
                <w:szCs w:val="14"/>
                <w:lang w:val="es-MX" w:eastAsia="es-MX"/>
              </w:rPr>
              <w:t xml:space="preserve"> CONSISTENTE EN: LIMPIEZA Y AJUSTE DEL QUEMADOR, ESPREAS Y ELECTRODOS, REVISIÓN Y LIMPIEZA DEL FILTRO DE COMBUSTIBLE, REVISIÓN DE LOS DISCOS, ASIENTOS Y RESORTES DE LA BOMBA DE AGUA, REVISIÓN Y LIMPIEZA DEL VENTILADOR, AJUSTE DEL ESTRANGULADOR DE AIRE, INSPECCIÓN Y AJUSTE DEL TERMOSTATO, PRUEBA DEL CONTROL DE TEMPERATURA, TIEMPO DE OPERACIÓN,  REVISIÓN Y DISPARO DE LAS VÁLVULAS DE SEGURIDAD (PRUEBAS HIDROSTÁTICAS),  INSPECCIÓN VISUAL DEL TANQUE DE CONDENSADOS, FORMULACIÓN DE REPORTE SOBRE EL ESTADO Y OPERACIÓN DEL EQUIPO, DETERMINACIÓN DE FALLAS Y DESARROLLO DE CORRECTIVOS DE FALLAS, TRABAJOS DE MECANICA GENERAL, TORNO, SOLDADURA, LAMINADO,  INSTRUCCIONES PARA EL PERSONAL SOBRE EL MANEJO Y MANTENIMIENTO DEL GENERADOR. INCLUYE SERVICIO DE ANALISIS DE LAS EMISIONES DE GASES CONTAMINANTES A LA ATMOSFERA QUE LAS UNIDADES DEL INSTITUTO EMANAN A LA ATMOSFERA, DANDO CUMPLIMIENTO A LA NORMA OFICIAL MEXICANA NOM-085-SEMARNAT-2011 Y NOM-043-SEMARNAT-1993. PARA TAL FIN EL LICITANTE DEBERA REALIZAR LOS MUESTREOS Y ANÁLISIS CONFORME A LO ESTABLECIDO EN ESTA NORMA OFICIAL MEXICANA Y A LAS DEMAS NORMAS MEXICANAS QUE INTERVIENEN, EL CUAL SERÁ ENTREGADO POSTERIOR A CADA SERVICIO REALIZADO,</w:t>
            </w:r>
          </w:p>
        </w:tc>
        <w:tc>
          <w:tcPr>
            <w:tcW w:w="321" w:type="pct"/>
            <w:tcBorders>
              <w:top w:val="nil"/>
              <w:left w:val="single" w:sz="4" w:space="0" w:color="auto"/>
              <w:bottom w:val="nil"/>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c>
          <w:tcPr>
            <w:tcW w:w="394" w:type="pct"/>
            <w:tcBorders>
              <w:top w:val="nil"/>
              <w:left w:val="nil"/>
              <w:bottom w:val="nil"/>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r>
      <w:tr w:rsidR="002B31F3" w:rsidRPr="00105E81" w:rsidTr="002B31F3">
        <w:trPr>
          <w:trHeight w:val="3045"/>
        </w:trPr>
        <w:tc>
          <w:tcPr>
            <w:tcW w:w="345" w:type="pct"/>
            <w:tcBorders>
              <w:top w:val="nil"/>
              <w:left w:val="single" w:sz="4" w:space="0" w:color="auto"/>
              <w:bottom w:val="single" w:sz="4" w:space="0" w:color="auto"/>
              <w:right w:val="single" w:sz="4" w:space="0" w:color="auto"/>
            </w:tcBorders>
            <w:shd w:val="clear" w:color="auto" w:fill="auto"/>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2</w:t>
            </w:r>
          </w:p>
        </w:tc>
        <w:tc>
          <w:tcPr>
            <w:tcW w:w="419" w:type="pct"/>
            <w:tcBorders>
              <w:top w:val="nil"/>
              <w:left w:val="nil"/>
              <w:bottom w:val="single" w:sz="4" w:space="0" w:color="auto"/>
              <w:right w:val="single" w:sz="4" w:space="0" w:color="auto"/>
            </w:tcBorders>
            <w:shd w:val="clear" w:color="auto" w:fill="auto"/>
            <w:hideMark/>
          </w:tcPr>
          <w:p w:rsidR="002B31F3" w:rsidRPr="00105E81" w:rsidRDefault="002B31F3" w:rsidP="002B31F3">
            <w:pPr>
              <w:jc w:val="center"/>
              <w:rPr>
                <w:rFonts w:ascii="Noto Sans" w:eastAsia="Times New Roman" w:hAnsi="Noto Sans" w:cs="Noto Sans"/>
                <w:b/>
                <w:bCs/>
                <w:sz w:val="14"/>
                <w:szCs w:val="14"/>
                <w:lang w:val="es-MX" w:eastAsia="es-MX"/>
              </w:rPr>
            </w:pPr>
            <w:r w:rsidRPr="00105E81">
              <w:rPr>
                <w:rFonts w:ascii="Noto Sans" w:eastAsia="Times New Roman" w:hAnsi="Noto Sans" w:cs="Noto Sans"/>
                <w:b/>
                <w:bCs/>
                <w:sz w:val="14"/>
                <w:szCs w:val="14"/>
                <w:lang w:val="es-MX" w:eastAsia="es-MX"/>
              </w:rPr>
              <w:t>AG02-005</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spacing w:after="240"/>
              <w:jc w:val="both"/>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ASÍ MISMO DAR LA ASESORIA NECESARIA AL PERSONAL DE LAS UNIDADES CON LA FINALIDAD DE MANTENER DENTRO DE LOS LIMITES PERMISIBLES LA EMISION DE GASES A LA ATMOSFERA QUE EMANAN LOS GENERADORES DE VAPOR DE LOS HOSPITALES, ASI MISMO DEBERA ENTREGAR LOS RESULTADOS, EN UN PLAZO NO MAYOR A 08 DIAS NATURALES CONTADOS APARTIR DE LA FECHA DE MUESTREO, ADJUNTANDO A ESTOS LAS MEMORIAS DE CÁLCULO Y DE LOS PARÁMETROS REQUERIDOS POR LA  NORMA. ANALISIS DE EMISION DE GASES A LA ATMOSFERA, A EQUIPOS DE GENERADORES DE VAPOR; CONSISTENTE EN DETERMINACION DE PARAMETROS QUE FIJA LA NORMA OFICIAL MEXICANA NOM-085-SEMARNAT-1994 Y NOM-043-SEMARNAT-1993, INCLUYE: ENTREGA DE COPIA CERTIFICADA DEL APROBACIÓN DEL EQUIPO DE MEDICIÓN, IMPRESIÓN DE PARÁMETROS DE CADA EQUIPO, TRABAJOS DE AJUSTE, CALIBRACIÓN, LAVADO DEL QUEMADOR, PRUEBAS, MANO DE OBRA DE SUSTITUCIÓN DE REFACCIONES SI REQUIERE, OPERACION, RECOMENDACIONES AL OPERADOR, ACLARACIONES, RESOLUCIÓN DE DUDAS, CAPACITACIÓN SI SE REQUIERE, ETC., DEL EQUIPO PARA ENTRAR EN PARÁMETROS, HERRAMIENTAS, MATERIALES CONSUMIBLES Y MANO DE OBRA.</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c>
          <w:tcPr>
            <w:tcW w:w="394" w:type="pct"/>
            <w:tcBorders>
              <w:top w:val="nil"/>
              <w:left w:val="nil"/>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r>
      <w:tr w:rsidR="002B31F3" w:rsidRPr="00105E81" w:rsidTr="002B31F3">
        <w:trPr>
          <w:trHeight w:val="2505"/>
        </w:trPr>
        <w:tc>
          <w:tcPr>
            <w:tcW w:w="345" w:type="pct"/>
            <w:tcBorders>
              <w:top w:val="nil"/>
              <w:left w:val="single" w:sz="4" w:space="0" w:color="auto"/>
              <w:bottom w:val="nil"/>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2</w:t>
            </w:r>
          </w:p>
        </w:tc>
        <w:tc>
          <w:tcPr>
            <w:tcW w:w="419" w:type="pct"/>
            <w:tcBorders>
              <w:top w:val="nil"/>
              <w:left w:val="nil"/>
              <w:bottom w:val="nil"/>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AG02-005-005</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H.G.Z CON M.F. NO. 2 SALINA CRUZ, OAX.</w:t>
            </w:r>
            <w:r w:rsidRPr="00105E81">
              <w:rPr>
                <w:rFonts w:ascii="Noto Sans" w:eastAsia="Times New Roman" w:hAnsi="Noto Sans" w:cs="Noto Sans"/>
                <w:sz w:val="14"/>
                <w:szCs w:val="14"/>
                <w:lang w:val="es-MX" w:eastAsia="es-MX"/>
              </w:rPr>
              <w:br/>
              <w:t xml:space="preserve">SERVICIO DE MANTENIMIENTO CORRECTIVO A GENERADORES DE VAPOR MARCA CLAYTON EOG-150, M-21126  CONSISTENTE EN ACTIVIDADES DE MANTENIMIENTO PREVENTIVO Y CORRECTIVO E INSTALACIÓN </w:t>
            </w:r>
            <w:proofErr w:type="spellStart"/>
            <w:r w:rsidRPr="00105E81">
              <w:rPr>
                <w:rFonts w:ascii="Noto Sans" w:eastAsia="Times New Roman" w:hAnsi="Noto Sans" w:cs="Noto Sans"/>
                <w:sz w:val="14"/>
                <w:szCs w:val="14"/>
                <w:lang w:val="es-MX" w:eastAsia="es-MX"/>
              </w:rPr>
              <w:t>Ó</w:t>
            </w:r>
            <w:proofErr w:type="spellEnd"/>
            <w:r w:rsidRPr="00105E81">
              <w:rPr>
                <w:rFonts w:ascii="Noto Sans" w:eastAsia="Times New Roman" w:hAnsi="Noto Sans" w:cs="Noto Sans"/>
                <w:sz w:val="14"/>
                <w:szCs w:val="14"/>
                <w:lang w:val="es-MX" w:eastAsia="es-MX"/>
              </w:rPr>
              <w:t xml:space="preserve"> REEMPLAZO DE REFACCIONES NUEVAS Y ORIGINALES, INCLUYE EL SERVICIO DE LIMPIEZA INTERNA DE LA UNIDAD DE CALENTAMIENTO CON PRODUCTO QUÍMICO, REPARACIÓN DE FUGAS, SEGÚN LO DETERMINE. ACTIVIDADES DE MANIOBRAS DE CARGA Y DESCARGA, TRASLADO A TALLER Y RETORNO; EL SERVICIO PREVENTIVO Y CORRECTIVO INCLUYE EL CAMBIO  DE SOLUCIÓN DESINCRUSTANTE INHIBIDA (90 LITROS), SOSA CÁUSTICA EN ESCAMAS (75 KILOS), ACEITE (12 LITROS), EL COSTO DE LA MANO DE OBRA ESTA INCLUIDA EN EL SERVICIO. (UN EQUIPO CON DOS SERVICIOS A REALIZAR </w:t>
            </w:r>
            <w:r w:rsidRPr="00105E81">
              <w:rPr>
                <w:rFonts w:ascii="Noto Sans" w:eastAsia="Times New Roman" w:hAnsi="Noto Sans" w:cs="Noto Sans"/>
                <w:b/>
                <w:bCs/>
                <w:sz w:val="14"/>
                <w:szCs w:val="14"/>
                <w:lang w:val="es-MX" w:eastAsia="es-MX"/>
              </w:rPr>
              <w:t>TRES DÍAS DESPUÉS DE LA NOTIFICACIÓN DEL FALLO Y EN EL MES DE NOVIEMBRE</w:t>
            </w:r>
            <w:r w:rsidRPr="00105E81">
              <w:rPr>
                <w:rFonts w:ascii="Noto Sans" w:eastAsia="Times New Roman" w:hAnsi="Noto Sans" w:cs="Noto Sans"/>
                <w:sz w:val="14"/>
                <w:szCs w:val="14"/>
                <w:lang w:val="es-MX" w:eastAsia="es-MX"/>
              </w:rPr>
              <w:t>).</w:t>
            </w:r>
          </w:p>
        </w:tc>
        <w:tc>
          <w:tcPr>
            <w:tcW w:w="321" w:type="pct"/>
            <w:tcBorders>
              <w:top w:val="nil"/>
              <w:left w:val="single" w:sz="4" w:space="0" w:color="auto"/>
              <w:bottom w:val="nil"/>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SER</w:t>
            </w:r>
          </w:p>
        </w:tc>
        <w:tc>
          <w:tcPr>
            <w:tcW w:w="394" w:type="pct"/>
            <w:tcBorders>
              <w:top w:val="nil"/>
              <w:left w:val="nil"/>
              <w:bottom w:val="nil"/>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2</w:t>
            </w:r>
          </w:p>
        </w:tc>
      </w:tr>
      <w:tr w:rsidR="002B31F3" w:rsidRPr="00105E81" w:rsidTr="002B31F3">
        <w:trPr>
          <w:trHeight w:val="2595"/>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lastRenderedPageBreak/>
              <w:t>2</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AG02-005-010</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H.G.Z CON M.F. NO. 2 SALINA CRUZ, OAX.</w:t>
            </w:r>
            <w:r w:rsidRPr="00105E81">
              <w:rPr>
                <w:rFonts w:ascii="Noto Sans" w:eastAsia="Times New Roman" w:hAnsi="Noto Sans" w:cs="Noto Sans"/>
                <w:sz w:val="14"/>
                <w:szCs w:val="14"/>
                <w:lang w:val="es-MX" w:eastAsia="es-MX"/>
              </w:rPr>
              <w:br/>
              <w:t xml:space="preserve">SERVICIO DE MANTENIMIENTO CORRECTIVO A GENERADORES DE VAPOR MARCA CLAYTON EO-150-1, M-18706, CONSISTENTE EN ACTIVIDADES DE MANTENIMIENTO PREVENTIVO Y CORRECTIVO E INSTALACIÓN </w:t>
            </w:r>
            <w:proofErr w:type="spellStart"/>
            <w:r w:rsidRPr="00105E81">
              <w:rPr>
                <w:rFonts w:ascii="Noto Sans" w:eastAsia="Times New Roman" w:hAnsi="Noto Sans" w:cs="Noto Sans"/>
                <w:sz w:val="14"/>
                <w:szCs w:val="14"/>
                <w:lang w:val="es-MX" w:eastAsia="es-MX"/>
              </w:rPr>
              <w:t>Ó</w:t>
            </w:r>
            <w:proofErr w:type="spellEnd"/>
            <w:r w:rsidRPr="00105E81">
              <w:rPr>
                <w:rFonts w:ascii="Noto Sans" w:eastAsia="Times New Roman" w:hAnsi="Noto Sans" w:cs="Noto Sans"/>
                <w:sz w:val="14"/>
                <w:szCs w:val="14"/>
                <w:lang w:val="es-MX" w:eastAsia="es-MX"/>
              </w:rPr>
              <w:t xml:space="preserve"> REEMPLAZO DE REFACCIONES NUEVAS Y ORIGINALES, INCLUYE EL SERVICIO DE LIMPIEZA INTERNA DE LA UNIDAD DE CALENTAMIENTO CON PRODUCTO QUÍMICO, REPARACIÓN DE FUGAS, SEGÚN LO DETERMINE. ACTIVIDADES DE MANIOBRAS DE CARGA Y DESCARGA, TRASLADO A TALLER Y RETORNO; EL SERVICIO PREVENTIVO Y CORRECTIVO INCLUYE EL CAMBIO  DE SOLUCIÓN DESINCRUSTANTE INHIBIDA (90 LITROS), SOSA CÁUSTICA EN ESCAMAS (75 KILOS), ACEITE (12 LITROS), EL COSTO DE LA MANO DE OBRA ESTA INCLUIDA EN EL SERVICIO. (UN EQUIPO CON DOS SERVICIOS A REALIZAR </w:t>
            </w:r>
            <w:r w:rsidRPr="00105E81">
              <w:rPr>
                <w:rFonts w:ascii="Noto Sans" w:eastAsia="Times New Roman" w:hAnsi="Noto Sans" w:cs="Noto Sans"/>
                <w:b/>
                <w:bCs/>
                <w:sz w:val="14"/>
                <w:szCs w:val="14"/>
                <w:lang w:val="es-MX" w:eastAsia="es-MX"/>
              </w:rPr>
              <w:t>TRES DÍAS DESPUÉS DE LA NOTIFICACIÓN DEL FALLO Y EN EL MES DE NOVIEMBRE</w:t>
            </w:r>
            <w:r w:rsidRPr="00105E81">
              <w:rPr>
                <w:rFonts w:ascii="Noto Sans" w:eastAsia="Times New Roman" w:hAnsi="Noto Sans" w:cs="Noto Sans"/>
                <w:sz w:val="14"/>
                <w:szCs w:val="14"/>
                <w:lang w:val="es-MX" w:eastAsia="es-MX"/>
              </w:rPr>
              <w:t>).</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SER</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2</w:t>
            </w:r>
          </w:p>
        </w:tc>
      </w:tr>
      <w:tr w:rsidR="002B31F3" w:rsidRPr="00105E81" w:rsidTr="002B31F3">
        <w:trPr>
          <w:trHeight w:val="4515"/>
        </w:trPr>
        <w:tc>
          <w:tcPr>
            <w:tcW w:w="345" w:type="pct"/>
            <w:tcBorders>
              <w:top w:val="nil"/>
              <w:left w:val="single" w:sz="4" w:space="0" w:color="auto"/>
              <w:bottom w:val="nil"/>
              <w:right w:val="single" w:sz="4" w:space="0" w:color="auto"/>
            </w:tcBorders>
            <w:shd w:val="clear" w:color="auto" w:fill="auto"/>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2</w:t>
            </w:r>
          </w:p>
        </w:tc>
        <w:tc>
          <w:tcPr>
            <w:tcW w:w="419" w:type="pct"/>
            <w:tcBorders>
              <w:top w:val="nil"/>
              <w:left w:val="nil"/>
              <w:bottom w:val="nil"/>
              <w:right w:val="single" w:sz="4" w:space="0" w:color="auto"/>
            </w:tcBorders>
            <w:shd w:val="clear" w:color="auto" w:fill="auto"/>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AG02-005-015</w:t>
            </w:r>
          </w:p>
        </w:tc>
        <w:tc>
          <w:tcPr>
            <w:tcW w:w="3521" w:type="pct"/>
            <w:tcBorders>
              <w:top w:val="nil"/>
              <w:left w:val="nil"/>
              <w:bottom w:val="nil"/>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H.G.Z CON M.F. NO. 2 SALINA CRUZ, OAX.</w:t>
            </w:r>
            <w:r w:rsidRPr="00105E81">
              <w:rPr>
                <w:rFonts w:ascii="Noto Sans" w:eastAsia="Times New Roman" w:hAnsi="Noto Sans" w:cs="Noto Sans"/>
                <w:sz w:val="14"/>
                <w:szCs w:val="14"/>
                <w:lang w:val="es-MX" w:eastAsia="es-MX"/>
              </w:rPr>
              <w:br/>
              <w:t>SERVICIO DE MANTENIMIENTO PREVENTIVO A TANQUE DE AGUA CALIENTE CON CAPACIDAD DE 6,500 LITROS, CONSISTENTE EN: LAVADO Y DESINCRUSTACIÓN DEL INTERIOR Y EXTERIOR DEL TANQUE. RETIRAR REGISTRO HOMBRE PARA EFECTUAR LIMPIEZA CON AGUA A PRESIÓN HASTA ELIMINAR TODA LA INCRUSTACIÓN Y SEDIMENTACIÓN, MANTENIMIENTO PREVENTIVO Y CORRECTIVO A VÁLVULAS REGULADORAS DE VAPOR WATSON MCDANIEL INCLUYE: EL REEMPLAZO DE FILTRO Y LOTE DE CONEXIONES FIERRO NEGRO A 300 LIBRAS PARA SU CORRECTA  REINSTALACIÓN DE: LA VÁLVULA REGULADORA DE VAPOR, BAY PASS, ALIMENTACIÓN Y RETORNO DE VAPOR, DESINSTALACIÓN E INSTALACIÓN DE LAS VÁLVULAS Y CALIBRACIÓN PARA EL CORTE Y APERTURA DE VAPOR DE ACUERDO A LA TEMPERATURA INDICADA. REALIZAR LA REVISIÓN, MANTENIMIENTO PREVENTIVO DE LA VÁLVULA DE SEGURIDAD Y RECALIBRACIÓN, Y PRUEBAS HIDROSTÁTICAS EN CONFORMIDAD DE LA NOM-093-SCFI-1.3.3.- 1994. LA CALIBRACIÓN DEBERÁ SER CON UN LABORATORIO CERTIFICADO Y QUE ESTÉ VIGENTES TODOS SUS PERMISOS ETC., ENTREGARÁ   EL CERTIFICADO CORRESPONDIENTE EN HOJA MEMBRETADA DEL LABORATORIO Y FIRMA AUTÓGRAFA DEL RESPONSABLE, MANTENIMIENTO PREVENTIVO A INTERCAMBIADOR DE TEMPERATURA DEL TANQUE DE AGUA CALIENTE, SE CONSIDERA DESINCRUSTAR EL INTERCAMBIADOR DE TEMPERATURA, EMPAQUES NUEVOS, LIMPIEZA EXHAUSTIVA EXTERNA, DESINCRUSTACIÓN DE CADA UNO DE LOS TUBOS DEL INTERCAMBIADOR, LAVADO A PRESIÓN HASTA ELIMINAR LOS SEDIMENTOS DEL INTERCAMBIADOR EXISTENTE, INCLUYE; LA DESINSTALACIÓN E INSTALACIÓN Y TODO LO NECESARIO PARA LA EJECUCIÓN CORRECTA DEL MANTENIMIENTO Y MANTENIMIENTO CORRECTIVO A LOS INSTRUMENTOS DE CONTROL (MANÓMETRO, SIFÓN (COLA DE COCHINO),</w:t>
            </w:r>
          </w:p>
        </w:tc>
        <w:tc>
          <w:tcPr>
            <w:tcW w:w="321" w:type="pct"/>
            <w:tcBorders>
              <w:top w:val="nil"/>
              <w:left w:val="single" w:sz="4" w:space="0" w:color="auto"/>
              <w:bottom w:val="nil"/>
              <w:right w:val="single" w:sz="4" w:space="0" w:color="auto"/>
            </w:tcBorders>
            <w:shd w:val="clear" w:color="auto" w:fill="auto"/>
            <w:noWrap/>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SERV</w:t>
            </w:r>
          </w:p>
        </w:tc>
        <w:tc>
          <w:tcPr>
            <w:tcW w:w="394" w:type="pct"/>
            <w:tcBorders>
              <w:top w:val="nil"/>
              <w:left w:val="nil"/>
              <w:bottom w:val="nil"/>
              <w:right w:val="single" w:sz="4" w:space="0" w:color="auto"/>
            </w:tcBorders>
            <w:shd w:val="clear" w:color="auto" w:fill="auto"/>
            <w:noWrap/>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1</w:t>
            </w:r>
          </w:p>
        </w:tc>
      </w:tr>
      <w:tr w:rsidR="002B31F3" w:rsidRPr="00105E81" w:rsidTr="002B31F3">
        <w:trPr>
          <w:trHeight w:val="3450"/>
        </w:trPr>
        <w:tc>
          <w:tcPr>
            <w:tcW w:w="345" w:type="pct"/>
            <w:tcBorders>
              <w:top w:val="nil"/>
              <w:left w:val="single" w:sz="4" w:space="0" w:color="auto"/>
              <w:bottom w:val="nil"/>
              <w:right w:val="single" w:sz="4" w:space="0" w:color="auto"/>
            </w:tcBorders>
            <w:shd w:val="clear" w:color="auto" w:fill="auto"/>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c>
          <w:tcPr>
            <w:tcW w:w="419" w:type="pct"/>
            <w:tcBorders>
              <w:top w:val="nil"/>
              <w:left w:val="nil"/>
              <w:bottom w:val="nil"/>
              <w:right w:val="single" w:sz="4" w:space="0" w:color="auto"/>
            </w:tcBorders>
            <w:shd w:val="clear" w:color="auto" w:fill="auto"/>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spacing w:after="240"/>
              <w:jc w:val="both"/>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xml:space="preserve">VÁLVULA AGUJA 1/4 NPT). INCLUYE LA DESINSTALACIÓN, SUMINISTRO E INSTALACIÓN DE LOS INSTRUMENTOS DE CONTROL Y TODO LO NECESARIO PARA SU CORRECTA EJECUCIÓN, REMPLAZO DE AISLAMIENTO TÉRMICO, INCLUYE DESMONTAJE DE MATERIAL EXISTENTE CON MALLA PARA GALLINERO EN MAL ESTADO, SUMINISTRO E INSTALACIÓN DE AISLAMIENTO DE FIBRA CERÁMICA DE 1" DE ESPESOR PARA 700°C Y RECUBRIMIENTO REALIZADO CON LÁMINA DE ALUMINIO CALIBRE 26, DEBIDAMENTE BISELADO Y UNIDO CON PIJA DEL NÚMERO 10, NOTA: PARA LA CORRECTA EJECUCIÓN DEL MANTENIMIENTO EN CADA UNO DE LOS CONCEPTOS DEBERÁ INCLUIR: LA PREPARACIÓN DEL ÁREA A PINTAR, EL REEMPLAZO DEL AISLANTE DAÑADO EN LOS RAMALES DE VAPOR (AGUA CALIENTE, ALIMENTACIÓN Y RETORNO DE VAPOR), INSUMOS, REFACCIONES, MATERIAL, HERRAMIENTA, EQUIPO, PERSONAL CALIFICADO, DEBERÁ PINTAR: LA BASE DE LOS TANQUES, TUBERÍAS DE AGUA FRÍA, PISO Y DELIMITAR EL ÁREA, TODO CONFORME A LA NORMA OFICIAL MEXICANA, NOM-026-STPS-2008 Y TODO LO NECESARIO PARA SU CORRECTA EJECUCIÓN. ASÍ MISMO DEBERÁ REALIZAR LAS PRUEBAS QUE SEAN NECESARIAS PARA GARANTIZAR EL ÓPTIMO FUNCIONAMIENTO DEL EQUIPO. (UN EQUIPO CON UN SERVICIO A REALIZAR </w:t>
            </w:r>
            <w:r w:rsidRPr="00105E81">
              <w:rPr>
                <w:rFonts w:ascii="Noto Sans" w:eastAsia="Times New Roman" w:hAnsi="Noto Sans" w:cs="Noto Sans"/>
                <w:b/>
                <w:bCs/>
                <w:sz w:val="14"/>
                <w:szCs w:val="14"/>
                <w:lang w:val="es-MX" w:eastAsia="es-MX"/>
              </w:rPr>
              <w:t>TRES DÍAS DESPUÉS DE LA NOTIFICACIÓN DEL FALLO</w:t>
            </w:r>
            <w:r w:rsidRPr="00105E81">
              <w:rPr>
                <w:rFonts w:ascii="Noto Sans" w:eastAsia="Times New Roman" w:hAnsi="Noto Sans" w:cs="Noto Sans"/>
                <w:sz w:val="14"/>
                <w:szCs w:val="14"/>
                <w:lang w:val="es-MX" w:eastAsia="es-MX"/>
              </w:rPr>
              <w:t>).</w:t>
            </w:r>
          </w:p>
        </w:tc>
        <w:tc>
          <w:tcPr>
            <w:tcW w:w="321" w:type="pct"/>
            <w:tcBorders>
              <w:top w:val="nil"/>
              <w:left w:val="single" w:sz="4" w:space="0" w:color="auto"/>
              <w:bottom w:val="nil"/>
              <w:right w:val="single" w:sz="4" w:space="0" w:color="auto"/>
            </w:tcBorders>
            <w:shd w:val="clear" w:color="auto" w:fill="auto"/>
            <w:noWrap/>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c>
          <w:tcPr>
            <w:tcW w:w="394" w:type="pct"/>
            <w:tcBorders>
              <w:top w:val="nil"/>
              <w:left w:val="nil"/>
              <w:bottom w:val="nil"/>
              <w:right w:val="single" w:sz="4" w:space="0" w:color="auto"/>
            </w:tcBorders>
            <w:shd w:val="clear" w:color="auto" w:fill="auto"/>
            <w:noWrap/>
            <w:vAlign w:val="bottom"/>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 </w:t>
            </w:r>
          </w:p>
        </w:tc>
      </w:tr>
      <w:tr w:rsidR="002B31F3" w:rsidRPr="00105E81" w:rsidTr="002B31F3">
        <w:trPr>
          <w:trHeight w:val="2685"/>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lastRenderedPageBreak/>
              <w:t>2</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AG02-005-020</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H.G.Z. C/MF N° 2 SALINA CRUZ</w:t>
            </w:r>
            <w:proofErr w:type="gramStart"/>
            <w:r w:rsidRPr="00105E81">
              <w:rPr>
                <w:rFonts w:ascii="Noto Sans" w:eastAsia="Times New Roman" w:hAnsi="Noto Sans" w:cs="Noto Sans"/>
                <w:b/>
                <w:bCs/>
                <w:sz w:val="14"/>
                <w:szCs w:val="14"/>
                <w:lang w:val="es-MX" w:eastAsia="es-MX"/>
              </w:rPr>
              <w:t>,OAX</w:t>
            </w:r>
            <w:proofErr w:type="gramEnd"/>
            <w:r w:rsidRPr="00105E81">
              <w:rPr>
                <w:rFonts w:ascii="Noto Sans" w:eastAsia="Times New Roman" w:hAnsi="Noto Sans" w:cs="Noto Sans"/>
                <w:b/>
                <w:bCs/>
                <w:sz w:val="14"/>
                <w:szCs w:val="14"/>
                <w:lang w:val="es-MX" w:eastAsia="es-MX"/>
              </w:rPr>
              <w:t>.</w:t>
            </w:r>
            <w:r w:rsidRPr="00105E81">
              <w:rPr>
                <w:rFonts w:ascii="Noto Sans" w:eastAsia="Times New Roman" w:hAnsi="Noto Sans" w:cs="Noto Sans"/>
                <w:sz w:val="14"/>
                <w:szCs w:val="14"/>
                <w:lang w:val="es-MX" w:eastAsia="es-MX"/>
              </w:rPr>
              <w:t xml:space="preserve"> SERVICIO DE MANTENIMIENTO PREVENTIVO A SUAVIZADOR DE AGUA A TRAVES DE INTERCAMBIO IONICO CON CAPACIDAD DE ABLANDAMIENTO DE 300,000 GRANOS DE DUREZA TOTALES COMO CARBONATO DE CALCIO (CACO3) MEDIANTE RESINA SINTETICA DE CAPACIDAD DE INTERCAMBIO MINIMO DE 30,000 GRANOS POR PIE CUBICO Y DE ALTA DURACION ( 10 PIES CUBICOS) TIPO DUPLEX DE ACCIONAMIENTO AUTOMATICO: MARCA AQUA PLUS, MODELO TWIN-600 SERIE 0801101 INCLUYE MANIOBRA PARA LA DESINSTALACION DE TANQUES EXISTENTES , MATERIALES, HERRAMIENTAS Y EQUIPOS, ACARREO FUERA DEL AREA DE TRABAJO, LIMPIEZA Y MANO DE OBRA SISTEMA DE TUBERIAS Y VALVULAS DE TANQUE SALMUERA Y UNA VALVULA FLECK MODELO 9500/1700 REVISION INCLUYE AJUSTE Y CALIBRACION DEL PROGRAMADOR AUTOMATICO, ARRANQUE , PRUEBAS Y CAPACITACION AL TECNICO OPERADOR Y TODO LO NECESARIO PARA EL CORRECTO FUNCIONAMIENTO( 1  EQUIPO CON 1 SERVICIO A REALIZAR </w:t>
            </w:r>
            <w:r w:rsidRPr="00105E81">
              <w:rPr>
                <w:rFonts w:ascii="Noto Sans" w:eastAsia="Times New Roman" w:hAnsi="Noto Sans" w:cs="Noto Sans"/>
                <w:b/>
                <w:bCs/>
                <w:sz w:val="14"/>
                <w:szCs w:val="14"/>
                <w:lang w:val="es-MX" w:eastAsia="es-MX"/>
              </w:rPr>
              <w:t>TRES DÍAS DESPUÉS DE LA NOTIFICACIÓN DEL FALLO</w:t>
            </w:r>
            <w:r w:rsidRPr="00105E81">
              <w:rPr>
                <w:rFonts w:ascii="Noto Sans" w:eastAsia="Times New Roman" w:hAnsi="Noto Sans" w:cs="Noto Sans"/>
                <w:sz w:val="14"/>
                <w:szCs w:val="14"/>
                <w:lang w:val="es-MX" w:eastAsia="es-MX"/>
              </w:rPr>
              <w:t>)</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SERV</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1</w:t>
            </w:r>
          </w:p>
        </w:tc>
      </w:tr>
      <w:tr w:rsidR="002B31F3" w:rsidRPr="00105E81" w:rsidTr="002B31F3">
        <w:trPr>
          <w:trHeight w:val="2790"/>
        </w:trPr>
        <w:tc>
          <w:tcPr>
            <w:tcW w:w="345" w:type="pct"/>
            <w:tcBorders>
              <w:top w:val="nil"/>
              <w:left w:val="single" w:sz="4" w:space="0" w:color="auto"/>
              <w:bottom w:val="nil"/>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2</w:t>
            </w:r>
          </w:p>
        </w:tc>
        <w:tc>
          <w:tcPr>
            <w:tcW w:w="419" w:type="pct"/>
            <w:tcBorders>
              <w:top w:val="nil"/>
              <w:left w:val="nil"/>
              <w:bottom w:val="nil"/>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AG02-005-025</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H.G.Z. C/MF N° 2 SALINA CRUZ</w:t>
            </w:r>
            <w:proofErr w:type="gramStart"/>
            <w:r w:rsidRPr="00105E81">
              <w:rPr>
                <w:rFonts w:ascii="Noto Sans" w:eastAsia="Times New Roman" w:hAnsi="Noto Sans" w:cs="Noto Sans"/>
                <w:b/>
                <w:bCs/>
                <w:sz w:val="14"/>
                <w:szCs w:val="14"/>
                <w:lang w:val="es-MX" w:eastAsia="es-MX"/>
              </w:rPr>
              <w:t>,OAX</w:t>
            </w:r>
            <w:proofErr w:type="gramEnd"/>
            <w:r w:rsidRPr="00105E81">
              <w:rPr>
                <w:rFonts w:ascii="Noto Sans" w:eastAsia="Times New Roman" w:hAnsi="Noto Sans" w:cs="Noto Sans"/>
                <w:b/>
                <w:bCs/>
                <w:sz w:val="14"/>
                <w:szCs w:val="14"/>
                <w:lang w:val="es-MX" w:eastAsia="es-MX"/>
              </w:rPr>
              <w:t>.</w:t>
            </w:r>
            <w:r w:rsidRPr="00105E81">
              <w:rPr>
                <w:rFonts w:ascii="Noto Sans" w:eastAsia="Times New Roman" w:hAnsi="Noto Sans" w:cs="Noto Sans"/>
                <w:sz w:val="14"/>
                <w:szCs w:val="14"/>
                <w:lang w:val="es-MX" w:eastAsia="es-MX"/>
              </w:rPr>
              <w:t xml:space="preserve"> SERVICIO DE MANTENIMIENTO PREVENTIVO A SUAVIZADOR DE AGUA A TRAVES DE INTERCAMBIO IONICO CON CAPACIDAD DE ABLANDAMIENTO DE 300,000 GRANOS DE DUREZA TOTALES COMO CARBONATO DE CALCIO (CACO3) MEDIANTE RESINA SINTETICA DE CAPACIDAD DE INTERCAMBIO MINIMO DE 30,000 GRANOS POR PIE CUBICO Y DE ALTA DURACION ( 10 PIES CUBICOS) TIPO DUPLEX DE ACCIONAMIENTO AUTOMATICO: MARCA AQUA PLUS, MODELO TWIN-600 SERIE 0922102. INCLUYE MANIOBRA PARA LA DESINSTALACION DE TANQUES EXISTENTES , MATERIALES, HERRAMIENTAS Y EQUIPOS, ACARREO FUERA DEL AREA DE TRABAJO, LIMPIEZA Y MANO DE OBRA SISTEMA DE TUBERIAS Y VALVULAS DE TANQUE SALMUERA Y UNA VALVULA FLECK MODELO 9500/1700 REVISION INCLUYE AJUSTE Y CALIBRACION DEL PROGRAMADOR AUTOMATICO, ARRANQUE , PRUEBAS Y CAPACITACION AL TECNICO OPERADOR Y TODO LO NECESARIO PARA EL CORRECTO FUNCIONAMIENTO (1 EQUIPO CON 1 SERVICIO A REALIZAR </w:t>
            </w:r>
            <w:r w:rsidRPr="00105E81">
              <w:rPr>
                <w:rFonts w:ascii="Noto Sans" w:eastAsia="Times New Roman" w:hAnsi="Noto Sans" w:cs="Noto Sans"/>
                <w:b/>
                <w:bCs/>
                <w:sz w:val="14"/>
                <w:szCs w:val="14"/>
                <w:lang w:val="es-MX" w:eastAsia="es-MX"/>
              </w:rPr>
              <w:t>TRES DÍAS DESPUÉS DE LA NOTIFICACIÓN DEL FALLO</w:t>
            </w:r>
            <w:r w:rsidRPr="00105E81">
              <w:rPr>
                <w:rFonts w:ascii="Noto Sans" w:eastAsia="Times New Roman" w:hAnsi="Noto Sans" w:cs="Noto Sans"/>
                <w:sz w:val="14"/>
                <w:szCs w:val="14"/>
                <w:lang w:val="es-MX" w:eastAsia="es-MX"/>
              </w:rPr>
              <w:t>)</w:t>
            </w:r>
          </w:p>
        </w:tc>
        <w:tc>
          <w:tcPr>
            <w:tcW w:w="321" w:type="pct"/>
            <w:tcBorders>
              <w:top w:val="nil"/>
              <w:left w:val="single" w:sz="4" w:space="0" w:color="auto"/>
              <w:bottom w:val="nil"/>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SERV</w:t>
            </w:r>
          </w:p>
        </w:tc>
        <w:tc>
          <w:tcPr>
            <w:tcW w:w="394" w:type="pct"/>
            <w:tcBorders>
              <w:top w:val="nil"/>
              <w:left w:val="nil"/>
              <w:bottom w:val="nil"/>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1</w:t>
            </w:r>
          </w:p>
        </w:tc>
      </w:tr>
      <w:tr w:rsidR="002B31F3" w:rsidRPr="00105E81" w:rsidTr="002B31F3">
        <w:trPr>
          <w:trHeight w:val="1515"/>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2</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AG02-005-030</w:t>
            </w:r>
          </w:p>
        </w:tc>
        <w:tc>
          <w:tcPr>
            <w:tcW w:w="3521" w:type="pct"/>
            <w:tcBorders>
              <w:top w:val="nil"/>
              <w:left w:val="nil"/>
              <w:bottom w:val="single" w:sz="4" w:space="0" w:color="auto"/>
              <w:right w:val="nil"/>
            </w:tcBorders>
            <w:shd w:val="clear" w:color="auto" w:fill="auto"/>
            <w:hideMark/>
          </w:tcPr>
          <w:p w:rsidR="002B31F3" w:rsidRPr="00105E81" w:rsidRDefault="002B31F3" w:rsidP="002B31F3">
            <w:pPr>
              <w:jc w:val="both"/>
              <w:rPr>
                <w:rFonts w:ascii="Noto Sans" w:eastAsia="Times New Roman" w:hAnsi="Noto Sans" w:cs="Noto Sans"/>
                <w:sz w:val="14"/>
                <w:szCs w:val="14"/>
                <w:lang w:val="es-MX" w:eastAsia="es-MX"/>
              </w:rPr>
            </w:pPr>
            <w:r w:rsidRPr="00105E81">
              <w:rPr>
                <w:rFonts w:ascii="Noto Sans" w:eastAsia="Times New Roman" w:hAnsi="Noto Sans" w:cs="Noto Sans"/>
                <w:b/>
                <w:bCs/>
                <w:sz w:val="14"/>
                <w:szCs w:val="14"/>
                <w:lang w:val="es-MX" w:eastAsia="es-MX"/>
              </w:rPr>
              <w:t>H.G.Z C/MF N° 2 SALINA CRUZ</w:t>
            </w:r>
            <w:proofErr w:type="gramStart"/>
            <w:r w:rsidRPr="00105E81">
              <w:rPr>
                <w:rFonts w:ascii="Noto Sans" w:eastAsia="Times New Roman" w:hAnsi="Noto Sans" w:cs="Noto Sans"/>
                <w:b/>
                <w:bCs/>
                <w:sz w:val="14"/>
                <w:szCs w:val="14"/>
                <w:lang w:val="es-MX" w:eastAsia="es-MX"/>
              </w:rPr>
              <w:t>,OAX</w:t>
            </w:r>
            <w:proofErr w:type="gramEnd"/>
            <w:r w:rsidRPr="00105E81">
              <w:rPr>
                <w:rFonts w:ascii="Noto Sans" w:eastAsia="Times New Roman" w:hAnsi="Noto Sans" w:cs="Noto Sans"/>
                <w:b/>
                <w:bCs/>
                <w:sz w:val="14"/>
                <w:szCs w:val="14"/>
                <w:lang w:val="es-MX" w:eastAsia="es-MX"/>
              </w:rPr>
              <w:t xml:space="preserve">. </w:t>
            </w:r>
            <w:r w:rsidRPr="00105E81">
              <w:rPr>
                <w:rFonts w:ascii="Noto Sans" w:eastAsia="Times New Roman" w:hAnsi="Noto Sans" w:cs="Noto Sans"/>
                <w:sz w:val="14"/>
                <w:szCs w:val="14"/>
                <w:lang w:val="es-MX" w:eastAsia="es-MX"/>
              </w:rPr>
              <w:t xml:space="preserve">SERVICIO DE MANTENIMIENTO CORRECTIVO AL SISTEMA HIDRONEUMATICO, CONSISTENTE EN REVISION Y AJUSTE DEL TABLERO DE CONTROL REVISIÓN, LIMPIEZA Y CALIBRACIÓN DEL COMPRESOR. REVISIÓN Y MANTENIMIENTO DE LAS BOMBAS, LAS CUALES INCLUYE CAMBIO DE BALERO, </w:t>
            </w:r>
            <w:proofErr w:type="gramStart"/>
            <w:r w:rsidRPr="00105E81">
              <w:rPr>
                <w:rFonts w:ascii="Noto Sans" w:eastAsia="Times New Roman" w:hAnsi="Noto Sans" w:cs="Noto Sans"/>
                <w:sz w:val="14"/>
                <w:szCs w:val="14"/>
                <w:lang w:val="es-MX" w:eastAsia="es-MX"/>
              </w:rPr>
              <w:t>REVISIÓN ,</w:t>
            </w:r>
            <w:proofErr w:type="gramEnd"/>
            <w:r w:rsidRPr="00105E81">
              <w:rPr>
                <w:rFonts w:ascii="Noto Sans" w:eastAsia="Times New Roman" w:hAnsi="Noto Sans" w:cs="Noto Sans"/>
                <w:sz w:val="14"/>
                <w:szCs w:val="14"/>
                <w:lang w:val="es-MX" w:eastAsia="es-MX"/>
              </w:rPr>
              <w:t xml:space="preserve"> INCLUYE CAMBIO  DE TANQUE DE PRESIÓN, PUESTA EN MARCHA DEL SISTEMA VERIFICANDO EL CORRECTO FUNCIONAMIENTO DEL SISTEMA (1 EQUIPO CON 1 SERVICIO A REALIZAR </w:t>
            </w:r>
            <w:r w:rsidRPr="00105E81">
              <w:rPr>
                <w:rFonts w:ascii="Noto Sans" w:eastAsia="Times New Roman" w:hAnsi="Noto Sans" w:cs="Noto Sans"/>
                <w:b/>
                <w:bCs/>
                <w:sz w:val="14"/>
                <w:szCs w:val="14"/>
                <w:lang w:val="es-MX" w:eastAsia="es-MX"/>
              </w:rPr>
              <w:t>TRES DÍAS DESPUÉS DE LA NOTIFICACIÓN DEL FALLO</w:t>
            </w:r>
            <w:r w:rsidRPr="00105E81">
              <w:rPr>
                <w:rFonts w:ascii="Noto Sans" w:eastAsia="Times New Roman" w:hAnsi="Noto Sans" w:cs="Noto Sans"/>
                <w:sz w:val="14"/>
                <w:szCs w:val="14"/>
                <w:lang w:val="es-MX" w:eastAsia="es-MX"/>
              </w:rPr>
              <w:t>).</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SERV</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2B31F3" w:rsidRPr="00105E81" w:rsidRDefault="002B31F3" w:rsidP="002B31F3">
            <w:pPr>
              <w:jc w:val="center"/>
              <w:rPr>
                <w:rFonts w:ascii="Noto Sans" w:eastAsia="Times New Roman" w:hAnsi="Noto Sans" w:cs="Noto Sans"/>
                <w:sz w:val="14"/>
                <w:szCs w:val="14"/>
                <w:lang w:val="es-MX" w:eastAsia="es-MX"/>
              </w:rPr>
            </w:pPr>
            <w:r w:rsidRPr="00105E81">
              <w:rPr>
                <w:rFonts w:ascii="Noto Sans" w:eastAsia="Times New Roman" w:hAnsi="Noto Sans" w:cs="Noto Sans"/>
                <w:sz w:val="14"/>
                <w:szCs w:val="14"/>
                <w:lang w:val="es-MX" w:eastAsia="es-MX"/>
              </w:rPr>
              <w:t>1</w:t>
            </w:r>
          </w:p>
        </w:tc>
      </w:tr>
    </w:tbl>
    <w:p w:rsidR="00180B83" w:rsidRPr="00105E81" w:rsidRDefault="00180B83" w:rsidP="00810272">
      <w:pPr>
        <w:suppressAutoHyphens/>
        <w:jc w:val="center"/>
        <w:rPr>
          <w:rFonts w:ascii="Noto Sans" w:hAnsi="Noto Sans" w:cs="Noto Sans"/>
          <w:b/>
          <w:sz w:val="22"/>
          <w:szCs w:val="22"/>
        </w:rPr>
      </w:pPr>
    </w:p>
    <w:p w:rsidR="00463E13" w:rsidRPr="00105E81" w:rsidRDefault="00463E13" w:rsidP="0086716B">
      <w:pPr>
        <w:spacing w:after="120"/>
        <w:ind w:left="142" w:hanging="2"/>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9146FB" w:rsidRPr="00105E81" w:rsidRDefault="009146FB" w:rsidP="002B31F3">
      <w:pPr>
        <w:spacing w:after="120"/>
        <w:jc w:val="both"/>
        <w:rPr>
          <w:rFonts w:ascii="Noto Sans" w:hAnsi="Noto Sans" w:cs="Noto Sans"/>
          <w:b/>
          <w:sz w:val="22"/>
          <w:szCs w:val="22"/>
        </w:rPr>
      </w:pPr>
    </w:p>
    <w:p w:rsidR="009146FB" w:rsidRPr="00105E81" w:rsidRDefault="009146FB" w:rsidP="0086716B">
      <w:pPr>
        <w:spacing w:after="120"/>
        <w:ind w:left="142" w:hanging="2"/>
        <w:jc w:val="both"/>
        <w:rPr>
          <w:rFonts w:ascii="Noto Sans" w:hAnsi="Noto Sans" w:cs="Noto Sans"/>
          <w:b/>
          <w:sz w:val="22"/>
          <w:szCs w:val="22"/>
        </w:rPr>
      </w:pPr>
    </w:p>
    <w:p w:rsidR="0086716B" w:rsidRPr="00105E81" w:rsidRDefault="0086716B" w:rsidP="0086716B">
      <w:pPr>
        <w:spacing w:after="120"/>
        <w:ind w:left="142" w:hanging="2"/>
        <w:jc w:val="both"/>
        <w:rPr>
          <w:rFonts w:ascii="Noto Sans" w:hAnsi="Noto Sans" w:cs="Noto Sans"/>
          <w:b/>
          <w:sz w:val="22"/>
          <w:szCs w:val="22"/>
        </w:rPr>
      </w:pPr>
      <w:r w:rsidRPr="00105E81">
        <w:rPr>
          <w:rFonts w:ascii="Noto Sans" w:hAnsi="Noto Sans" w:cs="Noto Sans"/>
          <w:b/>
          <w:sz w:val="22"/>
          <w:szCs w:val="22"/>
        </w:rPr>
        <w:t>PARA FORMULAR SU INFORMACIÓN/COTIZACIÓN, SE DEBERA CONSIDERAR LOS SIGUIENTES ASPECTOS:</w:t>
      </w:r>
    </w:p>
    <w:p w:rsidR="0086716B" w:rsidRPr="00105E81" w:rsidRDefault="0086716B" w:rsidP="0086716B">
      <w:pPr>
        <w:numPr>
          <w:ilvl w:val="0"/>
          <w:numId w:val="3"/>
        </w:numPr>
        <w:spacing w:after="120"/>
        <w:jc w:val="both"/>
        <w:rPr>
          <w:rFonts w:ascii="Noto Sans" w:hAnsi="Noto Sans" w:cs="Noto Sans"/>
          <w:b/>
          <w:bCs/>
          <w:sz w:val="22"/>
          <w:szCs w:val="22"/>
        </w:rPr>
      </w:pPr>
      <w:r w:rsidRPr="00105E81">
        <w:rPr>
          <w:rFonts w:ascii="Noto Sans" w:hAnsi="Noto Sans" w:cs="Noto Sans"/>
          <w:b/>
          <w:bCs/>
          <w:sz w:val="22"/>
          <w:szCs w:val="22"/>
        </w:rPr>
        <w:t xml:space="preserve">1.- Los datos de los </w:t>
      </w:r>
      <w:r w:rsidR="00703E63" w:rsidRPr="00105E81">
        <w:rPr>
          <w:rFonts w:ascii="Noto Sans" w:hAnsi="Noto Sans" w:cs="Noto Sans"/>
          <w:b/>
          <w:bCs/>
          <w:sz w:val="22"/>
          <w:szCs w:val="22"/>
        </w:rPr>
        <w:t>servicios</w:t>
      </w:r>
      <w:r w:rsidRPr="00105E81">
        <w:rPr>
          <w:rFonts w:ascii="Noto Sans" w:hAnsi="Noto Sans" w:cs="Noto Sans"/>
          <w:b/>
          <w:bCs/>
          <w:sz w:val="22"/>
          <w:szCs w:val="22"/>
        </w:rPr>
        <w:t xml:space="preserve"> a cotizar se describen en el Anexo 1 (Uno)</w:t>
      </w:r>
      <w:r w:rsidR="00703E63" w:rsidRPr="00105E81">
        <w:rPr>
          <w:rFonts w:ascii="Noto Sans" w:hAnsi="Noto Sans" w:cs="Noto Sans"/>
          <w:b/>
          <w:bCs/>
          <w:sz w:val="22"/>
          <w:szCs w:val="22"/>
        </w:rPr>
        <w:t>.</w:t>
      </w:r>
      <w:r w:rsidRPr="00105E81">
        <w:rPr>
          <w:rFonts w:ascii="Noto Sans" w:hAnsi="Noto Sans" w:cs="Noto Sans"/>
          <w:b/>
          <w:bCs/>
          <w:sz w:val="22"/>
          <w:szCs w:val="22"/>
        </w:rPr>
        <w:t xml:space="preserve"> </w:t>
      </w:r>
    </w:p>
    <w:p w:rsidR="0086716B" w:rsidRPr="00105E81" w:rsidRDefault="0086716B" w:rsidP="0086716B">
      <w:pPr>
        <w:numPr>
          <w:ilvl w:val="0"/>
          <w:numId w:val="3"/>
        </w:numPr>
        <w:spacing w:before="60" w:after="60"/>
        <w:jc w:val="both"/>
        <w:rPr>
          <w:rFonts w:ascii="Noto Sans" w:hAnsi="Noto Sans" w:cs="Noto Sans"/>
          <w:noProof/>
          <w:sz w:val="22"/>
          <w:szCs w:val="22"/>
        </w:rPr>
      </w:pPr>
      <w:r w:rsidRPr="00105E81">
        <w:rPr>
          <w:rFonts w:ascii="Noto Sans" w:hAnsi="Noto Sans" w:cs="Noto Sans"/>
          <w:b/>
          <w:bCs/>
          <w:sz w:val="22"/>
          <w:szCs w:val="22"/>
        </w:rPr>
        <w:t xml:space="preserve">2.- Condiciones de </w:t>
      </w:r>
      <w:r w:rsidR="00703E63" w:rsidRPr="00105E81">
        <w:rPr>
          <w:rFonts w:ascii="Noto Sans" w:hAnsi="Noto Sans" w:cs="Noto Sans"/>
          <w:b/>
          <w:bCs/>
          <w:sz w:val="22"/>
          <w:szCs w:val="22"/>
        </w:rPr>
        <w:t>prestación del servicio</w:t>
      </w:r>
      <w:r w:rsidRPr="00105E81">
        <w:rPr>
          <w:rFonts w:ascii="Noto Sans" w:hAnsi="Noto Sans" w:cs="Noto Sans"/>
          <w:b/>
          <w:bCs/>
          <w:sz w:val="22"/>
          <w:szCs w:val="22"/>
        </w:rPr>
        <w:t>:</w:t>
      </w:r>
    </w:p>
    <w:p w:rsidR="0030507C" w:rsidRPr="00105E81" w:rsidRDefault="0030507C" w:rsidP="0030507C">
      <w:pPr>
        <w:ind w:left="426"/>
        <w:jc w:val="both"/>
        <w:rPr>
          <w:rFonts w:ascii="Noto Sans" w:hAnsi="Noto Sans" w:cs="Noto Sans"/>
          <w:b/>
          <w:bCs/>
          <w:sz w:val="22"/>
          <w:szCs w:val="22"/>
        </w:rPr>
      </w:pPr>
    </w:p>
    <w:p w:rsidR="0030507C" w:rsidRPr="00105E81" w:rsidRDefault="0030507C" w:rsidP="0030507C">
      <w:pPr>
        <w:numPr>
          <w:ilvl w:val="0"/>
          <w:numId w:val="17"/>
        </w:numPr>
        <w:tabs>
          <w:tab w:val="left" w:pos="-284"/>
        </w:tabs>
        <w:suppressAutoHyphens/>
        <w:overflowPunct w:val="0"/>
        <w:autoSpaceDE w:val="0"/>
        <w:jc w:val="both"/>
        <w:textAlignment w:val="baseline"/>
        <w:rPr>
          <w:rFonts w:ascii="Noto Sans" w:eastAsiaTheme="minorHAnsi" w:hAnsi="Noto Sans" w:cs="Noto Sans"/>
          <w:sz w:val="22"/>
          <w:szCs w:val="22"/>
          <w:lang w:val="es-MX"/>
        </w:rPr>
      </w:pPr>
      <w:r w:rsidRPr="00105E81">
        <w:rPr>
          <w:rFonts w:ascii="Noto Sans" w:eastAsiaTheme="minorHAnsi" w:hAnsi="Noto Sans" w:cs="Noto Sans"/>
          <w:sz w:val="22"/>
          <w:szCs w:val="22"/>
          <w:lang w:val="es-MX"/>
        </w:rPr>
        <w:t xml:space="preserve">El plazo de ejecución </w:t>
      </w:r>
      <w:r w:rsidRPr="00105E81">
        <w:rPr>
          <w:rFonts w:ascii="Noto Sans" w:hAnsi="Noto Sans" w:cs="Noto Sans"/>
          <w:sz w:val="22"/>
          <w:szCs w:val="22"/>
        </w:rPr>
        <w:t>será, conforme al artículo 49, tres días después de la notificación del fallo al 31 de diciembre de 2025</w:t>
      </w:r>
      <w:r w:rsidRPr="00105E81">
        <w:rPr>
          <w:rFonts w:ascii="Noto Sans" w:eastAsiaTheme="minorHAnsi" w:hAnsi="Noto Sans" w:cs="Noto Sans"/>
          <w:sz w:val="22"/>
          <w:szCs w:val="22"/>
          <w:lang w:val="es-MX"/>
        </w:rPr>
        <w:t xml:space="preserve">, de acuerdo al programa calendarizado conforme al </w:t>
      </w:r>
      <w:r w:rsidRPr="00105E81">
        <w:rPr>
          <w:rFonts w:ascii="Noto Sans" w:hAnsi="Noto Sans" w:cs="Noto Sans"/>
          <w:b/>
          <w:sz w:val="22"/>
          <w:szCs w:val="22"/>
        </w:rPr>
        <w:t>Anexo No. 4 (Cuatro) “Programa calendarizado para la realización del servicio”</w:t>
      </w:r>
      <w:r w:rsidRPr="00105E81">
        <w:rPr>
          <w:rFonts w:ascii="Noto Sans" w:eastAsiaTheme="minorHAnsi" w:hAnsi="Noto Sans" w:cs="Noto Sans"/>
          <w:sz w:val="22"/>
          <w:szCs w:val="22"/>
          <w:lang w:val="es-MX"/>
        </w:rPr>
        <w:t>.</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 xml:space="preserve">Se anexa domicilio de las unidades donde se realizará cada uno de los servicios. </w:t>
      </w:r>
      <w:r w:rsidRPr="00105E81">
        <w:rPr>
          <w:rFonts w:ascii="Noto Sans" w:hAnsi="Noto Sans" w:cs="Noto Sans"/>
          <w:b/>
          <w:lang w:val="es-ES"/>
        </w:rPr>
        <w:t>Anexo No.</w:t>
      </w:r>
      <w:r w:rsidR="00F22608" w:rsidRPr="00105E81">
        <w:rPr>
          <w:rFonts w:ascii="Noto Sans" w:hAnsi="Noto Sans" w:cs="Noto Sans"/>
          <w:b/>
          <w:lang w:val="es-ES"/>
        </w:rPr>
        <w:t xml:space="preserve"> 11</w:t>
      </w:r>
      <w:r w:rsidRPr="00105E81">
        <w:rPr>
          <w:rFonts w:ascii="Noto Sans" w:hAnsi="Noto Sans" w:cs="Noto Sans"/>
          <w:b/>
          <w:lang w:val="es-ES"/>
        </w:rPr>
        <w:t xml:space="preserve"> (</w:t>
      </w:r>
      <w:r w:rsidR="00F22608" w:rsidRPr="00105E81">
        <w:rPr>
          <w:rFonts w:ascii="Noto Sans" w:hAnsi="Noto Sans" w:cs="Noto Sans"/>
          <w:b/>
          <w:lang w:val="es-ES"/>
        </w:rPr>
        <w:t>once</w:t>
      </w:r>
      <w:r w:rsidRPr="00105E81">
        <w:rPr>
          <w:rFonts w:ascii="Noto Sans" w:hAnsi="Noto Sans" w:cs="Noto Sans"/>
          <w:b/>
          <w:lang w:val="es-ES"/>
        </w:rPr>
        <w:t>) “Relación de los lugares donde se realizará cada uno de los servicios”.</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 xml:space="preserve">Se anexa dirección de las jefaturas de conservación donde se realizará el servicio. </w:t>
      </w:r>
      <w:r w:rsidRPr="00105E81">
        <w:rPr>
          <w:rFonts w:ascii="Noto Sans" w:hAnsi="Noto Sans" w:cs="Noto Sans"/>
          <w:b/>
          <w:lang w:val="es-ES"/>
        </w:rPr>
        <w:t xml:space="preserve">Anexo No. </w:t>
      </w:r>
      <w:r w:rsidR="00F22608" w:rsidRPr="00105E81">
        <w:rPr>
          <w:rFonts w:ascii="Noto Sans" w:hAnsi="Noto Sans" w:cs="Noto Sans"/>
          <w:b/>
          <w:lang w:val="es-ES"/>
        </w:rPr>
        <w:t xml:space="preserve">12 </w:t>
      </w:r>
      <w:r w:rsidRPr="00105E81">
        <w:rPr>
          <w:rFonts w:ascii="Noto Sans" w:hAnsi="Noto Sans" w:cs="Noto Sans"/>
          <w:b/>
          <w:lang w:val="es-ES"/>
        </w:rPr>
        <w:t>(</w:t>
      </w:r>
      <w:r w:rsidR="00F22608" w:rsidRPr="00105E81">
        <w:rPr>
          <w:rFonts w:ascii="Noto Sans" w:hAnsi="Noto Sans" w:cs="Noto Sans"/>
          <w:b/>
          <w:lang w:val="es-ES"/>
        </w:rPr>
        <w:t>doce</w:t>
      </w:r>
      <w:r w:rsidRPr="00105E81">
        <w:rPr>
          <w:rFonts w:ascii="Noto Sans" w:hAnsi="Noto Sans" w:cs="Noto Sans"/>
          <w:b/>
          <w:lang w:val="es-ES"/>
        </w:rPr>
        <w:t>) “Relación de cada uno de los responsables donde se realizará el servicio”.</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 xml:space="preserve">La cantidad total de servicios a otorgar para cada equipo será definida por el Jefe de Conservación de Unidad en función a su presupuesto autorizado. </w:t>
      </w:r>
      <w:r w:rsidRPr="00105E81">
        <w:rPr>
          <w:rFonts w:ascii="Noto Sans" w:hAnsi="Noto Sans" w:cs="Noto Sans"/>
          <w:b/>
          <w:lang w:val="es-ES"/>
        </w:rPr>
        <w:t>Anexo No.</w:t>
      </w:r>
      <w:r w:rsidR="00F22608" w:rsidRPr="00105E81">
        <w:rPr>
          <w:rFonts w:ascii="Noto Sans" w:hAnsi="Noto Sans" w:cs="Noto Sans"/>
          <w:b/>
          <w:lang w:val="es-ES"/>
        </w:rPr>
        <w:t xml:space="preserve"> 3</w:t>
      </w:r>
      <w:r w:rsidRPr="00105E81">
        <w:rPr>
          <w:rFonts w:ascii="Noto Sans" w:hAnsi="Noto Sans" w:cs="Noto Sans"/>
          <w:b/>
          <w:lang w:val="es-ES"/>
        </w:rPr>
        <w:t xml:space="preserve"> (</w:t>
      </w:r>
      <w:r w:rsidR="00F22608" w:rsidRPr="00105E81">
        <w:rPr>
          <w:rFonts w:ascii="Noto Sans" w:hAnsi="Noto Sans" w:cs="Noto Sans"/>
          <w:b/>
          <w:lang w:val="es-ES"/>
        </w:rPr>
        <w:t>Tres</w:t>
      </w:r>
      <w:r w:rsidRPr="00105E81">
        <w:rPr>
          <w:rFonts w:ascii="Noto Sans" w:hAnsi="Noto Sans" w:cs="Noto Sans"/>
          <w:b/>
          <w:lang w:val="es-ES"/>
        </w:rPr>
        <w:t>) “FO-CON-01 Orden de suministro y/o servicio”.</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Se requiere que el prestador de servicios adjudicado presente su facturación tres días hábiles al mes vencido.</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 xml:space="preserve">Para demostrar la realización del servicio “EL PROVEEDOR” deberán anexar a la factura la orden de servicio, </w:t>
      </w:r>
      <w:r w:rsidRPr="00105E81">
        <w:rPr>
          <w:rFonts w:ascii="Noto Sans" w:hAnsi="Noto Sans" w:cs="Noto Sans"/>
          <w:b/>
          <w:lang w:val="es-ES"/>
        </w:rPr>
        <w:t>Anexo No.</w:t>
      </w:r>
      <w:r w:rsidR="00F22608" w:rsidRPr="00105E81">
        <w:rPr>
          <w:rFonts w:ascii="Noto Sans" w:hAnsi="Noto Sans" w:cs="Noto Sans"/>
          <w:b/>
          <w:lang w:val="es-ES"/>
        </w:rPr>
        <w:t xml:space="preserve"> 3</w:t>
      </w:r>
      <w:r w:rsidRPr="00105E81">
        <w:rPr>
          <w:rFonts w:ascii="Noto Sans" w:hAnsi="Noto Sans" w:cs="Noto Sans"/>
          <w:b/>
          <w:lang w:val="es-ES"/>
        </w:rPr>
        <w:t xml:space="preserve"> (</w:t>
      </w:r>
      <w:r w:rsidR="00F22608" w:rsidRPr="00105E81">
        <w:rPr>
          <w:rFonts w:ascii="Noto Sans" w:hAnsi="Noto Sans" w:cs="Noto Sans"/>
          <w:b/>
          <w:lang w:val="es-ES"/>
        </w:rPr>
        <w:t>tres)</w:t>
      </w:r>
      <w:r w:rsidRPr="00105E81">
        <w:rPr>
          <w:rFonts w:ascii="Noto Sans" w:hAnsi="Noto Sans" w:cs="Noto Sans"/>
          <w:b/>
          <w:lang w:val="es-ES"/>
        </w:rPr>
        <w:t xml:space="preserve"> “FO-CON-01 Orden de suministro y/o servicio” </w:t>
      </w:r>
      <w:r w:rsidRPr="00105E81">
        <w:rPr>
          <w:rFonts w:ascii="Noto Sans" w:hAnsi="Noto Sans" w:cs="Noto Sans"/>
          <w:lang w:val="es-ES"/>
        </w:rPr>
        <w:t>debidamente requisitada y firmada de acuerdo a su respectivo instructivo de llenado.</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 xml:space="preserve">“EL PROVEEDOR” deberá requisitar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jefe de conservación de unidad, conforme al </w:t>
      </w:r>
      <w:r w:rsidRPr="00105E81">
        <w:rPr>
          <w:rFonts w:ascii="Noto Sans" w:hAnsi="Noto Sans" w:cs="Noto Sans"/>
          <w:b/>
          <w:lang w:val="es-ES"/>
        </w:rPr>
        <w:t>Anexo No.</w:t>
      </w:r>
      <w:r w:rsidR="00F22608" w:rsidRPr="00105E81">
        <w:rPr>
          <w:rFonts w:ascii="Noto Sans" w:hAnsi="Noto Sans" w:cs="Noto Sans"/>
          <w:b/>
          <w:lang w:val="es-ES"/>
        </w:rPr>
        <w:t xml:space="preserve"> 13</w:t>
      </w:r>
      <w:r w:rsidRPr="00105E81">
        <w:rPr>
          <w:rFonts w:ascii="Noto Sans" w:hAnsi="Noto Sans" w:cs="Noto Sans"/>
          <w:b/>
          <w:lang w:val="es-ES"/>
        </w:rPr>
        <w:t xml:space="preserve"> (</w:t>
      </w:r>
      <w:r w:rsidR="00F22608" w:rsidRPr="00105E81">
        <w:rPr>
          <w:rFonts w:ascii="Noto Sans" w:hAnsi="Noto Sans" w:cs="Noto Sans"/>
          <w:b/>
          <w:lang w:val="es-ES"/>
        </w:rPr>
        <w:t>trece</w:t>
      </w:r>
      <w:r w:rsidRPr="00105E81">
        <w:rPr>
          <w:rFonts w:ascii="Noto Sans" w:hAnsi="Noto Sans" w:cs="Noto Sans"/>
          <w:b/>
          <w:lang w:val="es-ES"/>
        </w:rPr>
        <w:t>) “Bitácora Servicios”</w:t>
      </w:r>
      <w:r w:rsidRPr="00105E81">
        <w:rPr>
          <w:rFonts w:ascii="Noto Sans" w:hAnsi="Noto Sans" w:cs="Noto Sans"/>
          <w:lang w:val="es-ES"/>
        </w:rPr>
        <w:t>.</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eastAsiaTheme="minorEastAsia" w:hAnsi="Noto Sans" w:cs="Noto Sans"/>
          <w:lang w:val="es-ES_tradnl"/>
        </w:rPr>
        <w:t xml:space="preserve">“EL PROVEEDOR” deberá entregar un archivo fotográfico por cada mantenimiento preventivo y/o correctivo que se realice antes, durante y al término de cada uno de los servicios establecidos en el </w:t>
      </w:r>
      <w:r w:rsidRPr="00105E81">
        <w:rPr>
          <w:rFonts w:ascii="Noto Sans" w:eastAsiaTheme="minorEastAsia" w:hAnsi="Noto Sans" w:cs="Noto Sans"/>
          <w:b/>
          <w:lang w:val="es-ES_tradnl"/>
        </w:rPr>
        <w:t>Anexo No. 1 (Anexo técnico) “Requerimiento”</w:t>
      </w:r>
      <w:r w:rsidRPr="00105E81">
        <w:rPr>
          <w:rFonts w:ascii="Noto Sans" w:eastAsiaTheme="minorEastAsia" w:hAnsi="Noto Sans" w:cs="Noto Sans"/>
          <w:lang w:val="es-ES_tradnl"/>
        </w:rPr>
        <w:t>.</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rPr>
        <w:t xml:space="preserve">“EL PROVEEDOR” deberá requisitar su orden de servicio en hoja membretada al momento de realizar los servicios establecidos en </w:t>
      </w:r>
      <w:r w:rsidRPr="00105E81">
        <w:rPr>
          <w:rFonts w:ascii="Noto Sans" w:hAnsi="Noto Sans" w:cs="Noto Sans"/>
          <w:b/>
        </w:rPr>
        <w:t>Anexo</w:t>
      </w:r>
      <w:r w:rsidRPr="00105E81">
        <w:rPr>
          <w:rFonts w:ascii="Noto Sans" w:hAnsi="Noto Sans" w:cs="Noto Sans"/>
          <w:b/>
          <w:lang w:val="es-ES"/>
        </w:rPr>
        <w:t xml:space="preserve"> No. </w:t>
      </w:r>
      <w:r w:rsidRPr="00105E81">
        <w:rPr>
          <w:rFonts w:ascii="Noto Sans" w:hAnsi="Noto Sans" w:cs="Noto Sans"/>
          <w:b/>
        </w:rPr>
        <w:t>1 (Anexo técnico) “Requerimiento”</w:t>
      </w:r>
      <w:r w:rsidRPr="00105E81">
        <w:rPr>
          <w:rFonts w:ascii="Noto Sans" w:hAnsi="Noto Sans" w:cs="Noto Sans"/>
        </w:rPr>
        <w:t>, y entregarlo al jefe de conservación de unidad.</w:t>
      </w:r>
    </w:p>
    <w:p w:rsidR="0030507C" w:rsidRPr="00105E81"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rPr>
      </w:pPr>
      <w:r w:rsidRPr="00105E81">
        <w:rPr>
          <w:rFonts w:ascii="Noto Sans" w:hAnsi="Noto Sans" w:cs="Noto Sans"/>
          <w:lang w:val="es-ES"/>
        </w:rPr>
        <w:t>“EL PROVEEDOR” para la realización del servicio deberá ponerse en contacto con cada jefe de conservación de unidad con cinco días previos al inicio de la realización de cada servicio con la finalidad de que el jefe de conservación de unidad le tenga listo el equipo al cual se le realizará el servicio.</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lastRenderedPageBreak/>
        <w:t>Durante el periodo de contratación los servicios serán obligatorios a realizarse, y durante el servicio, sea preventivo y correctivo, si se requiere el remplazo de una refacción, “EL PROVEEDOR” pedirá autorización al jefe de conservación de unidad.</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Durante el ejercicio del contrato, el prestador de servicio ante cualquier correctivo a ejecutar, asesoría o documentación a presentar ante las autoridades de ecología estatal, mantendrá una respuesta no mayor a 24 horas habiéndosele comunicado por correo electrónico, para atender de manera positiva la respuesta.</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105E81">
        <w:rPr>
          <w:rFonts w:ascii="Noto Sans" w:hAnsi="Noto Sans" w:cs="Noto Sans"/>
          <w:b/>
          <w:sz w:val="22"/>
          <w:szCs w:val="22"/>
        </w:rPr>
        <w:t>Anexo No.</w:t>
      </w:r>
      <w:r w:rsidR="00F22608" w:rsidRPr="00105E81">
        <w:rPr>
          <w:rFonts w:ascii="Noto Sans" w:hAnsi="Noto Sans" w:cs="Noto Sans"/>
          <w:b/>
          <w:sz w:val="22"/>
          <w:szCs w:val="22"/>
        </w:rPr>
        <w:t xml:space="preserve"> 5</w:t>
      </w:r>
      <w:r w:rsidRPr="00105E81">
        <w:rPr>
          <w:rFonts w:ascii="Noto Sans" w:hAnsi="Noto Sans" w:cs="Noto Sans"/>
          <w:sz w:val="22"/>
          <w:szCs w:val="22"/>
        </w:rPr>
        <w:t xml:space="preserve"> (</w:t>
      </w:r>
      <w:r w:rsidR="00F22608" w:rsidRPr="00105E81">
        <w:rPr>
          <w:rFonts w:ascii="Noto Sans" w:hAnsi="Noto Sans" w:cs="Noto Sans"/>
          <w:sz w:val="22"/>
          <w:szCs w:val="22"/>
        </w:rPr>
        <w:t>CINCO</w:t>
      </w:r>
      <w:r w:rsidRPr="00105E81">
        <w:rPr>
          <w:rFonts w:ascii="Noto Sans" w:hAnsi="Noto Sans" w:cs="Noto Sans"/>
          <w:sz w:val="22"/>
          <w:szCs w:val="22"/>
        </w:rPr>
        <w:t>) “</w:t>
      </w:r>
      <w:r w:rsidRPr="00105E81">
        <w:rPr>
          <w:rFonts w:ascii="Noto Sans" w:hAnsi="Noto Sans" w:cs="Noto Sans"/>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105E81">
        <w:rPr>
          <w:rFonts w:ascii="Noto Sans" w:hAnsi="Noto Sans" w:cs="Noto Sans"/>
          <w:sz w:val="22"/>
          <w:szCs w:val="22"/>
        </w:rPr>
        <w:t>”</w:t>
      </w:r>
      <w:r w:rsidRPr="00105E81">
        <w:rPr>
          <w:rFonts w:ascii="Noto Sans" w:hAnsi="Noto Sans" w:cs="Noto Sans"/>
          <w:b/>
          <w:sz w:val="22"/>
          <w:szCs w:val="22"/>
        </w:rPr>
        <w:t xml:space="preserve"> </w:t>
      </w:r>
      <w:r w:rsidRPr="00105E81">
        <w:rPr>
          <w:rFonts w:ascii="Noto Sans" w:hAnsi="Noto Sans" w:cs="Noto Sans"/>
          <w:sz w:val="22"/>
          <w:szCs w:val="22"/>
        </w:rPr>
        <w:t>En caso de que el personal que se presente no corresponda al relacionado en el anexo antes descrito no le será autorizado la ejecución del servicio, siendo de su única responsabilidad los atrasos que esto conlleve.</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“EL PROVEEDOR” designará cada una de sus cuadrillas a emplear para la realización del servicio en cada una de las unidades por cada una de las partidas así como la herramienta y los equipos de medición debidamente calibrados y certificados que se emplearán en la realización del servicio conforme al </w:t>
      </w:r>
      <w:r w:rsidRPr="00105E81">
        <w:rPr>
          <w:rFonts w:ascii="Noto Sans" w:hAnsi="Noto Sans" w:cs="Noto Sans"/>
          <w:b/>
          <w:sz w:val="22"/>
          <w:szCs w:val="22"/>
        </w:rPr>
        <w:t>Anexo No.</w:t>
      </w:r>
      <w:r w:rsidR="00F22608" w:rsidRPr="00105E81">
        <w:rPr>
          <w:rFonts w:ascii="Noto Sans" w:hAnsi="Noto Sans" w:cs="Noto Sans"/>
          <w:b/>
          <w:sz w:val="22"/>
          <w:szCs w:val="22"/>
        </w:rPr>
        <w:t xml:space="preserve"> 5</w:t>
      </w:r>
      <w:r w:rsidRPr="00105E81">
        <w:rPr>
          <w:rFonts w:ascii="Noto Sans" w:hAnsi="Noto Sans" w:cs="Noto Sans"/>
          <w:sz w:val="22"/>
          <w:szCs w:val="22"/>
        </w:rPr>
        <w:t xml:space="preserve"> (</w:t>
      </w:r>
      <w:r w:rsidR="00F22608" w:rsidRPr="00105E81">
        <w:rPr>
          <w:rFonts w:ascii="Noto Sans" w:hAnsi="Noto Sans" w:cs="Noto Sans"/>
          <w:sz w:val="22"/>
          <w:szCs w:val="22"/>
        </w:rPr>
        <w:t>CINCO)</w:t>
      </w:r>
      <w:r w:rsidRPr="00105E81">
        <w:rPr>
          <w:rFonts w:ascii="Noto Sans" w:hAnsi="Noto Sans" w:cs="Noto Sans"/>
          <w:sz w:val="22"/>
          <w:szCs w:val="22"/>
        </w:rPr>
        <w:t xml:space="preserve"> “</w:t>
      </w:r>
      <w:r w:rsidRPr="00105E81">
        <w:rPr>
          <w:rFonts w:ascii="Noto Sans" w:hAnsi="Noto Sans" w:cs="Noto Sans"/>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105E81">
        <w:rPr>
          <w:rFonts w:ascii="Noto Sans" w:hAnsi="Noto Sans" w:cs="Noto Sans"/>
          <w:sz w:val="22"/>
          <w:szCs w:val="22"/>
        </w:rPr>
        <w:t>” por lo que previo a la realización de estos servicios el personal deberá presentarse ante el jefe de conservación de unidad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lastRenderedPageBreak/>
        <w:t>Durante la vigencia del contrato el prestador del servicio brindará una capacitación y asesoría al personal que designe el jefe de conservación de unidad, sobre operación, mantenimiento, emisión de gases y tratamiento de agua de generadores de vapor, de mínimo 24 horas de aula con equipo didáctico y personal certificado para fines de enseñanza.</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El servicio de mantenimiento preventivo únicamente se realizará en días hábiles de lunes a viernes en un horario de 8:00 a 16:00 </w:t>
      </w:r>
      <w:proofErr w:type="spellStart"/>
      <w:r w:rsidRPr="00105E81">
        <w:rPr>
          <w:rFonts w:ascii="Noto Sans" w:hAnsi="Noto Sans" w:cs="Noto Sans"/>
          <w:sz w:val="22"/>
          <w:szCs w:val="22"/>
        </w:rPr>
        <w:t>hrs</w:t>
      </w:r>
      <w:proofErr w:type="spellEnd"/>
      <w:r w:rsidRPr="00105E81">
        <w:rPr>
          <w:rFonts w:ascii="Noto Sans" w:hAnsi="Noto Sans" w:cs="Noto Sans"/>
          <w:sz w:val="22"/>
          <w:szCs w:val="22"/>
        </w:rPr>
        <w:t>.</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En caso de que “EL PROVEEDOR” haya omitido relacionar alguna refacción susceptible de utilizar para la prestación de los servicios y esta sea necesaria para dejar en óptimas condiciones de operación el equipo, “EL PROVEEDOR” cuenta con 2 días naturales para presentar al jefe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lo solicite, y dejar en óptimas condiciones de operación el equipo y será hasta este momento cuando se le reciba de conformidad el servicio correspondiente.</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Las refacciones a instalar deben ser originales, nuevas y de la marca del equipo indicado en el </w:t>
      </w:r>
      <w:r w:rsidRPr="00105E81">
        <w:rPr>
          <w:rFonts w:ascii="Noto Sans" w:hAnsi="Noto Sans" w:cs="Noto Sans"/>
          <w:b/>
          <w:sz w:val="22"/>
          <w:szCs w:val="22"/>
        </w:rPr>
        <w:t>Anexo No. 1 (Anexo técnico) “Requerimiento”</w:t>
      </w:r>
      <w:r w:rsidRPr="00105E81">
        <w:rPr>
          <w:rFonts w:ascii="Noto Sans" w:hAnsi="Noto Sans" w:cs="Noto Sans"/>
          <w:sz w:val="22"/>
          <w:szCs w:val="22"/>
        </w:rPr>
        <w:t>, y previo a su instalación deberá obtener la autorización del jefe de conservación de unidad.</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Las refacciones que sean retiradas de los equipos por sustitución deberán ser entregadas a la jefatura de conservación de unidad.</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No se aceptarán refacciones usadas, reconstruidas (encamisado), rectificadas (bruñido), tipo o similares, motores reconstruidos (</w:t>
      </w:r>
      <w:proofErr w:type="spellStart"/>
      <w:r w:rsidRPr="00105E81">
        <w:rPr>
          <w:rFonts w:ascii="Noto Sans" w:hAnsi="Noto Sans" w:cs="Noto Sans"/>
          <w:sz w:val="22"/>
          <w:szCs w:val="22"/>
        </w:rPr>
        <w:t>reembobinados</w:t>
      </w:r>
      <w:proofErr w:type="spellEnd"/>
      <w:r w:rsidRPr="00105E81">
        <w:rPr>
          <w:rFonts w:ascii="Noto Sans" w:hAnsi="Noto Sans" w:cs="Noto Sans"/>
          <w:sz w:val="22"/>
          <w:szCs w:val="22"/>
        </w:rPr>
        <w:t>).</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“EL PROVEEDOR” deberá presentar carta de distribución de fabricante o distribuidor maestro del equipo apostillada o notariada.</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“EL PROVEEDOR”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lastRenderedPageBreak/>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105E81">
        <w:rPr>
          <w:rFonts w:ascii="Noto Sans" w:eastAsia="Times New Roman" w:hAnsi="Noto Sans" w:cs="Noto Sans"/>
          <w:b/>
          <w:sz w:val="22"/>
          <w:szCs w:val="22"/>
          <w:lang w:eastAsia="ar-SA"/>
        </w:rPr>
        <w:t>Anexo No.</w:t>
      </w:r>
      <w:r w:rsidR="00F22608" w:rsidRPr="00105E81">
        <w:rPr>
          <w:rFonts w:ascii="Noto Sans" w:eastAsia="Times New Roman" w:hAnsi="Noto Sans" w:cs="Noto Sans"/>
          <w:b/>
          <w:sz w:val="22"/>
          <w:szCs w:val="22"/>
          <w:lang w:eastAsia="ar-SA"/>
        </w:rPr>
        <w:t xml:space="preserve">10 </w:t>
      </w:r>
      <w:r w:rsidRPr="00105E81">
        <w:rPr>
          <w:rFonts w:ascii="Noto Sans" w:eastAsia="Times New Roman" w:hAnsi="Noto Sans" w:cs="Noto Sans"/>
          <w:b/>
          <w:sz w:val="22"/>
          <w:szCs w:val="22"/>
          <w:lang w:eastAsia="ar-SA"/>
        </w:rPr>
        <w:t>(</w:t>
      </w:r>
      <w:r w:rsidR="00F22608" w:rsidRPr="00105E81">
        <w:rPr>
          <w:rFonts w:ascii="Noto Sans" w:eastAsia="Times New Roman" w:hAnsi="Noto Sans" w:cs="Noto Sans"/>
          <w:b/>
          <w:sz w:val="22"/>
          <w:szCs w:val="22"/>
          <w:lang w:eastAsia="ar-SA"/>
        </w:rPr>
        <w:t>Diez</w:t>
      </w:r>
      <w:r w:rsidRPr="00105E81">
        <w:rPr>
          <w:rFonts w:ascii="Noto Sans" w:eastAsia="Times New Roman" w:hAnsi="Noto Sans" w:cs="Noto Sans"/>
          <w:b/>
          <w:sz w:val="22"/>
          <w:szCs w:val="22"/>
          <w:lang w:eastAsia="ar-SA"/>
        </w:rPr>
        <w:t>) “Autorización de deducción”.</w:t>
      </w:r>
      <w:r w:rsidRPr="00105E81">
        <w:rPr>
          <w:rFonts w:ascii="Noto Sans" w:hAnsi="Noto Sans" w:cs="Noto Sans"/>
          <w:sz w:val="22"/>
          <w:szCs w:val="22"/>
        </w:rPr>
        <w:t xml:space="preserve"> Esto independientemente de las penalizaciones a que se haya hecho acreedor.</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Cuando exista un servicio correctivo “EL INSTITUTO” notificará a “EL PROVEEDOR” vía telefónica, correo electrónico o por escrito la solicitud de atención, debiendo acudir personal técnico especializado y acreditado del proveedor hasta la unidad y reparar el equipo, en un plazo máximo de 48 </w:t>
      </w:r>
      <w:proofErr w:type="spellStart"/>
      <w:r w:rsidRPr="00105E81">
        <w:rPr>
          <w:rFonts w:ascii="Noto Sans" w:hAnsi="Noto Sans" w:cs="Noto Sans"/>
          <w:sz w:val="22"/>
          <w:szCs w:val="22"/>
        </w:rPr>
        <w:t>hrs</w:t>
      </w:r>
      <w:proofErr w:type="spellEnd"/>
      <w:r w:rsidRPr="00105E81">
        <w:rPr>
          <w:rFonts w:ascii="Noto Sans" w:hAnsi="Noto Sans" w:cs="Noto Sans"/>
          <w:sz w:val="22"/>
          <w:szCs w:val="22"/>
        </w:rPr>
        <w:t>. contados a partir de la fecha de notificación de la falla del equipo.</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105E81">
        <w:rPr>
          <w:rFonts w:ascii="Noto Sans" w:hAnsi="Noto Sans" w:cs="Noto Sans"/>
          <w:sz w:val="22"/>
          <w:szCs w:val="22"/>
        </w:rPr>
        <w:t>hrs</w:t>
      </w:r>
      <w:proofErr w:type="spellEnd"/>
      <w:r w:rsidRPr="00105E81">
        <w:rPr>
          <w:rFonts w:ascii="Noto Sans" w:hAnsi="Noto Sans" w:cs="Noto Sans"/>
          <w:sz w:val="22"/>
          <w:szCs w:val="22"/>
        </w:rPr>
        <w:t>. contados a partir de la hora de notificación de la deficiencia del servicio.</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Es responsabilidad de “EL PROVEEDOR” acusar recibo inmediatamente después de recibir la solicitud de atención, </w:t>
      </w:r>
      <w:r w:rsidRPr="00105E81">
        <w:rPr>
          <w:rFonts w:ascii="Noto Sans" w:hAnsi="Noto Sans" w:cs="Noto Sans"/>
          <w:bCs/>
          <w:sz w:val="22"/>
          <w:szCs w:val="22"/>
        </w:rPr>
        <w:t>debiendo proporcionar un número de control el cual deberá ser progresivo y el folio será exclusivamente para “EL INSTITUTO”</w:t>
      </w:r>
      <w:r w:rsidRPr="00105E81">
        <w:rPr>
          <w:rFonts w:ascii="Noto Sans" w:hAnsi="Noto Sans" w:cs="Noto Sans"/>
          <w:sz w:val="22"/>
          <w:szCs w:val="22"/>
        </w:rPr>
        <w:t>, esto para efectos de contabilidad del tiempo de respuesta.</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105E81">
        <w:rPr>
          <w:rFonts w:ascii="Noto Sans" w:eastAsia="Times New Roman" w:hAnsi="Noto Sans" w:cs="Noto Sans"/>
          <w:b/>
          <w:sz w:val="22"/>
          <w:szCs w:val="22"/>
          <w:lang w:eastAsia="ar-SA"/>
        </w:rPr>
        <w:t>Anexo No.</w:t>
      </w:r>
      <w:r w:rsidR="00F22608" w:rsidRPr="00105E81">
        <w:rPr>
          <w:rFonts w:ascii="Noto Sans" w:eastAsia="Times New Roman" w:hAnsi="Noto Sans" w:cs="Noto Sans"/>
          <w:b/>
          <w:sz w:val="22"/>
          <w:szCs w:val="22"/>
          <w:lang w:eastAsia="ar-SA"/>
        </w:rPr>
        <w:t xml:space="preserve"> 10</w:t>
      </w:r>
      <w:r w:rsidRPr="00105E81">
        <w:rPr>
          <w:rFonts w:ascii="Noto Sans" w:eastAsia="Times New Roman" w:hAnsi="Noto Sans" w:cs="Noto Sans"/>
          <w:b/>
          <w:sz w:val="22"/>
          <w:szCs w:val="22"/>
          <w:lang w:eastAsia="ar-SA"/>
        </w:rPr>
        <w:t xml:space="preserve"> (</w:t>
      </w:r>
      <w:r w:rsidR="00F22608" w:rsidRPr="00105E81">
        <w:rPr>
          <w:rFonts w:ascii="Noto Sans" w:eastAsia="Times New Roman" w:hAnsi="Noto Sans" w:cs="Noto Sans"/>
          <w:b/>
          <w:sz w:val="22"/>
          <w:szCs w:val="22"/>
          <w:lang w:eastAsia="ar-SA"/>
        </w:rPr>
        <w:t>Diez</w:t>
      </w:r>
      <w:r w:rsidRPr="00105E81">
        <w:rPr>
          <w:rFonts w:ascii="Noto Sans" w:eastAsia="Times New Roman" w:hAnsi="Noto Sans" w:cs="Noto Sans"/>
          <w:b/>
          <w:sz w:val="22"/>
          <w:szCs w:val="22"/>
          <w:lang w:eastAsia="ar-SA"/>
        </w:rPr>
        <w:t>) “Autorización de deducción”.</w:t>
      </w:r>
      <w:r w:rsidRPr="00105E81">
        <w:rPr>
          <w:rFonts w:ascii="Noto Sans" w:hAnsi="Noto Sans" w:cs="Noto Sans"/>
          <w:b/>
          <w:sz w:val="22"/>
          <w:szCs w:val="22"/>
        </w:rPr>
        <w:t xml:space="preserve"> </w:t>
      </w:r>
      <w:r w:rsidRPr="00105E81">
        <w:rPr>
          <w:rFonts w:ascii="Noto Sans" w:hAnsi="Noto Sans" w:cs="Noto Sans"/>
          <w:sz w:val="22"/>
          <w:szCs w:val="22"/>
        </w:rPr>
        <w:t>Esto independientemente de la aplicación de las penalizaciones a que se haya hecho acreedor.</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w:t>
      </w:r>
      <w:r w:rsidRPr="00105E81">
        <w:rPr>
          <w:rFonts w:ascii="Noto Sans" w:hAnsi="Noto Sans" w:cs="Noto Sans"/>
          <w:sz w:val="22"/>
          <w:szCs w:val="22"/>
        </w:rPr>
        <w:lastRenderedPageBreak/>
        <w:t xml:space="preserve">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105E81">
        <w:rPr>
          <w:rFonts w:ascii="Noto Sans" w:eastAsia="Times New Roman" w:hAnsi="Noto Sans" w:cs="Noto Sans"/>
          <w:b/>
          <w:sz w:val="22"/>
          <w:szCs w:val="22"/>
          <w:lang w:eastAsia="ar-SA"/>
        </w:rPr>
        <w:t>Anexo No.</w:t>
      </w:r>
      <w:r w:rsidR="00F22608" w:rsidRPr="00105E81">
        <w:rPr>
          <w:rFonts w:ascii="Noto Sans" w:eastAsia="Times New Roman" w:hAnsi="Noto Sans" w:cs="Noto Sans"/>
          <w:b/>
          <w:sz w:val="22"/>
          <w:szCs w:val="22"/>
          <w:lang w:eastAsia="ar-SA"/>
        </w:rPr>
        <w:t xml:space="preserve"> 10</w:t>
      </w:r>
      <w:r w:rsidRPr="00105E81">
        <w:rPr>
          <w:rFonts w:ascii="Noto Sans" w:eastAsia="Times New Roman" w:hAnsi="Noto Sans" w:cs="Noto Sans"/>
          <w:b/>
          <w:sz w:val="22"/>
          <w:szCs w:val="22"/>
          <w:lang w:eastAsia="ar-SA"/>
        </w:rPr>
        <w:t xml:space="preserve"> (</w:t>
      </w:r>
      <w:r w:rsidR="00F22608" w:rsidRPr="00105E81">
        <w:rPr>
          <w:rFonts w:ascii="Noto Sans" w:eastAsia="Times New Roman" w:hAnsi="Noto Sans" w:cs="Noto Sans"/>
          <w:b/>
          <w:sz w:val="22"/>
          <w:szCs w:val="22"/>
          <w:lang w:eastAsia="ar-SA"/>
        </w:rPr>
        <w:t>Diez</w:t>
      </w:r>
      <w:r w:rsidRPr="00105E81">
        <w:rPr>
          <w:rFonts w:ascii="Noto Sans" w:eastAsia="Times New Roman" w:hAnsi="Noto Sans" w:cs="Noto Sans"/>
          <w:b/>
          <w:sz w:val="22"/>
          <w:szCs w:val="22"/>
          <w:lang w:eastAsia="ar-SA"/>
        </w:rPr>
        <w:t>) “Autorización de deducción”.</w:t>
      </w:r>
      <w:r w:rsidRPr="00105E81">
        <w:rPr>
          <w:rFonts w:ascii="Noto Sans" w:hAnsi="Noto Sans" w:cs="Noto Sans"/>
          <w:sz w:val="22"/>
          <w:szCs w:val="22"/>
        </w:rPr>
        <w:t xml:space="preserve"> Esto independientemente de la aplicación de las penalizaciones a que se haya hecho acreedor.</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En caso de que “EL PROVEEDOR” no dé cumplimiento en tiempo y forma al programa calendarizado conforme al</w:t>
      </w:r>
      <w:r w:rsidRPr="00105E81">
        <w:rPr>
          <w:rFonts w:ascii="Noto Sans" w:hAnsi="Noto Sans" w:cs="Noto Sans"/>
          <w:b/>
          <w:sz w:val="22"/>
          <w:szCs w:val="22"/>
        </w:rPr>
        <w:t xml:space="preserve"> </w:t>
      </w:r>
      <w:r w:rsidRPr="00105E81">
        <w:rPr>
          <w:rFonts w:ascii="Noto Sans" w:eastAsia="Times New Roman" w:hAnsi="Noto Sans" w:cs="Noto Sans"/>
          <w:b/>
          <w:bCs/>
          <w:sz w:val="22"/>
          <w:szCs w:val="22"/>
          <w:lang w:eastAsia="ar-SA"/>
        </w:rPr>
        <w:t xml:space="preserve">Anexo No. </w:t>
      </w:r>
      <w:r w:rsidR="00F22608" w:rsidRPr="00105E81">
        <w:rPr>
          <w:rFonts w:ascii="Noto Sans" w:eastAsia="Times New Roman" w:hAnsi="Noto Sans" w:cs="Noto Sans"/>
          <w:b/>
          <w:bCs/>
          <w:sz w:val="22"/>
          <w:szCs w:val="22"/>
          <w:lang w:eastAsia="ar-SA"/>
        </w:rPr>
        <w:t xml:space="preserve">4 </w:t>
      </w:r>
      <w:r w:rsidRPr="00105E81">
        <w:rPr>
          <w:rFonts w:ascii="Noto Sans" w:eastAsia="Times New Roman" w:hAnsi="Noto Sans" w:cs="Noto Sans"/>
          <w:b/>
          <w:bCs/>
          <w:sz w:val="22"/>
          <w:szCs w:val="22"/>
          <w:lang w:eastAsia="ar-SA"/>
        </w:rPr>
        <w:t>(</w:t>
      </w:r>
      <w:r w:rsidR="00F22608" w:rsidRPr="00105E81">
        <w:rPr>
          <w:rFonts w:ascii="Noto Sans" w:eastAsia="Times New Roman" w:hAnsi="Noto Sans" w:cs="Noto Sans"/>
          <w:b/>
          <w:bCs/>
          <w:sz w:val="22"/>
          <w:szCs w:val="22"/>
          <w:lang w:eastAsia="ar-SA"/>
        </w:rPr>
        <w:t>Cuatro</w:t>
      </w:r>
      <w:r w:rsidRPr="00105E81">
        <w:rPr>
          <w:rFonts w:ascii="Noto Sans" w:eastAsia="Times New Roman" w:hAnsi="Noto Sans" w:cs="Noto Sans"/>
          <w:b/>
          <w:bCs/>
          <w:sz w:val="22"/>
          <w:szCs w:val="22"/>
          <w:lang w:eastAsia="ar-SA"/>
        </w:rPr>
        <w:t>) “Programa calendarizado para la realización del servicio”</w:t>
      </w:r>
      <w:r w:rsidRPr="00105E81">
        <w:rPr>
          <w:rFonts w:ascii="Noto Sans" w:hAnsi="Noto Sans" w:cs="Noto Sans"/>
          <w:bCs/>
          <w:sz w:val="22"/>
          <w:szCs w:val="22"/>
        </w:rPr>
        <w:t xml:space="preserve"> </w:t>
      </w:r>
      <w:r w:rsidRPr="00105E81">
        <w:rPr>
          <w:rFonts w:ascii="Noto Sans" w:hAnsi="Noto Sans" w:cs="Noto Sans"/>
          <w:sz w:val="22"/>
          <w:szCs w:val="22"/>
        </w:rPr>
        <w:t xml:space="preserve">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105E81">
        <w:rPr>
          <w:rFonts w:ascii="Noto Sans" w:eastAsia="Times New Roman" w:hAnsi="Noto Sans" w:cs="Noto Sans"/>
          <w:b/>
          <w:sz w:val="22"/>
          <w:szCs w:val="22"/>
          <w:lang w:eastAsia="ar-SA"/>
        </w:rPr>
        <w:t>Anexo No.</w:t>
      </w:r>
      <w:r w:rsidR="00F22608" w:rsidRPr="00105E81">
        <w:rPr>
          <w:rFonts w:ascii="Noto Sans" w:eastAsia="Times New Roman" w:hAnsi="Noto Sans" w:cs="Noto Sans"/>
          <w:b/>
          <w:sz w:val="22"/>
          <w:szCs w:val="22"/>
          <w:lang w:eastAsia="ar-SA"/>
        </w:rPr>
        <w:t xml:space="preserve"> 4</w:t>
      </w:r>
      <w:r w:rsidRPr="00105E81">
        <w:rPr>
          <w:rFonts w:ascii="Noto Sans" w:eastAsia="Times New Roman" w:hAnsi="Noto Sans" w:cs="Noto Sans"/>
          <w:b/>
          <w:sz w:val="22"/>
          <w:szCs w:val="22"/>
          <w:lang w:eastAsia="ar-SA"/>
        </w:rPr>
        <w:t xml:space="preserve"> (</w:t>
      </w:r>
      <w:r w:rsidR="00F22608" w:rsidRPr="00105E81">
        <w:rPr>
          <w:rFonts w:ascii="Noto Sans" w:eastAsia="Times New Roman" w:hAnsi="Noto Sans" w:cs="Noto Sans"/>
          <w:b/>
          <w:sz w:val="22"/>
          <w:szCs w:val="22"/>
          <w:lang w:eastAsia="ar-SA"/>
        </w:rPr>
        <w:t>Cuatro</w:t>
      </w:r>
      <w:r w:rsidRPr="00105E81">
        <w:rPr>
          <w:rFonts w:ascii="Noto Sans" w:eastAsia="Times New Roman" w:hAnsi="Noto Sans" w:cs="Noto Sans"/>
          <w:b/>
          <w:sz w:val="22"/>
          <w:szCs w:val="22"/>
          <w:lang w:eastAsia="ar-SA"/>
        </w:rPr>
        <w:t>) “Autorización de deducción”</w:t>
      </w:r>
      <w:r w:rsidRPr="00105E81">
        <w:rPr>
          <w:rFonts w:ascii="Noto Sans" w:hAnsi="Noto Sans" w:cs="Noto Sans"/>
          <w:sz w:val="22"/>
          <w:szCs w:val="22"/>
        </w:rPr>
        <w:t xml:space="preserve"> esto independientemente de las penalizaciones a que se haya hecho acreedor.</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30507C" w:rsidRPr="00105E81"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2"/>
          <w:szCs w:val="22"/>
        </w:rPr>
      </w:pPr>
      <w:r w:rsidRPr="00105E81">
        <w:rPr>
          <w:rFonts w:ascii="Noto Sans" w:hAnsi="Noto Sans" w:cs="Noto Sans"/>
          <w:sz w:val="22"/>
          <w:szCs w:val="22"/>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rsidR="0030507C" w:rsidRPr="00105E81" w:rsidRDefault="0030507C" w:rsidP="0030507C">
      <w:pPr>
        <w:numPr>
          <w:ilvl w:val="0"/>
          <w:numId w:val="17"/>
        </w:numPr>
        <w:jc w:val="both"/>
        <w:rPr>
          <w:rFonts w:ascii="Noto Sans" w:hAnsi="Noto Sans" w:cs="Noto Sans"/>
          <w:sz w:val="22"/>
          <w:szCs w:val="22"/>
        </w:rPr>
      </w:pPr>
      <w:r w:rsidRPr="00105E81">
        <w:rPr>
          <w:rFonts w:ascii="Noto Sans" w:hAnsi="Noto Sans" w:cs="Noto San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105E81">
        <w:rPr>
          <w:rFonts w:ascii="Noto Sans" w:hAnsi="Noto Sans" w:cs="Noto Sans"/>
          <w:bCs/>
          <w:sz w:val="22"/>
          <w:szCs w:val="22"/>
        </w:rPr>
        <w:t xml:space="preserve">con horario de 8:00 a 20:00 </w:t>
      </w:r>
      <w:proofErr w:type="spellStart"/>
      <w:r w:rsidRPr="00105E81">
        <w:rPr>
          <w:rFonts w:ascii="Noto Sans" w:hAnsi="Noto Sans" w:cs="Noto Sans"/>
          <w:bCs/>
          <w:sz w:val="22"/>
          <w:szCs w:val="22"/>
        </w:rPr>
        <w:t>hrs</w:t>
      </w:r>
      <w:proofErr w:type="spellEnd"/>
      <w:r w:rsidRPr="00105E81">
        <w:rPr>
          <w:rFonts w:ascii="Noto Sans" w:hAnsi="Noto Sans" w:cs="Noto Sans"/>
          <w:bCs/>
          <w:sz w:val="22"/>
          <w:szCs w:val="22"/>
        </w:rPr>
        <w:t xml:space="preserve">. todos los días de la semana. </w:t>
      </w:r>
      <w:r w:rsidRPr="00105E81">
        <w:rPr>
          <w:rFonts w:ascii="Noto Sans" w:hAnsi="Noto Sans" w:cs="Noto Sans"/>
          <w:sz w:val="22"/>
          <w:szCs w:val="22"/>
        </w:rPr>
        <w:t>“</w:t>
      </w:r>
      <w:r w:rsidRPr="00105E81">
        <w:rPr>
          <w:rFonts w:ascii="Noto Sans" w:hAnsi="Noto Sans" w:cs="Noto Sans"/>
          <w:bCs/>
          <w:sz w:val="22"/>
          <w:szCs w:val="22"/>
        </w:rPr>
        <w:t>EL PROVEEDOR” está obligado a enviar acuses de recibo y proporcionar un número de folio el cual deberá ser consecutivo de acuerdo al requerimiento de cada unidad. Estos números de folio son exclusivos para el presente contrato</w:t>
      </w:r>
      <w:r w:rsidRPr="00105E81">
        <w:rPr>
          <w:rFonts w:ascii="Noto Sans" w:hAnsi="Noto Sans" w:cs="Noto Sans"/>
          <w:sz w:val="22"/>
          <w:szCs w:val="22"/>
        </w:rPr>
        <w:t xml:space="preserve">, y en caso de no hacerlo, la impresión del correo electrónico con el que fue solicitado el pedido o el reporte será tomado como constancia de que el pedido ha sido solicitado, </w:t>
      </w:r>
      <w:r w:rsidRPr="00105E81">
        <w:rPr>
          <w:rFonts w:ascii="Noto Sans" w:hAnsi="Noto Sans" w:cs="Noto Sans"/>
          <w:bCs/>
          <w:sz w:val="22"/>
          <w:szCs w:val="22"/>
        </w:rPr>
        <w:t xml:space="preserve">y a partir del día y hora señalada en dichos reportes </w:t>
      </w:r>
      <w:r w:rsidRPr="00105E81">
        <w:rPr>
          <w:rFonts w:ascii="Noto Sans" w:hAnsi="Noto Sans" w:cs="Noto Sans"/>
          <w:bCs/>
          <w:sz w:val="22"/>
          <w:szCs w:val="22"/>
        </w:rPr>
        <w:lastRenderedPageBreak/>
        <w:t xml:space="preserve">empezará a contar el plazo para la realización del servicio y en su caso la aplicación de penalizaciones correspondientes. </w:t>
      </w:r>
      <w:r w:rsidRPr="00105E81">
        <w:rPr>
          <w:rFonts w:ascii="Noto Sans" w:hAnsi="Noto Sans" w:cs="Noto Sans"/>
          <w:sz w:val="22"/>
          <w:szCs w:val="22"/>
        </w:rPr>
        <w:t>Asimismo designará el nombre de la(s) persona(s) que se hará(n) responsable(s) de la solicitud y proporcionar número de folio en caso de que el titular no se encontrara.</w:t>
      </w:r>
    </w:p>
    <w:p w:rsidR="00DD23DB" w:rsidRPr="00105E81" w:rsidRDefault="00DD23DB" w:rsidP="00256578">
      <w:pPr>
        <w:tabs>
          <w:tab w:val="left" w:pos="-284"/>
          <w:tab w:val="left" w:pos="9498"/>
        </w:tabs>
        <w:suppressAutoHyphens/>
        <w:ind w:left="567"/>
        <w:jc w:val="both"/>
        <w:rPr>
          <w:rFonts w:ascii="Noto Sans" w:hAnsi="Noto Sans" w:cs="Noto Sans"/>
          <w:sz w:val="22"/>
          <w:szCs w:val="22"/>
        </w:rPr>
      </w:pPr>
    </w:p>
    <w:p w:rsidR="0030507C" w:rsidRPr="00105E81" w:rsidRDefault="0030507C" w:rsidP="0030507C">
      <w:pPr>
        <w:autoSpaceDE w:val="0"/>
        <w:autoSpaceDN w:val="0"/>
        <w:adjustRightInd w:val="0"/>
        <w:jc w:val="both"/>
        <w:rPr>
          <w:rFonts w:ascii="Noto Sans" w:eastAsiaTheme="minorHAnsi" w:hAnsi="Noto Sans" w:cs="Noto Sans"/>
          <w:b/>
          <w:sz w:val="22"/>
          <w:szCs w:val="22"/>
          <w:lang w:val="es-MX"/>
        </w:rPr>
      </w:pPr>
      <w:r w:rsidRPr="00105E81">
        <w:rPr>
          <w:rFonts w:ascii="Noto Sans" w:eastAsiaTheme="minorHAnsi" w:hAnsi="Noto Sans" w:cs="Noto Sans"/>
          <w:b/>
          <w:sz w:val="22"/>
          <w:szCs w:val="22"/>
          <w:lang w:val="es-MX"/>
        </w:rPr>
        <w:t>Mecanismos de comprobación, supervisión y verificación de los bienes o de los servicios contratados y efectivamente entregados o prestados, así como del cumplimiento de las requisiciones de cada entregable.</w:t>
      </w:r>
    </w:p>
    <w:p w:rsidR="0030507C" w:rsidRPr="00105E81" w:rsidRDefault="0030507C" w:rsidP="0030507C">
      <w:pPr>
        <w:autoSpaceDE w:val="0"/>
        <w:autoSpaceDN w:val="0"/>
        <w:adjustRightInd w:val="0"/>
        <w:jc w:val="both"/>
        <w:rPr>
          <w:rFonts w:ascii="Noto Sans" w:eastAsiaTheme="minorHAnsi" w:hAnsi="Noto Sans" w:cs="Noto Sans"/>
          <w:b/>
          <w:sz w:val="22"/>
          <w:szCs w:val="22"/>
          <w:lang w:val="es-MX"/>
        </w:rPr>
      </w:pPr>
    </w:p>
    <w:p w:rsidR="0030507C" w:rsidRPr="00105E81" w:rsidRDefault="0030507C" w:rsidP="0030507C">
      <w:pPr>
        <w:numPr>
          <w:ilvl w:val="0"/>
          <w:numId w:val="19"/>
        </w:numPr>
        <w:tabs>
          <w:tab w:val="clear" w:pos="432"/>
          <w:tab w:val="left" w:pos="0"/>
          <w:tab w:val="left" w:pos="10065"/>
        </w:tabs>
        <w:suppressAutoHyphens/>
        <w:overflowPunct w:val="0"/>
        <w:autoSpaceDE w:val="0"/>
        <w:ind w:left="567" w:hanging="283"/>
        <w:jc w:val="both"/>
        <w:textAlignment w:val="baseline"/>
        <w:rPr>
          <w:rFonts w:ascii="Noto Sans" w:hAnsi="Noto Sans" w:cs="Noto Sans"/>
          <w:bCs/>
          <w:iCs/>
          <w:sz w:val="22"/>
          <w:szCs w:val="22"/>
        </w:rPr>
      </w:pPr>
      <w:r w:rsidRPr="00105E81">
        <w:rPr>
          <w:rFonts w:ascii="Noto Sans" w:hAnsi="Noto Sans" w:cs="Noto Sans"/>
          <w:bCs/>
          <w:iCs/>
          <w:sz w:val="22"/>
          <w:szCs w:val="22"/>
        </w:rPr>
        <w:t>El Instituto podrá en cualquier momento verificar el cumplimiento de los requisitos de calidad del servicio al licitante que resulte adjudicado.</w:t>
      </w:r>
    </w:p>
    <w:p w:rsidR="0030507C" w:rsidRPr="00105E81" w:rsidRDefault="0030507C" w:rsidP="0030507C">
      <w:pPr>
        <w:tabs>
          <w:tab w:val="left" w:pos="0"/>
          <w:tab w:val="left" w:pos="10065"/>
        </w:tabs>
        <w:suppressAutoHyphens/>
        <w:overflowPunct w:val="0"/>
        <w:autoSpaceDE w:val="0"/>
        <w:ind w:left="567"/>
        <w:jc w:val="both"/>
        <w:textAlignment w:val="baseline"/>
        <w:rPr>
          <w:rFonts w:ascii="Noto Sans" w:hAnsi="Noto Sans" w:cs="Noto Sans"/>
          <w:bCs/>
          <w:iCs/>
          <w:sz w:val="22"/>
          <w:szCs w:val="22"/>
        </w:rPr>
      </w:pPr>
    </w:p>
    <w:p w:rsidR="0030507C" w:rsidRPr="00105E81" w:rsidRDefault="0030507C" w:rsidP="0030507C">
      <w:pPr>
        <w:numPr>
          <w:ilvl w:val="0"/>
          <w:numId w:val="19"/>
        </w:numPr>
        <w:tabs>
          <w:tab w:val="clear" w:pos="432"/>
          <w:tab w:val="left" w:pos="-284"/>
          <w:tab w:val="left" w:pos="9498"/>
        </w:tabs>
        <w:suppressAutoHyphens/>
        <w:ind w:left="567" w:hanging="283"/>
        <w:jc w:val="both"/>
        <w:rPr>
          <w:rFonts w:ascii="Noto Sans" w:hAnsi="Noto Sans" w:cs="Noto Sans"/>
          <w:sz w:val="22"/>
          <w:szCs w:val="22"/>
        </w:rPr>
      </w:pPr>
      <w:r w:rsidRPr="00105E81">
        <w:rPr>
          <w:rFonts w:ascii="Noto Sans" w:hAnsi="Noto Sans" w:cs="Noto Sans"/>
          <w:sz w:val="22"/>
          <w:szCs w:val="22"/>
        </w:rPr>
        <w:t xml:space="preserve">Los Jefes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105E81">
        <w:rPr>
          <w:rFonts w:ascii="Noto Sans" w:hAnsi="Noto Sans" w:cs="Noto Sans"/>
          <w:b/>
          <w:sz w:val="22"/>
          <w:szCs w:val="22"/>
        </w:rPr>
        <w:t xml:space="preserve">Anexo No. </w:t>
      </w:r>
      <w:r w:rsidR="00F22608" w:rsidRPr="00105E81">
        <w:rPr>
          <w:rFonts w:ascii="Noto Sans" w:hAnsi="Noto Sans" w:cs="Noto Sans"/>
          <w:b/>
          <w:sz w:val="22"/>
          <w:szCs w:val="22"/>
        </w:rPr>
        <w:t xml:space="preserve">14 </w:t>
      </w:r>
      <w:r w:rsidRPr="00105E81">
        <w:rPr>
          <w:rFonts w:ascii="Noto Sans" w:hAnsi="Noto Sans" w:cs="Noto Sans"/>
          <w:b/>
          <w:sz w:val="22"/>
          <w:szCs w:val="22"/>
        </w:rPr>
        <w:t>(</w:t>
      </w:r>
      <w:r w:rsidR="00F22608" w:rsidRPr="00105E81">
        <w:rPr>
          <w:rFonts w:ascii="Noto Sans" w:hAnsi="Noto Sans" w:cs="Noto Sans"/>
          <w:b/>
          <w:sz w:val="22"/>
          <w:szCs w:val="22"/>
        </w:rPr>
        <w:t>catorce</w:t>
      </w:r>
      <w:r w:rsidRPr="00105E81">
        <w:rPr>
          <w:rFonts w:ascii="Noto Sans" w:hAnsi="Noto Sans" w:cs="Noto Sans"/>
          <w:b/>
          <w:sz w:val="22"/>
          <w:szCs w:val="22"/>
        </w:rPr>
        <w:t>) “Control de servicios”</w:t>
      </w:r>
      <w:r w:rsidRPr="00105E81">
        <w:rPr>
          <w:rFonts w:ascii="Noto Sans" w:hAnsi="Noto Sans" w:cs="Noto Sans"/>
          <w:sz w:val="22"/>
          <w:szCs w:val="22"/>
        </w:rPr>
        <w:t xml:space="preserve"> en el cual llevará un control de todos los servicios que cada jefe de conservación le haya solicitado. Dicho anexo deberá enviarlo vía correo electrónico a la siguiente dirección electrónica:</w:t>
      </w:r>
      <w:r w:rsidRPr="00105E81">
        <w:rPr>
          <w:rFonts w:ascii="Noto Sans" w:hAnsi="Noto Sans" w:cs="Noto Sans"/>
          <w:bCs/>
          <w:iCs/>
          <w:sz w:val="22"/>
          <w:szCs w:val="22"/>
        </w:rPr>
        <w:t xml:space="preserve"> </w:t>
      </w:r>
      <w:hyperlink r:id="rId14" w:history="1">
        <w:r w:rsidRPr="00105E81">
          <w:rPr>
            <w:rStyle w:val="Hipervnculo"/>
            <w:rFonts w:ascii="Noto Sans" w:hAnsi="Noto Sans" w:cs="Noto Sans"/>
            <w:color w:val="auto"/>
            <w:sz w:val="22"/>
            <w:szCs w:val="22"/>
          </w:rPr>
          <w:t>rodrigo.ortiz@imss.gob.mx</w:t>
        </w:r>
      </w:hyperlink>
      <w:r w:rsidRPr="00105E81">
        <w:rPr>
          <w:rFonts w:ascii="Noto Sans" w:hAnsi="Noto Sans" w:cs="Noto Sans"/>
          <w:sz w:val="22"/>
          <w:szCs w:val="22"/>
        </w:rPr>
        <w:t xml:space="preserve"> </w:t>
      </w:r>
      <w:r w:rsidRPr="00105E81">
        <w:rPr>
          <w:rFonts w:ascii="Noto Sans" w:hAnsi="Noto Sans" w:cs="Noto Sans"/>
          <w:bCs/>
          <w:iCs/>
          <w:sz w:val="22"/>
          <w:szCs w:val="22"/>
        </w:rPr>
        <w:t xml:space="preserve">y/o </w:t>
      </w:r>
      <w:hyperlink r:id="rId15" w:history="1">
        <w:r w:rsidRPr="00105E81">
          <w:rPr>
            <w:rStyle w:val="Hipervnculo"/>
            <w:rFonts w:ascii="Noto Sans" w:hAnsi="Noto Sans" w:cs="Noto Sans"/>
            <w:color w:val="auto"/>
            <w:sz w:val="22"/>
            <w:szCs w:val="22"/>
          </w:rPr>
          <w:t>teodoro.luis@imss.gob.mx.</w:t>
        </w:r>
      </w:hyperlink>
    </w:p>
    <w:p w:rsidR="0030507C" w:rsidRPr="00105E81" w:rsidRDefault="0030507C" w:rsidP="00256578">
      <w:pPr>
        <w:tabs>
          <w:tab w:val="left" w:pos="-284"/>
          <w:tab w:val="left" w:pos="9498"/>
        </w:tabs>
        <w:suppressAutoHyphens/>
        <w:ind w:left="567"/>
        <w:jc w:val="both"/>
        <w:rPr>
          <w:rFonts w:ascii="Noto Sans" w:hAnsi="Noto Sans" w:cs="Noto Sans"/>
          <w:sz w:val="22"/>
          <w:szCs w:val="22"/>
        </w:rPr>
      </w:pPr>
    </w:p>
    <w:p w:rsidR="0086716B" w:rsidRPr="00105E81" w:rsidRDefault="0086716B" w:rsidP="0086716B">
      <w:pPr>
        <w:numPr>
          <w:ilvl w:val="0"/>
          <w:numId w:val="3"/>
        </w:numPr>
        <w:spacing w:before="60" w:after="60"/>
        <w:jc w:val="both"/>
        <w:rPr>
          <w:rFonts w:ascii="Noto Sans" w:hAnsi="Noto Sans" w:cs="Noto Sans"/>
          <w:sz w:val="22"/>
          <w:szCs w:val="22"/>
        </w:rPr>
      </w:pPr>
      <w:r w:rsidRPr="00105E81">
        <w:rPr>
          <w:rFonts w:ascii="Noto Sans" w:hAnsi="Noto Sans" w:cs="Noto Sans"/>
          <w:sz w:val="22"/>
          <w:szCs w:val="22"/>
        </w:rPr>
        <w:t xml:space="preserve">3.- Pago: </w:t>
      </w:r>
    </w:p>
    <w:p w:rsidR="0030507C" w:rsidRPr="00105E81" w:rsidRDefault="0030507C" w:rsidP="0030507C">
      <w:pPr>
        <w:tabs>
          <w:tab w:val="right" w:pos="9639"/>
        </w:tabs>
        <w:suppressAutoHyphens/>
        <w:ind w:left="284"/>
        <w:jc w:val="both"/>
        <w:rPr>
          <w:rFonts w:ascii="Noto Sans" w:hAnsi="Noto Sans" w:cs="Noto Sans"/>
          <w:sz w:val="22"/>
          <w:szCs w:val="22"/>
        </w:rPr>
      </w:pPr>
      <w:r w:rsidRPr="00105E81">
        <w:rPr>
          <w:rFonts w:ascii="Noto Sans" w:hAnsi="Noto Sans" w:cs="Noto Sans"/>
          <w:sz w:val="22"/>
          <w:szCs w:val="22"/>
        </w:rPr>
        <w:t>El pago se realizará conforme a los servicios prestados a los 20 días naturales posteriores a la entrega por parte de “EL PROVEEDOR” de:</w:t>
      </w:r>
    </w:p>
    <w:p w:rsidR="0030507C" w:rsidRPr="00105E81" w:rsidRDefault="0030507C" w:rsidP="0030507C">
      <w:pPr>
        <w:pStyle w:val="Prrafodelista"/>
        <w:tabs>
          <w:tab w:val="right" w:pos="9639"/>
        </w:tabs>
        <w:suppressAutoHyphens/>
        <w:spacing w:after="0" w:line="240" w:lineRule="auto"/>
        <w:ind w:left="284"/>
        <w:jc w:val="both"/>
        <w:rPr>
          <w:rFonts w:ascii="Noto Sans" w:hAnsi="Noto Sans" w:cs="Noto Sans"/>
          <w:lang w:val="es-ES"/>
        </w:rPr>
      </w:pPr>
    </w:p>
    <w:p w:rsidR="0030507C" w:rsidRPr="00105E81" w:rsidRDefault="0030507C" w:rsidP="0030507C">
      <w:pPr>
        <w:pStyle w:val="Prrafodelista"/>
        <w:numPr>
          <w:ilvl w:val="0"/>
          <w:numId w:val="11"/>
        </w:numPr>
        <w:tabs>
          <w:tab w:val="left" w:pos="-284"/>
          <w:tab w:val="left" w:pos="9498"/>
          <w:tab w:val="right" w:pos="9639"/>
        </w:tabs>
        <w:spacing w:after="0" w:line="240" w:lineRule="auto"/>
        <w:ind w:left="1134"/>
        <w:jc w:val="both"/>
        <w:rPr>
          <w:rFonts w:ascii="Noto Sans" w:hAnsi="Noto Sans" w:cs="Noto Sans"/>
          <w:lang w:val="es-ES"/>
        </w:rPr>
      </w:pPr>
      <w:r w:rsidRPr="00105E81">
        <w:rPr>
          <w:rFonts w:ascii="Noto Sans" w:hAnsi="Noto Sans" w:cs="Noto Sans"/>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105E81">
        <w:rPr>
          <w:rFonts w:ascii="Noto Sans" w:hAnsi="Noto Sans" w:cs="Noto Sans"/>
          <w:bCs/>
          <w:lang w:val="es-ES_tradnl"/>
        </w:rPr>
        <w:t>Violetas No 1007, Col. Reforma</w:t>
      </w:r>
      <w:r w:rsidRPr="00105E81">
        <w:rPr>
          <w:rFonts w:ascii="Noto Sans" w:hAnsi="Noto Sans" w:cs="Noto Sans"/>
          <w:lang w:val="es-ES"/>
        </w:rPr>
        <w:t xml:space="preserve">, C.P. 68050, Oaxaca de Juárez, Oaxaca; dentro de los horarios de 8:00 a 13:00 </w:t>
      </w:r>
      <w:proofErr w:type="spellStart"/>
      <w:r w:rsidRPr="00105E81">
        <w:rPr>
          <w:rFonts w:ascii="Noto Sans" w:hAnsi="Noto Sans" w:cs="Noto Sans"/>
          <w:lang w:val="es-ES"/>
        </w:rPr>
        <w:t>hrs</w:t>
      </w:r>
      <w:proofErr w:type="spellEnd"/>
      <w:r w:rsidRPr="00105E81">
        <w:rPr>
          <w:rFonts w:ascii="Noto Sans" w:hAnsi="Noto Sans" w:cs="Noto Sans"/>
          <w:lang w:val="es-ES"/>
        </w:rPr>
        <w:t>. en días hábiles.</w:t>
      </w:r>
    </w:p>
    <w:p w:rsidR="0030507C" w:rsidRPr="00105E81" w:rsidRDefault="0030507C" w:rsidP="0030507C">
      <w:pPr>
        <w:tabs>
          <w:tab w:val="left" w:pos="-284"/>
          <w:tab w:val="left" w:pos="9498"/>
          <w:tab w:val="right" w:pos="9639"/>
        </w:tabs>
        <w:ind w:left="113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“EL PROVEEDOR” acepta que “EL INSTITUTO” le efectúe el pago a través de transferencia electrónica, obligándose para tal efecto a proporcionar en su oportunidad el número de cuenta, CLABE, Banco y Sucursal a nombre de “EL PROVEEDOR”.</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 xml:space="preserve">“EL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Pr="00105E81">
        <w:rPr>
          <w:rFonts w:ascii="Noto Sans" w:hAnsi="Noto Sans" w:cs="Noto Sans"/>
          <w:bCs/>
          <w:sz w:val="22"/>
          <w:szCs w:val="22"/>
        </w:rPr>
        <w:t>Violetas No 1007, Col. Reforma</w:t>
      </w:r>
      <w:r w:rsidRPr="00105E81">
        <w:rPr>
          <w:rFonts w:ascii="Noto Sans" w:hAnsi="Noto Sans" w:cs="Noto Sans"/>
          <w:sz w:val="22"/>
          <w:szCs w:val="22"/>
        </w:rPr>
        <w:t xml:space="preserve">,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En caso de que “EL PROVEEDOR” realizará la instrucción de pago en la fecha de vencimiento del contrarecibo y su aplicación se llevará a cabo al día hábil siguiente, de acuerdo con el mecanismo establecido por el Centro de Compensación Bancaria (CECOBAN).</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 xml:space="preserve">“EL PROVEEDOR” para efectos de transferir los derechos de cobro deberá contar con el consentimiento de “EL INSTITUTO” para lo cual deberá notificarlo por escrito a “EL INSTITUTO” </w:t>
      </w:r>
      <w:r w:rsidRPr="00105E81">
        <w:rPr>
          <w:rFonts w:ascii="Noto Sans" w:hAnsi="Noto Sans" w:cs="Noto Sans"/>
          <w:sz w:val="22"/>
          <w:szCs w:val="22"/>
        </w:rPr>
        <w:lastRenderedPageBreak/>
        <w:t>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r w:rsidRPr="00105E81">
        <w:rPr>
          <w:rFonts w:ascii="Noto Sans" w:hAnsi="Noto Sans" w:cs="Noto San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30507C" w:rsidRPr="00105E81" w:rsidRDefault="0030507C" w:rsidP="0030507C">
      <w:pPr>
        <w:tabs>
          <w:tab w:val="left" w:pos="-284"/>
          <w:tab w:val="left" w:pos="284"/>
          <w:tab w:val="left" w:pos="9498"/>
          <w:tab w:val="right" w:pos="9639"/>
        </w:tabs>
        <w:ind w:left="284"/>
        <w:jc w:val="both"/>
        <w:rPr>
          <w:rFonts w:ascii="Noto Sans" w:hAnsi="Noto Sans" w:cs="Noto Sans"/>
          <w:sz w:val="22"/>
          <w:szCs w:val="22"/>
        </w:rPr>
      </w:pPr>
    </w:p>
    <w:p w:rsidR="0030507C" w:rsidRPr="00105E81" w:rsidRDefault="0030507C" w:rsidP="0030507C">
      <w:pPr>
        <w:tabs>
          <w:tab w:val="left" w:pos="-284"/>
          <w:tab w:val="left" w:pos="9498"/>
        </w:tabs>
        <w:ind w:left="284"/>
        <w:jc w:val="both"/>
        <w:rPr>
          <w:rFonts w:ascii="Noto Sans" w:hAnsi="Noto Sans" w:cs="Noto Sans"/>
          <w:sz w:val="22"/>
          <w:szCs w:val="22"/>
        </w:rPr>
      </w:pPr>
      <w:r w:rsidRPr="00105E81">
        <w:rPr>
          <w:rFonts w:ascii="Noto Sans" w:hAnsi="Noto Sans" w:cs="Noto Sans"/>
          <w:sz w:val="22"/>
          <w:szCs w:val="22"/>
        </w:rPr>
        <w:lastRenderedPageBreak/>
        <w:t>Asimismo, “EL INSTITUTO” podrá aceptar de “EL PROVEEDOR” que tenga cuentas líquidas y exigibles a su cargo, que éstas se apliquen por concepto de cuotas obrero-patronales, conforme a lo previsto en el artículo 40 B, de la Ley del Seguro Social.</w:t>
      </w:r>
    </w:p>
    <w:p w:rsidR="0030507C" w:rsidRPr="00105E81" w:rsidRDefault="0030507C" w:rsidP="0030507C">
      <w:pPr>
        <w:autoSpaceDE w:val="0"/>
        <w:autoSpaceDN w:val="0"/>
        <w:adjustRightInd w:val="0"/>
        <w:jc w:val="both"/>
        <w:rPr>
          <w:rFonts w:ascii="Noto Sans" w:eastAsiaTheme="minorHAnsi" w:hAnsi="Noto Sans" w:cs="Noto Sans"/>
          <w:b/>
          <w:sz w:val="22"/>
          <w:szCs w:val="22"/>
        </w:rPr>
      </w:pPr>
    </w:p>
    <w:p w:rsidR="0086716B" w:rsidRPr="00105E81" w:rsidRDefault="0086716B" w:rsidP="0086716B">
      <w:pPr>
        <w:numPr>
          <w:ilvl w:val="0"/>
          <w:numId w:val="3"/>
        </w:numPr>
        <w:spacing w:before="60" w:after="60"/>
        <w:jc w:val="both"/>
        <w:rPr>
          <w:rFonts w:ascii="Noto Sans" w:hAnsi="Noto Sans" w:cs="Noto Sans"/>
          <w:b/>
          <w:bCs/>
          <w:sz w:val="22"/>
          <w:szCs w:val="22"/>
        </w:rPr>
      </w:pPr>
      <w:r w:rsidRPr="00105E81">
        <w:rPr>
          <w:rFonts w:ascii="Noto Sans" w:hAnsi="Noto Sans" w:cs="Noto Sans"/>
          <w:b/>
          <w:bCs/>
          <w:sz w:val="22"/>
          <w:szCs w:val="22"/>
        </w:rPr>
        <w:t>4.- El porcentaje de garantía de cumplimiento del contrato será del 10% con una afianzadora.</w:t>
      </w:r>
    </w:p>
    <w:p w:rsidR="0086716B" w:rsidRPr="00105E81" w:rsidRDefault="0086716B" w:rsidP="0086716B">
      <w:pPr>
        <w:spacing w:before="60" w:after="60"/>
        <w:ind w:left="958"/>
        <w:jc w:val="both"/>
        <w:rPr>
          <w:rFonts w:ascii="Noto Sans" w:hAnsi="Noto Sans" w:cs="Noto Sans"/>
          <w:b/>
          <w:bCs/>
          <w:sz w:val="22"/>
          <w:szCs w:val="22"/>
        </w:rPr>
      </w:pPr>
    </w:p>
    <w:p w:rsidR="0086716B" w:rsidRPr="00105E81" w:rsidRDefault="0086716B" w:rsidP="0086716B">
      <w:pPr>
        <w:numPr>
          <w:ilvl w:val="0"/>
          <w:numId w:val="3"/>
        </w:numPr>
        <w:spacing w:before="60" w:after="60"/>
        <w:jc w:val="both"/>
        <w:rPr>
          <w:rFonts w:ascii="Noto Sans" w:hAnsi="Noto Sans" w:cs="Noto Sans"/>
          <w:b/>
          <w:bCs/>
          <w:sz w:val="22"/>
          <w:szCs w:val="22"/>
        </w:rPr>
      </w:pPr>
      <w:r w:rsidRPr="00105E81">
        <w:rPr>
          <w:rFonts w:ascii="Noto Sans" w:hAnsi="Noto Sans" w:cs="Noto Sans"/>
          <w:b/>
          <w:bCs/>
          <w:sz w:val="22"/>
          <w:szCs w:val="22"/>
        </w:rPr>
        <w:t>5.- Penas convencionales por atraso en la entrega de bienes y/o servicios y Deducciones por incumplimiento parcial o deficiente:</w:t>
      </w:r>
    </w:p>
    <w:p w:rsidR="0086716B" w:rsidRPr="00105E81" w:rsidRDefault="0086716B" w:rsidP="0086716B">
      <w:pPr>
        <w:ind w:left="958" w:right="305"/>
        <w:jc w:val="both"/>
        <w:rPr>
          <w:rFonts w:ascii="Noto Sans" w:eastAsia="Times New Roman" w:hAnsi="Noto Sans" w:cs="Noto Sans"/>
          <w:b/>
          <w:bCs/>
          <w:sz w:val="22"/>
          <w:szCs w:val="22"/>
        </w:rPr>
      </w:pPr>
      <w:r w:rsidRPr="00105E81">
        <w:rPr>
          <w:rFonts w:ascii="Noto Sans" w:eastAsia="Times New Roman" w:hAnsi="Noto Sans" w:cs="Noto Sans"/>
          <w:b/>
          <w:bCs/>
          <w:sz w:val="22"/>
          <w:szCs w:val="22"/>
        </w:rPr>
        <w:t>Garantía de los Bienes</w:t>
      </w:r>
    </w:p>
    <w:p w:rsidR="00DC712A" w:rsidRPr="00105E81" w:rsidRDefault="00DC712A" w:rsidP="00844E3E">
      <w:pPr>
        <w:pStyle w:val="Prrafodelista"/>
        <w:spacing w:after="0" w:line="240" w:lineRule="auto"/>
        <w:ind w:left="284"/>
        <w:jc w:val="both"/>
        <w:rPr>
          <w:rFonts w:ascii="Noto Sans" w:hAnsi="Noto Sans" w:cs="Noto Sans"/>
        </w:rPr>
      </w:pPr>
    </w:p>
    <w:p w:rsidR="0030507C" w:rsidRPr="00105E81" w:rsidRDefault="0030507C" w:rsidP="0030507C">
      <w:pPr>
        <w:pStyle w:val="Prrafodelista"/>
        <w:spacing w:after="0" w:line="240" w:lineRule="auto"/>
        <w:ind w:left="284"/>
        <w:jc w:val="both"/>
        <w:rPr>
          <w:rFonts w:ascii="Noto Sans" w:hAnsi="Noto Sans" w:cs="Noto Sans"/>
        </w:rPr>
      </w:pPr>
      <w:r w:rsidRPr="00105E81">
        <w:rPr>
          <w:rFonts w:ascii="Noto Sans" w:hAnsi="Noto Sans" w:cs="Noto Sans"/>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30507C" w:rsidRPr="00105E81" w:rsidRDefault="0030507C" w:rsidP="0030507C">
      <w:pPr>
        <w:jc w:val="both"/>
        <w:rPr>
          <w:rFonts w:ascii="Noto Sans" w:hAnsi="Noto Sans" w:cs="Noto Sans"/>
          <w:sz w:val="22"/>
          <w:szCs w:val="22"/>
        </w:rPr>
      </w:pPr>
    </w:p>
    <w:p w:rsidR="0030507C" w:rsidRPr="00105E81" w:rsidRDefault="0030507C" w:rsidP="0030507C">
      <w:pPr>
        <w:numPr>
          <w:ilvl w:val="0"/>
          <w:numId w:val="18"/>
        </w:numPr>
        <w:tabs>
          <w:tab w:val="left" w:pos="-284"/>
          <w:tab w:val="left" w:pos="993"/>
        </w:tabs>
        <w:suppressAutoHyphens/>
        <w:overflowPunct w:val="0"/>
        <w:autoSpaceDE w:val="0"/>
        <w:ind w:left="993" w:hanging="284"/>
        <w:jc w:val="both"/>
        <w:textAlignment w:val="baseline"/>
        <w:rPr>
          <w:rFonts w:ascii="Noto Sans" w:hAnsi="Noto Sans" w:cs="Noto Sans"/>
          <w:bCs/>
          <w:sz w:val="22"/>
          <w:szCs w:val="22"/>
        </w:rPr>
      </w:pPr>
      <w:r w:rsidRPr="00105E81">
        <w:rPr>
          <w:rFonts w:ascii="Noto Sans" w:hAnsi="Noto Sans" w:cs="Noto Sans"/>
          <w:bCs/>
          <w:sz w:val="22"/>
          <w:szCs w:val="22"/>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105E81">
        <w:rPr>
          <w:rFonts w:ascii="Noto Sans" w:hAnsi="Noto Sans" w:cs="Noto Sans"/>
          <w:b/>
          <w:bCs/>
          <w:sz w:val="22"/>
          <w:szCs w:val="22"/>
        </w:rPr>
        <w:t>Anexo No.</w:t>
      </w:r>
      <w:r w:rsidR="00F22608" w:rsidRPr="00105E81">
        <w:rPr>
          <w:rFonts w:ascii="Noto Sans" w:hAnsi="Noto Sans" w:cs="Noto Sans"/>
          <w:b/>
          <w:bCs/>
          <w:sz w:val="22"/>
          <w:szCs w:val="22"/>
        </w:rPr>
        <w:t xml:space="preserve"> 10</w:t>
      </w:r>
      <w:r w:rsidRPr="00105E81">
        <w:rPr>
          <w:rFonts w:ascii="Noto Sans" w:hAnsi="Noto Sans" w:cs="Noto Sans"/>
          <w:b/>
          <w:bCs/>
          <w:sz w:val="22"/>
          <w:szCs w:val="22"/>
        </w:rPr>
        <w:t xml:space="preserve"> (</w:t>
      </w:r>
      <w:r w:rsidR="00F22608" w:rsidRPr="00105E81">
        <w:rPr>
          <w:rFonts w:ascii="Noto Sans" w:hAnsi="Noto Sans" w:cs="Noto Sans"/>
          <w:b/>
          <w:bCs/>
          <w:sz w:val="22"/>
          <w:szCs w:val="22"/>
        </w:rPr>
        <w:t>Diez</w:t>
      </w:r>
      <w:r w:rsidRPr="00105E81">
        <w:rPr>
          <w:rFonts w:ascii="Noto Sans" w:hAnsi="Noto Sans" w:cs="Noto Sans"/>
          <w:b/>
          <w:bCs/>
          <w:sz w:val="22"/>
          <w:szCs w:val="22"/>
        </w:rPr>
        <w:t xml:space="preserve">) “Autorización de deducción” </w:t>
      </w:r>
      <w:r w:rsidRPr="00105E81">
        <w:rPr>
          <w:rFonts w:ascii="Noto Sans" w:hAnsi="Noto Sans" w:cs="Noto Sans"/>
          <w:bCs/>
          <w:sz w:val="22"/>
          <w:szCs w:val="22"/>
        </w:rPr>
        <w:t>esto independientemente de la aplicación de las penalizaciones a que se haya hecho acreedor.</w:t>
      </w:r>
    </w:p>
    <w:p w:rsidR="0030507C" w:rsidRPr="00105E81" w:rsidRDefault="0030507C" w:rsidP="0030507C">
      <w:pPr>
        <w:pStyle w:val="Prrafodelista"/>
        <w:spacing w:after="0" w:line="240" w:lineRule="auto"/>
        <w:ind w:left="1146"/>
        <w:jc w:val="both"/>
        <w:rPr>
          <w:rFonts w:ascii="Noto Sans" w:hAnsi="Noto Sans" w:cs="Noto Sans"/>
        </w:rPr>
      </w:pPr>
    </w:p>
    <w:p w:rsidR="0030507C" w:rsidRPr="00105E81" w:rsidRDefault="0030507C" w:rsidP="0030507C">
      <w:pPr>
        <w:pStyle w:val="Prrafodelista"/>
        <w:spacing w:after="0" w:line="240" w:lineRule="auto"/>
        <w:ind w:left="284"/>
        <w:jc w:val="both"/>
        <w:rPr>
          <w:rFonts w:ascii="Noto Sans" w:hAnsi="Noto Sans" w:cs="Noto Sans"/>
        </w:rPr>
      </w:pPr>
      <w:r w:rsidRPr="00105E81">
        <w:rPr>
          <w:rFonts w:ascii="Noto Sans" w:hAnsi="Noto Sans" w:cs="Noto Sans"/>
        </w:rPr>
        <w:t xml:space="preserve">La pena convencional por atraso, se calculara por cada día de incumplimiento hasta un máximo de 4 días naturales, de acuerdo con el porcentaje de penalización establecido, aplicado al valor de los servicios suministrados con atraso y de manera proporcional al </w:t>
      </w:r>
      <w:r w:rsidRPr="00105E81">
        <w:rPr>
          <w:rFonts w:ascii="Noto Sans" w:hAnsi="Noto Sans" w:cs="Noto Sans"/>
        </w:rPr>
        <w:lastRenderedPageBreak/>
        <w:t>importe de la garantía de cumplimiento que corresponda a la partida que se trate. La suma de las penas convencionales no deberá exceder el importe de dicha garantía.</w:t>
      </w:r>
    </w:p>
    <w:p w:rsidR="0030507C" w:rsidRPr="00105E81" w:rsidRDefault="0030507C" w:rsidP="0030507C">
      <w:pPr>
        <w:pStyle w:val="Prrafodelista"/>
        <w:spacing w:after="0" w:line="240" w:lineRule="auto"/>
        <w:ind w:left="0"/>
        <w:jc w:val="both"/>
        <w:rPr>
          <w:rFonts w:ascii="Noto Sans" w:hAnsi="Noto Sans" w:cs="Noto Sans"/>
        </w:rPr>
      </w:pPr>
    </w:p>
    <w:p w:rsidR="0030507C" w:rsidRPr="00105E81" w:rsidRDefault="0030507C" w:rsidP="0030507C">
      <w:pPr>
        <w:autoSpaceDE w:val="0"/>
        <w:autoSpaceDN w:val="0"/>
        <w:adjustRightInd w:val="0"/>
        <w:ind w:left="284"/>
        <w:jc w:val="both"/>
        <w:rPr>
          <w:rFonts w:ascii="Noto Sans" w:eastAsiaTheme="minorHAnsi" w:hAnsi="Noto Sans" w:cs="Noto Sans"/>
          <w:sz w:val="22"/>
          <w:szCs w:val="22"/>
          <w:lang w:val="es-MX"/>
        </w:rPr>
      </w:pPr>
      <w:r w:rsidRPr="00105E81">
        <w:rPr>
          <w:rFonts w:ascii="Noto Sans" w:eastAsiaTheme="minorHAnsi" w:hAnsi="Noto Sans" w:cs="Noto Sans"/>
          <w:sz w:val="22"/>
          <w:szCs w:val="22"/>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105E81">
        <w:rPr>
          <w:rFonts w:ascii="Noto Sans" w:hAnsi="Noto Sans" w:cs="Noto Sans"/>
          <w:sz w:val="22"/>
          <w:szCs w:val="22"/>
        </w:rPr>
        <w:t>monto máximo la garantía de incumplimiento del contrato.</w:t>
      </w:r>
    </w:p>
    <w:p w:rsidR="0030507C" w:rsidRPr="00105E81" w:rsidRDefault="0030507C" w:rsidP="0030507C">
      <w:pPr>
        <w:pStyle w:val="Prrafodelista"/>
        <w:spacing w:after="0" w:line="240" w:lineRule="auto"/>
        <w:ind w:left="0"/>
        <w:jc w:val="both"/>
        <w:rPr>
          <w:rFonts w:ascii="Noto Sans" w:hAnsi="Noto Sans" w:cs="Noto Sans"/>
        </w:rPr>
      </w:pPr>
    </w:p>
    <w:p w:rsidR="0030507C" w:rsidRPr="00105E81" w:rsidRDefault="0030507C" w:rsidP="0030507C">
      <w:pPr>
        <w:suppressAutoHyphens/>
        <w:ind w:left="284"/>
        <w:jc w:val="both"/>
        <w:rPr>
          <w:rFonts w:ascii="Noto Sans" w:eastAsiaTheme="minorHAnsi" w:hAnsi="Noto Sans" w:cs="Noto Sans"/>
          <w:sz w:val="22"/>
          <w:szCs w:val="22"/>
          <w:lang w:val="es-MX"/>
        </w:rPr>
      </w:pPr>
      <w:r w:rsidRPr="00105E81">
        <w:rPr>
          <w:rFonts w:ascii="Noto Sans" w:eastAsiaTheme="minorHAnsi" w:hAnsi="Noto Sans" w:cs="Noto Sans"/>
          <w:sz w:val="22"/>
          <w:szCs w:val="22"/>
          <w:lang w:val="es-MX"/>
        </w:rPr>
        <w:t>La pena convencional se calculará de acuerdo a los siguientes términos y condiciones expresados en la fórmula que se detalla a continuación:</w:t>
      </w:r>
    </w:p>
    <w:p w:rsidR="0030507C" w:rsidRPr="00105E81" w:rsidRDefault="0030507C" w:rsidP="0030507C">
      <w:pPr>
        <w:pStyle w:val="Prrafodelista"/>
        <w:spacing w:after="0" w:line="240" w:lineRule="auto"/>
        <w:ind w:left="0"/>
        <w:jc w:val="both"/>
        <w:rPr>
          <w:rFonts w:ascii="Noto Sans" w:hAnsi="Noto Sans" w:cs="Noto Sans"/>
          <w:lang w:val="es-ES_tradnl"/>
        </w:rPr>
      </w:pPr>
    </w:p>
    <w:p w:rsidR="0030507C" w:rsidRPr="00105E81" w:rsidRDefault="0030507C" w:rsidP="0030507C">
      <w:pPr>
        <w:suppressAutoHyphens/>
        <w:ind w:left="709"/>
        <w:jc w:val="center"/>
        <w:rPr>
          <w:rFonts w:ascii="Noto Sans" w:hAnsi="Noto Sans" w:cs="Noto Sans"/>
          <w:bCs/>
          <w:sz w:val="22"/>
          <w:szCs w:val="22"/>
        </w:rPr>
      </w:pPr>
      <w:r w:rsidRPr="00105E81">
        <w:rPr>
          <w:rFonts w:ascii="Noto Sans" w:hAnsi="Noto Sans" w:cs="Noto Sans"/>
          <w:bCs/>
          <w:sz w:val="22"/>
          <w:szCs w:val="22"/>
        </w:rPr>
        <w:t>Pca = %d (2.5) x nda x vspa.</w:t>
      </w:r>
    </w:p>
    <w:p w:rsidR="0030507C" w:rsidRPr="00105E81" w:rsidRDefault="0030507C" w:rsidP="0030507C">
      <w:pPr>
        <w:suppressAutoHyphens/>
        <w:ind w:left="709"/>
        <w:jc w:val="both"/>
        <w:rPr>
          <w:rFonts w:ascii="Noto Sans" w:hAnsi="Noto Sans" w:cs="Noto Sans"/>
          <w:bCs/>
          <w:sz w:val="22"/>
          <w:szCs w:val="22"/>
        </w:rPr>
      </w:pPr>
    </w:p>
    <w:p w:rsidR="0030507C" w:rsidRPr="00105E81" w:rsidRDefault="0030507C" w:rsidP="0030507C">
      <w:pPr>
        <w:suppressAutoHyphens/>
        <w:ind w:left="1276"/>
        <w:jc w:val="both"/>
        <w:rPr>
          <w:rFonts w:ascii="Noto Sans" w:hAnsi="Noto Sans" w:cs="Noto Sans"/>
          <w:bCs/>
          <w:sz w:val="22"/>
          <w:szCs w:val="22"/>
        </w:rPr>
      </w:pPr>
      <w:r w:rsidRPr="00105E81">
        <w:rPr>
          <w:rFonts w:ascii="Noto Sans" w:hAnsi="Noto Sans" w:cs="Noto Sans"/>
          <w:bCs/>
          <w:sz w:val="22"/>
          <w:szCs w:val="22"/>
        </w:rPr>
        <w:t>Dónde:</w:t>
      </w:r>
    </w:p>
    <w:p w:rsidR="0030507C" w:rsidRPr="00105E81" w:rsidRDefault="0030507C" w:rsidP="0030507C">
      <w:pPr>
        <w:suppressAutoHyphens/>
        <w:ind w:left="1276"/>
        <w:jc w:val="both"/>
        <w:rPr>
          <w:rFonts w:ascii="Noto Sans" w:hAnsi="Noto Sans" w:cs="Noto Sans"/>
          <w:bCs/>
          <w:sz w:val="22"/>
          <w:szCs w:val="22"/>
        </w:rPr>
      </w:pPr>
      <w:r w:rsidRPr="00105E81">
        <w:rPr>
          <w:rFonts w:ascii="Noto Sans" w:hAnsi="Noto Sans" w:cs="Noto Sans"/>
          <w:bCs/>
          <w:sz w:val="22"/>
          <w:szCs w:val="22"/>
        </w:rPr>
        <w:t>%d=porcentaje determinado en la convocatoria, invitación, cotización, contrato o pedido por cada día de atraso en el inicio de la entrega del bien.</w:t>
      </w:r>
    </w:p>
    <w:p w:rsidR="0030507C" w:rsidRPr="00105E81" w:rsidRDefault="0030507C" w:rsidP="0030507C">
      <w:pPr>
        <w:suppressAutoHyphens/>
        <w:ind w:left="1276"/>
        <w:jc w:val="both"/>
        <w:rPr>
          <w:rFonts w:ascii="Noto Sans" w:hAnsi="Noto Sans" w:cs="Noto Sans"/>
          <w:bCs/>
          <w:sz w:val="22"/>
          <w:szCs w:val="22"/>
        </w:rPr>
      </w:pPr>
      <w:r w:rsidRPr="00105E81">
        <w:rPr>
          <w:rFonts w:ascii="Noto Sans" w:hAnsi="Noto Sans" w:cs="Noto Sans"/>
          <w:bCs/>
          <w:sz w:val="22"/>
          <w:szCs w:val="22"/>
        </w:rPr>
        <w:t>Pca = pena convencional aplicable.</w:t>
      </w:r>
    </w:p>
    <w:p w:rsidR="0030507C" w:rsidRPr="00105E81" w:rsidRDefault="0030507C" w:rsidP="0030507C">
      <w:pPr>
        <w:suppressAutoHyphens/>
        <w:ind w:left="1276"/>
        <w:jc w:val="both"/>
        <w:rPr>
          <w:rFonts w:ascii="Noto Sans" w:hAnsi="Noto Sans" w:cs="Noto Sans"/>
          <w:bCs/>
          <w:sz w:val="22"/>
          <w:szCs w:val="22"/>
        </w:rPr>
      </w:pPr>
      <w:proofErr w:type="gramStart"/>
      <w:r w:rsidRPr="00105E81">
        <w:rPr>
          <w:rFonts w:ascii="Noto Sans" w:hAnsi="Noto Sans" w:cs="Noto Sans"/>
          <w:bCs/>
          <w:sz w:val="22"/>
          <w:szCs w:val="22"/>
        </w:rPr>
        <w:t>nda</w:t>
      </w:r>
      <w:proofErr w:type="gramEnd"/>
      <w:r w:rsidRPr="00105E81">
        <w:rPr>
          <w:rFonts w:ascii="Noto Sans" w:hAnsi="Noto Sans" w:cs="Noto Sans"/>
          <w:bCs/>
          <w:sz w:val="22"/>
          <w:szCs w:val="22"/>
        </w:rPr>
        <w:t xml:space="preserve"> = número de días de atraso.</w:t>
      </w:r>
    </w:p>
    <w:p w:rsidR="0030507C" w:rsidRPr="00105E81" w:rsidRDefault="0030507C" w:rsidP="0030507C">
      <w:pPr>
        <w:suppressAutoHyphens/>
        <w:ind w:left="1276"/>
        <w:jc w:val="both"/>
        <w:rPr>
          <w:rFonts w:ascii="Noto Sans" w:hAnsi="Noto Sans" w:cs="Noto Sans"/>
          <w:bCs/>
          <w:sz w:val="22"/>
          <w:szCs w:val="22"/>
        </w:rPr>
      </w:pPr>
      <w:proofErr w:type="gramStart"/>
      <w:r w:rsidRPr="00105E81">
        <w:rPr>
          <w:rFonts w:ascii="Noto Sans" w:hAnsi="Noto Sans" w:cs="Noto Sans"/>
          <w:bCs/>
          <w:sz w:val="22"/>
          <w:szCs w:val="22"/>
        </w:rPr>
        <w:t>vspa</w:t>
      </w:r>
      <w:proofErr w:type="gramEnd"/>
      <w:r w:rsidRPr="00105E81">
        <w:rPr>
          <w:rFonts w:ascii="Noto Sans" w:hAnsi="Noto Sans" w:cs="Noto Sans"/>
          <w:bCs/>
          <w:sz w:val="22"/>
          <w:szCs w:val="22"/>
        </w:rPr>
        <w:t xml:space="preserve"> = valor de los bienes con atraso, sin IVA.</w:t>
      </w:r>
    </w:p>
    <w:p w:rsidR="0030507C" w:rsidRPr="00105E81" w:rsidRDefault="0030507C" w:rsidP="0030507C">
      <w:pPr>
        <w:pStyle w:val="Prrafodelista"/>
        <w:spacing w:after="0" w:line="240" w:lineRule="auto"/>
        <w:ind w:left="0"/>
        <w:jc w:val="both"/>
        <w:rPr>
          <w:rFonts w:ascii="Noto Sans" w:hAnsi="Noto Sans" w:cs="Noto Sans"/>
        </w:rPr>
      </w:pPr>
    </w:p>
    <w:p w:rsidR="0030507C" w:rsidRPr="00105E81" w:rsidRDefault="0030507C" w:rsidP="0030507C">
      <w:pPr>
        <w:pStyle w:val="Prrafodelista"/>
        <w:spacing w:after="0" w:line="240" w:lineRule="auto"/>
        <w:ind w:left="284"/>
        <w:jc w:val="both"/>
        <w:rPr>
          <w:rFonts w:ascii="Noto Sans" w:hAnsi="Noto Sans" w:cs="Noto Sans"/>
        </w:rPr>
      </w:pPr>
      <w:r w:rsidRPr="00105E81">
        <w:rPr>
          <w:rFonts w:ascii="Noto Sans" w:hAnsi="Noto Sans" w:cs="Noto Sans"/>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30507C" w:rsidRPr="00105E81" w:rsidRDefault="0030507C" w:rsidP="0030507C">
      <w:pPr>
        <w:autoSpaceDE w:val="0"/>
        <w:autoSpaceDN w:val="0"/>
        <w:adjustRightInd w:val="0"/>
        <w:jc w:val="both"/>
        <w:rPr>
          <w:rFonts w:ascii="Noto Sans" w:eastAsiaTheme="minorHAnsi" w:hAnsi="Noto Sans" w:cs="Noto Sans"/>
          <w:b/>
          <w:sz w:val="22"/>
          <w:szCs w:val="22"/>
          <w:lang w:val="es-MX"/>
        </w:rPr>
      </w:pPr>
    </w:p>
    <w:p w:rsidR="0030507C" w:rsidRPr="00105E81" w:rsidRDefault="0030507C" w:rsidP="0030507C">
      <w:pPr>
        <w:pStyle w:val="Prrafodelista"/>
        <w:spacing w:after="0" w:line="240" w:lineRule="auto"/>
        <w:ind w:left="709" w:hanging="283"/>
        <w:jc w:val="both"/>
        <w:rPr>
          <w:rFonts w:ascii="Noto Sans" w:hAnsi="Noto Sans" w:cs="Noto Sans"/>
          <w:b/>
          <w:bCs/>
        </w:rPr>
      </w:pPr>
      <w:r w:rsidRPr="00105E81">
        <w:rPr>
          <w:rFonts w:ascii="Noto Sans" w:hAnsi="Noto Sans" w:cs="Noto Sans"/>
          <w:b/>
          <w:bCs/>
        </w:rPr>
        <w:t>DEDUCTIVAS</w:t>
      </w:r>
    </w:p>
    <w:p w:rsidR="0030507C" w:rsidRPr="00105E81" w:rsidRDefault="0030507C" w:rsidP="0030507C">
      <w:pPr>
        <w:pStyle w:val="Prrafodelista"/>
        <w:spacing w:after="0" w:line="240" w:lineRule="auto"/>
        <w:ind w:left="709" w:hanging="283"/>
        <w:jc w:val="both"/>
        <w:rPr>
          <w:rFonts w:ascii="Noto Sans" w:hAnsi="Noto Sans" w:cs="Noto Sans"/>
          <w:b/>
          <w:bCs/>
        </w:rPr>
      </w:pPr>
    </w:p>
    <w:p w:rsidR="0030507C" w:rsidRPr="00105E81" w:rsidRDefault="0030507C" w:rsidP="0030507C">
      <w:pPr>
        <w:suppressAutoHyphens/>
        <w:ind w:left="284"/>
        <w:jc w:val="both"/>
        <w:rPr>
          <w:rFonts w:ascii="Noto Sans" w:hAnsi="Noto Sans" w:cs="Noto Sans"/>
          <w:sz w:val="22"/>
          <w:szCs w:val="22"/>
        </w:rPr>
      </w:pPr>
      <w:r w:rsidRPr="00105E81">
        <w:rPr>
          <w:rFonts w:ascii="Noto Sans" w:hAnsi="Noto Sans" w:cs="Noto Sans"/>
          <w:sz w:val="22"/>
          <w:szCs w:val="22"/>
          <w:lang w:val="es-MX"/>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r w:rsidRPr="00105E81">
        <w:rPr>
          <w:rFonts w:ascii="Noto Sans" w:hAnsi="Noto Sans" w:cs="Noto Sans"/>
          <w:sz w:val="22"/>
          <w:szCs w:val="22"/>
        </w:rPr>
        <w:t>:</w:t>
      </w:r>
    </w:p>
    <w:p w:rsidR="0030507C" w:rsidRPr="00105E81" w:rsidRDefault="0030507C" w:rsidP="0030507C">
      <w:pPr>
        <w:suppressAutoHyphens/>
        <w:ind w:left="284"/>
        <w:jc w:val="both"/>
        <w:rPr>
          <w:rFonts w:ascii="Noto Sans" w:hAnsi="Noto Sans" w:cs="Noto Sans"/>
          <w:sz w:val="22"/>
          <w:szCs w:val="22"/>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30507C" w:rsidRPr="00105E81" w:rsidTr="00DF2BC4">
        <w:trPr>
          <w:jc w:val="center"/>
        </w:trPr>
        <w:tc>
          <w:tcPr>
            <w:tcW w:w="2201" w:type="dxa"/>
            <w:vAlign w:val="center"/>
          </w:tcPr>
          <w:p w:rsidR="0030507C" w:rsidRPr="00105E81" w:rsidRDefault="0030507C" w:rsidP="00DF2BC4">
            <w:pPr>
              <w:autoSpaceDE w:val="0"/>
              <w:autoSpaceDN w:val="0"/>
              <w:adjustRightInd w:val="0"/>
              <w:jc w:val="center"/>
              <w:rPr>
                <w:rFonts w:ascii="Noto Sans" w:hAnsi="Noto Sans" w:cs="Noto Sans"/>
                <w:b/>
                <w:sz w:val="14"/>
                <w:szCs w:val="14"/>
              </w:rPr>
            </w:pPr>
            <w:r w:rsidRPr="00105E81">
              <w:rPr>
                <w:rFonts w:ascii="Noto Sans" w:hAnsi="Noto Sans" w:cs="Noto Sans"/>
                <w:b/>
                <w:sz w:val="14"/>
                <w:szCs w:val="14"/>
              </w:rPr>
              <w:t>Concepto u</w:t>
            </w:r>
          </w:p>
          <w:p w:rsidR="0030507C" w:rsidRPr="00105E81" w:rsidRDefault="0030507C" w:rsidP="00DF2BC4">
            <w:pPr>
              <w:suppressAutoHyphens/>
              <w:jc w:val="center"/>
              <w:rPr>
                <w:rFonts w:ascii="Noto Sans" w:hAnsi="Noto Sans" w:cs="Noto Sans"/>
                <w:b/>
                <w:sz w:val="14"/>
                <w:szCs w:val="14"/>
              </w:rPr>
            </w:pPr>
            <w:r w:rsidRPr="00105E81">
              <w:rPr>
                <w:rFonts w:ascii="Noto Sans" w:hAnsi="Noto Sans" w:cs="Noto Sans"/>
                <w:b/>
                <w:sz w:val="14"/>
                <w:szCs w:val="14"/>
              </w:rPr>
              <w:t>obligación</w:t>
            </w:r>
          </w:p>
        </w:tc>
        <w:tc>
          <w:tcPr>
            <w:tcW w:w="2201" w:type="dxa"/>
            <w:vAlign w:val="center"/>
          </w:tcPr>
          <w:p w:rsidR="0030507C" w:rsidRPr="00105E81" w:rsidRDefault="0030507C" w:rsidP="00DF2BC4">
            <w:pPr>
              <w:suppressAutoHyphens/>
              <w:jc w:val="center"/>
              <w:rPr>
                <w:rFonts w:ascii="Noto Sans" w:hAnsi="Noto Sans" w:cs="Noto Sans"/>
                <w:b/>
                <w:sz w:val="14"/>
                <w:szCs w:val="14"/>
              </w:rPr>
            </w:pPr>
            <w:r w:rsidRPr="00105E81">
              <w:rPr>
                <w:rFonts w:ascii="Noto Sans" w:hAnsi="Noto Sans" w:cs="Noto Sans"/>
                <w:b/>
                <w:sz w:val="14"/>
                <w:szCs w:val="14"/>
              </w:rPr>
              <w:t>Nivel de servicio</w:t>
            </w:r>
          </w:p>
        </w:tc>
        <w:tc>
          <w:tcPr>
            <w:tcW w:w="1828" w:type="dxa"/>
            <w:vAlign w:val="center"/>
          </w:tcPr>
          <w:p w:rsidR="0030507C" w:rsidRPr="00105E81" w:rsidRDefault="0030507C" w:rsidP="00DF2BC4">
            <w:pPr>
              <w:suppressAutoHyphens/>
              <w:jc w:val="center"/>
              <w:rPr>
                <w:rFonts w:ascii="Noto Sans" w:hAnsi="Noto Sans" w:cs="Noto Sans"/>
                <w:b/>
                <w:sz w:val="14"/>
                <w:szCs w:val="14"/>
              </w:rPr>
            </w:pPr>
            <w:r w:rsidRPr="00105E81">
              <w:rPr>
                <w:rFonts w:ascii="Noto Sans" w:hAnsi="Noto Sans" w:cs="Noto Sans"/>
                <w:b/>
                <w:sz w:val="14"/>
                <w:szCs w:val="14"/>
              </w:rPr>
              <w:t>Unidad de medida</w:t>
            </w:r>
          </w:p>
        </w:tc>
        <w:tc>
          <w:tcPr>
            <w:tcW w:w="1813" w:type="dxa"/>
            <w:vAlign w:val="center"/>
          </w:tcPr>
          <w:p w:rsidR="0030507C" w:rsidRPr="00105E81" w:rsidRDefault="0030507C" w:rsidP="00DF2BC4">
            <w:pPr>
              <w:suppressAutoHyphens/>
              <w:jc w:val="center"/>
              <w:rPr>
                <w:rFonts w:ascii="Noto Sans" w:hAnsi="Noto Sans" w:cs="Noto Sans"/>
                <w:b/>
                <w:sz w:val="14"/>
                <w:szCs w:val="14"/>
              </w:rPr>
            </w:pPr>
            <w:r w:rsidRPr="00105E81">
              <w:rPr>
                <w:rFonts w:ascii="Noto Sans" w:hAnsi="Noto Sans" w:cs="Noto Sans"/>
                <w:b/>
                <w:sz w:val="14"/>
                <w:szCs w:val="14"/>
              </w:rPr>
              <w:t>Deducción</w:t>
            </w:r>
          </w:p>
        </w:tc>
        <w:tc>
          <w:tcPr>
            <w:tcW w:w="1861" w:type="dxa"/>
            <w:vAlign w:val="center"/>
          </w:tcPr>
          <w:p w:rsidR="0030507C" w:rsidRPr="00105E81" w:rsidRDefault="0030507C" w:rsidP="00DF2BC4">
            <w:pPr>
              <w:autoSpaceDE w:val="0"/>
              <w:autoSpaceDN w:val="0"/>
              <w:adjustRightInd w:val="0"/>
              <w:jc w:val="center"/>
              <w:rPr>
                <w:rFonts w:ascii="Noto Sans" w:hAnsi="Noto Sans" w:cs="Noto Sans"/>
                <w:b/>
                <w:sz w:val="14"/>
                <w:szCs w:val="14"/>
              </w:rPr>
            </w:pPr>
            <w:r w:rsidRPr="00105E81">
              <w:rPr>
                <w:rFonts w:ascii="Noto Sans" w:hAnsi="Noto Sans" w:cs="Noto Sans"/>
                <w:b/>
                <w:sz w:val="14"/>
                <w:szCs w:val="14"/>
              </w:rPr>
              <w:t>Límites de</w:t>
            </w:r>
          </w:p>
          <w:p w:rsidR="0030507C" w:rsidRPr="00105E81" w:rsidRDefault="0030507C" w:rsidP="00DF2BC4">
            <w:pPr>
              <w:suppressAutoHyphens/>
              <w:jc w:val="center"/>
              <w:rPr>
                <w:rFonts w:ascii="Noto Sans" w:hAnsi="Noto Sans" w:cs="Noto Sans"/>
                <w:b/>
                <w:sz w:val="14"/>
                <w:szCs w:val="14"/>
              </w:rPr>
            </w:pPr>
            <w:r w:rsidRPr="00105E81">
              <w:rPr>
                <w:rFonts w:ascii="Noto Sans" w:hAnsi="Noto Sans" w:cs="Noto Sans"/>
                <w:b/>
                <w:sz w:val="14"/>
                <w:szCs w:val="14"/>
              </w:rPr>
              <w:t>incumplimiento</w:t>
            </w:r>
          </w:p>
        </w:tc>
      </w:tr>
      <w:tr w:rsidR="0030507C" w:rsidRPr="00105E81" w:rsidTr="00DF2BC4">
        <w:trPr>
          <w:jc w:val="center"/>
        </w:trPr>
        <w:tc>
          <w:tcPr>
            <w:tcW w:w="2201"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 xml:space="preserve">Cuando “EL INSTITUTO” no obtenga respuesta por parte de “EL PROVEEDOR” o “EL PROVEEDOR” sea omiso en efectuar un servicio </w:t>
            </w:r>
            <w:r w:rsidRPr="00105E81">
              <w:rPr>
                <w:rFonts w:ascii="Noto Sans" w:hAnsi="Noto Sans" w:cs="Noto Sans"/>
                <w:sz w:val="14"/>
                <w:szCs w:val="14"/>
              </w:rPr>
              <w:lastRenderedPageBreak/>
              <w:t xml:space="preserve">calendarizado conforme al </w:t>
            </w:r>
            <w:r w:rsidRPr="00105E81">
              <w:rPr>
                <w:rFonts w:ascii="Noto Sans" w:hAnsi="Noto Sans" w:cs="Noto Sans"/>
                <w:b/>
                <w:sz w:val="14"/>
                <w:szCs w:val="14"/>
              </w:rPr>
              <w:t xml:space="preserve">Anexo No. </w:t>
            </w:r>
            <w:r w:rsidR="00F22608" w:rsidRPr="00105E81">
              <w:rPr>
                <w:rFonts w:ascii="Noto Sans" w:hAnsi="Noto Sans" w:cs="Noto Sans"/>
                <w:b/>
                <w:sz w:val="14"/>
                <w:szCs w:val="14"/>
              </w:rPr>
              <w:t xml:space="preserve">4 </w:t>
            </w:r>
            <w:r w:rsidRPr="00105E81">
              <w:rPr>
                <w:rFonts w:ascii="Noto Sans" w:hAnsi="Noto Sans" w:cs="Noto Sans"/>
                <w:b/>
                <w:sz w:val="14"/>
                <w:szCs w:val="14"/>
              </w:rPr>
              <w:t>(</w:t>
            </w:r>
            <w:r w:rsidR="00F22608" w:rsidRPr="00105E81">
              <w:rPr>
                <w:rFonts w:ascii="Noto Sans" w:hAnsi="Noto Sans" w:cs="Noto Sans"/>
                <w:b/>
                <w:sz w:val="14"/>
                <w:szCs w:val="14"/>
              </w:rPr>
              <w:t>cuatro)</w:t>
            </w:r>
            <w:r w:rsidRPr="00105E81">
              <w:rPr>
                <w:rFonts w:ascii="Noto Sans" w:hAnsi="Noto Sans" w:cs="Noto Sans"/>
                <w:b/>
                <w:sz w:val="14"/>
                <w:szCs w:val="14"/>
              </w:rPr>
              <w:t>. “Programa calendarizado para la realización del servicio”.</w:t>
            </w:r>
          </w:p>
        </w:tc>
        <w:tc>
          <w:tcPr>
            <w:tcW w:w="2201"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lastRenderedPageBreak/>
              <w:t xml:space="preserve">Realizar un servicio calendarizado en las fechas establecidas en el </w:t>
            </w:r>
            <w:r w:rsidRPr="00105E81">
              <w:rPr>
                <w:rFonts w:ascii="Noto Sans" w:hAnsi="Noto Sans" w:cs="Noto Sans"/>
                <w:b/>
                <w:sz w:val="14"/>
                <w:szCs w:val="14"/>
              </w:rPr>
              <w:t xml:space="preserve">Anexo </w:t>
            </w:r>
            <w:r w:rsidR="00F22608" w:rsidRPr="00105E81">
              <w:rPr>
                <w:rFonts w:ascii="Noto Sans" w:hAnsi="Noto Sans" w:cs="Noto Sans"/>
                <w:b/>
                <w:sz w:val="14"/>
                <w:szCs w:val="14"/>
              </w:rPr>
              <w:t>No. 4 (cuatro)</w:t>
            </w:r>
            <w:r w:rsidRPr="00105E81">
              <w:rPr>
                <w:rFonts w:ascii="Noto Sans" w:hAnsi="Noto Sans" w:cs="Noto Sans"/>
                <w:b/>
                <w:sz w:val="14"/>
                <w:szCs w:val="14"/>
              </w:rPr>
              <w:t xml:space="preserve"> “Programa calendarizado para la </w:t>
            </w:r>
            <w:r w:rsidRPr="00105E81">
              <w:rPr>
                <w:rFonts w:ascii="Noto Sans" w:hAnsi="Noto Sans" w:cs="Noto Sans"/>
                <w:b/>
                <w:sz w:val="14"/>
                <w:szCs w:val="14"/>
              </w:rPr>
              <w:lastRenderedPageBreak/>
              <w:t>realización del servicio”.</w:t>
            </w:r>
          </w:p>
        </w:tc>
        <w:tc>
          <w:tcPr>
            <w:tcW w:w="1828"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lastRenderedPageBreak/>
              <w:t xml:space="preserve">No realizar un servicio calendarizado en las fechas establecidas en el </w:t>
            </w:r>
            <w:r w:rsidRPr="00105E81">
              <w:rPr>
                <w:rFonts w:ascii="Noto Sans" w:hAnsi="Noto Sans" w:cs="Noto Sans"/>
                <w:b/>
                <w:sz w:val="14"/>
                <w:szCs w:val="14"/>
              </w:rPr>
              <w:t xml:space="preserve">Anexo </w:t>
            </w:r>
            <w:r w:rsidR="00F22608" w:rsidRPr="00105E81">
              <w:rPr>
                <w:rFonts w:ascii="Noto Sans" w:hAnsi="Noto Sans" w:cs="Noto Sans"/>
                <w:b/>
                <w:sz w:val="14"/>
                <w:szCs w:val="14"/>
              </w:rPr>
              <w:t xml:space="preserve">No. 4 (cuatro) </w:t>
            </w:r>
            <w:r w:rsidRPr="00105E81">
              <w:rPr>
                <w:rFonts w:ascii="Noto Sans" w:hAnsi="Noto Sans" w:cs="Noto Sans"/>
                <w:b/>
                <w:sz w:val="14"/>
                <w:szCs w:val="14"/>
              </w:rPr>
              <w:t xml:space="preserve">“Programa </w:t>
            </w:r>
            <w:r w:rsidRPr="00105E81">
              <w:rPr>
                <w:rFonts w:ascii="Noto Sans" w:hAnsi="Noto Sans" w:cs="Noto Sans"/>
                <w:b/>
                <w:sz w:val="14"/>
                <w:szCs w:val="14"/>
              </w:rPr>
              <w:lastRenderedPageBreak/>
              <w:t>calendarizado para la realización del servicio”.</w:t>
            </w:r>
          </w:p>
        </w:tc>
        <w:tc>
          <w:tcPr>
            <w:tcW w:w="1813"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lastRenderedPageBreak/>
              <w:t>1 % sobre del valor del servicio no ejecutado.</w:t>
            </w:r>
          </w:p>
        </w:tc>
        <w:tc>
          <w:tcPr>
            <w:tcW w:w="1861" w:type="dxa"/>
          </w:tcPr>
          <w:p w:rsidR="0030507C" w:rsidRPr="00105E81" w:rsidRDefault="0030507C" w:rsidP="00DF2BC4">
            <w:pPr>
              <w:autoSpaceDE w:val="0"/>
              <w:autoSpaceDN w:val="0"/>
              <w:adjustRightInd w:val="0"/>
              <w:jc w:val="both"/>
              <w:rPr>
                <w:rFonts w:ascii="Noto Sans" w:hAnsi="Noto Sans" w:cs="Noto Sans"/>
                <w:sz w:val="14"/>
                <w:szCs w:val="14"/>
              </w:rPr>
            </w:pPr>
            <w:r w:rsidRPr="00105E81">
              <w:rPr>
                <w:rFonts w:ascii="Noto Sans" w:hAnsi="Noto Sans" w:cs="Noto Sans"/>
                <w:sz w:val="14"/>
                <w:szCs w:val="14"/>
              </w:rPr>
              <w:t>Será hasta por el monto de la garantía de cumplimiento.</w:t>
            </w:r>
          </w:p>
        </w:tc>
      </w:tr>
      <w:tr w:rsidR="0030507C" w:rsidRPr="00105E81" w:rsidTr="00DF2BC4">
        <w:trPr>
          <w:jc w:val="center"/>
        </w:trPr>
        <w:tc>
          <w:tcPr>
            <w:tcW w:w="2201"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lastRenderedPageBreak/>
              <w:t xml:space="preserve">Cuando “EL INSTITUTO” no obtenga respuesta por parte de “EL PROVEEDOR” o “EL PROVEEDOR” sea omiso en efectuar un servicio requerido por “EL INSTITUTO” fuera de la programación establecida en el </w:t>
            </w:r>
            <w:r w:rsidRPr="00105E81">
              <w:rPr>
                <w:rFonts w:ascii="Noto Sans" w:hAnsi="Noto Sans" w:cs="Noto Sans"/>
                <w:b/>
                <w:sz w:val="14"/>
                <w:szCs w:val="14"/>
              </w:rPr>
              <w:t xml:space="preserve">Anexo </w:t>
            </w:r>
            <w:r w:rsidR="00F22608" w:rsidRPr="00105E81">
              <w:rPr>
                <w:rFonts w:ascii="Noto Sans" w:hAnsi="Noto Sans" w:cs="Noto Sans"/>
                <w:b/>
                <w:sz w:val="14"/>
                <w:szCs w:val="14"/>
              </w:rPr>
              <w:t xml:space="preserve">No. 4 (cuatro) </w:t>
            </w:r>
            <w:r w:rsidRPr="00105E81">
              <w:rPr>
                <w:rFonts w:ascii="Noto Sans" w:hAnsi="Noto Sans" w:cs="Noto Sans"/>
                <w:b/>
                <w:sz w:val="14"/>
                <w:szCs w:val="14"/>
              </w:rPr>
              <w:t>“Programa calendarizado para la realización del servicio”.</w:t>
            </w:r>
          </w:p>
        </w:tc>
        <w:tc>
          <w:tcPr>
            <w:tcW w:w="2201"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 xml:space="preserve">Realizar un servicio requerido por “EL INSTITUTO” fuera de la programación establecida en el </w:t>
            </w:r>
            <w:r w:rsidRPr="00105E81">
              <w:rPr>
                <w:rFonts w:ascii="Noto Sans" w:hAnsi="Noto Sans" w:cs="Noto Sans"/>
                <w:b/>
                <w:sz w:val="14"/>
                <w:szCs w:val="14"/>
              </w:rPr>
              <w:t xml:space="preserve">Anexo </w:t>
            </w:r>
            <w:r w:rsidR="00F22608" w:rsidRPr="00105E81">
              <w:rPr>
                <w:rFonts w:ascii="Noto Sans" w:hAnsi="Noto Sans" w:cs="Noto Sans"/>
                <w:b/>
                <w:sz w:val="14"/>
                <w:szCs w:val="14"/>
              </w:rPr>
              <w:t xml:space="preserve">No. 4 (cuatro) </w:t>
            </w:r>
            <w:r w:rsidRPr="00105E81">
              <w:rPr>
                <w:rFonts w:ascii="Noto Sans" w:hAnsi="Noto Sans" w:cs="Noto Sans"/>
                <w:b/>
                <w:sz w:val="14"/>
                <w:szCs w:val="14"/>
              </w:rPr>
              <w:t>“Programa calendarizado para la realización del servicio”.</w:t>
            </w:r>
          </w:p>
        </w:tc>
        <w:tc>
          <w:tcPr>
            <w:tcW w:w="1828"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 xml:space="preserve">No realizar un servicio requerido por “EL INSTITUTO” fuera de la programación establecida en el </w:t>
            </w:r>
            <w:r w:rsidRPr="00105E81">
              <w:rPr>
                <w:rFonts w:ascii="Noto Sans" w:hAnsi="Noto Sans" w:cs="Noto Sans"/>
                <w:b/>
                <w:sz w:val="14"/>
                <w:szCs w:val="14"/>
              </w:rPr>
              <w:t xml:space="preserve">Anexo </w:t>
            </w:r>
            <w:r w:rsidR="00F22608" w:rsidRPr="00105E81">
              <w:rPr>
                <w:rFonts w:ascii="Noto Sans" w:hAnsi="Noto Sans" w:cs="Noto Sans"/>
                <w:b/>
                <w:sz w:val="14"/>
                <w:szCs w:val="14"/>
              </w:rPr>
              <w:t xml:space="preserve">No. 4 (cuatro) </w:t>
            </w:r>
            <w:r w:rsidRPr="00105E81">
              <w:rPr>
                <w:rFonts w:ascii="Noto Sans" w:hAnsi="Noto Sans" w:cs="Noto Sans"/>
                <w:b/>
                <w:sz w:val="14"/>
                <w:szCs w:val="14"/>
              </w:rPr>
              <w:t>“Programa calendarizado para la realización del servicio”.</w:t>
            </w:r>
          </w:p>
        </w:tc>
        <w:tc>
          <w:tcPr>
            <w:tcW w:w="1813"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1 % sobre del valor del servicio no ejecutado</w:t>
            </w:r>
          </w:p>
        </w:tc>
        <w:tc>
          <w:tcPr>
            <w:tcW w:w="1861" w:type="dxa"/>
          </w:tcPr>
          <w:p w:rsidR="0030507C" w:rsidRPr="00105E81" w:rsidRDefault="0030507C" w:rsidP="00DF2BC4">
            <w:pPr>
              <w:autoSpaceDE w:val="0"/>
              <w:autoSpaceDN w:val="0"/>
              <w:adjustRightInd w:val="0"/>
              <w:jc w:val="both"/>
              <w:rPr>
                <w:rFonts w:ascii="Noto Sans" w:hAnsi="Noto Sans" w:cs="Noto Sans"/>
                <w:sz w:val="14"/>
                <w:szCs w:val="14"/>
              </w:rPr>
            </w:pPr>
            <w:r w:rsidRPr="00105E81">
              <w:rPr>
                <w:rFonts w:ascii="Noto Sans" w:hAnsi="Noto Sans" w:cs="Noto Sans"/>
                <w:sz w:val="14"/>
                <w:szCs w:val="14"/>
              </w:rPr>
              <w:t>Será hasta por el monto de la garantía de cumplimiento.</w:t>
            </w:r>
          </w:p>
        </w:tc>
      </w:tr>
      <w:tr w:rsidR="0030507C" w:rsidRPr="00105E81" w:rsidTr="00DF2BC4">
        <w:trPr>
          <w:jc w:val="center"/>
        </w:trPr>
        <w:tc>
          <w:tcPr>
            <w:tcW w:w="2201"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Realizar un servicio requerido por “EL INSTITUTO” derivado de un servicio mal ejecutado.</w:t>
            </w:r>
          </w:p>
        </w:tc>
        <w:tc>
          <w:tcPr>
            <w:tcW w:w="1828"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 xml:space="preserve">No realizar un servicio calendarizado en las fechas establecidas en el </w:t>
            </w:r>
            <w:r w:rsidRPr="00105E81">
              <w:rPr>
                <w:rFonts w:ascii="Noto Sans" w:hAnsi="Noto Sans" w:cs="Noto Sans"/>
                <w:b/>
                <w:sz w:val="14"/>
                <w:szCs w:val="14"/>
              </w:rPr>
              <w:t xml:space="preserve">Anexo </w:t>
            </w:r>
            <w:r w:rsidR="00F22608" w:rsidRPr="00105E81">
              <w:rPr>
                <w:rFonts w:ascii="Noto Sans" w:hAnsi="Noto Sans" w:cs="Noto Sans"/>
                <w:b/>
                <w:sz w:val="14"/>
                <w:szCs w:val="14"/>
              </w:rPr>
              <w:t xml:space="preserve">No. 4 (cuatro) </w:t>
            </w:r>
            <w:r w:rsidRPr="00105E81">
              <w:rPr>
                <w:rFonts w:ascii="Noto Sans" w:hAnsi="Noto Sans" w:cs="Noto Sans"/>
                <w:b/>
                <w:sz w:val="14"/>
                <w:szCs w:val="14"/>
              </w:rPr>
              <w:t>“Programa calendarizado para la realización del servicio”.</w:t>
            </w:r>
          </w:p>
        </w:tc>
        <w:tc>
          <w:tcPr>
            <w:tcW w:w="1813" w:type="dxa"/>
          </w:tcPr>
          <w:p w:rsidR="0030507C" w:rsidRPr="00105E81" w:rsidRDefault="0030507C" w:rsidP="00DF2BC4">
            <w:pPr>
              <w:suppressAutoHyphens/>
              <w:jc w:val="both"/>
              <w:rPr>
                <w:rFonts w:ascii="Noto Sans" w:hAnsi="Noto Sans" w:cs="Noto Sans"/>
                <w:sz w:val="14"/>
                <w:szCs w:val="14"/>
              </w:rPr>
            </w:pPr>
            <w:r w:rsidRPr="00105E81">
              <w:rPr>
                <w:rFonts w:ascii="Noto Sans" w:hAnsi="Noto Sans" w:cs="Noto Sans"/>
                <w:sz w:val="14"/>
                <w:szCs w:val="14"/>
              </w:rPr>
              <w:t>1 % sobre del valor del servicio no ejecutado</w:t>
            </w:r>
          </w:p>
        </w:tc>
        <w:tc>
          <w:tcPr>
            <w:tcW w:w="1861" w:type="dxa"/>
          </w:tcPr>
          <w:p w:rsidR="0030507C" w:rsidRPr="00105E81" w:rsidRDefault="0030507C" w:rsidP="00DF2BC4">
            <w:pPr>
              <w:autoSpaceDE w:val="0"/>
              <w:autoSpaceDN w:val="0"/>
              <w:adjustRightInd w:val="0"/>
              <w:jc w:val="both"/>
              <w:rPr>
                <w:rFonts w:ascii="Noto Sans" w:hAnsi="Noto Sans" w:cs="Noto Sans"/>
                <w:sz w:val="14"/>
                <w:szCs w:val="14"/>
              </w:rPr>
            </w:pPr>
            <w:r w:rsidRPr="00105E81">
              <w:rPr>
                <w:rFonts w:ascii="Noto Sans" w:hAnsi="Noto Sans" w:cs="Noto Sans"/>
                <w:sz w:val="14"/>
                <w:szCs w:val="14"/>
              </w:rPr>
              <w:t>Será hasta por el monto de la garantía de cumplimiento.</w:t>
            </w:r>
          </w:p>
        </w:tc>
      </w:tr>
    </w:tbl>
    <w:p w:rsidR="0030507C" w:rsidRPr="00105E81" w:rsidRDefault="0030507C" w:rsidP="0030507C">
      <w:pPr>
        <w:pStyle w:val="Prrafodelista"/>
        <w:suppressAutoHyphens/>
        <w:spacing w:after="0" w:line="240" w:lineRule="auto"/>
        <w:ind w:left="567"/>
        <w:jc w:val="both"/>
        <w:rPr>
          <w:rFonts w:ascii="Noto Sans" w:eastAsiaTheme="minorEastAsia" w:hAnsi="Noto Sans" w:cs="Noto Sans"/>
          <w:sz w:val="20"/>
          <w:szCs w:val="20"/>
          <w:lang w:val="es-ES"/>
        </w:rPr>
      </w:pPr>
    </w:p>
    <w:p w:rsidR="0030507C" w:rsidRPr="00105E81" w:rsidRDefault="0030507C" w:rsidP="0030507C">
      <w:pPr>
        <w:pStyle w:val="Prrafodelista"/>
        <w:suppressAutoHyphens/>
        <w:spacing w:after="0" w:line="240" w:lineRule="auto"/>
        <w:ind w:left="284"/>
        <w:jc w:val="both"/>
        <w:rPr>
          <w:rFonts w:ascii="Noto Sans" w:hAnsi="Noto Sans" w:cs="Noto Sans"/>
          <w:lang w:val="es-ES"/>
        </w:rPr>
      </w:pPr>
      <w:r w:rsidRPr="00105E81">
        <w:rPr>
          <w:rFonts w:ascii="Noto Sans" w:eastAsiaTheme="minorEastAsia" w:hAnsi="Noto Sans" w:cs="Noto Sans"/>
          <w:lang w:val="es-ES"/>
        </w:rPr>
        <w:t>En estos casos</w:t>
      </w:r>
      <w:r w:rsidRPr="00105E81">
        <w:rPr>
          <w:rFonts w:ascii="Noto Sans" w:hAnsi="Noto Sans" w:cs="Noto Sans"/>
          <w:lang w:val="es-ES"/>
        </w:rPr>
        <w:t xml:space="preserve">, además “EL INSTITUTO” </w:t>
      </w:r>
      <w:r w:rsidR="00F22608" w:rsidRPr="00105E81">
        <w:rPr>
          <w:rFonts w:ascii="Noto Sans" w:hAnsi="Noto Sans" w:cs="Noto Sans"/>
          <w:lang w:val="es-ES"/>
        </w:rPr>
        <w:t>podrá realizar</w:t>
      </w:r>
      <w:r w:rsidRPr="00105E81">
        <w:rPr>
          <w:rFonts w:ascii="Noto Sans" w:hAnsi="Noto Sans" w:cs="Noto Sans"/>
          <w:lang w:val="es-ES"/>
        </w:rPr>
        <w:t xml:space="preserve">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30507C" w:rsidRPr="00105E81" w:rsidRDefault="0030507C" w:rsidP="0030507C">
      <w:pPr>
        <w:pStyle w:val="Prrafodelista"/>
        <w:suppressAutoHyphens/>
        <w:spacing w:after="0" w:line="240" w:lineRule="auto"/>
        <w:ind w:left="0"/>
        <w:jc w:val="both"/>
        <w:rPr>
          <w:rFonts w:ascii="Noto Sans" w:hAnsi="Noto Sans" w:cs="Noto Sans"/>
          <w:lang w:val="es-ES"/>
        </w:rPr>
      </w:pPr>
    </w:p>
    <w:p w:rsidR="0030507C" w:rsidRPr="00105E81" w:rsidRDefault="0030507C" w:rsidP="0030507C">
      <w:pPr>
        <w:pStyle w:val="Prrafodelista"/>
        <w:suppressAutoHyphens/>
        <w:spacing w:after="0" w:line="240" w:lineRule="auto"/>
        <w:ind w:left="284"/>
        <w:jc w:val="both"/>
        <w:rPr>
          <w:rFonts w:ascii="Noto Sans" w:hAnsi="Noto Sans" w:cs="Noto Sans"/>
          <w:lang w:val="es-ES"/>
        </w:rPr>
      </w:pPr>
      <w:r w:rsidRPr="00105E81">
        <w:rPr>
          <w:rFonts w:ascii="Noto Sans" w:hAnsi="Noto Sans" w:cs="Noto Sans"/>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30507C" w:rsidRPr="00105E81" w:rsidRDefault="0030507C" w:rsidP="0030507C">
      <w:pPr>
        <w:suppressAutoHyphens/>
        <w:jc w:val="both"/>
        <w:rPr>
          <w:rFonts w:ascii="Noto Sans" w:hAnsi="Noto Sans" w:cs="Noto Sans"/>
          <w:sz w:val="22"/>
          <w:szCs w:val="22"/>
        </w:rPr>
      </w:pPr>
    </w:p>
    <w:p w:rsidR="0030507C" w:rsidRPr="00105E81" w:rsidRDefault="0030507C" w:rsidP="0030507C">
      <w:pPr>
        <w:suppressAutoHyphens/>
        <w:ind w:left="284"/>
        <w:jc w:val="both"/>
        <w:rPr>
          <w:rFonts w:ascii="Noto Sans" w:hAnsi="Noto Sans" w:cs="Noto Sans"/>
          <w:sz w:val="22"/>
          <w:szCs w:val="22"/>
        </w:rPr>
      </w:pPr>
      <w:r w:rsidRPr="00105E81">
        <w:rPr>
          <w:rFonts w:ascii="Noto Sans" w:hAnsi="Noto Sans" w:cs="Noto Sans"/>
          <w:sz w:val="22"/>
          <w:szCs w:val="22"/>
        </w:rPr>
        <w:t>Para tal efecto “EL PROVEEDOR” autoriza a “EL INSTITUTO” realizar deducciones sobre incumplimiento en la realización del servicio.</w:t>
      </w:r>
    </w:p>
    <w:p w:rsidR="0030507C" w:rsidRPr="00105E81" w:rsidRDefault="0030507C" w:rsidP="0030507C">
      <w:pPr>
        <w:suppressAutoHyphens/>
        <w:jc w:val="both"/>
        <w:rPr>
          <w:rFonts w:ascii="Noto Sans" w:hAnsi="Noto Sans" w:cs="Noto Sans"/>
          <w:sz w:val="22"/>
          <w:szCs w:val="22"/>
        </w:rPr>
      </w:pPr>
    </w:p>
    <w:p w:rsidR="0030507C" w:rsidRPr="00105E81" w:rsidRDefault="0030507C" w:rsidP="0030507C">
      <w:pPr>
        <w:suppressAutoHyphens/>
        <w:ind w:left="284"/>
        <w:jc w:val="both"/>
        <w:rPr>
          <w:rFonts w:ascii="Noto Sans" w:hAnsi="Noto Sans" w:cs="Noto Sans"/>
          <w:sz w:val="22"/>
          <w:szCs w:val="22"/>
        </w:rPr>
      </w:pPr>
      <w:r w:rsidRPr="00105E81">
        <w:rPr>
          <w:rFonts w:ascii="Noto Sans" w:hAnsi="Noto Sans" w:cs="Noto Sans"/>
          <w:sz w:val="22"/>
          <w:szCs w:val="22"/>
        </w:rPr>
        <w:t>En ningún caso las deducciones podrán negociarse en especie.</w:t>
      </w:r>
    </w:p>
    <w:p w:rsidR="0030507C" w:rsidRPr="00105E81" w:rsidRDefault="0030507C" w:rsidP="0030507C">
      <w:pPr>
        <w:autoSpaceDE w:val="0"/>
        <w:autoSpaceDN w:val="0"/>
        <w:adjustRightInd w:val="0"/>
        <w:jc w:val="both"/>
        <w:rPr>
          <w:rFonts w:ascii="Noto Sans" w:eastAsiaTheme="minorHAnsi" w:hAnsi="Noto Sans" w:cs="Noto Sans"/>
          <w:b/>
          <w:sz w:val="22"/>
          <w:szCs w:val="22"/>
        </w:rPr>
      </w:pPr>
    </w:p>
    <w:p w:rsidR="0030507C" w:rsidRPr="00105E81" w:rsidRDefault="00F22608" w:rsidP="0030507C">
      <w:pPr>
        <w:autoSpaceDE w:val="0"/>
        <w:autoSpaceDN w:val="0"/>
        <w:adjustRightInd w:val="0"/>
        <w:jc w:val="both"/>
        <w:rPr>
          <w:rFonts w:ascii="Noto Sans" w:eastAsiaTheme="minorHAnsi" w:hAnsi="Noto Sans" w:cs="Noto Sans"/>
          <w:b/>
          <w:sz w:val="22"/>
          <w:szCs w:val="22"/>
          <w:lang w:val="es-MX"/>
        </w:rPr>
      </w:pPr>
      <w:r w:rsidRPr="00105E81">
        <w:rPr>
          <w:rFonts w:ascii="Noto Sans" w:eastAsiaTheme="minorHAnsi" w:hAnsi="Noto Sans" w:cs="Noto Sans"/>
          <w:b/>
          <w:sz w:val="22"/>
          <w:szCs w:val="22"/>
          <w:lang w:val="es-MX"/>
        </w:rPr>
        <w:t>M</w:t>
      </w:r>
      <w:r w:rsidR="0030507C" w:rsidRPr="00105E81">
        <w:rPr>
          <w:rFonts w:ascii="Noto Sans" w:eastAsiaTheme="minorHAnsi" w:hAnsi="Noto Sans" w:cs="Noto Sans"/>
          <w:b/>
          <w:sz w:val="22"/>
          <w:szCs w:val="22"/>
          <w:lang w:val="es-MX"/>
        </w:rPr>
        <w:t>ecanismos requeridos al proveedor para responder por defectos o vicios ocultos de los bienes o de la calidad de los servicios.</w:t>
      </w:r>
    </w:p>
    <w:p w:rsidR="0030507C" w:rsidRPr="00105E81" w:rsidRDefault="0030507C" w:rsidP="0030507C">
      <w:pPr>
        <w:autoSpaceDE w:val="0"/>
        <w:autoSpaceDN w:val="0"/>
        <w:adjustRightInd w:val="0"/>
        <w:jc w:val="both"/>
        <w:rPr>
          <w:rFonts w:ascii="Noto Sans" w:eastAsiaTheme="minorHAnsi" w:hAnsi="Noto Sans" w:cs="Noto Sans"/>
          <w:b/>
          <w:sz w:val="22"/>
          <w:szCs w:val="22"/>
          <w:lang w:val="es-MX"/>
        </w:rPr>
      </w:pPr>
    </w:p>
    <w:p w:rsidR="0030507C" w:rsidRPr="00105E81" w:rsidRDefault="0030507C" w:rsidP="0030507C">
      <w:pPr>
        <w:tabs>
          <w:tab w:val="left" w:pos="1418"/>
        </w:tabs>
        <w:ind w:left="284"/>
        <w:jc w:val="both"/>
        <w:rPr>
          <w:rFonts w:ascii="Noto Sans" w:eastAsia="Calibri" w:hAnsi="Noto Sans" w:cs="Noto Sans"/>
          <w:sz w:val="22"/>
          <w:szCs w:val="22"/>
        </w:rPr>
      </w:pPr>
      <w:r w:rsidRPr="00105E81">
        <w:rPr>
          <w:rFonts w:ascii="Noto Sans" w:eastAsia="Calibri" w:hAnsi="Noto Sans"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30507C" w:rsidRPr="00105E81" w:rsidRDefault="0030507C" w:rsidP="0030507C">
      <w:pPr>
        <w:jc w:val="both"/>
        <w:rPr>
          <w:rFonts w:ascii="Noto Sans" w:eastAsiaTheme="minorHAnsi" w:hAnsi="Noto Sans" w:cs="Noto Sans"/>
          <w:b/>
          <w:sz w:val="22"/>
          <w:szCs w:val="22"/>
        </w:rPr>
      </w:pPr>
    </w:p>
    <w:p w:rsidR="0030507C" w:rsidRPr="00105E81" w:rsidRDefault="0030507C" w:rsidP="0030507C">
      <w:pPr>
        <w:suppressAutoHyphens/>
        <w:ind w:left="993"/>
        <w:jc w:val="both"/>
        <w:rPr>
          <w:rFonts w:ascii="Noto Sans" w:hAnsi="Noto Sans" w:cs="Noto Sans"/>
          <w:b/>
          <w:bCs/>
          <w:sz w:val="22"/>
          <w:szCs w:val="22"/>
        </w:rPr>
      </w:pPr>
      <w:r w:rsidRPr="00105E81">
        <w:rPr>
          <w:rFonts w:ascii="Noto Sans" w:hAnsi="Noto Sans" w:cs="Noto Sans"/>
          <w:b/>
          <w:bCs/>
          <w:sz w:val="22"/>
          <w:szCs w:val="22"/>
        </w:rPr>
        <w:t>Causas de rescisión administrativa del contrato.</w:t>
      </w:r>
    </w:p>
    <w:p w:rsidR="0030507C" w:rsidRPr="00105E81" w:rsidRDefault="0030507C" w:rsidP="0030507C">
      <w:pPr>
        <w:suppressAutoHyphens/>
        <w:ind w:left="709"/>
        <w:jc w:val="both"/>
        <w:rPr>
          <w:rFonts w:ascii="Noto Sans" w:hAnsi="Noto Sans" w:cs="Noto Sans"/>
          <w:bCs/>
          <w:sz w:val="22"/>
          <w:szCs w:val="22"/>
        </w:rPr>
      </w:pPr>
    </w:p>
    <w:p w:rsidR="0030507C" w:rsidRPr="00105E81" w:rsidRDefault="0030507C" w:rsidP="0030507C">
      <w:pPr>
        <w:numPr>
          <w:ilvl w:val="0"/>
          <w:numId w:val="12"/>
        </w:numPr>
        <w:suppressAutoHyphens/>
        <w:ind w:left="1276" w:hanging="142"/>
        <w:jc w:val="both"/>
        <w:rPr>
          <w:rFonts w:ascii="Noto Sans" w:hAnsi="Noto Sans" w:cs="Noto Sans"/>
          <w:bCs/>
          <w:sz w:val="22"/>
          <w:szCs w:val="22"/>
        </w:rPr>
      </w:pPr>
      <w:r w:rsidRPr="00105E81">
        <w:rPr>
          <w:rFonts w:ascii="Noto Sans" w:hAnsi="Noto Sans" w:cs="Noto Sans"/>
          <w:bCs/>
          <w:sz w:val="22"/>
          <w:szCs w:val="22"/>
        </w:rPr>
        <w:t>Cuando habiendo transcurrido 5 días naturales después de la fecha programada para la prestación de los servicios, el proveedor no haya llevado a cabo la ejecución de los servicios requeridos, si así lo determina el administrador del contrato.</w:t>
      </w:r>
    </w:p>
    <w:p w:rsidR="0030507C" w:rsidRPr="00105E81" w:rsidRDefault="0030507C" w:rsidP="0030507C">
      <w:pPr>
        <w:suppressAutoHyphens/>
        <w:ind w:left="1276"/>
        <w:jc w:val="both"/>
        <w:rPr>
          <w:rFonts w:ascii="Noto Sans" w:hAnsi="Noto Sans" w:cs="Noto Sans"/>
          <w:bCs/>
          <w:sz w:val="22"/>
          <w:szCs w:val="22"/>
        </w:rPr>
      </w:pPr>
    </w:p>
    <w:p w:rsidR="0030507C" w:rsidRPr="00105E81" w:rsidRDefault="0030507C" w:rsidP="0030507C">
      <w:pPr>
        <w:pStyle w:val="Prrafodelista"/>
        <w:numPr>
          <w:ilvl w:val="0"/>
          <w:numId w:val="12"/>
        </w:numPr>
        <w:suppressAutoHyphens/>
        <w:spacing w:after="0" w:line="240" w:lineRule="auto"/>
        <w:ind w:left="1276" w:hanging="142"/>
        <w:jc w:val="both"/>
        <w:rPr>
          <w:rFonts w:ascii="Noto Sans" w:eastAsiaTheme="minorEastAsia" w:hAnsi="Noto Sans" w:cs="Noto Sans"/>
          <w:bCs/>
          <w:lang w:val="es-ES"/>
        </w:rPr>
      </w:pPr>
      <w:r w:rsidRPr="00105E81">
        <w:rPr>
          <w:rFonts w:ascii="Noto Sans" w:eastAsiaTheme="minorEastAsia" w:hAnsi="Noto Sans" w:cs="Noto Sans"/>
          <w:bCs/>
          <w:lang w:val="es-ES"/>
        </w:rPr>
        <w:t>Cuando se compruebe que “EL PROVEEDOR” haya prestado el servicio con alcances o características distintas a las pactadas en el requerimiento.</w:t>
      </w:r>
    </w:p>
    <w:p w:rsidR="0030507C" w:rsidRPr="00105E81" w:rsidRDefault="0030507C" w:rsidP="0030507C">
      <w:pPr>
        <w:suppressAutoHyphens/>
        <w:jc w:val="both"/>
        <w:rPr>
          <w:rFonts w:ascii="Noto Sans" w:hAnsi="Noto Sans" w:cs="Noto Sans"/>
          <w:bCs/>
          <w:sz w:val="22"/>
          <w:szCs w:val="22"/>
        </w:rPr>
      </w:pPr>
    </w:p>
    <w:p w:rsidR="0030507C" w:rsidRPr="00105E81" w:rsidRDefault="0030507C" w:rsidP="0030507C">
      <w:pPr>
        <w:pStyle w:val="Prrafodelista"/>
        <w:numPr>
          <w:ilvl w:val="0"/>
          <w:numId w:val="12"/>
        </w:numPr>
        <w:suppressAutoHyphens/>
        <w:spacing w:after="0" w:line="240" w:lineRule="auto"/>
        <w:ind w:left="1276" w:hanging="142"/>
        <w:jc w:val="both"/>
        <w:rPr>
          <w:rFonts w:ascii="Noto Sans" w:eastAsiaTheme="minorEastAsia" w:hAnsi="Noto Sans" w:cs="Noto Sans"/>
          <w:bCs/>
          <w:lang w:val="es-ES"/>
        </w:rPr>
      </w:pPr>
      <w:r w:rsidRPr="00105E81">
        <w:rPr>
          <w:rFonts w:ascii="Noto Sans" w:eastAsiaTheme="minorEastAsia" w:hAnsi="Noto Sans" w:cs="Noto Sans"/>
          <w:bCs/>
          <w:lang w:val="es-ES"/>
        </w:rPr>
        <w:t>La suspensión injustificada de los servicios, o la negativa de reponer los materiales o refacciones de mala calidad o servicios mal ejecutados.</w:t>
      </w:r>
    </w:p>
    <w:p w:rsidR="0030507C" w:rsidRPr="00105E81" w:rsidRDefault="0030507C" w:rsidP="0030507C">
      <w:pPr>
        <w:jc w:val="both"/>
        <w:rPr>
          <w:rFonts w:ascii="Noto Sans" w:eastAsiaTheme="minorHAnsi" w:hAnsi="Noto Sans" w:cs="Noto Sans"/>
          <w:b/>
          <w:sz w:val="22"/>
          <w:szCs w:val="22"/>
        </w:rPr>
      </w:pPr>
    </w:p>
    <w:p w:rsidR="0030507C" w:rsidRPr="00105E81" w:rsidRDefault="00F22608" w:rsidP="0030507C">
      <w:pPr>
        <w:autoSpaceDE w:val="0"/>
        <w:autoSpaceDN w:val="0"/>
        <w:adjustRightInd w:val="0"/>
        <w:jc w:val="both"/>
        <w:rPr>
          <w:rFonts w:ascii="Noto Sans" w:eastAsiaTheme="minorHAnsi" w:hAnsi="Noto Sans" w:cs="Noto Sans"/>
          <w:b/>
          <w:sz w:val="22"/>
          <w:szCs w:val="22"/>
          <w:lang w:val="es-MX"/>
        </w:rPr>
      </w:pPr>
      <w:r w:rsidRPr="00105E81">
        <w:rPr>
          <w:rFonts w:ascii="Noto Sans" w:eastAsiaTheme="minorHAnsi" w:hAnsi="Noto Sans" w:cs="Noto Sans"/>
          <w:b/>
          <w:sz w:val="22"/>
          <w:szCs w:val="22"/>
          <w:lang w:val="es-MX"/>
        </w:rPr>
        <w:t>G</w:t>
      </w:r>
      <w:r w:rsidR="0030507C" w:rsidRPr="00105E81">
        <w:rPr>
          <w:rFonts w:ascii="Noto Sans" w:eastAsiaTheme="minorHAnsi" w:hAnsi="Noto Sans" w:cs="Noto Sans"/>
          <w:b/>
          <w:sz w:val="22"/>
          <w:szCs w:val="22"/>
          <w:lang w:val="es-MX"/>
        </w:rPr>
        <w:t>arantías de cumplimiento,</w:t>
      </w:r>
      <w:r w:rsidRPr="00105E81">
        <w:rPr>
          <w:rFonts w:ascii="Noto Sans" w:eastAsiaTheme="minorHAnsi" w:hAnsi="Noto Sans" w:cs="Noto Sans"/>
          <w:b/>
          <w:sz w:val="22"/>
          <w:szCs w:val="22"/>
          <w:lang w:val="es-MX"/>
        </w:rPr>
        <w:t xml:space="preserve"> </w:t>
      </w:r>
      <w:r w:rsidR="0030507C" w:rsidRPr="00105E81">
        <w:rPr>
          <w:rFonts w:ascii="Noto Sans" w:eastAsiaTheme="minorHAnsi" w:hAnsi="Noto Sans" w:cs="Noto Sans"/>
          <w:b/>
          <w:sz w:val="22"/>
          <w:szCs w:val="22"/>
          <w:lang w:val="es-MX"/>
        </w:rPr>
        <w:t>calidad de servicios y de operación y funcionamiento, que en su caso apliquen, las cuales deben indicar, según sea el caso:</w:t>
      </w:r>
    </w:p>
    <w:p w:rsidR="0030507C" w:rsidRPr="00105E81" w:rsidRDefault="0030507C" w:rsidP="0030507C">
      <w:pPr>
        <w:autoSpaceDE w:val="0"/>
        <w:autoSpaceDN w:val="0"/>
        <w:adjustRightInd w:val="0"/>
        <w:jc w:val="both"/>
        <w:rPr>
          <w:rFonts w:ascii="Noto Sans" w:eastAsiaTheme="minorHAnsi" w:hAnsi="Noto Sans" w:cs="Noto Sans"/>
          <w:b/>
          <w:sz w:val="22"/>
          <w:szCs w:val="22"/>
          <w:lang w:val="es-MX"/>
        </w:rPr>
      </w:pPr>
    </w:p>
    <w:p w:rsidR="0030507C" w:rsidRPr="00105E81"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rPr>
      </w:pPr>
      <w:r w:rsidRPr="00105E81">
        <w:rPr>
          <w:rFonts w:ascii="Noto Sans" w:eastAsia="CIDFont+F9" w:hAnsi="Noto Sans" w:cs="Noto Sans"/>
          <w:b/>
        </w:rPr>
        <w:t xml:space="preserve"> </w:t>
      </w:r>
      <w:r w:rsidRPr="00105E81">
        <w:rPr>
          <w:rFonts w:ascii="Noto Sans" w:hAnsi="Noto Sans" w:cs="Noto Sans"/>
          <w:b/>
        </w:rPr>
        <w:t>Plazo para notificar al proveedor.</w:t>
      </w:r>
    </w:p>
    <w:p w:rsidR="0030507C" w:rsidRPr="00105E81" w:rsidRDefault="0030507C" w:rsidP="0030507C">
      <w:pPr>
        <w:pStyle w:val="Prrafodelista"/>
        <w:autoSpaceDE w:val="0"/>
        <w:autoSpaceDN w:val="0"/>
        <w:adjustRightInd w:val="0"/>
        <w:spacing w:after="0" w:line="240" w:lineRule="auto"/>
        <w:ind w:left="1146"/>
        <w:jc w:val="both"/>
        <w:rPr>
          <w:rFonts w:ascii="Noto Sans" w:hAnsi="Noto Sans" w:cs="Noto Sans"/>
          <w:b/>
        </w:rPr>
      </w:pPr>
    </w:p>
    <w:p w:rsidR="0030507C" w:rsidRPr="00105E81" w:rsidRDefault="0030507C" w:rsidP="0030507C">
      <w:pPr>
        <w:pStyle w:val="Prrafodelista"/>
        <w:suppressAutoHyphens/>
        <w:spacing w:after="0" w:line="240" w:lineRule="auto"/>
        <w:ind w:left="284"/>
        <w:jc w:val="both"/>
        <w:rPr>
          <w:rFonts w:ascii="Noto Sans" w:hAnsi="Noto Sans" w:cs="Noto Sans"/>
        </w:rPr>
      </w:pPr>
      <w:r w:rsidRPr="00105E81">
        <w:rPr>
          <w:rFonts w:ascii="Noto Sans" w:hAnsi="Noto Sans" w:cs="Noto Sans"/>
        </w:rPr>
        <w:t>Se deberá notificar al proveedor mediante correo electrónico, o escrito dentro del periodo de 3 días hábiles siguientes al momento en que se haya detectado el vicio o defecto en el servicio.</w:t>
      </w:r>
    </w:p>
    <w:p w:rsidR="0030507C" w:rsidRPr="00105E81" w:rsidRDefault="0030507C" w:rsidP="0030507C">
      <w:pPr>
        <w:pStyle w:val="Prrafodelista"/>
        <w:suppressAutoHyphens/>
        <w:spacing w:after="0" w:line="240" w:lineRule="auto"/>
        <w:ind w:left="284"/>
        <w:jc w:val="both"/>
        <w:rPr>
          <w:rFonts w:ascii="Noto Sans" w:hAnsi="Noto Sans" w:cs="Noto Sans"/>
          <w:b/>
          <w:lang w:val="es-ES"/>
        </w:rPr>
      </w:pPr>
    </w:p>
    <w:p w:rsidR="0030507C" w:rsidRPr="00105E81" w:rsidRDefault="0030507C" w:rsidP="0030507C">
      <w:pPr>
        <w:pStyle w:val="Prrafodelista"/>
        <w:suppressAutoHyphens/>
        <w:spacing w:after="0" w:line="240" w:lineRule="auto"/>
        <w:ind w:left="0"/>
        <w:jc w:val="both"/>
        <w:rPr>
          <w:rFonts w:ascii="Noto Sans" w:hAnsi="Noto Sans" w:cs="Noto Sans"/>
          <w:lang w:val="es-ES"/>
        </w:rPr>
      </w:pPr>
    </w:p>
    <w:p w:rsidR="0030507C" w:rsidRPr="00105E81"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rPr>
      </w:pPr>
      <w:r w:rsidRPr="00105E81">
        <w:rPr>
          <w:rFonts w:ascii="Noto Sans" w:hAnsi="Noto Sans" w:cs="Noto Sans"/>
          <w:b/>
        </w:rPr>
        <w:t>Centros de servicio (domicilios y horarios) y reporte técnico.</w:t>
      </w:r>
    </w:p>
    <w:p w:rsidR="0030507C" w:rsidRPr="00105E81" w:rsidRDefault="0030507C" w:rsidP="0030507C">
      <w:pPr>
        <w:pStyle w:val="Prrafodelista"/>
        <w:suppressAutoHyphens/>
        <w:spacing w:after="0" w:line="240" w:lineRule="auto"/>
        <w:ind w:left="0"/>
        <w:jc w:val="both"/>
        <w:rPr>
          <w:rFonts w:ascii="Noto Sans" w:hAnsi="Noto Sans" w:cs="Noto Sans"/>
        </w:rPr>
      </w:pPr>
    </w:p>
    <w:p w:rsidR="0030507C" w:rsidRPr="00105E81" w:rsidRDefault="0030507C" w:rsidP="0030507C">
      <w:pPr>
        <w:pStyle w:val="Prrafodelista"/>
        <w:suppressAutoHyphens/>
        <w:spacing w:after="0" w:line="240" w:lineRule="auto"/>
        <w:ind w:left="284"/>
        <w:jc w:val="both"/>
        <w:rPr>
          <w:rFonts w:ascii="Noto Sans" w:hAnsi="Noto Sans" w:cs="Noto Sans"/>
        </w:rPr>
      </w:pPr>
      <w:r w:rsidRPr="00105E81">
        <w:rPr>
          <w:rFonts w:ascii="Noto Sans" w:hAnsi="Noto Sans" w:cs="Noto San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105E81">
        <w:rPr>
          <w:rFonts w:ascii="Noto Sans" w:hAnsi="Noto Sans" w:cs="Noto Sans"/>
        </w:rPr>
        <w:t>hrs</w:t>
      </w:r>
      <w:proofErr w:type="spellEnd"/>
      <w:r w:rsidRPr="00105E81">
        <w:rPr>
          <w:rFonts w:ascii="Noto Sans" w:hAnsi="Noto Sans" w:cs="Noto Sans"/>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30507C" w:rsidRPr="00105E81" w:rsidRDefault="0030507C" w:rsidP="0030507C">
      <w:pPr>
        <w:pStyle w:val="Prrafodelista"/>
        <w:suppressAutoHyphens/>
        <w:spacing w:after="0" w:line="240" w:lineRule="auto"/>
        <w:ind w:left="0"/>
        <w:jc w:val="both"/>
        <w:rPr>
          <w:rFonts w:ascii="Noto Sans" w:hAnsi="Noto Sans" w:cs="Noto Sans"/>
        </w:rPr>
      </w:pPr>
    </w:p>
    <w:p w:rsidR="0030507C" w:rsidRPr="00105E81"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rPr>
      </w:pPr>
      <w:r w:rsidRPr="00105E81">
        <w:rPr>
          <w:rFonts w:ascii="Noto Sans" w:eastAsia="CIDFont+F9" w:hAnsi="Noto Sans" w:cs="Noto Sans"/>
          <w:b/>
        </w:rPr>
        <w:t xml:space="preserve"> </w:t>
      </w:r>
      <w:r w:rsidRPr="00105E81">
        <w:rPr>
          <w:rFonts w:ascii="Noto Sans" w:hAnsi="Noto Sans" w:cs="Noto Sans"/>
          <w:b/>
        </w:rPr>
        <w:t>Periodo de garantía.</w:t>
      </w:r>
    </w:p>
    <w:p w:rsidR="0030507C" w:rsidRPr="00105E81" w:rsidRDefault="0030507C" w:rsidP="0030507C">
      <w:pPr>
        <w:pStyle w:val="Prrafodelista"/>
        <w:autoSpaceDE w:val="0"/>
        <w:autoSpaceDN w:val="0"/>
        <w:adjustRightInd w:val="0"/>
        <w:spacing w:after="0" w:line="240" w:lineRule="auto"/>
        <w:ind w:left="0"/>
        <w:jc w:val="both"/>
        <w:rPr>
          <w:rFonts w:ascii="Noto Sans" w:eastAsia="Calibri" w:hAnsi="Noto Sans" w:cs="Noto Sans"/>
        </w:rPr>
      </w:pPr>
    </w:p>
    <w:p w:rsidR="0030507C" w:rsidRPr="00105E81" w:rsidRDefault="0030507C" w:rsidP="0030507C">
      <w:pPr>
        <w:pStyle w:val="Prrafodelista"/>
        <w:autoSpaceDE w:val="0"/>
        <w:autoSpaceDN w:val="0"/>
        <w:adjustRightInd w:val="0"/>
        <w:spacing w:after="0" w:line="240" w:lineRule="auto"/>
        <w:ind w:left="284"/>
        <w:jc w:val="both"/>
        <w:rPr>
          <w:rFonts w:ascii="Noto Sans" w:eastAsia="Calibri" w:hAnsi="Noto Sans" w:cs="Noto Sans"/>
        </w:rPr>
      </w:pPr>
      <w:r w:rsidRPr="00105E81">
        <w:rPr>
          <w:rFonts w:ascii="Noto Sans" w:eastAsia="Calibri" w:hAnsi="Noto Sans" w:cs="Noto Sans"/>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30507C" w:rsidRPr="00105E81" w:rsidRDefault="0030507C" w:rsidP="0030507C">
      <w:pPr>
        <w:pStyle w:val="Prrafodelista"/>
        <w:autoSpaceDE w:val="0"/>
        <w:autoSpaceDN w:val="0"/>
        <w:adjustRightInd w:val="0"/>
        <w:spacing w:after="0" w:line="240" w:lineRule="auto"/>
        <w:ind w:left="0"/>
        <w:jc w:val="both"/>
        <w:rPr>
          <w:rFonts w:ascii="Noto Sans" w:hAnsi="Noto Sans" w:cs="Noto Sans"/>
          <w:b/>
        </w:rPr>
      </w:pPr>
    </w:p>
    <w:p w:rsidR="0030507C" w:rsidRPr="00105E81"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rPr>
      </w:pPr>
      <w:r w:rsidRPr="00105E81">
        <w:rPr>
          <w:rFonts w:ascii="Noto Sans" w:hAnsi="Noto Sans" w:cs="Noto Sans"/>
          <w:b/>
        </w:rPr>
        <w:t>Tiempos máximos de reparación o atención de fallas.</w:t>
      </w:r>
    </w:p>
    <w:p w:rsidR="0030507C" w:rsidRPr="00105E81" w:rsidRDefault="0030507C" w:rsidP="0030507C">
      <w:pPr>
        <w:pStyle w:val="Prrafodelista"/>
        <w:autoSpaceDE w:val="0"/>
        <w:autoSpaceDN w:val="0"/>
        <w:adjustRightInd w:val="0"/>
        <w:spacing w:after="0" w:line="240" w:lineRule="auto"/>
        <w:ind w:left="1146"/>
        <w:jc w:val="both"/>
        <w:rPr>
          <w:rFonts w:ascii="Noto Sans" w:hAnsi="Noto Sans" w:cs="Noto Sans"/>
          <w:b/>
        </w:rPr>
      </w:pPr>
    </w:p>
    <w:p w:rsidR="0030507C" w:rsidRPr="00105E81" w:rsidRDefault="0030507C" w:rsidP="0030507C">
      <w:pPr>
        <w:pStyle w:val="Prrafodelista"/>
        <w:spacing w:after="0" w:line="240" w:lineRule="auto"/>
        <w:ind w:left="284"/>
        <w:jc w:val="both"/>
        <w:rPr>
          <w:rFonts w:ascii="Noto Sans" w:eastAsia="Calibri" w:hAnsi="Noto Sans" w:cs="Noto Sans"/>
        </w:rPr>
      </w:pPr>
      <w:r w:rsidRPr="00105E81">
        <w:rPr>
          <w:rFonts w:ascii="Noto Sans" w:eastAsia="Calibri" w:hAnsi="Noto Sans" w:cs="Noto Sans"/>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105E81">
        <w:rPr>
          <w:rFonts w:ascii="Noto Sans" w:eastAsia="Calibri" w:hAnsi="Noto Sans" w:cs="Noto Sans"/>
        </w:rPr>
        <w:t>hrs</w:t>
      </w:r>
      <w:proofErr w:type="spellEnd"/>
      <w:r w:rsidRPr="00105E81">
        <w:rPr>
          <w:rFonts w:ascii="Noto Sans" w:eastAsia="Calibri" w:hAnsi="Noto Sans" w:cs="Noto Sans"/>
        </w:rPr>
        <w:t>. contadas a partir de la fecha de notificación por parte del Jefe de Conservación.</w:t>
      </w:r>
    </w:p>
    <w:p w:rsidR="0030507C" w:rsidRPr="00105E81" w:rsidRDefault="0030507C" w:rsidP="0030507C">
      <w:pPr>
        <w:pStyle w:val="Prrafodelista"/>
        <w:spacing w:after="0" w:line="240" w:lineRule="auto"/>
        <w:ind w:left="0"/>
        <w:jc w:val="both"/>
        <w:rPr>
          <w:rFonts w:ascii="Noto Sans" w:eastAsia="Calibri" w:hAnsi="Noto Sans" w:cs="Noto Sans"/>
        </w:rPr>
      </w:pPr>
    </w:p>
    <w:p w:rsidR="0030507C" w:rsidRPr="00105E81" w:rsidRDefault="0030507C" w:rsidP="0030507C">
      <w:pPr>
        <w:pStyle w:val="Prrafodelista"/>
        <w:spacing w:after="0" w:line="240" w:lineRule="auto"/>
        <w:ind w:left="284"/>
        <w:jc w:val="both"/>
        <w:rPr>
          <w:rFonts w:ascii="Noto Sans" w:eastAsia="Calibri" w:hAnsi="Noto Sans" w:cs="Noto Sans"/>
        </w:rPr>
      </w:pPr>
      <w:r w:rsidRPr="00105E81">
        <w:rPr>
          <w:rFonts w:ascii="Noto Sans" w:eastAsia="Calibri" w:hAnsi="Noto Sans" w:cs="Noto Sans"/>
        </w:rPr>
        <w:t>Todos los gastos que se generen por realizar nuevamente el servicio, correrán por cuenta del proveedor, previa notificación de “EL INSTITUTO”.</w:t>
      </w:r>
    </w:p>
    <w:p w:rsidR="0030507C" w:rsidRPr="00105E81" w:rsidRDefault="0030507C" w:rsidP="0030507C">
      <w:pPr>
        <w:pStyle w:val="Prrafodelista"/>
        <w:spacing w:after="0" w:line="240" w:lineRule="auto"/>
        <w:ind w:left="0"/>
        <w:jc w:val="both"/>
        <w:rPr>
          <w:rFonts w:ascii="Noto Sans" w:eastAsia="Calibri" w:hAnsi="Noto Sans" w:cs="Noto Sans"/>
        </w:rPr>
      </w:pPr>
    </w:p>
    <w:p w:rsidR="0030507C" w:rsidRPr="00105E81" w:rsidRDefault="0030507C" w:rsidP="0030507C">
      <w:pPr>
        <w:pStyle w:val="Prrafodelista"/>
        <w:numPr>
          <w:ilvl w:val="0"/>
          <w:numId w:val="11"/>
        </w:numPr>
        <w:spacing w:after="0" w:line="240" w:lineRule="auto"/>
        <w:ind w:left="1146"/>
        <w:jc w:val="both"/>
        <w:rPr>
          <w:rFonts w:ascii="Noto Sans" w:eastAsia="Calibri" w:hAnsi="Noto Sans" w:cs="Noto Sans"/>
        </w:rPr>
      </w:pPr>
      <w:r w:rsidRPr="00105E81">
        <w:rPr>
          <w:rFonts w:ascii="Noto Sans" w:hAnsi="Noto Sans" w:cs="Noto Sans"/>
          <w:b/>
        </w:rPr>
        <w:t>Garantía de mano de obra y/o partes.</w:t>
      </w:r>
    </w:p>
    <w:p w:rsidR="0030507C" w:rsidRPr="00105E81" w:rsidRDefault="0030507C" w:rsidP="0030507C">
      <w:pPr>
        <w:pStyle w:val="Prrafodelista"/>
        <w:tabs>
          <w:tab w:val="left" w:pos="1418"/>
        </w:tabs>
        <w:spacing w:after="0" w:line="240" w:lineRule="auto"/>
        <w:ind w:left="0"/>
        <w:jc w:val="both"/>
        <w:rPr>
          <w:rFonts w:ascii="Noto Sans" w:eastAsia="Calibri" w:hAnsi="Noto Sans" w:cs="Noto Sans"/>
        </w:rPr>
      </w:pPr>
    </w:p>
    <w:p w:rsidR="0030507C" w:rsidRPr="00105E81" w:rsidRDefault="0030507C" w:rsidP="0030507C">
      <w:pPr>
        <w:pStyle w:val="Prrafodelista"/>
        <w:tabs>
          <w:tab w:val="left" w:pos="1418"/>
        </w:tabs>
        <w:spacing w:after="0" w:line="240" w:lineRule="auto"/>
        <w:ind w:left="284"/>
        <w:jc w:val="both"/>
        <w:rPr>
          <w:rFonts w:ascii="Noto Sans" w:eastAsia="Calibri" w:hAnsi="Noto Sans" w:cs="Noto Sans"/>
        </w:rPr>
      </w:pPr>
      <w:r w:rsidRPr="00105E81">
        <w:rPr>
          <w:rFonts w:ascii="Noto Sans" w:eastAsia="Calibri" w:hAnsi="Noto Sans" w:cs="Noto Sans"/>
        </w:rPr>
        <w:t>“EL PROVEEDOR” deberá garantizar por escrito el servicio prestado por un periodo de seis meses y refacciones por un año, lapso en que si un equipo que fue objeto de mantenimiento presenta fallas este deberá ser reparado sin cargo para “EL INSTITUTO”.</w:t>
      </w:r>
    </w:p>
    <w:p w:rsidR="0030507C" w:rsidRPr="00105E81" w:rsidRDefault="0030507C" w:rsidP="0030507C">
      <w:pPr>
        <w:pStyle w:val="Prrafodelista"/>
        <w:tabs>
          <w:tab w:val="left" w:pos="1418"/>
        </w:tabs>
        <w:spacing w:after="0" w:line="240" w:lineRule="auto"/>
        <w:ind w:left="0"/>
        <w:jc w:val="both"/>
        <w:rPr>
          <w:rFonts w:ascii="Noto Sans" w:eastAsia="Calibri" w:hAnsi="Noto Sans" w:cs="Noto Sans"/>
        </w:rPr>
      </w:pPr>
      <w:r w:rsidRPr="00105E81">
        <w:rPr>
          <w:rFonts w:ascii="Noto Sans" w:eastAsia="Calibri" w:hAnsi="Noto Sans" w:cs="Noto Sans"/>
        </w:rPr>
        <w:t xml:space="preserve"> </w:t>
      </w:r>
    </w:p>
    <w:p w:rsidR="0030507C" w:rsidRPr="00105E81"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rPr>
      </w:pPr>
      <w:r w:rsidRPr="00105E81">
        <w:rPr>
          <w:rFonts w:ascii="Noto Sans" w:hAnsi="Noto Sans" w:cs="Noto Sans"/>
          <w:b/>
        </w:rPr>
        <w:t>Mantenimientos correctivos y/o preventivos.</w:t>
      </w:r>
    </w:p>
    <w:p w:rsidR="0030507C" w:rsidRPr="00105E81" w:rsidRDefault="0030507C" w:rsidP="0030507C">
      <w:pPr>
        <w:pStyle w:val="Prrafodelista"/>
        <w:spacing w:after="0" w:line="240" w:lineRule="auto"/>
        <w:ind w:left="0"/>
        <w:jc w:val="both"/>
        <w:rPr>
          <w:rFonts w:ascii="Noto Sans" w:hAnsi="Noto Sans" w:cs="Noto Sans"/>
        </w:rPr>
      </w:pPr>
    </w:p>
    <w:p w:rsidR="0030507C" w:rsidRPr="00105E81" w:rsidRDefault="0030507C" w:rsidP="0030507C">
      <w:pPr>
        <w:pStyle w:val="Prrafodelista"/>
        <w:spacing w:after="0" w:line="240" w:lineRule="auto"/>
        <w:ind w:left="284"/>
        <w:jc w:val="both"/>
        <w:rPr>
          <w:rFonts w:ascii="Noto Sans" w:hAnsi="Noto Sans" w:cs="Noto Sans"/>
        </w:rPr>
      </w:pPr>
      <w:r w:rsidRPr="00105E81">
        <w:rPr>
          <w:rFonts w:ascii="Noto Sans" w:hAnsi="Noto Sans" w:cs="Noto Sans"/>
        </w:rPr>
        <w:t xml:space="preserve">Se encuentra establecido en el </w:t>
      </w:r>
      <w:r w:rsidRPr="00105E81">
        <w:rPr>
          <w:rFonts w:ascii="Noto Sans" w:hAnsi="Noto Sans" w:cs="Noto Sans"/>
          <w:b/>
        </w:rPr>
        <w:t>Anexo</w:t>
      </w:r>
      <w:r w:rsidRPr="00105E81">
        <w:rPr>
          <w:rFonts w:ascii="Noto Sans" w:hAnsi="Noto Sans" w:cs="Noto Sans"/>
          <w:b/>
          <w:lang w:val="es-ES"/>
        </w:rPr>
        <w:t xml:space="preserve"> No. </w:t>
      </w:r>
      <w:r w:rsidRPr="00105E81">
        <w:rPr>
          <w:rFonts w:ascii="Noto Sans" w:hAnsi="Noto Sans" w:cs="Noto Sans"/>
          <w:b/>
        </w:rPr>
        <w:t>1 (Anexo técnico) “Requerimiento”</w:t>
      </w:r>
      <w:r w:rsidRPr="00105E81">
        <w:rPr>
          <w:rFonts w:ascii="Noto Sans" w:hAnsi="Noto Sans" w:cs="Noto Sans"/>
        </w:rPr>
        <w:t xml:space="preserve"> </w:t>
      </w:r>
    </w:p>
    <w:p w:rsidR="0030507C" w:rsidRPr="00105E81" w:rsidRDefault="0030507C" w:rsidP="0030507C">
      <w:pPr>
        <w:pStyle w:val="Prrafodelista"/>
        <w:autoSpaceDE w:val="0"/>
        <w:autoSpaceDN w:val="0"/>
        <w:adjustRightInd w:val="0"/>
        <w:spacing w:after="0" w:line="240" w:lineRule="auto"/>
        <w:ind w:left="1146"/>
        <w:jc w:val="both"/>
        <w:rPr>
          <w:rFonts w:ascii="Noto Sans" w:hAnsi="Noto Sans" w:cs="Noto Sans"/>
          <w:b/>
        </w:rPr>
      </w:pPr>
    </w:p>
    <w:p w:rsidR="0030507C" w:rsidRPr="00105E81"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rPr>
      </w:pPr>
      <w:r w:rsidRPr="00105E81">
        <w:rPr>
          <w:rFonts w:ascii="Noto Sans" w:hAnsi="Noto Sans" w:cs="Noto Sans"/>
          <w:b/>
        </w:rPr>
        <w:t>En su caso, si se requiere capacitación, solicitar programa para la misma.</w:t>
      </w:r>
    </w:p>
    <w:p w:rsidR="0030507C" w:rsidRPr="00105E81" w:rsidRDefault="0030507C" w:rsidP="0030507C">
      <w:pPr>
        <w:pStyle w:val="Prrafodelista"/>
        <w:tabs>
          <w:tab w:val="left" w:pos="-284"/>
        </w:tabs>
        <w:suppressAutoHyphens/>
        <w:overflowPunct w:val="0"/>
        <w:autoSpaceDE w:val="0"/>
        <w:spacing w:after="0" w:line="240" w:lineRule="auto"/>
        <w:ind w:left="0"/>
        <w:jc w:val="both"/>
        <w:textAlignment w:val="baseline"/>
        <w:rPr>
          <w:rFonts w:ascii="Noto Sans" w:hAnsi="Noto Sans" w:cs="Noto Sans"/>
        </w:rPr>
      </w:pPr>
    </w:p>
    <w:p w:rsidR="0030507C" w:rsidRPr="00105E81" w:rsidRDefault="0030507C" w:rsidP="0030507C">
      <w:pPr>
        <w:pStyle w:val="Prrafodelista"/>
        <w:tabs>
          <w:tab w:val="left" w:pos="-284"/>
        </w:tabs>
        <w:suppressAutoHyphens/>
        <w:overflowPunct w:val="0"/>
        <w:autoSpaceDE w:val="0"/>
        <w:spacing w:after="0" w:line="240" w:lineRule="auto"/>
        <w:ind w:left="284"/>
        <w:jc w:val="both"/>
        <w:textAlignment w:val="baseline"/>
        <w:rPr>
          <w:rFonts w:ascii="Noto Sans" w:hAnsi="Noto Sans" w:cs="Noto Sans"/>
        </w:rPr>
      </w:pPr>
      <w:r w:rsidRPr="00105E81">
        <w:rPr>
          <w:rFonts w:ascii="Noto Sans" w:hAnsi="Noto Sans" w:cs="Noto Sans"/>
        </w:rPr>
        <w:t>El participante adjudicado deberá capacitar a los trabajadores del IMSS para la operación segura de la maquinaria y equipo.</w:t>
      </w:r>
    </w:p>
    <w:p w:rsidR="0030507C" w:rsidRPr="00105E81" w:rsidRDefault="0030507C" w:rsidP="0030507C">
      <w:pPr>
        <w:autoSpaceDE w:val="0"/>
        <w:autoSpaceDN w:val="0"/>
        <w:adjustRightInd w:val="0"/>
        <w:jc w:val="both"/>
        <w:rPr>
          <w:rFonts w:ascii="Noto Sans" w:eastAsiaTheme="minorHAnsi" w:hAnsi="Noto Sans" w:cs="Noto Sans"/>
          <w:b/>
          <w:sz w:val="22"/>
          <w:szCs w:val="22"/>
          <w:lang w:val="es-MX"/>
        </w:rPr>
      </w:pPr>
    </w:p>
    <w:p w:rsidR="00564DAF" w:rsidRPr="00105E81" w:rsidRDefault="00564DAF" w:rsidP="00256578">
      <w:pPr>
        <w:pStyle w:val="Prrafodelista"/>
        <w:tabs>
          <w:tab w:val="left" w:pos="1418"/>
        </w:tabs>
        <w:spacing w:after="0" w:line="240" w:lineRule="auto"/>
        <w:ind w:left="0"/>
        <w:jc w:val="both"/>
        <w:rPr>
          <w:rFonts w:ascii="Noto Sans" w:eastAsia="Calibri" w:hAnsi="Noto Sans" w:cs="Noto Sans"/>
        </w:rPr>
      </w:pPr>
    </w:p>
    <w:p w:rsidR="0086716B" w:rsidRPr="00105E81" w:rsidRDefault="0086716B" w:rsidP="0086716B">
      <w:pPr>
        <w:numPr>
          <w:ilvl w:val="0"/>
          <w:numId w:val="3"/>
        </w:numPr>
        <w:spacing w:before="60" w:after="60"/>
        <w:jc w:val="both"/>
        <w:rPr>
          <w:rFonts w:ascii="Noto Sans" w:hAnsi="Noto Sans" w:cs="Noto Sans"/>
          <w:b/>
          <w:bCs/>
          <w:sz w:val="22"/>
          <w:szCs w:val="22"/>
        </w:rPr>
      </w:pPr>
      <w:r w:rsidRPr="00105E81">
        <w:rPr>
          <w:rFonts w:ascii="Noto Sans" w:hAnsi="Noto Sans" w:cs="Noto Sans"/>
          <w:b/>
          <w:bCs/>
          <w:sz w:val="22"/>
          <w:szCs w:val="22"/>
        </w:rPr>
        <w:t>6.- Documentos que deberá presentar de carácter técnico para respaldar su cotización:</w:t>
      </w:r>
    </w:p>
    <w:p w:rsidR="00844E3E" w:rsidRPr="00105E81" w:rsidRDefault="00844E3E" w:rsidP="00844E3E">
      <w:pPr>
        <w:widowControl w:val="0"/>
        <w:suppressAutoHyphens/>
        <w:autoSpaceDN w:val="0"/>
        <w:ind w:left="284"/>
        <w:jc w:val="both"/>
        <w:textAlignment w:val="baseline"/>
        <w:rPr>
          <w:rFonts w:ascii="Noto Sans" w:eastAsiaTheme="minorHAnsi" w:hAnsi="Noto Sans" w:cs="Noto Sans"/>
          <w:sz w:val="22"/>
          <w:szCs w:val="22"/>
          <w:lang w:val="es-MX"/>
        </w:rPr>
      </w:pPr>
      <w:r w:rsidRPr="00105E81">
        <w:rPr>
          <w:rFonts w:ascii="Noto Sans" w:eastAsiaTheme="minorHAnsi" w:hAnsi="Noto Sans" w:cs="Noto Sans"/>
          <w:sz w:val="22"/>
          <w:szCs w:val="22"/>
          <w:lang w:val="es-MX"/>
        </w:rPr>
        <w:t>Los servicios que amparan el presente requerimiento deberán cumplir con las siguientes normas.</w:t>
      </w:r>
    </w:p>
    <w:p w:rsidR="00844E3E" w:rsidRPr="00105E81" w:rsidRDefault="00844E3E" w:rsidP="00844E3E">
      <w:pPr>
        <w:widowControl w:val="0"/>
        <w:suppressAutoHyphens/>
        <w:autoSpaceDN w:val="0"/>
        <w:jc w:val="both"/>
        <w:textAlignment w:val="baseline"/>
        <w:rPr>
          <w:rFonts w:ascii="Noto Sans" w:eastAsiaTheme="minorHAnsi" w:hAnsi="Noto Sans" w:cs="Noto Sans"/>
          <w:sz w:val="22"/>
          <w:szCs w:val="22"/>
          <w:lang w:val="es-MX"/>
        </w:rPr>
      </w:pPr>
    </w:p>
    <w:p w:rsidR="00844E3E" w:rsidRPr="00105E81" w:rsidRDefault="00844E3E" w:rsidP="00844E3E">
      <w:pPr>
        <w:widowControl w:val="0"/>
        <w:suppressAutoHyphens/>
        <w:autoSpaceDN w:val="0"/>
        <w:ind w:left="284"/>
        <w:jc w:val="both"/>
        <w:textAlignment w:val="baseline"/>
        <w:rPr>
          <w:rFonts w:ascii="Noto Sans" w:eastAsiaTheme="minorHAnsi" w:hAnsi="Noto Sans" w:cs="Noto Sans"/>
          <w:sz w:val="22"/>
          <w:szCs w:val="22"/>
          <w:lang w:val="es-MX"/>
        </w:rPr>
      </w:pPr>
      <w:r w:rsidRPr="00105E81">
        <w:rPr>
          <w:rFonts w:ascii="Noto Sans" w:eastAsiaTheme="minorHAnsi" w:hAnsi="Noto Sans" w:cs="Noto Sans"/>
          <w:sz w:val="22"/>
          <w:szCs w:val="22"/>
          <w:lang w:val="es-MX"/>
        </w:rPr>
        <w:t>A falta de normas se establece la metodología de evaluación a emplear para cubrir el requisito que exigen las bases normativas y son las siguientes:</w:t>
      </w:r>
    </w:p>
    <w:p w:rsidR="0030507C" w:rsidRPr="00105E81" w:rsidRDefault="0030507C" w:rsidP="0030507C">
      <w:pPr>
        <w:tabs>
          <w:tab w:val="center" w:pos="-142"/>
          <w:tab w:val="right" w:pos="9639"/>
        </w:tabs>
        <w:suppressAutoHyphens/>
        <w:jc w:val="both"/>
        <w:rPr>
          <w:rFonts w:ascii="Noto Sans" w:hAnsi="Noto Sans" w:cs="Noto Sans"/>
          <w:sz w:val="22"/>
          <w:szCs w:val="22"/>
        </w:rPr>
      </w:pPr>
    </w:p>
    <w:p w:rsidR="0030507C" w:rsidRPr="00105E81" w:rsidRDefault="0030507C" w:rsidP="0030507C">
      <w:pPr>
        <w:numPr>
          <w:ilvl w:val="0"/>
          <w:numId w:val="16"/>
        </w:numPr>
        <w:tabs>
          <w:tab w:val="center" w:pos="142"/>
          <w:tab w:val="right" w:pos="9639"/>
        </w:tabs>
        <w:suppressAutoHyphens/>
        <w:ind w:left="709" w:hanging="426"/>
        <w:jc w:val="both"/>
        <w:rPr>
          <w:rFonts w:ascii="Noto Sans" w:hAnsi="Noto Sans" w:cs="Noto Sans"/>
          <w:sz w:val="22"/>
          <w:szCs w:val="22"/>
        </w:rPr>
      </w:pPr>
      <w:r w:rsidRPr="00105E81">
        <w:rPr>
          <w:rFonts w:ascii="Noto Sans" w:hAnsi="Noto Sans" w:cs="Noto Sans"/>
          <w:sz w:val="22"/>
          <w:szCs w:val="22"/>
        </w:rPr>
        <w:t xml:space="preserve">Certificados vigentes de calibración de equipos de medición cotejados por notario público, los cuales deben </w:t>
      </w:r>
      <w:r w:rsidR="00F22608" w:rsidRPr="00105E81">
        <w:rPr>
          <w:rFonts w:ascii="Noto Sans" w:hAnsi="Noto Sans" w:cs="Noto Sans"/>
          <w:sz w:val="22"/>
          <w:szCs w:val="22"/>
        </w:rPr>
        <w:t>estar expedidos</w:t>
      </w:r>
      <w:r w:rsidRPr="00105E81">
        <w:rPr>
          <w:rFonts w:ascii="Noto Sans" w:hAnsi="Noto Sans" w:cs="Noto Sans"/>
          <w:sz w:val="22"/>
          <w:szCs w:val="22"/>
        </w:rPr>
        <w:t xml:space="preserve"> a nombre del licitante, por un organismo de certificación acreditado por la Entidad Mexicana de Acreditación A.C. (EMA). </w:t>
      </w:r>
      <w:r w:rsidR="00F22608" w:rsidRPr="00105E81">
        <w:rPr>
          <w:rFonts w:ascii="Noto Sans" w:hAnsi="Noto Sans" w:cs="Noto Sans"/>
          <w:sz w:val="22"/>
          <w:szCs w:val="22"/>
        </w:rPr>
        <w:t>Estos</w:t>
      </w:r>
      <w:r w:rsidRPr="00105E81">
        <w:rPr>
          <w:rFonts w:ascii="Noto Sans" w:hAnsi="Noto Sans" w:cs="Noto Sans"/>
          <w:sz w:val="22"/>
          <w:szCs w:val="22"/>
        </w:rPr>
        <w:t xml:space="preserve">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w:t>
      </w:r>
    </w:p>
    <w:p w:rsidR="0030507C" w:rsidRPr="00105E81" w:rsidRDefault="0030507C" w:rsidP="0030507C">
      <w:pPr>
        <w:numPr>
          <w:ilvl w:val="0"/>
          <w:numId w:val="16"/>
        </w:numPr>
        <w:tabs>
          <w:tab w:val="center" w:pos="142"/>
          <w:tab w:val="right" w:pos="9639"/>
        </w:tabs>
        <w:suppressAutoHyphens/>
        <w:ind w:left="709" w:hanging="426"/>
        <w:jc w:val="both"/>
        <w:rPr>
          <w:rFonts w:ascii="Noto Sans" w:hAnsi="Noto Sans" w:cs="Noto Sans"/>
          <w:sz w:val="22"/>
          <w:szCs w:val="22"/>
        </w:rPr>
      </w:pPr>
      <w:r w:rsidRPr="00105E81">
        <w:rPr>
          <w:rFonts w:ascii="Noto Sans" w:hAnsi="Noto Sans" w:cs="Noto Sans"/>
          <w:sz w:val="22"/>
          <w:szCs w:val="22"/>
        </w:rPr>
        <w:t>Constancia de que cuenta con taller de servicios. (escrito y reporte fotográfico).</w:t>
      </w:r>
    </w:p>
    <w:p w:rsidR="0030507C" w:rsidRPr="00105E81" w:rsidRDefault="0030507C" w:rsidP="0030507C">
      <w:pPr>
        <w:numPr>
          <w:ilvl w:val="0"/>
          <w:numId w:val="16"/>
        </w:numPr>
        <w:tabs>
          <w:tab w:val="center" w:pos="142"/>
          <w:tab w:val="right" w:pos="9639"/>
        </w:tabs>
        <w:ind w:left="709" w:hanging="426"/>
        <w:jc w:val="both"/>
        <w:rPr>
          <w:rFonts w:ascii="Noto Sans" w:hAnsi="Noto Sans" w:cs="Noto Sans"/>
          <w:b/>
          <w:sz w:val="22"/>
          <w:szCs w:val="22"/>
        </w:rPr>
      </w:pPr>
      <w:r w:rsidRPr="00105E81">
        <w:rPr>
          <w:rFonts w:ascii="Noto Sans" w:hAnsi="Noto Sans" w:cs="Noto Sans"/>
          <w:sz w:val="22"/>
          <w:szCs w:val="22"/>
        </w:rPr>
        <w:t xml:space="preserve">Relación de equipos de medición y herramienta a emplear en la prestación del servicio solicitado, relacionados de acuerdo al formato del </w:t>
      </w:r>
      <w:r w:rsidRPr="00105E81">
        <w:rPr>
          <w:rFonts w:ascii="Noto Sans" w:hAnsi="Noto Sans" w:cs="Noto Sans"/>
          <w:b/>
          <w:sz w:val="22"/>
          <w:szCs w:val="22"/>
        </w:rPr>
        <w:t xml:space="preserve">Anexo No. </w:t>
      </w:r>
      <w:r w:rsidR="00F22608" w:rsidRPr="00105E81">
        <w:rPr>
          <w:rFonts w:ascii="Noto Sans" w:hAnsi="Noto Sans" w:cs="Noto Sans"/>
          <w:b/>
          <w:sz w:val="22"/>
          <w:szCs w:val="22"/>
        </w:rPr>
        <w:t xml:space="preserve">7 </w:t>
      </w:r>
      <w:r w:rsidRPr="00105E81">
        <w:rPr>
          <w:rFonts w:ascii="Noto Sans" w:hAnsi="Noto Sans" w:cs="Noto Sans"/>
          <w:b/>
          <w:sz w:val="22"/>
          <w:szCs w:val="22"/>
        </w:rPr>
        <w:t>(</w:t>
      </w:r>
      <w:r w:rsidR="00F22608" w:rsidRPr="00105E81">
        <w:rPr>
          <w:rFonts w:ascii="Noto Sans" w:hAnsi="Noto Sans" w:cs="Noto Sans"/>
          <w:b/>
          <w:sz w:val="22"/>
          <w:szCs w:val="22"/>
        </w:rPr>
        <w:t>siete</w:t>
      </w:r>
      <w:r w:rsidRPr="00105E81">
        <w:rPr>
          <w:rFonts w:ascii="Noto Sans" w:hAnsi="Noto Sans" w:cs="Noto Sans"/>
          <w:b/>
          <w:sz w:val="22"/>
          <w:szCs w:val="22"/>
        </w:rPr>
        <w:t>)</w:t>
      </w:r>
      <w:r w:rsidRPr="00105E81">
        <w:rPr>
          <w:rFonts w:ascii="Noto Sans" w:hAnsi="Noto Sans" w:cs="Noto Sans"/>
          <w:sz w:val="22"/>
          <w:szCs w:val="22"/>
        </w:rPr>
        <w:t xml:space="preserve"> “</w:t>
      </w:r>
      <w:r w:rsidRPr="00105E81">
        <w:rPr>
          <w:rFonts w:ascii="Noto Sans" w:hAnsi="Noto Sans" w:cs="Noto Sans"/>
          <w:b/>
          <w:sz w:val="22"/>
          <w:szCs w:val="22"/>
        </w:rPr>
        <w:t>Relación de equipo de calibración, medición y herramienta que se empleará en el servicio y que se encuentran debidamente verificados y calibrados por una entidad debidamente acreditada ante la EMA”.</w:t>
      </w:r>
    </w:p>
    <w:p w:rsidR="0030507C" w:rsidRPr="00105E81" w:rsidRDefault="0030507C" w:rsidP="0030507C">
      <w:pPr>
        <w:numPr>
          <w:ilvl w:val="0"/>
          <w:numId w:val="16"/>
        </w:numPr>
        <w:tabs>
          <w:tab w:val="center" w:pos="142"/>
          <w:tab w:val="right" w:pos="9639"/>
        </w:tabs>
        <w:ind w:left="709" w:hanging="426"/>
        <w:jc w:val="both"/>
        <w:rPr>
          <w:rFonts w:ascii="Noto Sans" w:hAnsi="Noto Sans" w:cs="Noto Sans"/>
          <w:b/>
          <w:sz w:val="22"/>
          <w:szCs w:val="22"/>
        </w:rPr>
      </w:pPr>
      <w:r w:rsidRPr="00105E81">
        <w:rPr>
          <w:rFonts w:ascii="Noto Sans" w:hAnsi="Noto Sans" w:cs="Noto Sans"/>
          <w:sz w:val="22"/>
          <w:szCs w:val="22"/>
        </w:rPr>
        <w:t>Presentar carta en formato libre en la que especifique que conoce y está capacitado para dar mantenimiento preventivo y/o correctivo a los equipos objeto de la presente adjudicación.</w:t>
      </w:r>
    </w:p>
    <w:p w:rsidR="0030507C" w:rsidRPr="00105E81" w:rsidRDefault="0030507C" w:rsidP="0030507C">
      <w:pPr>
        <w:numPr>
          <w:ilvl w:val="0"/>
          <w:numId w:val="16"/>
        </w:numPr>
        <w:tabs>
          <w:tab w:val="center" w:pos="0"/>
          <w:tab w:val="center" w:pos="142"/>
          <w:tab w:val="right" w:pos="9639"/>
        </w:tabs>
        <w:ind w:left="709" w:hanging="426"/>
        <w:jc w:val="both"/>
        <w:rPr>
          <w:rFonts w:ascii="Noto Sans" w:hAnsi="Noto Sans" w:cs="Noto Sans"/>
          <w:sz w:val="22"/>
          <w:szCs w:val="22"/>
        </w:rPr>
      </w:pPr>
      <w:r w:rsidRPr="00105E81">
        <w:rPr>
          <w:rFonts w:ascii="Noto Sans" w:hAnsi="Noto Sans" w:cs="Noto Sans"/>
          <w:sz w:val="22"/>
          <w:szCs w:val="22"/>
        </w:rPr>
        <w:t xml:space="preserve">Anexar manuales de servicios emitidos por el fabricante de cada uno de los equipos a los cuales se les dará el mantenimiento, debidamente identificados conforme a las claves que les corresponda de acuerdo al </w:t>
      </w:r>
      <w:r w:rsidRPr="00105E81">
        <w:rPr>
          <w:rFonts w:ascii="Noto Sans" w:hAnsi="Noto Sans" w:cs="Noto Sans"/>
          <w:b/>
          <w:sz w:val="22"/>
          <w:szCs w:val="22"/>
        </w:rPr>
        <w:t xml:space="preserve">Anexo No. 1 (Anexo técnico) “Requerimiento”. </w:t>
      </w:r>
      <w:r w:rsidRPr="00105E81">
        <w:rPr>
          <w:rFonts w:ascii="Noto Sans" w:hAnsi="Noto Sans" w:cs="Noto Sans"/>
          <w:sz w:val="22"/>
          <w:szCs w:val="22"/>
        </w:rPr>
        <w:t xml:space="preserve">En caso de presentar copias de los manuales estas deberán ser en tamaño igual a los originales y ser completamente nítidos. </w:t>
      </w:r>
    </w:p>
    <w:p w:rsidR="0030507C" w:rsidRPr="00105E81" w:rsidRDefault="0030507C" w:rsidP="0030507C">
      <w:pPr>
        <w:numPr>
          <w:ilvl w:val="0"/>
          <w:numId w:val="16"/>
        </w:numPr>
        <w:tabs>
          <w:tab w:val="center" w:pos="0"/>
          <w:tab w:val="center" w:pos="142"/>
          <w:tab w:val="right" w:pos="9639"/>
        </w:tabs>
        <w:ind w:left="709" w:hanging="426"/>
        <w:jc w:val="both"/>
        <w:rPr>
          <w:rFonts w:ascii="Noto Sans" w:hAnsi="Noto Sans" w:cs="Noto Sans"/>
          <w:sz w:val="22"/>
          <w:szCs w:val="22"/>
        </w:rPr>
      </w:pPr>
      <w:r w:rsidRPr="00105E81">
        <w:rPr>
          <w:rFonts w:ascii="Noto Sans" w:hAnsi="Noto Sans" w:cs="Noto Sans"/>
          <w:sz w:val="22"/>
          <w:szCs w:val="22"/>
        </w:rPr>
        <w:t xml:space="preserve">Relación de manuales de servicio presentados conforme al </w:t>
      </w:r>
      <w:r w:rsidRPr="00105E81">
        <w:rPr>
          <w:rFonts w:ascii="Noto Sans" w:hAnsi="Noto Sans" w:cs="Noto Sans"/>
          <w:b/>
          <w:sz w:val="22"/>
          <w:szCs w:val="22"/>
        </w:rPr>
        <w:t>Anexo No.</w:t>
      </w:r>
      <w:r w:rsidR="00F22608" w:rsidRPr="00105E81">
        <w:rPr>
          <w:rFonts w:ascii="Noto Sans" w:hAnsi="Noto Sans" w:cs="Noto Sans"/>
          <w:b/>
          <w:sz w:val="22"/>
          <w:szCs w:val="22"/>
        </w:rPr>
        <w:t xml:space="preserve"> 8</w:t>
      </w:r>
      <w:r w:rsidRPr="00105E81">
        <w:rPr>
          <w:rFonts w:ascii="Noto Sans" w:hAnsi="Noto Sans" w:cs="Noto Sans"/>
          <w:b/>
          <w:sz w:val="22"/>
          <w:szCs w:val="22"/>
        </w:rPr>
        <w:t xml:space="preserve"> (</w:t>
      </w:r>
      <w:r w:rsidR="00F22608" w:rsidRPr="00105E81">
        <w:rPr>
          <w:rFonts w:ascii="Noto Sans" w:hAnsi="Noto Sans" w:cs="Noto Sans"/>
          <w:b/>
          <w:sz w:val="22"/>
          <w:szCs w:val="22"/>
        </w:rPr>
        <w:t>ocho</w:t>
      </w:r>
      <w:r w:rsidRPr="00105E81">
        <w:rPr>
          <w:rFonts w:ascii="Noto Sans" w:hAnsi="Noto Sans" w:cs="Noto Sans"/>
          <w:b/>
          <w:sz w:val="22"/>
          <w:szCs w:val="22"/>
        </w:rPr>
        <w:t>)</w:t>
      </w:r>
      <w:r w:rsidRPr="00105E81">
        <w:rPr>
          <w:rFonts w:ascii="Noto Sans" w:hAnsi="Noto Sans" w:cs="Noto Sans"/>
          <w:sz w:val="22"/>
          <w:szCs w:val="22"/>
        </w:rPr>
        <w:t xml:space="preserve"> “</w:t>
      </w:r>
      <w:r w:rsidRPr="00105E81">
        <w:rPr>
          <w:rFonts w:ascii="Noto Sans" w:hAnsi="Noto Sans" w:cs="Noto Sans"/>
          <w:b/>
          <w:bCs/>
          <w:sz w:val="22"/>
          <w:szCs w:val="22"/>
        </w:rPr>
        <w:t xml:space="preserve">Relación de manuales y/o instructivos para prestar el </w:t>
      </w:r>
      <w:r w:rsidRPr="00105E81">
        <w:rPr>
          <w:rFonts w:ascii="Noto Sans" w:hAnsi="Noto Sans" w:cs="Noto Sans"/>
          <w:b/>
          <w:sz w:val="22"/>
          <w:szCs w:val="22"/>
        </w:rPr>
        <w:t>servicio de mantenimiento preventivo y correctivo a generadores de vapor y generadores de agua caliente”.</w:t>
      </w:r>
    </w:p>
    <w:p w:rsidR="0030507C" w:rsidRPr="00105E81" w:rsidRDefault="0030507C" w:rsidP="0030507C">
      <w:pPr>
        <w:numPr>
          <w:ilvl w:val="0"/>
          <w:numId w:val="16"/>
        </w:numPr>
        <w:tabs>
          <w:tab w:val="center" w:pos="0"/>
          <w:tab w:val="center" w:pos="142"/>
          <w:tab w:val="right" w:pos="9639"/>
        </w:tabs>
        <w:ind w:left="709" w:hanging="426"/>
        <w:jc w:val="both"/>
        <w:rPr>
          <w:rFonts w:ascii="Noto Sans" w:hAnsi="Noto Sans" w:cs="Noto Sans"/>
          <w:sz w:val="22"/>
          <w:szCs w:val="22"/>
        </w:rPr>
      </w:pPr>
      <w:r w:rsidRPr="00105E81">
        <w:rPr>
          <w:rFonts w:ascii="Noto Sans" w:hAnsi="Noto Sans" w:cs="Noto Sans"/>
          <w:sz w:val="22"/>
          <w:szCs w:val="22"/>
        </w:rPr>
        <w:t xml:space="preserve">Guías o protocolos en las que manifieste el procedimiento de ejecución del mantenimiento de cada uno de los equipos a los que se les brindará el servicio, los cuales deben ser congruentes y acorde a la descripción de los conceptos solicitados en el </w:t>
      </w:r>
      <w:r w:rsidRPr="00105E81">
        <w:rPr>
          <w:rFonts w:ascii="Noto Sans" w:hAnsi="Noto Sans" w:cs="Noto Sans"/>
          <w:b/>
          <w:sz w:val="22"/>
          <w:szCs w:val="22"/>
        </w:rPr>
        <w:t>Anexo No. 1 (Anexo técnico) “Requerimiento”</w:t>
      </w:r>
      <w:r w:rsidRPr="00105E81">
        <w:rPr>
          <w:rFonts w:ascii="Noto Sans" w:hAnsi="Noto Sans" w:cs="Noto Sans"/>
          <w:sz w:val="22"/>
          <w:szCs w:val="22"/>
        </w:rPr>
        <w:t>.</w:t>
      </w:r>
    </w:p>
    <w:p w:rsidR="0030507C" w:rsidRPr="00105E81" w:rsidRDefault="0030507C" w:rsidP="0030507C">
      <w:pPr>
        <w:numPr>
          <w:ilvl w:val="0"/>
          <w:numId w:val="16"/>
        </w:numPr>
        <w:tabs>
          <w:tab w:val="center" w:pos="0"/>
          <w:tab w:val="center" w:pos="142"/>
          <w:tab w:val="right" w:pos="9639"/>
        </w:tabs>
        <w:ind w:left="709" w:hanging="426"/>
        <w:jc w:val="both"/>
        <w:rPr>
          <w:rFonts w:ascii="Noto Sans" w:hAnsi="Noto Sans" w:cs="Noto Sans"/>
          <w:sz w:val="22"/>
          <w:szCs w:val="22"/>
        </w:rPr>
      </w:pPr>
      <w:r w:rsidRPr="00105E81">
        <w:rPr>
          <w:rFonts w:ascii="Noto Sans" w:hAnsi="Noto Sans" w:cs="Noto Sans"/>
          <w:sz w:val="22"/>
          <w:szCs w:val="22"/>
        </w:rPr>
        <w:t xml:space="preserve">Presentar currículum de los técnicos a emplear en el mantenimiento preventivo y correctivo de los equipos objeto de la presente adjudicación. </w:t>
      </w:r>
    </w:p>
    <w:p w:rsidR="0030507C" w:rsidRPr="00105E81" w:rsidRDefault="0030507C" w:rsidP="0030507C">
      <w:pPr>
        <w:numPr>
          <w:ilvl w:val="0"/>
          <w:numId w:val="16"/>
        </w:numPr>
        <w:tabs>
          <w:tab w:val="center" w:pos="0"/>
          <w:tab w:val="center" w:pos="142"/>
          <w:tab w:val="right" w:pos="9639"/>
        </w:tabs>
        <w:ind w:left="709" w:hanging="426"/>
        <w:jc w:val="both"/>
        <w:rPr>
          <w:rFonts w:ascii="Noto Sans" w:hAnsi="Noto Sans" w:cs="Noto Sans"/>
          <w:sz w:val="22"/>
          <w:szCs w:val="22"/>
        </w:rPr>
      </w:pPr>
      <w:r w:rsidRPr="00105E81">
        <w:rPr>
          <w:rFonts w:ascii="Noto Sans" w:hAnsi="Noto Sans" w:cs="Noto Sans"/>
          <w:sz w:val="22"/>
          <w:szCs w:val="22"/>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105E81">
        <w:rPr>
          <w:rFonts w:ascii="Noto Sans" w:hAnsi="Noto Sans" w:cs="Noto Sans"/>
          <w:b/>
          <w:sz w:val="22"/>
          <w:szCs w:val="22"/>
        </w:rPr>
        <w:t>Anexo No.</w:t>
      </w:r>
      <w:r w:rsidRPr="00105E81">
        <w:rPr>
          <w:rFonts w:ascii="Noto Sans" w:hAnsi="Noto Sans" w:cs="Noto Sans"/>
          <w:sz w:val="22"/>
          <w:szCs w:val="22"/>
        </w:rPr>
        <w:t xml:space="preserve"> </w:t>
      </w:r>
      <w:r w:rsidR="00F22608" w:rsidRPr="00105E81">
        <w:rPr>
          <w:rFonts w:ascii="Noto Sans" w:hAnsi="Noto Sans" w:cs="Noto Sans"/>
          <w:sz w:val="22"/>
          <w:szCs w:val="22"/>
        </w:rPr>
        <w:t xml:space="preserve">5 </w:t>
      </w:r>
      <w:r w:rsidRPr="00105E81">
        <w:rPr>
          <w:rFonts w:ascii="Noto Sans" w:hAnsi="Noto Sans" w:cs="Noto Sans"/>
          <w:sz w:val="22"/>
          <w:szCs w:val="22"/>
        </w:rPr>
        <w:t>(</w:t>
      </w:r>
      <w:r w:rsidR="00F22608" w:rsidRPr="00105E81">
        <w:rPr>
          <w:rFonts w:ascii="Noto Sans" w:hAnsi="Noto Sans" w:cs="Noto Sans"/>
          <w:sz w:val="22"/>
          <w:szCs w:val="22"/>
        </w:rPr>
        <w:t>Cinco</w:t>
      </w:r>
      <w:r w:rsidRPr="00105E81">
        <w:rPr>
          <w:rFonts w:ascii="Noto Sans" w:hAnsi="Noto Sans" w:cs="Noto Sans"/>
          <w:sz w:val="22"/>
          <w:szCs w:val="22"/>
        </w:rPr>
        <w:t>) “</w:t>
      </w:r>
      <w:r w:rsidRPr="00105E81">
        <w:rPr>
          <w:rFonts w:ascii="Noto Sans" w:hAnsi="Noto Sans" w:cs="Noto Sans"/>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105E81">
        <w:rPr>
          <w:rFonts w:ascii="Noto Sans" w:hAnsi="Noto Sans" w:cs="Noto Sans"/>
          <w:sz w:val="22"/>
          <w:szCs w:val="22"/>
        </w:rPr>
        <w:t xml:space="preserve">”. Estas cuadrillas deberán presentarse por cada una de las partidas en las que participe, las cuales deberán </w:t>
      </w:r>
      <w:r w:rsidRPr="00105E81">
        <w:rPr>
          <w:rFonts w:ascii="Noto Sans" w:hAnsi="Noto Sans" w:cs="Noto Sans"/>
          <w:sz w:val="22"/>
          <w:szCs w:val="22"/>
        </w:rPr>
        <w:lastRenderedPageBreak/>
        <w:t>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rsidR="0030507C" w:rsidRPr="00105E81" w:rsidRDefault="0030507C" w:rsidP="0030507C">
      <w:pPr>
        <w:numPr>
          <w:ilvl w:val="0"/>
          <w:numId w:val="16"/>
        </w:numPr>
        <w:tabs>
          <w:tab w:val="center" w:pos="0"/>
          <w:tab w:val="center" w:pos="142"/>
          <w:tab w:val="right" w:pos="9639"/>
        </w:tabs>
        <w:ind w:left="709" w:hanging="426"/>
        <w:jc w:val="both"/>
        <w:rPr>
          <w:rFonts w:ascii="Noto Sans" w:hAnsi="Noto Sans" w:cs="Noto Sans"/>
          <w:sz w:val="22"/>
          <w:szCs w:val="22"/>
        </w:rPr>
      </w:pPr>
      <w:r w:rsidRPr="00105E81">
        <w:rPr>
          <w:rFonts w:ascii="Noto Sans" w:hAnsi="Noto Sans" w:cs="Noto Sans"/>
          <w:sz w:val="22"/>
          <w:szCs w:val="22"/>
        </w:rPr>
        <w:t>Para dar cumplimiento al análisis de las emisiones de gases contaminantes a la atmosfera deberá anexar registro vigente y ultima calibración de los equipo a utilizar y acreditar capacitación del personal en análisis de emisiones de acuerdo a la norma oficial mexicana NOM-085-SEMARNAT-1994 y NOM-043-SEMARNAT-1993.</w:t>
      </w:r>
    </w:p>
    <w:p w:rsidR="0030507C" w:rsidRPr="00105E81"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 xml:space="preserve">Descripción amplia y detallada del servicio ofertado, cumpliendo estrictamente con lo señalado en el </w:t>
      </w:r>
      <w:r w:rsidRPr="00105E81">
        <w:rPr>
          <w:rFonts w:ascii="Noto Sans" w:hAnsi="Noto Sans" w:cs="Noto Sans"/>
          <w:b/>
          <w:sz w:val="22"/>
          <w:szCs w:val="22"/>
        </w:rPr>
        <w:t>Anexo No. 1 (Anexo técnico) “Requerimiento”</w:t>
      </w:r>
      <w:r w:rsidRPr="00105E81">
        <w:rPr>
          <w:rFonts w:ascii="Noto Sans" w:eastAsia="Times New Roman" w:hAnsi="Noto Sans" w:cs="Noto Sans"/>
          <w:bCs/>
          <w:sz w:val="22"/>
          <w:szCs w:val="22"/>
          <w:lang w:eastAsia="ar-SA"/>
        </w:rPr>
        <w:t xml:space="preserve">, el cual forman parte </w:t>
      </w:r>
      <w:r w:rsidRPr="00105E81">
        <w:rPr>
          <w:rFonts w:ascii="Noto Sans" w:eastAsia="Times New Roman" w:hAnsi="Noto Sans" w:cs="Noto Sans"/>
          <w:sz w:val="22"/>
          <w:szCs w:val="22"/>
          <w:lang w:eastAsia="ar-SA"/>
        </w:rPr>
        <w:t>de esta convocatoria.</w:t>
      </w:r>
    </w:p>
    <w:p w:rsidR="0030507C" w:rsidRPr="00105E81" w:rsidRDefault="0030507C" w:rsidP="0030507C">
      <w:pPr>
        <w:numPr>
          <w:ilvl w:val="0"/>
          <w:numId w:val="16"/>
        </w:numPr>
        <w:tabs>
          <w:tab w:val="center" w:pos="142"/>
          <w:tab w:val="right" w:pos="9639"/>
        </w:tabs>
        <w:suppressAutoHyphens/>
        <w:autoSpaceDE w:val="0"/>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Carta en formato libre en la que se especifique la infraestructura con la que cuenta para la prestación del servicio, metodología y la experiencia comprobable de la implantación de estas. Acreditando la experiencia con la presentación como mínimo 1 (una) copia de contrato celebrado con anterioridad respecto al servicio objeto de la presente adjudicación.</w:t>
      </w:r>
    </w:p>
    <w:p w:rsidR="0030507C" w:rsidRPr="00105E81" w:rsidRDefault="0030507C" w:rsidP="0030507C">
      <w:pPr>
        <w:numPr>
          <w:ilvl w:val="0"/>
          <w:numId w:val="16"/>
        </w:numPr>
        <w:tabs>
          <w:tab w:val="center" w:pos="142"/>
          <w:tab w:val="right" w:pos="9639"/>
        </w:tabs>
        <w:suppressAutoHyphens/>
        <w:autoSpaceDE w:val="0"/>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 xml:space="preserve">Remitir </w:t>
      </w:r>
      <w:r w:rsidRPr="00105E81">
        <w:rPr>
          <w:rFonts w:ascii="Noto Sans" w:eastAsia="Times New Roman" w:hAnsi="Noto Sans" w:cs="Noto Sans"/>
          <w:b/>
          <w:sz w:val="22"/>
          <w:szCs w:val="22"/>
          <w:lang w:eastAsia="ar-SA"/>
        </w:rPr>
        <w:t>Anexo No.</w:t>
      </w:r>
      <w:r w:rsidR="00F22608" w:rsidRPr="00105E81">
        <w:rPr>
          <w:rFonts w:ascii="Noto Sans" w:eastAsia="Times New Roman" w:hAnsi="Noto Sans" w:cs="Noto Sans"/>
          <w:b/>
          <w:sz w:val="22"/>
          <w:szCs w:val="22"/>
          <w:lang w:eastAsia="ar-SA"/>
        </w:rPr>
        <w:t xml:space="preserve"> 6</w:t>
      </w:r>
      <w:r w:rsidRPr="00105E81">
        <w:rPr>
          <w:rFonts w:ascii="Noto Sans" w:eastAsia="Times New Roman" w:hAnsi="Noto Sans" w:cs="Noto Sans"/>
          <w:b/>
          <w:sz w:val="22"/>
          <w:szCs w:val="22"/>
          <w:lang w:eastAsia="ar-SA"/>
        </w:rPr>
        <w:t xml:space="preserve"> (</w:t>
      </w:r>
      <w:r w:rsidR="00F22608" w:rsidRPr="00105E81">
        <w:rPr>
          <w:rFonts w:ascii="Noto Sans" w:eastAsia="Times New Roman" w:hAnsi="Noto Sans" w:cs="Noto Sans"/>
          <w:b/>
          <w:sz w:val="22"/>
          <w:szCs w:val="22"/>
          <w:lang w:eastAsia="ar-SA"/>
        </w:rPr>
        <w:t>seis</w:t>
      </w:r>
      <w:r w:rsidRPr="00105E81">
        <w:rPr>
          <w:rFonts w:ascii="Noto Sans" w:eastAsia="Times New Roman" w:hAnsi="Noto Sans" w:cs="Noto Sans"/>
          <w:b/>
          <w:sz w:val="22"/>
          <w:szCs w:val="22"/>
          <w:lang w:eastAsia="ar-SA"/>
        </w:rPr>
        <w:t>) “</w:t>
      </w:r>
      <w:r w:rsidRPr="00105E81">
        <w:rPr>
          <w:rFonts w:ascii="Noto Sans" w:hAnsi="Noto Sans" w:cs="Noto Sans"/>
          <w:b/>
          <w:sz w:val="22"/>
          <w:szCs w:val="22"/>
        </w:rPr>
        <w:t xml:space="preserve">Formato para garantizar  la capacitación del personal institucional” </w:t>
      </w:r>
      <w:r w:rsidRPr="00105E81">
        <w:rPr>
          <w:rFonts w:ascii="Noto Sans" w:eastAsia="Times New Roman" w:hAnsi="Noto Sans" w:cs="Noto Sans"/>
          <w:sz w:val="22"/>
          <w:szCs w:val="22"/>
          <w:lang w:eastAsia="ar-SA"/>
        </w:rPr>
        <w:t xml:space="preserve">relativo a que durante la vigencia del contrato, al concluir el servicio correspondiente a cada uno de los equipos, de acuerdo al </w:t>
      </w:r>
      <w:r w:rsidRPr="00105E81">
        <w:rPr>
          <w:rFonts w:ascii="Noto Sans" w:hAnsi="Noto Sans" w:cs="Noto Sans"/>
          <w:b/>
          <w:sz w:val="22"/>
          <w:szCs w:val="22"/>
        </w:rPr>
        <w:t>Anexo No. 1 (Anexo técnico) “Requerimiento”</w:t>
      </w:r>
      <w:r w:rsidRPr="00105E81">
        <w:rPr>
          <w:rFonts w:ascii="Noto Sans" w:eastAsia="Times New Roman" w:hAnsi="Noto Sans" w:cs="Noto Sans"/>
          <w:sz w:val="22"/>
          <w:szCs w:val="22"/>
          <w:lang w:eastAsia="ar-SA"/>
        </w:rPr>
        <w:t>, brindará capacitación y asesoría al personal que designe el jefe de conservación de unidad sobre la operación, mantenimiento, emisión de gases y tratamiento de agua de generadores de vapor, mínimo de 4 horas aula con equipo didáctico y personal certificado para fines de enseñanza, y al término de esta, entregará al jefe de conservación de unidad una relación de participantes.</w:t>
      </w:r>
    </w:p>
    <w:p w:rsidR="0030507C" w:rsidRPr="00105E81" w:rsidRDefault="0030507C" w:rsidP="0030507C">
      <w:pPr>
        <w:numPr>
          <w:ilvl w:val="0"/>
          <w:numId w:val="16"/>
        </w:numPr>
        <w:tabs>
          <w:tab w:val="center" w:pos="142"/>
          <w:tab w:val="right" w:pos="9639"/>
        </w:tabs>
        <w:suppressAutoHyphens/>
        <w:autoSpaceDE w:val="0"/>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 xml:space="preserve">Presentar carta en papel membretado conforme al formato del </w:t>
      </w:r>
      <w:r w:rsidRPr="00105E81">
        <w:rPr>
          <w:rFonts w:ascii="Noto Sans" w:eastAsia="Times New Roman" w:hAnsi="Noto Sans" w:cs="Noto Sans"/>
          <w:b/>
          <w:sz w:val="22"/>
          <w:szCs w:val="22"/>
          <w:lang w:eastAsia="ar-SA"/>
        </w:rPr>
        <w:t xml:space="preserve">Anexo No. </w:t>
      </w:r>
      <w:r w:rsidR="00E76651" w:rsidRPr="00105E81">
        <w:rPr>
          <w:rFonts w:ascii="Noto Sans" w:eastAsia="Times New Roman" w:hAnsi="Noto Sans" w:cs="Noto Sans"/>
          <w:b/>
          <w:sz w:val="22"/>
          <w:szCs w:val="22"/>
          <w:lang w:eastAsia="ar-SA"/>
        </w:rPr>
        <w:t xml:space="preserve">9 </w:t>
      </w:r>
      <w:r w:rsidRPr="00105E81">
        <w:rPr>
          <w:rFonts w:ascii="Noto Sans" w:eastAsia="Times New Roman" w:hAnsi="Noto Sans" w:cs="Noto Sans"/>
          <w:b/>
          <w:sz w:val="22"/>
          <w:szCs w:val="22"/>
          <w:lang w:eastAsia="ar-SA"/>
        </w:rPr>
        <w:t>(</w:t>
      </w:r>
      <w:r w:rsidR="00E76651" w:rsidRPr="00105E81">
        <w:rPr>
          <w:rFonts w:ascii="Noto Sans" w:eastAsia="Times New Roman" w:hAnsi="Noto Sans" w:cs="Noto Sans"/>
          <w:b/>
          <w:sz w:val="22"/>
          <w:szCs w:val="22"/>
          <w:lang w:eastAsia="ar-SA"/>
        </w:rPr>
        <w:t>nueve</w:t>
      </w:r>
      <w:r w:rsidRPr="00105E81">
        <w:rPr>
          <w:rFonts w:ascii="Noto Sans" w:eastAsia="Times New Roman" w:hAnsi="Noto Sans" w:cs="Noto Sans"/>
          <w:b/>
          <w:sz w:val="22"/>
          <w:szCs w:val="22"/>
          <w:lang w:eastAsia="ar-SA"/>
        </w:rPr>
        <w:t>) “Formato para señalar el domicilio legal para todos los efectos de este acto jurídico”</w:t>
      </w:r>
      <w:r w:rsidRPr="00105E81">
        <w:rPr>
          <w:rFonts w:ascii="Noto Sans" w:eastAsia="Times New Roman" w:hAnsi="Noto Sans" w:cs="Noto Sans"/>
          <w:sz w:val="22"/>
          <w:szCs w:val="22"/>
          <w:lang w:eastAsia="ar-SA"/>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105E81">
        <w:rPr>
          <w:rFonts w:ascii="Noto Sans" w:eastAsia="Times New Roman" w:hAnsi="Noto Sans" w:cs="Noto Sans"/>
          <w:sz w:val="22"/>
          <w:szCs w:val="22"/>
          <w:lang w:eastAsia="ar-SA"/>
        </w:rPr>
        <w:t>hrs</w:t>
      </w:r>
      <w:proofErr w:type="spellEnd"/>
      <w:r w:rsidRPr="00105E81">
        <w:rPr>
          <w:rFonts w:ascii="Noto Sans" w:eastAsia="Times New Roman" w:hAnsi="Noto Sans" w:cs="Noto Sans"/>
          <w:sz w:val="22"/>
          <w:szCs w:val="22"/>
          <w:lang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w:t>
      </w:r>
      <w:r w:rsidRPr="00105E81">
        <w:rPr>
          <w:rFonts w:ascii="Noto Sans" w:eastAsia="Times New Roman" w:hAnsi="Noto Sans" w:cs="Noto Sans"/>
          <w:sz w:val="22"/>
          <w:szCs w:val="22"/>
          <w:lang w:eastAsia="ar-SA"/>
        </w:rPr>
        <w:lastRenderedPageBreak/>
        <w:t xml:space="preserve">plazo para la ejecución del servicio y en su caso la aplicación de penalizaciones y/o deducciones correspondientes; Asimismo el representante legal se compromete a dar respuesta inmediata las 24 </w:t>
      </w:r>
      <w:proofErr w:type="spellStart"/>
      <w:r w:rsidRPr="00105E81">
        <w:rPr>
          <w:rFonts w:ascii="Noto Sans" w:eastAsia="Times New Roman" w:hAnsi="Noto Sans" w:cs="Noto Sans"/>
          <w:sz w:val="22"/>
          <w:szCs w:val="22"/>
          <w:lang w:eastAsia="ar-SA"/>
        </w:rPr>
        <w:t>hrs</w:t>
      </w:r>
      <w:proofErr w:type="spellEnd"/>
      <w:r w:rsidRPr="00105E81">
        <w:rPr>
          <w:rFonts w:ascii="Noto Sans" w:eastAsia="Times New Roman" w:hAnsi="Noto Sans" w:cs="Noto Sans"/>
          <w:sz w:val="22"/>
          <w:szCs w:val="22"/>
          <w:lang w:eastAsia="ar-SA"/>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de unidad y al administrador del contrato.</w:t>
      </w:r>
    </w:p>
    <w:p w:rsidR="0030507C" w:rsidRPr="00105E81"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b/>
          <w:bCs/>
          <w:sz w:val="22"/>
          <w:szCs w:val="22"/>
          <w:lang w:eastAsia="ar-SA"/>
        </w:rPr>
      </w:pPr>
      <w:r w:rsidRPr="00105E81">
        <w:rPr>
          <w:rFonts w:ascii="Noto Sans" w:eastAsia="Times New Roman" w:hAnsi="Noto Sans" w:cs="Noto Sans"/>
          <w:bCs/>
          <w:sz w:val="22"/>
          <w:szCs w:val="22"/>
          <w:lang w:eastAsia="ar-SA"/>
        </w:rPr>
        <w:t xml:space="preserve">Presentar programa calendarizado de realización del servicio conforme a los meses estipulados por la convocante en cada uno de los conceptos del </w:t>
      </w:r>
      <w:r w:rsidRPr="00105E81">
        <w:rPr>
          <w:rFonts w:ascii="Noto Sans" w:hAnsi="Noto Sans" w:cs="Noto Sans"/>
          <w:b/>
          <w:sz w:val="22"/>
          <w:szCs w:val="22"/>
        </w:rPr>
        <w:t>Anexo No. 1 (Anexo técnico) “Requerimiento”</w:t>
      </w:r>
      <w:r w:rsidRPr="00105E81">
        <w:rPr>
          <w:rFonts w:ascii="Noto Sans" w:eastAsia="Times New Roman" w:hAnsi="Noto Sans" w:cs="Noto Sans"/>
          <w:bCs/>
          <w:sz w:val="22"/>
          <w:szCs w:val="22"/>
          <w:lang w:eastAsia="ar-SA"/>
        </w:rPr>
        <w:t xml:space="preserve">. Este programa deberá realizarse respetando exactamente el formato del </w:t>
      </w:r>
      <w:r w:rsidRPr="00105E81">
        <w:rPr>
          <w:rFonts w:ascii="Noto Sans" w:eastAsia="Times New Roman" w:hAnsi="Noto Sans" w:cs="Noto Sans"/>
          <w:b/>
          <w:bCs/>
          <w:sz w:val="22"/>
          <w:szCs w:val="22"/>
          <w:lang w:eastAsia="ar-SA"/>
        </w:rPr>
        <w:t xml:space="preserve">Anexo No. </w:t>
      </w:r>
      <w:r w:rsidR="00E76651" w:rsidRPr="00105E81">
        <w:rPr>
          <w:rFonts w:ascii="Noto Sans" w:eastAsia="Times New Roman" w:hAnsi="Noto Sans" w:cs="Noto Sans"/>
          <w:b/>
          <w:bCs/>
          <w:sz w:val="22"/>
          <w:szCs w:val="22"/>
          <w:lang w:eastAsia="ar-SA"/>
        </w:rPr>
        <w:t xml:space="preserve">4 </w:t>
      </w:r>
      <w:r w:rsidRPr="00105E81">
        <w:rPr>
          <w:rFonts w:ascii="Noto Sans" w:eastAsia="Times New Roman" w:hAnsi="Noto Sans" w:cs="Noto Sans"/>
          <w:b/>
          <w:bCs/>
          <w:sz w:val="22"/>
          <w:szCs w:val="22"/>
          <w:lang w:eastAsia="ar-SA"/>
        </w:rPr>
        <w:t>(</w:t>
      </w:r>
      <w:r w:rsidR="00E76651" w:rsidRPr="00105E81">
        <w:rPr>
          <w:rFonts w:ascii="Noto Sans" w:eastAsia="Times New Roman" w:hAnsi="Noto Sans" w:cs="Noto Sans"/>
          <w:b/>
          <w:bCs/>
          <w:sz w:val="22"/>
          <w:szCs w:val="22"/>
          <w:lang w:eastAsia="ar-SA"/>
        </w:rPr>
        <w:t>cuatro</w:t>
      </w:r>
      <w:r w:rsidRPr="00105E81">
        <w:rPr>
          <w:rFonts w:ascii="Noto Sans" w:eastAsia="Times New Roman" w:hAnsi="Noto Sans" w:cs="Noto Sans"/>
          <w:b/>
          <w:bCs/>
          <w:sz w:val="22"/>
          <w:szCs w:val="22"/>
          <w:lang w:eastAsia="ar-SA"/>
        </w:rPr>
        <w:t>) “Programa calendarizado para la realización del servicio”.</w:t>
      </w:r>
    </w:p>
    <w:p w:rsidR="0030507C" w:rsidRPr="00105E81"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 xml:space="preserve">Carta en hoja membretada en la que autoriza a “EL INSTITUTO” realizar deducciones sobre incumplimiento en tiempo y forma de la realización del servicio, conforme al formato del </w:t>
      </w:r>
      <w:r w:rsidRPr="00105E81">
        <w:rPr>
          <w:rFonts w:ascii="Noto Sans" w:eastAsia="Times New Roman" w:hAnsi="Noto Sans" w:cs="Noto Sans"/>
          <w:b/>
          <w:sz w:val="22"/>
          <w:szCs w:val="22"/>
          <w:lang w:eastAsia="ar-SA"/>
        </w:rPr>
        <w:t xml:space="preserve">Anexo No. </w:t>
      </w:r>
      <w:r w:rsidR="00E76651" w:rsidRPr="00105E81">
        <w:rPr>
          <w:rFonts w:ascii="Noto Sans" w:eastAsia="Times New Roman" w:hAnsi="Noto Sans" w:cs="Noto Sans"/>
          <w:b/>
          <w:sz w:val="22"/>
          <w:szCs w:val="22"/>
          <w:lang w:eastAsia="ar-SA"/>
        </w:rPr>
        <w:t xml:space="preserve">10 </w:t>
      </w:r>
      <w:r w:rsidRPr="00105E81">
        <w:rPr>
          <w:rFonts w:ascii="Noto Sans" w:eastAsia="Times New Roman" w:hAnsi="Noto Sans" w:cs="Noto Sans"/>
          <w:b/>
          <w:sz w:val="22"/>
          <w:szCs w:val="22"/>
          <w:lang w:eastAsia="ar-SA"/>
        </w:rPr>
        <w:t>(</w:t>
      </w:r>
      <w:r w:rsidR="00E76651" w:rsidRPr="00105E81">
        <w:rPr>
          <w:rFonts w:ascii="Noto Sans" w:eastAsia="Times New Roman" w:hAnsi="Noto Sans" w:cs="Noto Sans"/>
          <w:b/>
          <w:sz w:val="22"/>
          <w:szCs w:val="22"/>
          <w:lang w:eastAsia="ar-SA"/>
        </w:rPr>
        <w:t>diez</w:t>
      </w:r>
      <w:r w:rsidRPr="00105E81">
        <w:rPr>
          <w:rFonts w:ascii="Noto Sans" w:eastAsia="Times New Roman" w:hAnsi="Noto Sans" w:cs="Noto Sans"/>
          <w:b/>
          <w:sz w:val="22"/>
          <w:szCs w:val="22"/>
          <w:lang w:eastAsia="ar-SA"/>
        </w:rPr>
        <w:t>) “Autorización de deducción”</w:t>
      </w:r>
      <w:r w:rsidRPr="00105E81">
        <w:rPr>
          <w:rFonts w:ascii="Noto Sans" w:eastAsia="Times New Roman" w:hAnsi="Noto Sans" w:cs="Noto Sans"/>
          <w:sz w:val="22"/>
          <w:szCs w:val="22"/>
          <w:lang w:eastAsia="ar-SA"/>
        </w:rPr>
        <w:t>.</w:t>
      </w:r>
    </w:p>
    <w:p w:rsidR="0030507C" w:rsidRPr="00105E81"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bCs/>
          <w:sz w:val="22"/>
          <w:szCs w:val="22"/>
          <w:lang w:eastAsia="ar-SA"/>
        </w:rPr>
        <w:t>Se verificará que exista congruencia entre los documentos que tengan una interrelación.</w:t>
      </w:r>
    </w:p>
    <w:p w:rsidR="0030507C" w:rsidRPr="00105E81"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Se verificará que cotice la totalidad de los servicios requeridos en la partida, sino será causa de descalificación.</w:t>
      </w:r>
    </w:p>
    <w:p w:rsidR="0030507C" w:rsidRPr="00105E81"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2"/>
          <w:szCs w:val="22"/>
          <w:lang w:eastAsia="ar-SA"/>
        </w:rPr>
      </w:pPr>
      <w:r w:rsidRPr="00105E81">
        <w:rPr>
          <w:rFonts w:ascii="Noto Sans" w:eastAsia="Times New Roman" w:hAnsi="Noto Sans" w:cs="Noto Sans"/>
          <w:sz w:val="22"/>
          <w:szCs w:val="22"/>
          <w:lang w:eastAsia="ar-SA"/>
        </w:rPr>
        <w:t>Se verificará que las fechas propuestas en los programas calendarizados sean lógicos de realizar en tiempo y forma.</w:t>
      </w:r>
    </w:p>
    <w:p w:rsidR="0030507C" w:rsidRPr="00105E81" w:rsidRDefault="0030507C" w:rsidP="0030507C">
      <w:pPr>
        <w:tabs>
          <w:tab w:val="left" w:pos="-284"/>
          <w:tab w:val="center" w:pos="142"/>
          <w:tab w:val="left" w:pos="284"/>
          <w:tab w:val="right" w:pos="9639"/>
        </w:tabs>
        <w:suppressAutoHyphens/>
        <w:overflowPunct w:val="0"/>
        <w:autoSpaceDE w:val="0"/>
        <w:jc w:val="both"/>
        <w:textAlignment w:val="baseline"/>
        <w:rPr>
          <w:rFonts w:ascii="Noto Sans" w:hAnsi="Noto Sans" w:cs="Noto Sans"/>
          <w:b/>
          <w:bCs/>
          <w:sz w:val="22"/>
          <w:szCs w:val="22"/>
        </w:rPr>
      </w:pPr>
    </w:p>
    <w:p w:rsidR="00DD23DB" w:rsidRPr="00105E81" w:rsidRDefault="00DD23DB" w:rsidP="00DD23DB">
      <w:pPr>
        <w:tabs>
          <w:tab w:val="left" w:pos="-284"/>
        </w:tabs>
        <w:suppressAutoHyphens/>
        <w:overflowPunct w:val="0"/>
        <w:autoSpaceDE w:val="0"/>
        <w:ind w:left="-284" w:right="-801"/>
        <w:jc w:val="both"/>
        <w:textAlignment w:val="baseline"/>
        <w:rPr>
          <w:rFonts w:ascii="Noto Sans" w:hAnsi="Noto Sans" w:cs="Noto Sans"/>
          <w:b/>
          <w:bCs/>
          <w:sz w:val="22"/>
          <w:szCs w:val="22"/>
        </w:rPr>
      </w:pPr>
      <w:r w:rsidRPr="00105E81">
        <w:rPr>
          <w:rFonts w:ascii="Noto Sans" w:hAnsi="Noto Sans" w:cs="Noto Sans"/>
          <w:b/>
          <w:bCs/>
          <w:sz w:val="22"/>
          <w:szCs w:val="22"/>
        </w:rPr>
        <w:t>CAUSAS DE DESECHAMIENTO:</w:t>
      </w:r>
      <w:r w:rsidR="00E536A3" w:rsidRPr="00105E81">
        <w:rPr>
          <w:rFonts w:ascii="Noto Sans" w:hAnsi="Noto Sans" w:cs="Noto Sans"/>
          <w:b/>
          <w:bCs/>
          <w:sz w:val="22"/>
          <w:szCs w:val="22"/>
        </w:rPr>
        <w:t xml:space="preserve"> El incumplimiento a cualquiera de los requisitos solicitados.</w:t>
      </w:r>
    </w:p>
    <w:p w:rsidR="00D94F57" w:rsidRPr="00105E81" w:rsidRDefault="00D94F57" w:rsidP="00D94F57">
      <w:pPr>
        <w:pStyle w:val="Default"/>
        <w:jc w:val="both"/>
        <w:rPr>
          <w:rFonts w:ascii="Noto Sans" w:eastAsia="Calibri" w:hAnsi="Noto Sans" w:cs="Noto Sans"/>
          <w:b/>
          <w:color w:val="auto"/>
          <w:sz w:val="22"/>
          <w:szCs w:val="22"/>
        </w:rPr>
      </w:pPr>
    </w:p>
    <w:p w:rsidR="0086716B" w:rsidRPr="00105E81" w:rsidRDefault="0086716B" w:rsidP="0086716B">
      <w:pPr>
        <w:numPr>
          <w:ilvl w:val="0"/>
          <w:numId w:val="3"/>
        </w:numPr>
        <w:spacing w:before="60" w:after="60"/>
        <w:jc w:val="both"/>
        <w:rPr>
          <w:rFonts w:ascii="Noto Sans" w:hAnsi="Noto Sans" w:cs="Noto Sans"/>
          <w:b/>
          <w:bCs/>
          <w:sz w:val="22"/>
          <w:szCs w:val="22"/>
        </w:rPr>
      </w:pPr>
      <w:r w:rsidRPr="00105E81">
        <w:rPr>
          <w:rFonts w:ascii="Noto Sans" w:hAnsi="Noto Sans" w:cs="Noto Sans"/>
          <w:b/>
          <w:bCs/>
          <w:sz w:val="22"/>
          <w:szCs w:val="22"/>
        </w:rPr>
        <w:t>7.- Documentos de carácter legal y económico para respaldar su cotización:</w:t>
      </w:r>
    </w:p>
    <w:p w:rsidR="0086716B" w:rsidRPr="00105E81" w:rsidRDefault="0086716B" w:rsidP="0086716B">
      <w:pPr>
        <w:jc w:val="center"/>
        <w:rPr>
          <w:rFonts w:ascii="Noto Sans" w:hAnsi="Noto Sans" w:cs="Noto Sans"/>
          <w:b/>
          <w:bCs/>
          <w:sz w:val="22"/>
          <w:szCs w:val="22"/>
        </w:rPr>
      </w:pPr>
    </w:p>
    <w:p w:rsidR="007E0B2A" w:rsidRPr="00105E81" w:rsidRDefault="007E0B2A" w:rsidP="007E0B2A">
      <w:pPr>
        <w:ind w:left="616" w:hanging="238"/>
        <w:jc w:val="both"/>
        <w:rPr>
          <w:rFonts w:ascii="Noto Sans" w:eastAsia="Calibri" w:hAnsi="Noto Sans" w:cs="Noto Sans"/>
          <w:bCs/>
          <w:sz w:val="22"/>
          <w:szCs w:val="22"/>
          <w:lang w:eastAsia="es-ES"/>
        </w:rPr>
      </w:pPr>
      <w:r w:rsidRPr="00105E81">
        <w:rPr>
          <w:rFonts w:ascii="Noto Sans" w:eastAsia="Calibri" w:hAnsi="Noto Sans" w:cs="Noto Sans"/>
          <w:bCs/>
          <w:sz w:val="22"/>
          <w:szCs w:val="22"/>
          <w:lang w:eastAsia="es-ES"/>
        </w:rPr>
        <w:t xml:space="preserve">     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Pr="00105E81">
        <w:rPr>
          <w:rFonts w:ascii="Noto Sans" w:eastAsia="Calibri" w:hAnsi="Noto Sans" w:cs="Noto Sans"/>
          <w:bCs/>
          <w:sz w:val="22"/>
          <w:szCs w:val="22"/>
          <w:lang w:eastAsia="es-ES"/>
        </w:rPr>
        <w:t>pdf</w:t>
      </w:r>
      <w:proofErr w:type="spellEnd"/>
      <w:r w:rsidRPr="00105E81">
        <w:rPr>
          <w:rFonts w:ascii="Noto Sans" w:eastAsia="Calibri" w:hAnsi="Noto Sans" w:cs="Noto Sans"/>
          <w:bCs/>
          <w:sz w:val="22"/>
          <w:szCs w:val="22"/>
          <w:lang w:eastAsia="es-ES"/>
        </w:rPr>
        <w:t xml:space="preserve">, </w:t>
      </w:r>
      <w:proofErr w:type="spellStart"/>
      <w:r w:rsidRPr="00105E81">
        <w:rPr>
          <w:rFonts w:ascii="Noto Sans" w:eastAsia="Calibri" w:hAnsi="Noto Sans" w:cs="Noto Sans"/>
          <w:bCs/>
          <w:sz w:val="22"/>
          <w:szCs w:val="22"/>
          <w:lang w:eastAsia="es-ES"/>
        </w:rPr>
        <w:t>word</w:t>
      </w:r>
      <w:proofErr w:type="spellEnd"/>
      <w:r w:rsidRPr="00105E81">
        <w:rPr>
          <w:rFonts w:ascii="Noto Sans" w:eastAsia="Calibri" w:hAnsi="Noto Sans" w:cs="Noto Sans"/>
          <w:bCs/>
          <w:sz w:val="22"/>
          <w:szCs w:val="22"/>
          <w:lang w:eastAsia="es-ES"/>
        </w:rPr>
        <w:t>, Excel, siempre que se anexen en el parámetro establecido para tal efecto.</w:t>
      </w:r>
    </w:p>
    <w:p w:rsidR="007E0B2A" w:rsidRPr="00105E81" w:rsidRDefault="007E0B2A" w:rsidP="007E0B2A">
      <w:pPr>
        <w:ind w:left="616" w:hanging="238"/>
        <w:jc w:val="both"/>
        <w:rPr>
          <w:rFonts w:ascii="Noto Sans" w:eastAsia="Calibri" w:hAnsi="Noto Sans" w:cs="Noto Sans"/>
          <w:bCs/>
          <w:sz w:val="22"/>
          <w:szCs w:val="22"/>
          <w:lang w:eastAsia="es-ES"/>
        </w:rPr>
      </w:pP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bookmarkStart w:id="0" w:name="_Hlk201049348"/>
      <w:r w:rsidRPr="00105E81">
        <w:rPr>
          <w:rFonts w:ascii="Noto Sans" w:eastAsia="Calibri" w:hAnsi="Noto Sans" w:cs="Noto Sans"/>
          <w:bCs/>
          <w:sz w:val="22"/>
          <w:szCs w:val="22"/>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0"/>
      <w:r w:rsidRPr="00105E81">
        <w:rPr>
          <w:rFonts w:ascii="Noto Sans" w:eastAsia="Calibri" w:hAnsi="Noto Sans" w:cs="Noto Sans"/>
          <w:b/>
          <w:bCs/>
          <w:sz w:val="22"/>
          <w:szCs w:val="22"/>
          <w:lang w:eastAsia="es-ES"/>
        </w:rPr>
        <w:t>. ANEXO A.</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Cs/>
          <w:sz w:val="22"/>
          <w:szCs w:val="22"/>
          <w:lang w:eastAsia="es-ES"/>
        </w:rPr>
        <w:t xml:space="preserve">Escrito bajo protesta de decir verdad de no encontrarse en alguno de los supuestos establecidos por los </w:t>
      </w:r>
      <w:r w:rsidRPr="00105E81">
        <w:rPr>
          <w:rFonts w:ascii="Noto Sans" w:eastAsia="Calibri" w:hAnsi="Noto Sans" w:cs="Noto Sans"/>
          <w:b/>
          <w:bCs/>
          <w:sz w:val="22"/>
          <w:szCs w:val="22"/>
          <w:lang w:eastAsia="es-ES"/>
        </w:rPr>
        <w:t>artículos 71 y 90</w:t>
      </w:r>
      <w:r w:rsidRPr="00105E81">
        <w:rPr>
          <w:rFonts w:ascii="Noto Sans" w:eastAsia="Calibri" w:hAnsi="Noto Sans" w:cs="Noto Sans"/>
          <w:bCs/>
          <w:sz w:val="22"/>
          <w:szCs w:val="22"/>
          <w:lang w:eastAsia="es-ES"/>
        </w:rPr>
        <w:t>,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105E81">
        <w:rPr>
          <w:rFonts w:ascii="Noto Sans" w:eastAsia="Calibri" w:hAnsi="Noto Sans" w:cs="Noto Sans"/>
          <w:b/>
          <w:bCs/>
          <w:sz w:val="22"/>
          <w:szCs w:val="22"/>
          <w:lang w:eastAsia="es-ES"/>
        </w:rPr>
        <w:t>. ANEXO B</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Cs/>
          <w:sz w:val="22"/>
          <w:szCs w:val="22"/>
          <w:lang w:eastAsia="es-ES"/>
        </w:rPr>
        <w:lastRenderedPageBreak/>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105E81">
        <w:rPr>
          <w:rFonts w:ascii="Noto Sans" w:eastAsia="Calibri" w:hAnsi="Noto Sans" w:cs="Noto Sans"/>
          <w:b/>
          <w:bCs/>
          <w:sz w:val="22"/>
          <w:szCs w:val="22"/>
          <w:lang w:eastAsia="es-ES"/>
        </w:rPr>
        <w:t>, ANEXO C.</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Cs/>
          <w:sz w:val="22"/>
          <w:szCs w:val="22"/>
          <w:lang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105E81">
        <w:rPr>
          <w:rFonts w:ascii="Noto Sans" w:eastAsia="Calibri" w:hAnsi="Noto Sans" w:cs="Noto Sans"/>
          <w:b/>
          <w:bCs/>
          <w:sz w:val="22"/>
          <w:szCs w:val="22"/>
          <w:lang w:eastAsia="es-ES"/>
        </w:rPr>
        <w:t>, ANEXO D.</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Cs/>
          <w:sz w:val="22"/>
          <w:szCs w:val="22"/>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105E81">
        <w:rPr>
          <w:rFonts w:ascii="Noto Sans" w:eastAsia="Calibri" w:hAnsi="Noto Sans" w:cs="Noto Sans"/>
          <w:b/>
          <w:bCs/>
          <w:sz w:val="22"/>
          <w:szCs w:val="22"/>
          <w:lang w:eastAsia="es-ES"/>
        </w:rPr>
        <w:t>, ANEXO E.</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Cs/>
          <w:sz w:val="22"/>
          <w:szCs w:val="22"/>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105E81">
        <w:rPr>
          <w:rFonts w:ascii="Noto Sans" w:eastAsia="Calibri" w:hAnsi="Noto Sans" w:cs="Noto Sans"/>
          <w:b/>
          <w:bCs/>
          <w:sz w:val="22"/>
          <w:szCs w:val="22"/>
          <w:lang w:eastAsia="es-ES"/>
        </w:rPr>
        <w:t>, ANEXO F.</w:t>
      </w:r>
    </w:p>
    <w:p w:rsidR="007E0B2A" w:rsidRPr="00105E81" w:rsidRDefault="007E0B2A" w:rsidP="007E0B2A">
      <w:pPr>
        <w:numPr>
          <w:ilvl w:val="1"/>
          <w:numId w:val="22"/>
        </w:numPr>
        <w:spacing w:after="200"/>
        <w:jc w:val="both"/>
        <w:rPr>
          <w:rFonts w:ascii="Noto Sans" w:eastAsia="Calibri" w:hAnsi="Noto Sans" w:cs="Noto Sans"/>
          <w:bCs/>
          <w:sz w:val="22"/>
          <w:szCs w:val="22"/>
          <w:lang w:eastAsia="es-ES"/>
        </w:rPr>
      </w:pPr>
      <w:r w:rsidRPr="00105E81">
        <w:rPr>
          <w:rFonts w:ascii="Noto Sans" w:eastAsia="Calibri" w:hAnsi="Noto Sans" w:cs="Noto Sans"/>
          <w:bCs/>
          <w:sz w:val="22"/>
          <w:szCs w:val="22"/>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105E81">
        <w:rPr>
          <w:rFonts w:ascii="Noto Sans" w:eastAsia="Calibri" w:hAnsi="Noto Sans" w:cs="Noto Sans"/>
          <w:b/>
          <w:bCs/>
          <w:sz w:val="22"/>
          <w:szCs w:val="22"/>
          <w:lang w:eastAsia="es-ES"/>
        </w:rPr>
        <w:t xml:space="preserve"> ANEXO G </w:t>
      </w:r>
      <w:r w:rsidRPr="00105E81">
        <w:rPr>
          <w:rFonts w:ascii="Noto Sans" w:eastAsia="Calibri" w:hAnsi="Noto Sans" w:cs="Noto Sans"/>
          <w:bCs/>
          <w:sz w:val="22"/>
          <w:szCs w:val="22"/>
          <w:lang w:eastAsia="es-ES"/>
        </w:rPr>
        <w:t>de las presentes bases.</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
          <w:bCs/>
          <w:sz w:val="22"/>
          <w:szCs w:val="22"/>
          <w:lang w:eastAsia="es-ES"/>
        </w:rPr>
        <w:t>Escrito en formato libre en el cual manifiesten que el licitante está inscrito en el registro a que hace referencia el artículo 86 de la Ley dando cumplimiento al artículo 40 fracción VII.</w:t>
      </w:r>
    </w:p>
    <w:p w:rsidR="007E0B2A" w:rsidRPr="00105E81" w:rsidRDefault="007E0B2A" w:rsidP="007E0B2A">
      <w:pPr>
        <w:numPr>
          <w:ilvl w:val="1"/>
          <w:numId w:val="22"/>
        </w:numPr>
        <w:spacing w:after="200"/>
        <w:jc w:val="both"/>
        <w:rPr>
          <w:rFonts w:ascii="Noto Sans" w:eastAsia="Calibri" w:hAnsi="Noto Sans" w:cs="Noto Sans"/>
          <w:b/>
          <w:bCs/>
          <w:sz w:val="22"/>
          <w:szCs w:val="22"/>
          <w:lang w:eastAsia="es-ES"/>
        </w:rPr>
      </w:pPr>
      <w:r w:rsidRPr="00105E81">
        <w:rPr>
          <w:rFonts w:ascii="Noto Sans" w:eastAsia="Calibri" w:hAnsi="Noto Sans" w:cs="Noto Sans"/>
          <w:b/>
          <w:bCs/>
          <w:sz w:val="22"/>
          <w:szCs w:val="22"/>
          <w:lang w:eastAsia="es-ES"/>
        </w:rPr>
        <w:t>Escrito libre en el que manifieste que, en caso de resultar adjudicado, presentará documento vigente en el que conste la opinión positiva de la autoridad competente, respecto del cumplimiento de sus obligaciones fiscales.</w:t>
      </w:r>
    </w:p>
    <w:p w:rsidR="007E0B2A" w:rsidRPr="00105E81" w:rsidRDefault="007E0B2A" w:rsidP="007E0B2A">
      <w:pPr>
        <w:pStyle w:val="Prrafodelista"/>
        <w:numPr>
          <w:ilvl w:val="1"/>
          <w:numId w:val="22"/>
        </w:numPr>
        <w:spacing w:line="240" w:lineRule="auto"/>
        <w:jc w:val="both"/>
        <w:rPr>
          <w:rFonts w:ascii="Noto Sans" w:eastAsia="Calibri" w:hAnsi="Noto Sans" w:cs="Noto Sans"/>
          <w:b/>
          <w:bCs/>
          <w:lang w:eastAsia="es-ES"/>
        </w:rPr>
      </w:pPr>
      <w:r w:rsidRPr="00105E81">
        <w:rPr>
          <w:rFonts w:ascii="Noto Sans" w:eastAsia="Calibri" w:hAnsi="Noto Sans" w:cs="Noto Sans"/>
          <w:b/>
          <w:bCs/>
          <w:lang w:eastAsia="es-ES"/>
        </w:rPr>
        <w:t>Conforme al artículo 35 del Reglamento de la Ley, escrito bajo protesta de decir verdad, a través del cual el licitante manifieste que es de nacionalidad mexicana</w:t>
      </w:r>
    </w:p>
    <w:p w:rsidR="007E0B2A" w:rsidRPr="00105E81" w:rsidRDefault="007E0B2A" w:rsidP="007E0B2A">
      <w:pPr>
        <w:ind w:left="616" w:hanging="238"/>
        <w:jc w:val="both"/>
        <w:rPr>
          <w:rFonts w:ascii="Noto Sans" w:hAnsi="Noto Sans" w:cs="Noto Sans"/>
          <w:b/>
          <w:bCs/>
          <w:sz w:val="22"/>
          <w:szCs w:val="22"/>
        </w:rPr>
      </w:pPr>
      <w:r w:rsidRPr="00105E81">
        <w:rPr>
          <w:rFonts w:ascii="Noto Sans" w:hAnsi="Noto Sans" w:cs="Noto Sans"/>
          <w:b/>
          <w:bCs/>
          <w:sz w:val="22"/>
          <w:szCs w:val="22"/>
        </w:rPr>
        <w:t>II.</w:t>
      </w:r>
      <w:r w:rsidRPr="00105E81">
        <w:rPr>
          <w:rFonts w:ascii="Noto Sans" w:hAnsi="Noto Sans" w:cs="Noto Sans"/>
          <w:bCs/>
          <w:sz w:val="22"/>
          <w:szCs w:val="22"/>
        </w:rPr>
        <w:t xml:space="preserve"> Acta Constitutiva actualizada en caso que el participante sea persona Moral; y acta de Nacimiento, CURP y Alta ante el SAT, si es Personas Física. </w:t>
      </w:r>
    </w:p>
    <w:p w:rsidR="007E0B2A" w:rsidRPr="00105E81" w:rsidRDefault="007E0B2A" w:rsidP="007E0B2A">
      <w:pPr>
        <w:jc w:val="both"/>
        <w:rPr>
          <w:rFonts w:ascii="Noto Sans" w:hAnsi="Noto Sans" w:cs="Noto Sans"/>
          <w:bCs/>
          <w:sz w:val="22"/>
          <w:szCs w:val="22"/>
          <w:u w:val="single"/>
        </w:rPr>
      </w:pPr>
      <w:r w:rsidRPr="00105E81">
        <w:rPr>
          <w:rFonts w:ascii="Noto Sans" w:hAnsi="Noto Sans" w:cs="Noto Sans"/>
          <w:bCs/>
          <w:sz w:val="22"/>
          <w:szCs w:val="22"/>
          <w:u w:val="single"/>
        </w:rPr>
        <w:lastRenderedPageBreak/>
        <w:t>En el caso de resultar adjudicado y No cuente con Número de Proveedor IMSS, deberá anexar los documentos siguientes:</w:t>
      </w:r>
    </w:p>
    <w:p w:rsidR="007E0B2A" w:rsidRPr="00105E81" w:rsidRDefault="007E0B2A" w:rsidP="007E0B2A">
      <w:pPr>
        <w:ind w:left="360"/>
        <w:jc w:val="both"/>
        <w:rPr>
          <w:rFonts w:ascii="Noto Sans" w:hAnsi="Noto Sans" w:cs="Noto Sans"/>
          <w:b/>
          <w:bCs/>
          <w:sz w:val="22"/>
          <w:szCs w:val="22"/>
          <w:lang w:val="pt-BR"/>
        </w:rPr>
      </w:pPr>
      <w:r w:rsidRPr="00105E81">
        <w:rPr>
          <w:rFonts w:ascii="Noto Sans" w:hAnsi="Noto Sans" w:cs="Noto Sans"/>
          <w:bCs/>
          <w:sz w:val="22"/>
          <w:szCs w:val="22"/>
        </w:rPr>
        <w:t xml:space="preserve">     </w:t>
      </w:r>
      <w:r w:rsidRPr="00105E81">
        <w:rPr>
          <w:rFonts w:ascii="Noto Sans" w:hAnsi="Noto Sans" w:cs="Noto Sans"/>
          <w:bCs/>
          <w:sz w:val="22"/>
          <w:szCs w:val="22"/>
          <w:lang w:val="pt-BR"/>
        </w:rPr>
        <w:t xml:space="preserve">Registro Federal de </w:t>
      </w:r>
      <w:proofErr w:type="spellStart"/>
      <w:r w:rsidRPr="00105E81">
        <w:rPr>
          <w:rFonts w:ascii="Noto Sans" w:hAnsi="Noto Sans" w:cs="Noto Sans"/>
          <w:bCs/>
          <w:sz w:val="22"/>
          <w:szCs w:val="22"/>
          <w:lang w:val="pt-BR"/>
        </w:rPr>
        <w:t>Contribuyentes</w:t>
      </w:r>
      <w:proofErr w:type="spellEnd"/>
      <w:r w:rsidRPr="00105E81">
        <w:rPr>
          <w:rFonts w:ascii="Noto Sans" w:hAnsi="Noto Sans" w:cs="Noto Sans"/>
          <w:bCs/>
          <w:sz w:val="22"/>
          <w:szCs w:val="22"/>
          <w:lang w:val="pt-BR"/>
        </w:rPr>
        <w:t>. (RFC).</w:t>
      </w:r>
    </w:p>
    <w:p w:rsidR="007E0B2A" w:rsidRPr="00105E81" w:rsidRDefault="007E0B2A" w:rsidP="007E0B2A">
      <w:pPr>
        <w:numPr>
          <w:ilvl w:val="1"/>
          <w:numId w:val="21"/>
        </w:numPr>
        <w:suppressAutoHyphens/>
        <w:jc w:val="both"/>
        <w:rPr>
          <w:rFonts w:ascii="Noto Sans" w:hAnsi="Noto Sans" w:cs="Noto Sans"/>
          <w:b/>
          <w:bCs/>
          <w:sz w:val="22"/>
          <w:szCs w:val="22"/>
        </w:rPr>
      </w:pPr>
      <w:r w:rsidRPr="00105E81">
        <w:rPr>
          <w:rFonts w:ascii="Noto Sans" w:hAnsi="Noto Sans" w:cs="Noto Sans"/>
          <w:bCs/>
          <w:sz w:val="22"/>
          <w:szCs w:val="22"/>
        </w:rPr>
        <w:t>Comprobante de domicilio.</w:t>
      </w:r>
    </w:p>
    <w:p w:rsidR="007E0B2A" w:rsidRPr="00105E81" w:rsidRDefault="007E0B2A" w:rsidP="007E0B2A">
      <w:pPr>
        <w:numPr>
          <w:ilvl w:val="1"/>
          <w:numId w:val="21"/>
        </w:numPr>
        <w:suppressAutoHyphens/>
        <w:jc w:val="both"/>
        <w:rPr>
          <w:rFonts w:ascii="Noto Sans" w:hAnsi="Noto Sans" w:cs="Noto Sans"/>
          <w:b/>
          <w:bCs/>
          <w:sz w:val="22"/>
          <w:szCs w:val="22"/>
        </w:rPr>
      </w:pPr>
      <w:r w:rsidRPr="00105E81">
        <w:rPr>
          <w:rFonts w:ascii="Noto Sans" w:hAnsi="Noto Sans" w:cs="Noto Sans"/>
          <w:bCs/>
          <w:sz w:val="22"/>
          <w:szCs w:val="22"/>
        </w:rPr>
        <w:t>Credencial de elector de representante legal.</w:t>
      </w:r>
    </w:p>
    <w:p w:rsidR="007E0B2A" w:rsidRPr="00105E81" w:rsidRDefault="007E0B2A" w:rsidP="007E0B2A">
      <w:pPr>
        <w:numPr>
          <w:ilvl w:val="1"/>
          <w:numId w:val="21"/>
        </w:numPr>
        <w:suppressAutoHyphens/>
        <w:jc w:val="both"/>
        <w:rPr>
          <w:rFonts w:ascii="Noto Sans" w:hAnsi="Noto Sans" w:cs="Noto Sans"/>
          <w:b/>
          <w:bCs/>
          <w:sz w:val="22"/>
          <w:szCs w:val="22"/>
        </w:rPr>
      </w:pPr>
      <w:r w:rsidRPr="00105E81">
        <w:rPr>
          <w:rFonts w:ascii="Noto Sans" w:hAnsi="Noto Sans" w:cs="Noto Sans"/>
          <w:bCs/>
          <w:sz w:val="22"/>
          <w:szCs w:val="22"/>
        </w:rPr>
        <w:t>CURP</w:t>
      </w:r>
    </w:p>
    <w:p w:rsidR="007E0B2A" w:rsidRPr="00105E81" w:rsidRDefault="007E0B2A" w:rsidP="007E0B2A">
      <w:pPr>
        <w:numPr>
          <w:ilvl w:val="1"/>
          <w:numId w:val="21"/>
        </w:numPr>
        <w:suppressAutoHyphens/>
        <w:jc w:val="both"/>
        <w:rPr>
          <w:rFonts w:ascii="Noto Sans" w:hAnsi="Noto Sans" w:cs="Noto Sans"/>
          <w:b/>
          <w:bCs/>
          <w:sz w:val="22"/>
          <w:szCs w:val="22"/>
        </w:rPr>
      </w:pPr>
      <w:r w:rsidRPr="00105E81">
        <w:rPr>
          <w:rFonts w:ascii="Noto Sans" w:hAnsi="Noto Sans" w:cs="Noto Sans"/>
          <w:bCs/>
          <w:sz w:val="22"/>
          <w:szCs w:val="22"/>
        </w:rPr>
        <w:t>Estados financieros de los últimos dos meses. (balance general y estado de resultados).</w:t>
      </w:r>
    </w:p>
    <w:p w:rsidR="007E0B2A" w:rsidRPr="00105E81" w:rsidRDefault="007E0B2A" w:rsidP="007E0B2A">
      <w:pPr>
        <w:suppressAutoHyphens/>
        <w:jc w:val="both"/>
        <w:rPr>
          <w:rFonts w:ascii="Noto Sans" w:hAnsi="Noto Sans" w:cs="Noto Sans"/>
          <w:b/>
          <w:bCs/>
          <w:sz w:val="22"/>
          <w:szCs w:val="22"/>
          <w:lang w:val="es-ES"/>
        </w:rPr>
      </w:pPr>
    </w:p>
    <w:p w:rsidR="0086716B" w:rsidRPr="00105E81" w:rsidRDefault="0086716B" w:rsidP="0086716B">
      <w:pPr>
        <w:jc w:val="both"/>
        <w:rPr>
          <w:rFonts w:ascii="Noto Sans" w:hAnsi="Noto Sans" w:cs="Noto Sans"/>
          <w:b/>
          <w:bCs/>
          <w:sz w:val="22"/>
          <w:szCs w:val="22"/>
        </w:rPr>
        <w:sectPr w:rsidR="0086716B" w:rsidRPr="00105E81" w:rsidSect="0086716B">
          <w:headerReference w:type="default" r:id="rId16"/>
          <w:footerReference w:type="default" r:id="rId17"/>
          <w:type w:val="continuous"/>
          <w:pgSz w:w="12240" w:h="15840"/>
          <w:pgMar w:top="1843" w:right="1077" w:bottom="1950" w:left="1077" w:header="567" w:footer="709" w:gutter="0"/>
          <w:cols w:space="708"/>
          <w:docGrid w:linePitch="360"/>
        </w:sectPr>
      </w:pPr>
    </w:p>
    <w:p w:rsidR="00D94F57" w:rsidRPr="00105E81" w:rsidRDefault="00D94F57" w:rsidP="0086716B">
      <w:pPr>
        <w:jc w:val="center"/>
        <w:rPr>
          <w:rFonts w:ascii="Noto Sans" w:hAnsi="Noto Sans" w:cs="Noto Sans"/>
          <w:b/>
          <w:bCs/>
          <w:sz w:val="22"/>
          <w:szCs w:val="22"/>
        </w:rPr>
      </w:pPr>
    </w:p>
    <w:p w:rsidR="0086716B" w:rsidRPr="00105E81" w:rsidRDefault="0086716B" w:rsidP="0086716B">
      <w:pPr>
        <w:jc w:val="center"/>
        <w:rPr>
          <w:rFonts w:ascii="Noto Sans" w:hAnsi="Noto Sans" w:cs="Noto Sans"/>
          <w:b/>
          <w:bCs/>
          <w:sz w:val="22"/>
          <w:szCs w:val="22"/>
        </w:rPr>
      </w:pPr>
      <w:r w:rsidRPr="00105E81">
        <w:rPr>
          <w:rFonts w:ascii="Noto Sans" w:hAnsi="Noto Sans" w:cs="Noto Sans"/>
          <w:b/>
          <w:bCs/>
          <w:sz w:val="22"/>
          <w:szCs w:val="22"/>
        </w:rPr>
        <w:t>ANEXO 2 (DOS)</w:t>
      </w:r>
    </w:p>
    <w:p w:rsidR="0086716B" w:rsidRPr="00105E81" w:rsidRDefault="0086716B" w:rsidP="0086716B">
      <w:pPr>
        <w:jc w:val="center"/>
        <w:rPr>
          <w:rFonts w:ascii="Noto Sans" w:hAnsi="Noto Sans" w:cs="Noto Sans"/>
          <w:b/>
          <w:bCs/>
          <w:sz w:val="22"/>
          <w:szCs w:val="22"/>
        </w:rPr>
      </w:pPr>
      <w:r w:rsidRPr="00105E81">
        <w:rPr>
          <w:rFonts w:ascii="Noto Sans" w:hAnsi="Noto Sans" w:cs="Noto Sans"/>
          <w:b/>
          <w:bCs/>
          <w:sz w:val="22"/>
          <w:szCs w:val="22"/>
        </w:rPr>
        <w:t xml:space="preserve">COTIZACION </w:t>
      </w:r>
    </w:p>
    <w:p w:rsidR="0086716B" w:rsidRPr="00105E81" w:rsidRDefault="0086716B" w:rsidP="0086716B">
      <w:pPr>
        <w:jc w:val="center"/>
        <w:rPr>
          <w:rFonts w:ascii="Noto Sans" w:hAnsi="Noto Sans" w:cs="Noto Sans"/>
          <w:b/>
          <w:bCs/>
          <w:sz w:val="22"/>
          <w:szCs w:val="22"/>
        </w:rPr>
      </w:pPr>
    </w:p>
    <w:p w:rsidR="0086716B" w:rsidRPr="00105E81" w:rsidRDefault="0086716B" w:rsidP="0086716B">
      <w:pPr>
        <w:jc w:val="center"/>
        <w:rPr>
          <w:rFonts w:ascii="Noto Sans" w:hAnsi="Noto Sans" w:cs="Noto Sans"/>
          <w:b/>
          <w:bCs/>
          <w:sz w:val="22"/>
          <w:szCs w:val="22"/>
        </w:rPr>
      </w:pPr>
    </w:p>
    <w:p w:rsidR="0086716B" w:rsidRPr="00105E81" w:rsidRDefault="0086716B" w:rsidP="0086716B">
      <w:pPr>
        <w:jc w:val="center"/>
        <w:rPr>
          <w:rFonts w:ascii="Noto Sans" w:hAnsi="Noto Sans" w:cs="Noto Sans"/>
          <w:b/>
          <w:bCs/>
          <w:sz w:val="22"/>
          <w:szCs w:val="22"/>
        </w:rPr>
      </w:pPr>
    </w:p>
    <w:p w:rsidR="0086716B" w:rsidRPr="00105E81" w:rsidRDefault="0086716B" w:rsidP="0086716B">
      <w:pPr>
        <w:spacing w:line="360" w:lineRule="auto"/>
        <w:rPr>
          <w:rFonts w:ascii="Noto Sans" w:hAnsi="Noto Sans" w:cs="Noto Sans"/>
          <w:b/>
        </w:rPr>
      </w:pPr>
      <w:r w:rsidRPr="00105E81">
        <w:rPr>
          <w:rFonts w:ascii="Noto Sans" w:hAnsi="Noto Sans" w:cs="Noto Sans"/>
          <w:b/>
        </w:rPr>
        <w:t xml:space="preserve">NÚM. DE </w:t>
      </w:r>
      <w:r w:rsidR="0059421A" w:rsidRPr="00105E81">
        <w:rPr>
          <w:rFonts w:ascii="Noto Sans" w:hAnsi="Noto Sans" w:cs="Noto Sans"/>
          <w:b/>
        </w:rPr>
        <w:t>INVESTIGACIÓN DE MERCADO</w:t>
      </w:r>
      <w:r w:rsidRPr="00105E81">
        <w:rPr>
          <w:rFonts w:ascii="Noto Sans" w:hAnsi="Noto Sans" w:cs="Noto Sans"/>
          <w:b/>
        </w:rPr>
        <w:t xml:space="preserve">. _____________________________   </w:t>
      </w: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FECHA: ________________________________________</w:t>
      </w:r>
      <w:r w:rsidRPr="00105E81">
        <w:rPr>
          <w:rFonts w:ascii="Noto Sans" w:hAnsi="Noto Sans" w:cs="Noto Sans"/>
          <w:b/>
          <w:sz w:val="18"/>
          <w:szCs w:val="18"/>
        </w:rPr>
        <w:tab/>
      </w:r>
      <w:r w:rsidRPr="00105E81">
        <w:rPr>
          <w:rFonts w:ascii="Noto Sans" w:hAnsi="Noto Sans" w:cs="Noto Sans"/>
          <w:b/>
          <w:sz w:val="18"/>
          <w:szCs w:val="18"/>
        </w:rPr>
        <w:tab/>
        <w:t>FAB. (   ).</w:t>
      </w:r>
      <w:r w:rsidRPr="00105E81">
        <w:rPr>
          <w:rFonts w:ascii="Noto Sans" w:hAnsi="Noto Sans" w:cs="Noto Sans"/>
          <w:b/>
          <w:sz w:val="18"/>
          <w:szCs w:val="18"/>
        </w:rPr>
        <w:tab/>
        <w:t xml:space="preserve"> DIST. (   ).</w:t>
      </w:r>
      <w:r w:rsidRPr="00105E81">
        <w:rPr>
          <w:rFonts w:ascii="Noto Sans" w:hAnsi="Noto Sans" w:cs="Noto Sans"/>
          <w:b/>
          <w:sz w:val="18"/>
          <w:szCs w:val="18"/>
        </w:rPr>
        <w:tab/>
        <w:t>No. DE PREI IMSS: _____________________________</w:t>
      </w: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 xml:space="preserve">NOMBRE DEL </w:t>
      </w:r>
      <w:r w:rsidR="00D94F57" w:rsidRPr="00105E81">
        <w:rPr>
          <w:rFonts w:ascii="Noto Sans" w:hAnsi="Noto Sans" w:cs="Noto Sans"/>
          <w:b/>
          <w:sz w:val="18"/>
          <w:szCs w:val="18"/>
        </w:rPr>
        <w:t>COTIZANTE</w:t>
      </w:r>
      <w:r w:rsidRPr="00105E81">
        <w:rPr>
          <w:rFonts w:ascii="Noto Sans" w:hAnsi="Noto Sans" w:cs="Noto Sans"/>
          <w:b/>
          <w:sz w:val="18"/>
          <w:szCs w:val="18"/>
        </w:rPr>
        <w:t>: ____________________________________________________</w:t>
      </w:r>
      <w:r w:rsidRPr="00105E81">
        <w:rPr>
          <w:rFonts w:ascii="Noto Sans" w:hAnsi="Noto Sans" w:cs="Noto Sans"/>
          <w:b/>
          <w:sz w:val="18"/>
          <w:szCs w:val="18"/>
        </w:rPr>
        <w:tab/>
        <w:t>DOMICILIO: ______________________________________________________________________</w:t>
      </w: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TEL.: _____________________________</w:t>
      </w:r>
      <w:r w:rsidRPr="00105E81">
        <w:rPr>
          <w:rFonts w:ascii="Noto Sans" w:hAnsi="Noto Sans" w:cs="Noto Sans"/>
          <w:b/>
          <w:sz w:val="18"/>
          <w:szCs w:val="18"/>
        </w:rPr>
        <w:tab/>
        <w:t xml:space="preserve">                             </w:t>
      </w:r>
      <w:r w:rsidRPr="00105E81">
        <w:rPr>
          <w:rFonts w:ascii="Noto Sans" w:hAnsi="Noto Sans" w:cs="Noto Sans"/>
          <w:b/>
          <w:sz w:val="18"/>
          <w:szCs w:val="18"/>
        </w:rPr>
        <w:tab/>
        <w:t>R. F. C.: ___________________________</w:t>
      </w:r>
    </w:p>
    <w:p w:rsidR="0086716B" w:rsidRPr="00105E81" w:rsidRDefault="0086716B" w:rsidP="0086716B">
      <w:pPr>
        <w:pStyle w:val="Textoindependiente"/>
        <w:rPr>
          <w:rFonts w:ascii="Noto Sans" w:hAnsi="Noto Sans" w:cs="Noto Sans"/>
          <w:b/>
          <w:sz w:val="18"/>
          <w:szCs w:val="18"/>
        </w:rPr>
      </w:pP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CORREO ELECTRONICO: ________________________________</w:t>
      </w:r>
    </w:p>
    <w:p w:rsidR="0086716B" w:rsidRPr="00105E81" w:rsidRDefault="0086716B" w:rsidP="0086716B">
      <w:pPr>
        <w:rPr>
          <w:rFonts w:ascii="Noto Sans" w:hAnsi="Noto Sans" w:cs="Noto Sans"/>
          <w:b/>
          <w:sz w:val="18"/>
          <w:szCs w:val="18"/>
        </w:rPr>
      </w:pPr>
    </w:p>
    <w:p w:rsidR="0086716B" w:rsidRPr="00105E81" w:rsidRDefault="0086716B" w:rsidP="0086716B">
      <w:pPr>
        <w:rPr>
          <w:rFonts w:ascii="Noto Sans" w:hAnsi="Noto Sans" w:cs="Noto Sans"/>
          <w:b/>
          <w:sz w:val="18"/>
          <w:szCs w:val="18"/>
        </w:rPr>
      </w:pPr>
      <w:r w:rsidRPr="00105E81">
        <w:rPr>
          <w:rFonts w:ascii="Noto Sans" w:hAnsi="Noto Sans" w:cs="Noto Sans"/>
          <w:b/>
          <w:sz w:val="18"/>
          <w:szCs w:val="18"/>
        </w:rPr>
        <w:t xml:space="preserve">ESTRATIFICACIÓN MIPYME: </w:t>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r>
    </w:p>
    <w:p w:rsidR="0086716B" w:rsidRPr="00105E81" w:rsidRDefault="0086716B" w:rsidP="0086716B">
      <w:pPr>
        <w:jc w:val="center"/>
        <w:rPr>
          <w:rFonts w:ascii="Noto Sans" w:hAnsi="Noto Sans" w:cs="Noto Sans"/>
          <w:b/>
          <w:sz w:val="18"/>
          <w:szCs w:val="18"/>
        </w:rPr>
      </w:pPr>
    </w:p>
    <w:p w:rsidR="0086716B" w:rsidRPr="00105E81" w:rsidRDefault="0086716B" w:rsidP="0086716B">
      <w:pPr>
        <w:jc w:val="center"/>
        <w:rPr>
          <w:rFonts w:ascii="Noto Sans" w:hAnsi="Noto Sans" w:cs="Noto Sans"/>
          <w:b/>
          <w:sz w:val="18"/>
          <w:szCs w:val="18"/>
        </w:rPr>
      </w:pPr>
      <w:r w:rsidRPr="00105E81">
        <w:rPr>
          <w:rFonts w:ascii="Noto Sans" w:hAnsi="Noto Sans" w:cs="Noto Sans"/>
          <w:b/>
          <w:sz w:val="18"/>
          <w:szCs w:val="18"/>
        </w:rPr>
        <w:t>MICRO (     )</w:t>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t xml:space="preserve">PEQUEÑA (      ) </w:t>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t>MEDIANA (     )</w:t>
      </w:r>
    </w:p>
    <w:p w:rsidR="0086716B" w:rsidRPr="00105E81" w:rsidRDefault="0086716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b/>
          <w:sz w:val="16"/>
          <w:szCs w:val="16"/>
        </w:rPr>
      </w:pPr>
    </w:p>
    <w:p w:rsidR="00B51DBB" w:rsidRPr="00105E81" w:rsidRDefault="00B51DBB" w:rsidP="0086716B">
      <w:pPr>
        <w:snapToGrid w:val="0"/>
        <w:rPr>
          <w:rFonts w:ascii="Noto Sans" w:hAnsi="Noto Sans" w:cs="Noto Sans"/>
          <w:b/>
          <w:sz w:val="16"/>
          <w:szCs w:val="16"/>
        </w:rPr>
      </w:pPr>
    </w:p>
    <w:tbl>
      <w:tblPr>
        <w:tblW w:w="9356" w:type="dxa"/>
        <w:tblInd w:w="75" w:type="dxa"/>
        <w:tblCellMar>
          <w:left w:w="70" w:type="dxa"/>
          <w:right w:w="70" w:type="dxa"/>
        </w:tblCellMar>
        <w:tblLook w:val="04A0" w:firstRow="1" w:lastRow="0" w:firstColumn="1" w:lastColumn="0" w:noHBand="0" w:noVBand="1"/>
      </w:tblPr>
      <w:tblGrid>
        <w:gridCol w:w="929"/>
        <w:gridCol w:w="1145"/>
        <w:gridCol w:w="1387"/>
        <w:gridCol w:w="1041"/>
        <w:gridCol w:w="1387"/>
        <w:gridCol w:w="1559"/>
        <w:gridCol w:w="1908"/>
      </w:tblGrid>
      <w:tr w:rsidR="00DD23DB" w:rsidRPr="00105E81" w:rsidTr="00DD23DB">
        <w:trPr>
          <w:trHeight w:val="271"/>
        </w:trPr>
        <w:tc>
          <w:tcPr>
            <w:tcW w:w="92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PART No</w:t>
            </w:r>
          </w:p>
        </w:tc>
        <w:tc>
          <w:tcPr>
            <w:tcW w:w="1145"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CLAVE</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CONCEPTO</w:t>
            </w:r>
          </w:p>
        </w:tc>
        <w:tc>
          <w:tcPr>
            <w:tcW w:w="1041"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UNIDAD</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 xml:space="preserve">CANTIDAD </w:t>
            </w:r>
          </w:p>
        </w:tc>
        <w:tc>
          <w:tcPr>
            <w:tcW w:w="1559"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PRECIO UNITARIO</w:t>
            </w:r>
          </w:p>
        </w:tc>
        <w:tc>
          <w:tcPr>
            <w:tcW w:w="1908"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 xml:space="preserve">IMPORTE </w:t>
            </w:r>
          </w:p>
        </w:tc>
      </w:tr>
      <w:tr w:rsidR="00DD23DB" w:rsidRPr="00105E81" w:rsidTr="00DD23DB">
        <w:trPr>
          <w:trHeight w:val="1084"/>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45"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041"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DD23DB" w:rsidRPr="00105E81" w:rsidTr="00DD23DB">
        <w:trPr>
          <w:trHeight w:val="209"/>
        </w:trPr>
        <w:tc>
          <w:tcPr>
            <w:tcW w:w="929" w:type="dxa"/>
            <w:tcBorders>
              <w:top w:val="nil"/>
              <w:left w:val="nil"/>
              <w:bottom w:val="nil"/>
              <w:right w:val="nil"/>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SUBTOTAL</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DD23DB" w:rsidRPr="00105E81" w:rsidTr="00DD23DB">
        <w:trPr>
          <w:trHeight w:val="209"/>
        </w:trPr>
        <w:tc>
          <w:tcPr>
            <w:tcW w:w="929" w:type="dxa"/>
            <w:tcBorders>
              <w:top w:val="nil"/>
              <w:left w:val="nil"/>
              <w:bottom w:val="nil"/>
              <w:right w:val="nil"/>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IVA</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DD23DB" w:rsidRPr="00105E81" w:rsidTr="00DD23DB">
        <w:trPr>
          <w:trHeight w:val="209"/>
        </w:trPr>
        <w:tc>
          <w:tcPr>
            <w:tcW w:w="929" w:type="dxa"/>
            <w:tcBorders>
              <w:top w:val="nil"/>
              <w:left w:val="nil"/>
              <w:bottom w:val="nil"/>
              <w:right w:val="nil"/>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TOTAL</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bl>
    <w:p w:rsidR="00B51DBB" w:rsidRPr="00105E81" w:rsidRDefault="00B51DBB" w:rsidP="0086716B">
      <w:pPr>
        <w:snapToGrid w:val="0"/>
        <w:rPr>
          <w:rFonts w:ascii="Noto Sans" w:hAnsi="Noto Sans" w:cs="Noto Sans"/>
          <w:b/>
          <w:sz w:val="16"/>
          <w:szCs w:val="16"/>
        </w:rPr>
      </w:pPr>
    </w:p>
    <w:p w:rsidR="00B51DBB" w:rsidRPr="00105E81" w:rsidRDefault="00B51DB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i/>
          <w:sz w:val="16"/>
          <w:szCs w:val="16"/>
        </w:rPr>
      </w:pPr>
      <w:r w:rsidRPr="00105E81">
        <w:rPr>
          <w:rFonts w:ascii="Noto Sans" w:hAnsi="Noto Sans" w:cs="Noto Sans"/>
          <w:sz w:val="16"/>
          <w:szCs w:val="16"/>
        </w:rPr>
        <w:t xml:space="preserve">NOTAS:  </w:t>
      </w:r>
      <w:r w:rsidRPr="00105E81">
        <w:rPr>
          <w:rFonts w:ascii="Noto Sans" w:hAnsi="Noto Sans" w:cs="Noto Sans"/>
          <w:i/>
          <w:sz w:val="16"/>
          <w:szCs w:val="16"/>
        </w:rPr>
        <w:t xml:space="preserve"> EL(LOS) PRECIOS(S) PROPUESTO(S), PERMANECERÁ(N) FIJO(S) AL </w:t>
      </w:r>
      <w:r w:rsidR="0059421A" w:rsidRPr="00105E81">
        <w:rPr>
          <w:rFonts w:ascii="Noto Sans" w:hAnsi="Noto Sans" w:cs="Noto Sans"/>
          <w:i/>
          <w:sz w:val="16"/>
          <w:szCs w:val="16"/>
        </w:rPr>
        <w:t>3</w:t>
      </w:r>
      <w:r w:rsidR="00A30237" w:rsidRPr="00105E81">
        <w:rPr>
          <w:rFonts w:ascii="Noto Sans" w:hAnsi="Noto Sans" w:cs="Noto Sans"/>
          <w:i/>
          <w:sz w:val="16"/>
          <w:szCs w:val="16"/>
        </w:rPr>
        <w:t>1</w:t>
      </w:r>
      <w:r w:rsidRPr="00105E81">
        <w:rPr>
          <w:rFonts w:ascii="Noto Sans" w:hAnsi="Noto Sans" w:cs="Noto Sans"/>
          <w:i/>
          <w:sz w:val="16"/>
          <w:szCs w:val="16"/>
        </w:rPr>
        <w:t xml:space="preserve"> DE</w:t>
      </w:r>
      <w:r w:rsidR="00B51DBB" w:rsidRPr="00105E81">
        <w:rPr>
          <w:rFonts w:ascii="Noto Sans" w:hAnsi="Noto Sans" w:cs="Noto Sans"/>
          <w:i/>
          <w:sz w:val="16"/>
          <w:szCs w:val="16"/>
        </w:rPr>
        <w:t xml:space="preserve"> </w:t>
      </w:r>
      <w:r w:rsidR="00A30237" w:rsidRPr="00105E81">
        <w:rPr>
          <w:rFonts w:ascii="Noto Sans" w:hAnsi="Noto Sans" w:cs="Noto Sans"/>
          <w:i/>
          <w:sz w:val="16"/>
          <w:szCs w:val="16"/>
        </w:rPr>
        <w:t>DICIEMBRE</w:t>
      </w:r>
      <w:r w:rsidRPr="00105E81">
        <w:rPr>
          <w:rFonts w:ascii="Noto Sans" w:hAnsi="Noto Sans" w:cs="Noto Sans"/>
          <w:i/>
          <w:sz w:val="16"/>
          <w:szCs w:val="16"/>
        </w:rPr>
        <w:t xml:space="preserve"> DE</w:t>
      </w:r>
      <w:r w:rsidR="00796C87" w:rsidRPr="00105E81">
        <w:rPr>
          <w:rFonts w:ascii="Noto Sans" w:hAnsi="Noto Sans" w:cs="Noto Sans"/>
          <w:i/>
          <w:sz w:val="16"/>
          <w:szCs w:val="16"/>
        </w:rPr>
        <w:t>L</w:t>
      </w:r>
      <w:r w:rsidRPr="00105E81">
        <w:rPr>
          <w:rFonts w:ascii="Noto Sans" w:hAnsi="Noto Sans" w:cs="Noto Sans"/>
          <w:i/>
          <w:sz w:val="16"/>
          <w:szCs w:val="16"/>
        </w:rPr>
        <w:t xml:space="preserve"> 202</w:t>
      </w:r>
      <w:r w:rsidR="00796C87" w:rsidRPr="00105E81">
        <w:rPr>
          <w:rFonts w:ascii="Noto Sans" w:hAnsi="Noto Sans" w:cs="Noto Sans"/>
          <w:i/>
          <w:sz w:val="16"/>
          <w:szCs w:val="16"/>
        </w:rPr>
        <w:t>5</w:t>
      </w:r>
    </w:p>
    <w:p w:rsidR="0086716B" w:rsidRPr="00105E81" w:rsidRDefault="0086716B" w:rsidP="0086716B">
      <w:pPr>
        <w:rPr>
          <w:rFonts w:ascii="Noto Sans" w:hAnsi="Noto Sans" w:cs="Noto Sans"/>
          <w:bCs/>
          <w:sz w:val="18"/>
        </w:rPr>
      </w:pPr>
    </w:p>
    <w:p w:rsidR="0086716B" w:rsidRPr="00105E81" w:rsidRDefault="0086716B" w:rsidP="0086716B">
      <w:pPr>
        <w:rPr>
          <w:rFonts w:ascii="Noto Sans" w:hAnsi="Noto Sans" w:cs="Noto Sans"/>
          <w:bCs/>
          <w:sz w:val="18"/>
        </w:rPr>
      </w:pPr>
      <w:r w:rsidRPr="00105E81">
        <w:rPr>
          <w:rFonts w:ascii="Noto Sans" w:hAnsi="Noto Sans" w:cs="Noto Sans"/>
          <w:bCs/>
          <w:sz w:val="18"/>
        </w:rPr>
        <w:t xml:space="preserve">EXPRESAR EN LETRA EL PRECIO TOTAL DE </w:t>
      </w:r>
      <w:r w:rsidRPr="00105E81">
        <w:rPr>
          <w:rFonts w:ascii="Noto Sans" w:hAnsi="Noto Sans" w:cs="Noto Sans"/>
          <w:sz w:val="18"/>
        </w:rPr>
        <w:t>LA PROPOSICIÓN</w:t>
      </w:r>
      <w:r w:rsidRPr="00105E81">
        <w:rPr>
          <w:rFonts w:ascii="Noto Sans" w:hAnsi="Noto Sans" w:cs="Noto Sans"/>
          <w:bCs/>
          <w:sz w:val="18"/>
        </w:rPr>
        <w:t xml:space="preserve"> Y QUE LOS PRECIOS OFERTADOS PERMANECERÁN FIJOS DURANTE LA VIGENCIA DEL </w:t>
      </w:r>
      <w:r w:rsidRPr="00105E81">
        <w:rPr>
          <w:rFonts w:ascii="Noto Sans" w:hAnsi="Noto Sans" w:cs="Noto Sans"/>
          <w:b/>
          <w:bCs/>
          <w:sz w:val="18"/>
        </w:rPr>
        <w:t>CONTRATO</w:t>
      </w:r>
    </w:p>
    <w:p w:rsidR="0086716B" w:rsidRPr="00105E81" w:rsidRDefault="0086716B" w:rsidP="0086716B">
      <w:pPr>
        <w:rPr>
          <w:rFonts w:ascii="Noto Sans" w:hAnsi="Noto Sans" w:cs="Noto Sans"/>
        </w:rPr>
      </w:pPr>
    </w:p>
    <w:p w:rsidR="0086716B" w:rsidRPr="00105E81" w:rsidRDefault="0086716B" w:rsidP="0086716B">
      <w:pPr>
        <w:snapToGrid w:val="0"/>
        <w:rPr>
          <w:rFonts w:ascii="Noto Sans" w:hAnsi="Noto Sans" w:cs="Noto Sans"/>
        </w:rPr>
      </w:pPr>
    </w:p>
    <w:p w:rsidR="0086716B" w:rsidRPr="00105E81" w:rsidRDefault="0086716B" w:rsidP="0086716B">
      <w:pPr>
        <w:jc w:val="center"/>
        <w:rPr>
          <w:rFonts w:ascii="Noto Sans" w:hAnsi="Noto Sans" w:cs="Noto Sans"/>
          <w:b/>
        </w:rPr>
      </w:pPr>
      <w:r w:rsidRPr="00105E81">
        <w:rPr>
          <w:rFonts w:ascii="Noto Sans" w:hAnsi="Noto Sans" w:cs="Noto Sans"/>
          <w:b/>
        </w:rPr>
        <w:t>______________________</w:t>
      </w:r>
    </w:p>
    <w:p w:rsidR="0086716B" w:rsidRPr="00105E81" w:rsidRDefault="0086716B" w:rsidP="0086716B">
      <w:pPr>
        <w:jc w:val="center"/>
        <w:rPr>
          <w:rFonts w:ascii="Noto Sans" w:hAnsi="Noto Sans" w:cs="Noto Sans"/>
          <w:lang w:val="pt-BR"/>
        </w:rPr>
      </w:pPr>
      <w:r w:rsidRPr="00105E81">
        <w:rPr>
          <w:rFonts w:ascii="Noto Sans" w:hAnsi="Noto Sans" w:cs="Noto Sans"/>
          <w:b/>
        </w:rPr>
        <w:t>FIRMA DEL REPRESENTANTE LEGAL</w:t>
      </w:r>
    </w:p>
    <w:p w:rsidR="0086716B" w:rsidRPr="00105E81" w:rsidRDefault="0086716B" w:rsidP="0086716B">
      <w:pPr>
        <w:ind w:left="-284"/>
        <w:jc w:val="both"/>
        <w:rPr>
          <w:rFonts w:ascii="Noto Sans" w:hAnsi="Noto Sans" w:cs="Noto Sans"/>
          <w:b/>
          <w:iCs/>
          <w:sz w:val="22"/>
          <w:szCs w:val="22"/>
        </w:rPr>
      </w:pPr>
      <w:r w:rsidRPr="00105E81">
        <w:rPr>
          <w:rFonts w:ascii="Noto Sans" w:hAnsi="Noto Sans" w:cs="Noto Sans"/>
          <w:b/>
          <w:iCs/>
          <w:sz w:val="22"/>
          <w:szCs w:val="22"/>
        </w:rPr>
        <w:t xml:space="preserve">NOTA:  </w:t>
      </w:r>
      <w:r w:rsidRPr="00105E81">
        <w:rPr>
          <w:rFonts w:ascii="Noto Sans" w:hAnsi="Noto Sans" w:cs="Noto Sans"/>
          <w:b/>
          <w:iCs/>
          <w:sz w:val="22"/>
          <w:szCs w:val="22"/>
          <w:u w:val="single"/>
        </w:rPr>
        <w:t xml:space="preserve">Si el </w:t>
      </w:r>
      <w:r w:rsidR="00D94F57" w:rsidRPr="00105E81">
        <w:rPr>
          <w:rFonts w:ascii="Noto Sans" w:hAnsi="Noto Sans" w:cs="Noto Sans"/>
          <w:b/>
          <w:iCs/>
          <w:sz w:val="22"/>
          <w:szCs w:val="22"/>
          <w:u w:val="single"/>
        </w:rPr>
        <w:t>cotizante</w:t>
      </w:r>
      <w:r w:rsidRPr="00105E81">
        <w:rPr>
          <w:rFonts w:ascii="Noto Sans" w:hAnsi="Noto Sans" w:cs="Noto Sans"/>
          <w:b/>
          <w:iCs/>
          <w:sz w:val="22"/>
          <w:szCs w:val="22"/>
          <w:u w:val="single"/>
        </w:rPr>
        <w:t>, es una persona física, se podrá ajustar el presente formato, en su parte conducente</w:t>
      </w:r>
      <w:r w:rsidRPr="00105E81">
        <w:rPr>
          <w:rFonts w:ascii="Noto Sans" w:hAnsi="Noto Sans" w:cs="Noto Sans"/>
          <w:b/>
          <w:iCs/>
          <w:sz w:val="22"/>
          <w:szCs w:val="22"/>
        </w:rPr>
        <w:t>.</w:t>
      </w:r>
    </w:p>
    <w:p w:rsidR="0086716B" w:rsidRPr="00105E81" w:rsidRDefault="0086716B" w:rsidP="0086716B">
      <w:pPr>
        <w:jc w:val="center"/>
        <w:rPr>
          <w:rFonts w:ascii="Noto Sans" w:hAnsi="Noto Sans" w:cs="Noto Sans"/>
          <w:b/>
          <w:sz w:val="22"/>
          <w:szCs w:val="22"/>
        </w:rPr>
        <w:sectPr w:rsidR="0086716B" w:rsidRPr="00105E81" w:rsidSect="0086716B">
          <w:pgSz w:w="12240" w:h="15840"/>
          <w:pgMar w:top="1843" w:right="1077" w:bottom="1950" w:left="1077" w:header="567" w:footer="709" w:gutter="0"/>
          <w:cols w:space="708"/>
          <w:docGrid w:linePitch="360"/>
        </w:sectPr>
      </w:pPr>
    </w:p>
    <w:p w:rsidR="00564DAF" w:rsidRPr="00105E81" w:rsidRDefault="00564DAF" w:rsidP="0086716B">
      <w:pPr>
        <w:pStyle w:val="Ttulo"/>
        <w:rPr>
          <w:rFonts w:ascii="Noto Sans" w:hAnsi="Noto Sans" w:cs="Noto Sans"/>
          <w:sz w:val="20"/>
        </w:rPr>
      </w:pPr>
    </w:p>
    <w:p w:rsidR="00564DAF" w:rsidRPr="00105E81" w:rsidRDefault="00564DAF" w:rsidP="0086716B">
      <w:pPr>
        <w:pStyle w:val="Ttulo"/>
        <w:rPr>
          <w:rFonts w:ascii="Noto Sans" w:hAnsi="Noto Sans" w:cs="Noto Sans"/>
          <w:sz w:val="20"/>
        </w:rPr>
      </w:pPr>
    </w:p>
    <w:p w:rsidR="007E0B2A" w:rsidRPr="00105E81" w:rsidRDefault="007E0B2A" w:rsidP="007E0B2A">
      <w:pPr>
        <w:jc w:val="center"/>
        <w:rPr>
          <w:rFonts w:ascii="Noto Sans" w:hAnsi="Noto Sans" w:cs="Noto Sans"/>
          <w:b/>
          <w:sz w:val="20"/>
          <w:szCs w:val="20"/>
        </w:rPr>
      </w:pPr>
      <w:r w:rsidRPr="00105E81">
        <w:rPr>
          <w:rFonts w:ascii="Noto Sans" w:hAnsi="Noto Sans" w:cs="Noto Sans"/>
          <w:b/>
          <w:sz w:val="20"/>
          <w:szCs w:val="20"/>
        </w:rPr>
        <w:t>ANEXO A</w:t>
      </w:r>
    </w:p>
    <w:p w:rsidR="007E0B2A" w:rsidRPr="00105E81" w:rsidRDefault="007E0B2A" w:rsidP="007E0B2A">
      <w:pPr>
        <w:pStyle w:val="Textoindependiente21"/>
        <w:ind w:firstLine="57"/>
        <w:jc w:val="center"/>
        <w:rPr>
          <w:rFonts w:ascii="Noto Sans" w:hAnsi="Noto Sans" w:cs="Noto Sans"/>
          <w:b/>
        </w:rPr>
      </w:pPr>
      <w:r w:rsidRPr="00105E81">
        <w:rPr>
          <w:rFonts w:ascii="Noto Sans" w:hAnsi="Noto Sans" w:cs="Noto Sans"/>
          <w:b/>
        </w:rPr>
        <w:t>INSTITUTO MEXICANO DEL SEGURO SOCIAL</w:t>
      </w:r>
    </w:p>
    <w:p w:rsidR="007E0B2A" w:rsidRPr="00105E81" w:rsidRDefault="007E0B2A" w:rsidP="007E0B2A">
      <w:pPr>
        <w:pStyle w:val="Textoindependiente21"/>
        <w:ind w:firstLine="57"/>
        <w:jc w:val="center"/>
        <w:rPr>
          <w:rFonts w:ascii="Noto Sans" w:hAnsi="Noto Sans" w:cs="Noto Sans"/>
          <w:b/>
          <w:lang w:val="es-MX"/>
        </w:rPr>
      </w:pPr>
      <w:r w:rsidRPr="00105E81">
        <w:rPr>
          <w:rFonts w:ascii="Noto Sans" w:hAnsi="Noto Sans" w:cs="Noto Sans"/>
          <w:b/>
        </w:rPr>
        <w:t>ORGANO DE OPERACIÓN ADMINISTRATIVA DESCONCENTRADA EN OAXACA</w:t>
      </w:r>
      <w:r w:rsidRPr="00105E81">
        <w:rPr>
          <w:rFonts w:ascii="Noto Sans" w:hAnsi="Noto Sans" w:cs="Noto Sans"/>
          <w:b/>
          <w:lang w:val="es-MX"/>
        </w:rPr>
        <w:t xml:space="preserve"> </w:t>
      </w:r>
    </w:p>
    <w:p w:rsidR="007E0B2A" w:rsidRPr="00105E81" w:rsidRDefault="007E0B2A" w:rsidP="007E0B2A">
      <w:pPr>
        <w:pStyle w:val="Textoindependiente21"/>
        <w:ind w:firstLine="57"/>
        <w:jc w:val="center"/>
        <w:rPr>
          <w:rFonts w:ascii="Noto Sans" w:hAnsi="Noto Sans" w:cs="Noto Sans"/>
        </w:rPr>
      </w:pPr>
      <w:r w:rsidRPr="00105E81">
        <w:rPr>
          <w:rFonts w:ascii="Noto Sans" w:hAnsi="Noto Sans" w:cs="Noto Sans"/>
        </w:rPr>
        <w:t>COORDINACIÓN DE ABASTECIMIENTO Y EQUIPAMIENTO</w:t>
      </w: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jc w:val="both"/>
        <w:rPr>
          <w:rFonts w:ascii="Noto Sans" w:hAnsi="Noto Sans" w:cs="Noto Sans"/>
          <w:b/>
          <w:bCs/>
          <w:sz w:val="20"/>
          <w:szCs w:val="20"/>
        </w:rPr>
      </w:pPr>
      <w:r w:rsidRPr="00105E81">
        <w:rPr>
          <w:rFonts w:ascii="Noto Sans" w:hAnsi="Noto Sans" w:cs="Noto Sans"/>
          <w:b/>
          <w:bCs/>
          <w:sz w:val="20"/>
          <w:szCs w:val="20"/>
        </w:rPr>
        <w:t>PRESENTE</w:t>
      </w:r>
    </w:p>
    <w:p w:rsidR="007E0B2A" w:rsidRPr="00105E81" w:rsidRDefault="007E0B2A" w:rsidP="007E0B2A">
      <w:pPr>
        <w:jc w:val="both"/>
        <w:rPr>
          <w:rFonts w:ascii="Noto Sans" w:hAnsi="Noto Sans" w:cs="Noto Sans"/>
          <w:sz w:val="20"/>
          <w:szCs w:val="20"/>
        </w:rPr>
      </w:pPr>
      <w:r w:rsidRPr="00105E81">
        <w:rPr>
          <w:rFonts w:ascii="Noto Sans" w:hAnsi="Noto Sans" w:cs="Noto Sans"/>
          <w:b/>
          <w:bCs/>
          <w:sz w:val="20"/>
          <w:szCs w:val="20"/>
        </w:rPr>
        <w:t>(NOMBRE</w:t>
      </w:r>
      <w:r w:rsidRPr="00105E81">
        <w:rPr>
          <w:rFonts w:ascii="Noto Sans" w:hAnsi="Noto Sans" w:cs="Noto Sans"/>
          <w:b/>
          <w:bCs/>
          <w:sz w:val="20"/>
          <w:szCs w:val="20"/>
          <w:u w:val="single"/>
        </w:rPr>
        <w:t xml:space="preserve"> DEL REPRESENTANTE LEGAL QUE SUSCRIBE LAS COTIZACIÓN</w:t>
      </w:r>
      <w:r w:rsidRPr="00105E81">
        <w:rPr>
          <w:rFonts w:ascii="Noto Sans" w:hAnsi="Noto Sans" w:cs="Noto Sans"/>
          <w:b/>
          <w:bCs/>
          <w:sz w:val="20"/>
          <w:szCs w:val="20"/>
        </w:rPr>
        <w:t>)</w:t>
      </w:r>
      <w:r w:rsidRPr="00105E81">
        <w:rPr>
          <w:rFonts w:ascii="Noto Sans" w:hAnsi="Noto Sans" w:cs="Noto Sans"/>
          <w:sz w:val="20"/>
          <w:szCs w:val="20"/>
        </w:rPr>
        <w:t xml:space="preserve"> BAJO PROTESTA DE DECIR VERDAD, EN MI CARÁCTER DE REPRESENTANTE LEGAL DE LA EMPRESA - PERSONA FÍSICA </w:t>
      </w:r>
      <w:r w:rsidRPr="00105E81">
        <w:rPr>
          <w:rFonts w:ascii="Noto Sans" w:hAnsi="Noto Sans" w:cs="Noto Sans"/>
          <w:sz w:val="20"/>
          <w:szCs w:val="20"/>
          <w:u w:val="single"/>
        </w:rPr>
        <w:t>(ESPECIFICAR EL NOMBRE DE LA EMPRESA O PERSONA FÍSICA QUE PARTICIPA</w:t>
      </w:r>
      <w:r w:rsidRPr="00105E81">
        <w:rPr>
          <w:rFonts w:ascii="Noto Sans" w:hAnsi="Noto Sans" w:cs="Noto Sans"/>
          <w:sz w:val="20"/>
          <w:szCs w:val="20"/>
        </w:rPr>
        <w:t>), DECLARO LO SIGUIENTE:</w:t>
      </w:r>
    </w:p>
    <w:p w:rsidR="007E0B2A" w:rsidRPr="00105E81" w:rsidRDefault="007E0B2A" w:rsidP="007E0B2A">
      <w:pPr>
        <w:jc w:val="both"/>
        <w:rPr>
          <w:rFonts w:ascii="Noto Sans" w:hAnsi="Noto Sans" w:cs="Noto Sans"/>
          <w:sz w:val="20"/>
          <w:szCs w:val="20"/>
        </w:rPr>
      </w:pPr>
    </w:p>
    <w:p w:rsidR="007E0B2A" w:rsidRPr="00105E81" w:rsidRDefault="007E0B2A" w:rsidP="007E0B2A">
      <w:pPr>
        <w:jc w:val="both"/>
        <w:rPr>
          <w:rFonts w:ascii="Noto Sans" w:hAnsi="Noto Sans" w:cs="Noto Sans"/>
          <w:sz w:val="20"/>
          <w:szCs w:val="20"/>
        </w:rPr>
      </w:pPr>
    </w:p>
    <w:p w:rsidR="007E0B2A" w:rsidRPr="00105E81" w:rsidRDefault="007E0B2A" w:rsidP="007E0B2A">
      <w:pPr>
        <w:jc w:val="both"/>
        <w:rPr>
          <w:rFonts w:ascii="Noto Sans" w:hAnsi="Noto Sans" w:cs="Noto Sans"/>
          <w:sz w:val="20"/>
          <w:szCs w:val="20"/>
        </w:rPr>
      </w:pPr>
    </w:p>
    <w:p w:rsidR="007E0B2A" w:rsidRPr="00105E81" w:rsidRDefault="007E0B2A" w:rsidP="007E0B2A">
      <w:pPr>
        <w:pStyle w:val="Textoindependiente"/>
        <w:numPr>
          <w:ilvl w:val="0"/>
          <w:numId w:val="23"/>
        </w:numPr>
        <w:tabs>
          <w:tab w:val="clear" w:pos="644"/>
          <w:tab w:val="left" w:pos="717"/>
        </w:tabs>
        <w:spacing w:after="240" w:line="140" w:lineRule="atLeast"/>
        <w:ind w:left="717"/>
        <w:rPr>
          <w:rFonts w:ascii="Noto Sans" w:hAnsi="Noto Sans" w:cs="Noto Sans"/>
          <w:szCs w:val="20"/>
        </w:rPr>
      </w:pPr>
      <w:r w:rsidRPr="00105E81">
        <w:rPr>
          <w:rFonts w:ascii="Noto Sans" w:hAnsi="Noto Sans" w:cs="Noto Sans"/>
          <w:szCs w:val="20"/>
        </w:rPr>
        <w:t xml:space="preserve">De no encontrarme en ninguno de los supuestos del artículo </w:t>
      </w:r>
      <w:r w:rsidRPr="00105E81">
        <w:rPr>
          <w:rFonts w:ascii="Noto Sans" w:hAnsi="Noto Sans" w:cs="Noto Sans"/>
          <w:b/>
          <w:bCs/>
          <w:szCs w:val="20"/>
        </w:rPr>
        <w:t>71</w:t>
      </w:r>
      <w:r w:rsidRPr="00105E81">
        <w:rPr>
          <w:rFonts w:ascii="Noto Sans" w:hAnsi="Noto Sans" w:cs="Noto Sans"/>
          <w:b/>
          <w:szCs w:val="20"/>
        </w:rPr>
        <w:t xml:space="preserve"> y 90, cuarto párrafo</w:t>
      </w:r>
      <w:r w:rsidRPr="00105E81">
        <w:rPr>
          <w:rFonts w:ascii="Noto Sans" w:hAnsi="Noto Sans" w:cs="Noto Sans"/>
          <w:szCs w:val="20"/>
        </w:rPr>
        <w:t xml:space="preserve"> de la Ley de Adquisiciones, Arrendamientos y Servicios del Sector Público.</w:t>
      </w:r>
    </w:p>
    <w:p w:rsidR="007E0B2A" w:rsidRPr="00105E81" w:rsidRDefault="007E0B2A" w:rsidP="007E0B2A">
      <w:pPr>
        <w:pStyle w:val="Textoindependiente"/>
        <w:spacing w:after="240" w:line="140" w:lineRule="atLeast"/>
        <w:rPr>
          <w:rFonts w:ascii="Noto Sans" w:hAnsi="Noto Sans" w:cs="Noto Sans"/>
          <w:szCs w:val="20"/>
          <w:lang w:val="es-ES"/>
        </w:rPr>
      </w:pPr>
    </w:p>
    <w:p w:rsidR="007E0B2A" w:rsidRPr="00105E81" w:rsidRDefault="007E0B2A" w:rsidP="007E0B2A">
      <w:pPr>
        <w:pStyle w:val="Sinespaciado"/>
        <w:jc w:val="center"/>
        <w:rPr>
          <w:rStyle w:val="Textoennegrita"/>
          <w:rFonts w:ascii="Noto Sans" w:hAnsi="Noto Sans" w:cs="Noto Sans"/>
          <w:sz w:val="20"/>
          <w:szCs w:val="20"/>
        </w:rPr>
      </w:pPr>
      <w:r w:rsidRPr="00105E81">
        <w:rPr>
          <w:rStyle w:val="Textoennegrita"/>
          <w:rFonts w:ascii="Noto Sans" w:hAnsi="Noto Sans" w:cs="Noto Sans"/>
          <w:sz w:val="20"/>
          <w:szCs w:val="20"/>
        </w:rPr>
        <w:t>(LUGAR Y FECHA)</w:t>
      </w:r>
    </w:p>
    <w:p w:rsidR="007E0B2A" w:rsidRPr="00105E81" w:rsidRDefault="007E0B2A" w:rsidP="007E0B2A">
      <w:pPr>
        <w:pStyle w:val="Sinespaciado"/>
        <w:jc w:val="center"/>
        <w:rPr>
          <w:rStyle w:val="Textoennegrita"/>
          <w:rFonts w:ascii="Noto Sans" w:hAnsi="Noto Sans" w:cs="Noto Sans"/>
          <w:sz w:val="20"/>
          <w:szCs w:val="20"/>
        </w:rPr>
      </w:pPr>
      <w:r w:rsidRPr="00105E81">
        <w:rPr>
          <w:rStyle w:val="Textoennegrita"/>
          <w:rFonts w:ascii="Noto Sans" w:hAnsi="Noto Sans" w:cs="Noto Sans"/>
          <w:sz w:val="20"/>
          <w:szCs w:val="20"/>
        </w:rPr>
        <w:t>_________________________________</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Default="007E0B2A" w:rsidP="007E0B2A">
      <w:pPr>
        <w:pStyle w:val="Sinespaciado"/>
        <w:jc w:val="center"/>
        <w:rPr>
          <w:rFonts w:ascii="Noto Sans" w:hAnsi="Noto Sans" w:cs="Noto Sans"/>
          <w:b/>
          <w:bCs/>
          <w:sz w:val="20"/>
          <w:szCs w:val="20"/>
        </w:rPr>
      </w:pPr>
    </w:p>
    <w:p w:rsidR="00105E81" w:rsidRDefault="00105E81" w:rsidP="007E0B2A">
      <w:pPr>
        <w:pStyle w:val="Sinespaciado"/>
        <w:jc w:val="center"/>
        <w:rPr>
          <w:rFonts w:ascii="Noto Sans" w:hAnsi="Noto Sans" w:cs="Noto Sans"/>
          <w:b/>
          <w:bCs/>
          <w:sz w:val="20"/>
          <w:szCs w:val="20"/>
        </w:rPr>
      </w:pPr>
    </w:p>
    <w:p w:rsidR="00105E81" w:rsidRPr="00105E81" w:rsidRDefault="00105E81"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B</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numPr>
          <w:ilvl w:val="0"/>
          <w:numId w:val="24"/>
        </w:numPr>
        <w:jc w:val="both"/>
        <w:rPr>
          <w:rFonts w:ascii="Noto Sans" w:hAnsi="Noto Sans" w:cs="Noto Sans"/>
          <w:b/>
          <w:bCs/>
          <w:sz w:val="20"/>
          <w:szCs w:val="20"/>
        </w:rPr>
      </w:pPr>
      <w:r w:rsidRPr="00105E81">
        <w:rPr>
          <w:rFonts w:ascii="Noto Sans" w:hAnsi="Noto Sans" w:cs="Noto Sans"/>
          <w:b/>
          <w:bCs/>
          <w:sz w:val="20"/>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C</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D</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que no ejecuto con otro participante acciones que impliquen o tengan por objeto obtener un beneficio o ventaja indebida en el procedimiento, en términos del artículo 40 fracción XX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F</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 xml:space="preserve">Bajo protesta de decir verdad, que en caso de resultar ganador, no podré subcontratar a otro licitante que haya participado en el procedimiento, en términos del artículo 40 fracción </w:t>
      </w:r>
      <w:proofErr w:type="spellStart"/>
      <w:r w:rsidRPr="00105E81">
        <w:rPr>
          <w:rFonts w:ascii="Noto Sans" w:hAnsi="Noto Sans" w:cs="Noto Sans"/>
          <w:b/>
          <w:bCs/>
          <w:sz w:val="20"/>
          <w:szCs w:val="20"/>
        </w:rPr>
        <w:t>XXl</w:t>
      </w:r>
      <w:proofErr w:type="spellEnd"/>
      <w:r w:rsidRPr="00105E81">
        <w:rPr>
          <w:rFonts w:ascii="Noto Sans" w:hAnsi="Noto Sans" w:cs="Noto Sans"/>
          <w:b/>
          <w:bCs/>
          <w:sz w:val="20"/>
          <w:szCs w:val="20"/>
        </w:rPr>
        <w:t xml:space="preserve">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G</w:t>
      </w:r>
    </w:p>
    <w:p w:rsidR="007E0B2A" w:rsidRPr="00105E81" w:rsidRDefault="007E0B2A" w:rsidP="007E0B2A">
      <w:pPr>
        <w:pStyle w:val="Sinespaciado"/>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i/>
          <w:sz w:val="20"/>
          <w:szCs w:val="20"/>
          <w:u w:val="single"/>
        </w:rPr>
      </w:pPr>
      <w:r w:rsidRPr="00105E81">
        <w:rPr>
          <w:rFonts w:ascii="Noto Sans" w:hAnsi="Noto Sans" w:cs="Noto Sans"/>
          <w:b/>
          <w:bCs/>
          <w:i/>
          <w:sz w:val="20"/>
          <w:szCs w:val="20"/>
          <w:u w:val="single"/>
        </w:rPr>
        <w:t>NOTA</w:t>
      </w:r>
      <w:proofErr w:type="gramStart"/>
      <w:r w:rsidRPr="00105E81">
        <w:rPr>
          <w:rFonts w:ascii="Noto Sans" w:hAnsi="Noto Sans" w:cs="Noto Sans"/>
          <w:b/>
          <w:bCs/>
          <w:i/>
          <w:sz w:val="20"/>
          <w:szCs w:val="20"/>
          <w:u w:val="single"/>
        </w:rPr>
        <w:t>:  El</w:t>
      </w:r>
      <w:proofErr w:type="gramEnd"/>
      <w:r w:rsidRPr="00105E81">
        <w:rPr>
          <w:rFonts w:ascii="Noto Sans" w:hAnsi="Noto Sans" w:cs="Noto Sans"/>
          <w:b/>
          <w:bCs/>
          <w:i/>
          <w:sz w:val="20"/>
          <w:szCs w:val="20"/>
          <w:u w:val="single"/>
        </w:rPr>
        <w:t xml:space="preserve"> licitante presentará este  manifiesto bajo protesta de decir verdad, en el caso de que no presente el documento expedido por autoridad competente que determine su estratificación como MIPYME.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w:t>
      </w:r>
      <w:proofErr w:type="spellStart"/>
      <w:r w:rsidRPr="00105E81">
        <w:rPr>
          <w:rFonts w:ascii="Noto Sans" w:hAnsi="Noto Sans" w:cs="Noto Sans"/>
          <w:b/>
          <w:bCs/>
          <w:sz w:val="20"/>
          <w:szCs w:val="20"/>
        </w:rPr>
        <w:t>de___________de</w:t>
      </w:r>
      <w:proofErr w:type="spellEnd"/>
      <w:r w:rsidRPr="00105E81">
        <w:rPr>
          <w:rFonts w:ascii="Noto Sans" w:hAnsi="Noto Sans" w:cs="Noto Sans"/>
          <w:b/>
          <w:bCs/>
          <w:sz w:val="20"/>
          <w:szCs w:val="20"/>
        </w:rPr>
        <w:t>_____________</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_______________________</w:t>
      </w: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Presente.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 xml:space="preserve">Me refiero al procedimiento ________________No. __________________en el que mi representada. </w:t>
      </w:r>
      <w:proofErr w:type="gramStart"/>
      <w:r w:rsidRPr="00105E81">
        <w:rPr>
          <w:rFonts w:ascii="Noto Sans" w:hAnsi="Noto Sans" w:cs="Noto Sans"/>
          <w:b/>
          <w:bCs/>
          <w:sz w:val="20"/>
          <w:szCs w:val="20"/>
        </w:rPr>
        <w:t>la</w:t>
      </w:r>
      <w:proofErr w:type="gramEnd"/>
      <w:r w:rsidRPr="00105E81">
        <w:rPr>
          <w:rFonts w:ascii="Noto Sans" w:hAnsi="Noto Sans" w:cs="Noto Sans"/>
          <w:b/>
          <w:bCs/>
          <w:sz w:val="20"/>
          <w:szCs w:val="20"/>
        </w:rPr>
        <w:t xml:space="preserve"> empresa _______________________ participa a través de la propuesta que se contiene en el presente sobre.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u w:val="single"/>
        </w:rPr>
      </w:pPr>
      <w:r w:rsidRPr="00105E81">
        <w:rPr>
          <w:rFonts w:ascii="Noto Sans" w:hAnsi="Noto Sans" w:cs="Noto Sans"/>
          <w:b/>
          <w:bCs/>
          <w:sz w:val="20"/>
          <w:szCs w:val="20"/>
        </w:rPr>
        <w:t xml:space="preserve">Sobre el particular y en los términos de lo previsto en el artículo 34 del Reglamento de la Ley de Adquisiciones, Arrendamientos y Servicios del Sector Público, </w:t>
      </w:r>
      <w:r w:rsidRPr="00105E81">
        <w:rPr>
          <w:rFonts w:ascii="Noto Sans" w:hAnsi="Noto Sans" w:cs="Noto Sans"/>
          <w:b/>
          <w:bCs/>
          <w:i/>
          <w:iCs/>
          <w:sz w:val="20"/>
          <w:szCs w:val="20"/>
        </w:rPr>
        <w:t xml:space="preserve">relativo a la participación de las micro, pequeñas </w:t>
      </w:r>
      <w:r w:rsidRPr="00105E81">
        <w:rPr>
          <w:rFonts w:ascii="Noto Sans" w:hAnsi="Noto Sans" w:cs="Noto Sans"/>
          <w:b/>
          <w:bCs/>
          <w:i/>
          <w:sz w:val="20"/>
          <w:szCs w:val="20"/>
        </w:rPr>
        <w:t xml:space="preserve">y </w:t>
      </w:r>
      <w:r w:rsidRPr="00105E81">
        <w:rPr>
          <w:rFonts w:ascii="Noto Sans" w:hAnsi="Noto Sans" w:cs="Noto Sans"/>
          <w:b/>
          <w:bC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105E81">
        <w:rPr>
          <w:rFonts w:ascii="Noto Sans" w:hAnsi="Noto Sans" w:cs="Noto Sans"/>
          <w:b/>
          <w:bCs/>
          <w:sz w:val="20"/>
          <w:szCs w:val="20"/>
        </w:rPr>
        <w:t>declaro bajo protesta decir verdad, que mi representada pertenece al sector (   )comercio (   ) fabricante y es catalogada como  (   ) micro   (   )pequeña (   )mediana empresa.</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Asimismo, manifiesto, bajo protesta de decir verdad, que el Registro Federal de Contribuyentes de mi representada es:</w:t>
      </w:r>
      <w:r w:rsidRPr="00105E81">
        <w:rPr>
          <w:rFonts w:ascii="Noto Sans" w:hAnsi="Noto Sans" w:cs="Noto Sans"/>
          <w:b/>
          <w:bCs/>
          <w:sz w:val="20"/>
          <w:szCs w:val="20"/>
          <w:u w:val="single"/>
        </w:rPr>
        <w:t xml:space="preserve"> </w:t>
      </w:r>
      <w:r w:rsidRPr="00105E81">
        <w:rPr>
          <w:rFonts w:ascii="Noto Sans" w:hAnsi="Noto Sans" w:cs="Noto Sans"/>
          <w:b/>
          <w:bCs/>
          <w:sz w:val="20"/>
          <w:szCs w:val="20"/>
        </w:rPr>
        <w:t>___________</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ATENTAMENTE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rPr>
          <w:rFonts w:ascii="Noto Sans" w:hAnsi="Noto Sans" w:cs="Noto Sans"/>
          <w:b/>
          <w:sz w:val="20"/>
          <w:szCs w:val="20"/>
        </w:rPr>
      </w:pPr>
    </w:p>
    <w:p w:rsidR="007E0B2A" w:rsidRPr="00105E81" w:rsidRDefault="007E0B2A" w:rsidP="007E0B2A">
      <w:pPr>
        <w:jc w:val="center"/>
        <w:rPr>
          <w:rFonts w:ascii="Noto Sans" w:hAnsi="Noto Sans" w:cs="Noto Sans"/>
          <w:b/>
          <w:szCs w:val="18"/>
        </w:rPr>
      </w:pPr>
    </w:p>
    <w:p w:rsidR="00DC712A" w:rsidRPr="00105E81" w:rsidRDefault="00DC712A" w:rsidP="0086716B">
      <w:pPr>
        <w:jc w:val="center"/>
        <w:rPr>
          <w:rFonts w:ascii="Noto Sans" w:hAnsi="Noto Sans" w:cs="Noto Sans"/>
          <w:b/>
          <w:sz w:val="22"/>
          <w:szCs w:val="22"/>
        </w:rPr>
      </w:pPr>
    </w:p>
    <w:p w:rsidR="0086716B" w:rsidRPr="00105E81" w:rsidRDefault="007E0B2A" w:rsidP="0086716B">
      <w:pPr>
        <w:jc w:val="center"/>
        <w:rPr>
          <w:rFonts w:ascii="Noto Sans" w:hAnsi="Noto Sans" w:cs="Noto Sans"/>
          <w:b/>
          <w:sz w:val="20"/>
        </w:rPr>
      </w:pPr>
      <w:r w:rsidRPr="00105E81">
        <w:rPr>
          <w:rFonts w:ascii="Noto Sans" w:hAnsi="Noto Sans" w:cs="Noto Sans"/>
          <w:b/>
          <w:sz w:val="20"/>
        </w:rPr>
        <w:t xml:space="preserve">ANEXO </w:t>
      </w:r>
    </w:p>
    <w:p w:rsidR="0086716B" w:rsidRPr="00105E81" w:rsidRDefault="0086716B" w:rsidP="0086716B">
      <w:pPr>
        <w:jc w:val="center"/>
        <w:rPr>
          <w:rFonts w:ascii="Noto Sans" w:hAnsi="Noto Sans" w:cs="Noto Sans"/>
          <w:b/>
          <w:sz w:val="20"/>
        </w:rPr>
      </w:pPr>
    </w:p>
    <w:p w:rsidR="0086716B" w:rsidRPr="00105E81" w:rsidRDefault="0086716B" w:rsidP="0086716B">
      <w:pPr>
        <w:rPr>
          <w:rFonts w:ascii="Noto Sans" w:hAnsi="Noto Sans" w:cs="Noto Sans"/>
          <w:sz w:val="20"/>
        </w:rPr>
      </w:pPr>
    </w:p>
    <w:p w:rsidR="0086716B" w:rsidRPr="00105E81"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105E81">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86716B" w:rsidRPr="00105E81" w:rsidRDefault="0086716B" w:rsidP="0086716B">
      <w:pPr>
        <w:widowControl w:val="0"/>
        <w:autoSpaceDE w:val="0"/>
        <w:jc w:val="both"/>
        <w:rPr>
          <w:rFonts w:ascii="Noto Sans" w:hAnsi="Noto Sans" w:cs="Noto Sans"/>
          <w:b/>
          <w:sz w:val="20"/>
        </w:rPr>
      </w:pPr>
    </w:p>
    <w:p w:rsidR="0086716B" w:rsidRPr="00105E81" w:rsidRDefault="0086716B" w:rsidP="0086716B">
      <w:pPr>
        <w:widowControl w:val="0"/>
        <w:autoSpaceDE w:val="0"/>
        <w:ind w:left="1701" w:hanging="850"/>
        <w:jc w:val="both"/>
        <w:rPr>
          <w:rFonts w:ascii="Noto Sans" w:hAnsi="Noto Sans" w:cs="Noto Sans"/>
          <w:b/>
          <w:i/>
          <w:sz w:val="20"/>
          <w:u w:val="single"/>
        </w:rPr>
      </w:pPr>
      <w:r w:rsidRPr="00105E81">
        <w:rPr>
          <w:rFonts w:ascii="Noto Sans" w:hAnsi="Noto Sans" w:cs="Noto Sans"/>
          <w:b/>
          <w:i/>
          <w:sz w:val="20"/>
          <w:u w:val="single"/>
        </w:rPr>
        <w:t>NOTA</w:t>
      </w:r>
      <w:proofErr w:type="gramStart"/>
      <w:r w:rsidRPr="00105E81">
        <w:rPr>
          <w:rFonts w:ascii="Noto Sans" w:hAnsi="Noto Sans" w:cs="Noto Sans"/>
          <w:b/>
          <w:i/>
          <w:sz w:val="20"/>
          <w:u w:val="single"/>
        </w:rPr>
        <w:t>:  El</w:t>
      </w:r>
      <w:proofErr w:type="gramEnd"/>
      <w:r w:rsidRPr="00105E81">
        <w:rPr>
          <w:rFonts w:ascii="Noto Sans" w:hAnsi="Noto Sans" w:cs="Noto Sans"/>
          <w:b/>
          <w:i/>
          <w:sz w:val="20"/>
          <w:u w:val="single"/>
        </w:rPr>
        <w:t xml:space="preserve"> </w:t>
      </w:r>
      <w:r w:rsidR="00D94F57" w:rsidRPr="00105E81">
        <w:rPr>
          <w:rFonts w:ascii="Noto Sans" w:hAnsi="Noto Sans" w:cs="Noto Sans"/>
          <w:b/>
          <w:i/>
          <w:sz w:val="20"/>
          <w:u w:val="single"/>
        </w:rPr>
        <w:t>cotizante</w:t>
      </w:r>
      <w:r w:rsidRPr="00105E81">
        <w:rPr>
          <w:rFonts w:ascii="Noto Sans" w:hAnsi="Noto Sans" w:cs="Noto Sans"/>
          <w:b/>
          <w:i/>
          <w:sz w:val="20"/>
          <w:u w:val="single"/>
        </w:rPr>
        <w:t xml:space="preserve"> presentará este  manifiesto bajo protesta de decir verdad, en el caso de que no presente el documento expedido por autoridad competente que determine su estratificación como MIPYME.</w:t>
      </w:r>
    </w:p>
    <w:p w:rsidR="0086716B" w:rsidRPr="00105E81" w:rsidRDefault="0086716B" w:rsidP="0086716B">
      <w:pPr>
        <w:widowControl w:val="0"/>
        <w:autoSpaceDE w:val="0"/>
        <w:ind w:left="1701" w:hanging="850"/>
        <w:jc w:val="both"/>
        <w:rPr>
          <w:rFonts w:ascii="Noto Sans" w:hAnsi="Noto Sans" w:cs="Noto Sans"/>
          <w:b/>
          <w:sz w:val="20"/>
        </w:rPr>
      </w:pP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______</w:t>
      </w:r>
      <w:proofErr w:type="spellStart"/>
      <w:r w:rsidRPr="00105E81">
        <w:rPr>
          <w:rFonts w:ascii="Noto Sans" w:hAnsi="Noto Sans" w:cs="Noto Sans"/>
          <w:sz w:val="20"/>
        </w:rPr>
        <w:t>de___________de</w:t>
      </w:r>
      <w:proofErr w:type="spellEnd"/>
      <w:r w:rsidRPr="00105E81">
        <w:rPr>
          <w:rFonts w:ascii="Noto Sans" w:hAnsi="Noto Sans" w:cs="Noto Sans"/>
          <w:sz w:val="20"/>
        </w:rPr>
        <w:t>_____________</w:t>
      </w: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_______________________</w:t>
      </w: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Presente.</w:t>
      </w: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Me refiero a la Investigación de mercado INVMER-____-202</w:t>
      </w:r>
      <w:r w:rsidR="00796C87" w:rsidRPr="00105E81">
        <w:rPr>
          <w:rFonts w:ascii="Noto Sans" w:hAnsi="Noto Sans" w:cs="Noto Sans"/>
          <w:sz w:val="20"/>
        </w:rPr>
        <w:t>5</w:t>
      </w:r>
      <w:r w:rsidRPr="00105E81">
        <w:rPr>
          <w:rFonts w:ascii="Noto Sans" w:hAnsi="Noto Sans" w:cs="Noto Sans"/>
          <w:sz w:val="20"/>
        </w:rPr>
        <w:t xml:space="preserve"> en el que participo a través de la propuesta que se contiene en el presente sobre.</w:t>
      </w: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u w:val="single"/>
        </w:rPr>
      </w:pPr>
      <w:r w:rsidRPr="00105E81">
        <w:rPr>
          <w:rFonts w:ascii="Noto Sans" w:hAnsi="Noto Sans" w:cs="Noto Sans"/>
          <w:sz w:val="20"/>
        </w:rPr>
        <w:t xml:space="preserve">Sobre el particular y en los términos de lo previsto en el artículo 34 del Reglamento de la Ley de Adquisiciones, Arrendamientos y Servicios del Sector Público, </w:t>
      </w:r>
      <w:r w:rsidRPr="00105E81">
        <w:rPr>
          <w:rFonts w:ascii="Noto Sans" w:hAnsi="Noto Sans" w:cs="Noto Sans"/>
          <w:i/>
          <w:iCs/>
          <w:sz w:val="20"/>
        </w:rPr>
        <w:t xml:space="preserve">relativo a la participación de las micro, pequeñas </w:t>
      </w:r>
      <w:r w:rsidRPr="00105E81">
        <w:rPr>
          <w:rFonts w:ascii="Noto Sans" w:hAnsi="Noto Sans" w:cs="Noto Sans"/>
          <w:i/>
          <w:sz w:val="20"/>
        </w:rPr>
        <w:t xml:space="preserve">y </w:t>
      </w:r>
      <w:r w:rsidRPr="00105E8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105E81">
        <w:rPr>
          <w:rFonts w:ascii="Noto Sans" w:hAnsi="Noto Sans" w:cs="Noto Sans"/>
          <w:sz w:val="20"/>
        </w:rPr>
        <w:t xml:space="preserve">declaro bajo protesta decir verdad, que mi representada pertenece al sector </w:t>
      </w:r>
      <w:r w:rsidRPr="00105E81">
        <w:rPr>
          <w:rFonts w:ascii="Noto Sans" w:hAnsi="Noto Sans" w:cs="Noto Sans"/>
          <w:b/>
          <w:sz w:val="20"/>
        </w:rPr>
        <w:t>(</w:t>
      </w:r>
      <w:r w:rsidRPr="00105E81">
        <w:rPr>
          <w:rFonts w:ascii="Noto Sans" w:hAnsi="Noto Sans" w:cs="Noto Sans"/>
          <w:b/>
          <w:sz w:val="20"/>
          <w:u w:val="single"/>
        </w:rPr>
        <w:t>Comercial, Servicios, Industrial, entre otros).</w:t>
      </w:r>
    </w:p>
    <w:p w:rsidR="0086716B" w:rsidRPr="00105E81" w:rsidRDefault="0086716B" w:rsidP="0086716B">
      <w:pPr>
        <w:widowControl w:val="0"/>
        <w:autoSpaceDE w:val="0"/>
        <w:ind w:firstLine="648"/>
        <w:jc w:val="both"/>
        <w:rPr>
          <w:rFonts w:ascii="Noto Sans" w:hAnsi="Noto Sans" w:cs="Noto Sans"/>
          <w:sz w:val="20"/>
          <w:u w:val="single"/>
        </w:rPr>
      </w:pPr>
    </w:p>
    <w:p w:rsidR="0086716B" w:rsidRPr="00105E81" w:rsidRDefault="0086716B" w:rsidP="0086716B">
      <w:pPr>
        <w:widowControl w:val="0"/>
        <w:autoSpaceDE w:val="0"/>
        <w:ind w:firstLine="648"/>
        <w:jc w:val="both"/>
        <w:rPr>
          <w:rFonts w:ascii="Noto Sans" w:hAnsi="Noto Sans" w:cs="Noto Sans"/>
          <w:sz w:val="20"/>
          <w:u w:val="single"/>
        </w:rPr>
      </w:pPr>
      <w:r w:rsidRPr="00105E81">
        <w:rPr>
          <w:rFonts w:ascii="Noto Sans" w:hAnsi="Noto Sans" w:cs="Noto Sans"/>
          <w:b/>
          <w:sz w:val="20"/>
        </w:rPr>
        <w:t xml:space="preserve">ESTRATIFICACIÓN: </w:t>
      </w:r>
      <w:r w:rsidRPr="00105E81">
        <w:rPr>
          <w:rFonts w:ascii="Noto Sans" w:hAnsi="Noto Sans" w:cs="Noto Sans"/>
          <w:b/>
          <w:sz w:val="20"/>
        </w:rPr>
        <w:tab/>
        <w:t xml:space="preserve">    </w:t>
      </w:r>
      <w:r w:rsidRPr="00105E81">
        <w:rPr>
          <w:rFonts w:ascii="Noto Sans" w:hAnsi="Noto Sans" w:cs="Noto Sans"/>
          <w:b/>
          <w:sz w:val="20"/>
        </w:rPr>
        <w:tab/>
        <w:t>MICRO (      )</w:t>
      </w:r>
      <w:r w:rsidRPr="00105E81">
        <w:rPr>
          <w:rFonts w:ascii="Noto Sans" w:hAnsi="Noto Sans" w:cs="Noto Sans"/>
          <w:b/>
          <w:sz w:val="20"/>
        </w:rPr>
        <w:tab/>
        <w:t xml:space="preserve">    PEQUEÑA (      )        </w:t>
      </w:r>
      <w:r w:rsidRPr="00105E81">
        <w:rPr>
          <w:rFonts w:ascii="Noto Sans" w:hAnsi="Noto Sans" w:cs="Noto Sans"/>
          <w:b/>
          <w:sz w:val="20"/>
        </w:rPr>
        <w:tab/>
        <w:t>MEDIANA (     )</w:t>
      </w:r>
    </w:p>
    <w:p w:rsidR="0086716B" w:rsidRPr="00105E81" w:rsidRDefault="0086716B" w:rsidP="0086716B">
      <w:pPr>
        <w:widowControl w:val="0"/>
        <w:autoSpaceDE w:val="0"/>
        <w:ind w:firstLine="648"/>
        <w:jc w:val="both"/>
        <w:rPr>
          <w:rFonts w:ascii="Noto Sans" w:hAnsi="Noto Sans" w:cs="Noto Sans"/>
          <w:sz w:val="20"/>
          <w:u w:val="single"/>
        </w:rPr>
      </w:pPr>
    </w:p>
    <w:p w:rsidR="0086716B" w:rsidRPr="00105E81" w:rsidRDefault="0086716B" w:rsidP="0086716B">
      <w:pPr>
        <w:widowControl w:val="0"/>
        <w:autoSpaceDE w:val="0"/>
        <w:ind w:firstLine="1512"/>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Asimismo, manifiesto, bajo protesta de decir verdad, que el Registro Federal de Contribuyentes de mi representada es:</w:t>
      </w:r>
      <w:r w:rsidRPr="00105E81">
        <w:rPr>
          <w:rFonts w:ascii="Noto Sans" w:hAnsi="Noto Sans" w:cs="Noto Sans"/>
          <w:sz w:val="20"/>
          <w:u w:val="single"/>
        </w:rPr>
        <w:t xml:space="preserve"> </w:t>
      </w:r>
      <w:r w:rsidRPr="00105E81">
        <w:rPr>
          <w:rFonts w:ascii="Noto Sans" w:hAnsi="Noto Sans" w:cs="Noto Sans"/>
          <w:sz w:val="20"/>
        </w:rPr>
        <w:t>___________</w:t>
      </w:r>
    </w:p>
    <w:p w:rsidR="0086716B" w:rsidRPr="00105E81" w:rsidRDefault="0086716B" w:rsidP="0086716B">
      <w:pPr>
        <w:widowControl w:val="0"/>
        <w:autoSpaceDE w:val="0"/>
        <w:ind w:firstLine="3816"/>
        <w:rPr>
          <w:rFonts w:ascii="Noto Sans" w:hAnsi="Noto Sans" w:cs="Noto Sans"/>
          <w:sz w:val="20"/>
        </w:rPr>
      </w:pPr>
    </w:p>
    <w:p w:rsidR="0086716B" w:rsidRPr="00105E81" w:rsidRDefault="0086716B" w:rsidP="0086716B">
      <w:pPr>
        <w:widowControl w:val="0"/>
        <w:autoSpaceDE w:val="0"/>
        <w:ind w:firstLine="3816"/>
        <w:rPr>
          <w:rFonts w:ascii="Noto Sans" w:hAnsi="Noto Sans" w:cs="Noto Sans"/>
          <w:sz w:val="20"/>
        </w:rPr>
      </w:pPr>
    </w:p>
    <w:p w:rsidR="0086716B" w:rsidRPr="00105E81" w:rsidRDefault="0086716B" w:rsidP="0086716B">
      <w:pPr>
        <w:widowControl w:val="0"/>
        <w:autoSpaceDE w:val="0"/>
        <w:ind w:firstLine="4111"/>
        <w:rPr>
          <w:rFonts w:ascii="Noto Sans" w:hAnsi="Noto Sans" w:cs="Noto Sans"/>
          <w:b/>
          <w:sz w:val="20"/>
        </w:rPr>
      </w:pPr>
      <w:r w:rsidRPr="00105E81">
        <w:rPr>
          <w:rFonts w:ascii="Noto Sans" w:hAnsi="Noto Sans" w:cs="Noto Sans"/>
          <w:b/>
          <w:sz w:val="20"/>
        </w:rPr>
        <w:t>ATENTAMENTE</w:t>
      </w:r>
    </w:p>
    <w:p w:rsidR="0086716B" w:rsidRPr="00105E81" w:rsidRDefault="0086716B" w:rsidP="0086716B">
      <w:pPr>
        <w:jc w:val="center"/>
        <w:rPr>
          <w:rFonts w:ascii="Noto Sans" w:hAnsi="Noto Sans" w:cs="Noto Sans"/>
          <w:b/>
          <w:sz w:val="20"/>
        </w:rPr>
      </w:pPr>
    </w:p>
    <w:p w:rsidR="0086716B" w:rsidRPr="00105E81" w:rsidRDefault="0086716B" w:rsidP="0086716B">
      <w:pPr>
        <w:jc w:val="center"/>
        <w:rPr>
          <w:rFonts w:ascii="Noto Sans" w:hAnsi="Noto Sans" w:cs="Noto Sans"/>
          <w:b/>
          <w:sz w:val="20"/>
        </w:rPr>
      </w:pPr>
      <w:r w:rsidRPr="00105E81">
        <w:rPr>
          <w:rFonts w:ascii="Noto Sans" w:hAnsi="Noto Sans" w:cs="Noto Sans"/>
          <w:b/>
          <w:sz w:val="20"/>
        </w:rPr>
        <w:t>_____________________________________________</w:t>
      </w:r>
    </w:p>
    <w:p w:rsidR="0086716B" w:rsidRPr="00105E81" w:rsidRDefault="0086716B" w:rsidP="0086716B">
      <w:pPr>
        <w:jc w:val="center"/>
        <w:rPr>
          <w:rFonts w:ascii="Noto Sans" w:hAnsi="Noto Sans" w:cs="Noto Sans"/>
          <w:b/>
          <w:sz w:val="20"/>
        </w:rPr>
      </w:pPr>
      <w:r w:rsidRPr="00105E81">
        <w:rPr>
          <w:rFonts w:ascii="Noto Sans" w:hAnsi="Noto Sans" w:cs="Noto Sans"/>
          <w:b/>
          <w:sz w:val="20"/>
        </w:rPr>
        <w:t>NOMBRE Y FIRMA DEL REPRESENTANTE LEGAL</w:t>
      </w:r>
    </w:p>
    <w:p w:rsidR="0086716B" w:rsidRPr="00105E81" w:rsidRDefault="0086716B" w:rsidP="0086716B">
      <w:pPr>
        <w:rPr>
          <w:rFonts w:ascii="Noto Sans" w:hAnsi="Noto Sans" w:cs="Noto Sans"/>
          <w:b/>
          <w:sz w:val="20"/>
        </w:rPr>
      </w:pPr>
    </w:p>
    <w:p w:rsidR="0086716B" w:rsidRPr="00105E81" w:rsidRDefault="0086716B" w:rsidP="0086716B">
      <w:pPr>
        <w:rPr>
          <w:rFonts w:ascii="Noto Sans" w:hAnsi="Noto Sans" w:cs="Noto Sans"/>
          <w:sz w:val="20"/>
        </w:rPr>
      </w:pPr>
    </w:p>
    <w:p w:rsidR="0086716B" w:rsidRPr="00105E81" w:rsidRDefault="0086716B" w:rsidP="0086716B">
      <w:pPr>
        <w:rPr>
          <w:rFonts w:ascii="Noto Sans" w:hAnsi="Noto Sans" w:cs="Noto Sans"/>
          <w:sz w:val="20"/>
        </w:rPr>
      </w:pPr>
    </w:p>
    <w:p w:rsidR="0086716B" w:rsidRPr="00105E81" w:rsidRDefault="0086716B" w:rsidP="0086716B">
      <w:pPr>
        <w:rPr>
          <w:rFonts w:ascii="Noto Sans" w:hAnsi="Noto Sans" w:cs="Noto Sans"/>
          <w:sz w:val="20"/>
        </w:rPr>
      </w:pPr>
    </w:p>
    <w:p w:rsidR="0086716B" w:rsidRPr="00105E81" w:rsidRDefault="0086716B" w:rsidP="0086716B">
      <w:pPr>
        <w:rPr>
          <w:rFonts w:ascii="Noto Sans" w:hAnsi="Noto Sans" w:cs="Noto Sans"/>
          <w:sz w:val="20"/>
        </w:rPr>
      </w:pPr>
    </w:p>
    <w:p w:rsidR="009835D5" w:rsidRPr="00105E81" w:rsidRDefault="009835D5" w:rsidP="0086716B">
      <w:pPr>
        <w:rPr>
          <w:rFonts w:ascii="Noto Sans" w:hAnsi="Noto Sans" w:cs="Noto Sans"/>
          <w:sz w:val="20"/>
        </w:rPr>
      </w:pPr>
    </w:p>
    <w:p w:rsidR="0086716B" w:rsidRPr="00105E81" w:rsidRDefault="0086716B" w:rsidP="0086716B">
      <w:pPr>
        <w:rPr>
          <w:rFonts w:ascii="Noto Sans" w:hAnsi="Noto Sans" w:cs="Noto Sans"/>
          <w:sz w:val="20"/>
        </w:rPr>
      </w:pPr>
    </w:p>
    <w:p w:rsidR="0086716B" w:rsidRPr="00105E81" w:rsidRDefault="007E0B2A"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105E81">
        <w:rPr>
          <w:rFonts w:ascii="Noto Sans" w:hAnsi="Noto Sans" w:cs="Noto Sans"/>
          <w:b/>
          <w:sz w:val="20"/>
        </w:rPr>
        <w:t xml:space="preserve">ANEXO </w:t>
      </w:r>
    </w:p>
    <w:p w:rsidR="0086716B" w:rsidRPr="00105E81"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rsidR="0086716B" w:rsidRPr="00105E81" w:rsidRDefault="0086716B" w:rsidP="0086716B">
      <w:pPr>
        <w:jc w:val="center"/>
        <w:rPr>
          <w:rFonts w:ascii="Noto Sans" w:hAnsi="Noto Sans" w:cs="Noto Sans"/>
          <w:b/>
        </w:rPr>
      </w:pPr>
      <w:r w:rsidRPr="00105E81">
        <w:rPr>
          <w:rFonts w:ascii="Noto Sans" w:hAnsi="Noto Sans" w:cs="Noto Sans"/>
          <w:b/>
          <w:bdr w:val="single" w:sz="4" w:space="0" w:color="000000"/>
          <w:shd w:val="clear" w:color="auto" w:fill="92D050"/>
        </w:rPr>
        <w:t>Formato. Información Reservada y Confidencial</w:t>
      </w:r>
      <w:r w:rsidRPr="00105E81">
        <w:rPr>
          <w:rFonts w:ascii="Noto Sans" w:hAnsi="Noto Sans" w:cs="Noto Sans"/>
          <w:b/>
        </w:rPr>
        <w:t>.</w:t>
      </w:r>
    </w:p>
    <w:p w:rsidR="0086716B" w:rsidRPr="00105E81" w:rsidRDefault="0086716B" w:rsidP="0086716B">
      <w:pPr>
        <w:rPr>
          <w:rFonts w:ascii="Noto Sans" w:hAnsi="Noto Sans" w:cs="Noto Sans"/>
          <w:b/>
        </w:rPr>
      </w:pPr>
    </w:p>
    <w:p w:rsidR="0086716B" w:rsidRPr="00105E81" w:rsidRDefault="0086716B" w:rsidP="0086716B">
      <w:pPr>
        <w:jc w:val="right"/>
        <w:rPr>
          <w:rFonts w:ascii="Noto Sans" w:hAnsi="Noto Sans" w:cs="Noto Sans"/>
        </w:rPr>
      </w:pPr>
    </w:p>
    <w:p w:rsidR="0086716B" w:rsidRPr="00105E81" w:rsidRDefault="0086716B" w:rsidP="0086716B">
      <w:pPr>
        <w:jc w:val="right"/>
        <w:rPr>
          <w:rFonts w:ascii="Noto Sans" w:hAnsi="Noto Sans" w:cs="Noto Sans"/>
          <w:b/>
        </w:rPr>
      </w:pPr>
      <w:r w:rsidRPr="00105E81">
        <w:rPr>
          <w:rFonts w:ascii="Noto Sans" w:hAnsi="Noto Sans" w:cs="Noto Sans"/>
        </w:rPr>
        <w:t xml:space="preserve">XXXXXXXX., a __ de ___________ </w:t>
      </w:r>
      <w:proofErr w:type="spellStart"/>
      <w:r w:rsidRPr="00105E81">
        <w:rPr>
          <w:rFonts w:ascii="Noto Sans" w:hAnsi="Noto Sans" w:cs="Noto Sans"/>
        </w:rPr>
        <w:t>de</w:t>
      </w:r>
      <w:proofErr w:type="spellEnd"/>
      <w:r w:rsidRPr="00105E81">
        <w:rPr>
          <w:rFonts w:ascii="Noto Sans" w:hAnsi="Noto Sans" w:cs="Noto Sans"/>
        </w:rPr>
        <w:t xml:space="preserve"> 202</w:t>
      </w:r>
      <w:r w:rsidR="00796C87" w:rsidRPr="00105E81">
        <w:rPr>
          <w:rFonts w:ascii="Noto Sans" w:hAnsi="Noto Sans" w:cs="Noto Sans"/>
        </w:rPr>
        <w:t>5</w:t>
      </w:r>
      <w:r w:rsidRPr="00105E81">
        <w:rPr>
          <w:rFonts w:ascii="Noto Sans" w:hAnsi="Noto Sans" w:cs="Noto Sans"/>
        </w:rPr>
        <w:t>.</w:t>
      </w:r>
    </w:p>
    <w:p w:rsidR="0086716B" w:rsidRPr="00105E81" w:rsidRDefault="0086716B" w:rsidP="0086716B">
      <w:pPr>
        <w:rPr>
          <w:rFonts w:ascii="Noto Sans" w:hAnsi="Noto Sans" w:cs="Noto Sans"/>
          <w:b/>
        </w:rPr>
      </w:pPr>
    </w:p>
    <w:p w:rsidR="0086716B" w:rsidRPr="00105E81" w:rsidRDefault="0086716B" w:rsidP="0086716B">
      <w:pPr>
        <w:rPr>
          <w:rFonts w:ascii="Noto Sans" w:hAnsi="Noto Sans" w:cs="Noto Sans"/>
          <w:b/>
        </w:rPr>
      </w:pPr>
    </w:p>
    <w:p w:rsidR="0086716B" w:rsidRPr="00105E81" w:rsidRDefault="0086716B" w:rsidP="0086716B">
      <w:pPr>
        <w:pStyle w:val="Textonotapie"/>
        <w:spacing w:after="0"/>
        <w:ind w:right="193"/>
        <w:rPr>
          <w:rFonts w:ascii="Noto Sans" w:hAnsi="Noto Sans" w:cs="Noto Sans"/>
          <w:b/>
          <w:sz w:val="22"/>
          <w:szCs w:val="22"/>
        </w:rPr>
      </w:pPr>
      <w:r w:rsidRPr="00105E81">
        <w:rPr>
          <w:rFonts w:ascii="Noto Sans" w:hAnsi="Noto Sans" w:cs="Noto Sans"/>
          <w:b/>
          <w:sz w:val="22"/>
          <w:szCs w:val="22"/>
        </w:rPr>
        <w:t>Instituto Mexicano del Seguro Social</w:t>
      </w:r>
    </w:p>
    <w:p w:rsidR="0086716B" w:rsidRPr="00105E81" w:rsidRDefault="0086716B" w:rsidP="0086716B">
      <w:pPr>
        <w:rPr>
          <w:rFonts w:ascii="Noto Sans" w:hAnsi="Noto Sans" w:cs="Noto Sans"/>
          <w:b/>
        </w:rPr>
      </w:pPr>
      <w:r w:rsidRPr="00105E81">
        <w:rPr>
          <w:rFonts w:ascii="Noto Sans" w:hAnsi="Noto Sans" w:cs="Noto Sans"/>
          <w:b/>
          <w:spacing w:val="100"/>
        </w:rPr>
        <w:t>Presente</w:t>
      </w:r>
    </w:p>
    <w:p w:rsidR="0086716B" w:rsidRPr="00105E81" w:rsidRDefault="0086716B" w:rsidP="0086716B">
      <w:pPr>
        <w:pStyle w:val="BalloonText1"/>
        <w:rPr>
          <w:rFonts w:ascii="Noto Sans" w:hAnsi="Noto Sans" w:cs="Noto Sans"/>
          <w:sz w:val="22"/>
          <w:szCs w:val="22"/>
        </w:rPr>
      </w:pPr>
    </w:p>
    <w:p w:rsidR="0086716B" w:rsidRPr="00105E81" w:rsidRDefault="0086716B" w:rsidP="0086716B">
      <w:pPr>
        <w:pStyle w:val="BalloonText1"/>
        <w:rPr>
          <w:rFonts w:ascii="Noto Sans" w:hAnsi="Noto Sans" w:cs="Noto Sans"/>
          <w:sz w:val="22"/>
          <w:szCs w:val="22"/>
        </w:rPr>
      </w:pPr>
    </w:p>
    <w:p w:rsidR="0086716B" w:rsidRPr="00105E81" w:rsidRDefault="0086716B" w:rsidP="0086716B">
      <w:pPr>
        <w:ind w:right="150"/>
        <w:jc w:val="both"/>
        <w:rPr>
          <w:rFonts w:ascii="Noto Sans" w:hAnsi="Noto Sans" w:cs="Noto Sans"/>
        </w:rPr>
      </w:pPr>
      <w:r w:rsidRPr="00105E81">
        <w:rPr>
          <w:rFonts w:ascii="Noto Sans" w:hAnsi="Noto Sans" w:cs="Noto Sans"/>
          <w:u w:val="single"/>
        </w:rPr>
        <w:t>___(Nombre) ,</w:t>
      </w:r>
      <w:r w:rsidRPr="00105E81">
        <w:rPr>
          <w:rFonts w:ascii="Noto Sans" w:hAnsi="Noto Sans" w:cs="Noto Sans"/>
        </w:rPr>
        <w:t xml:space="preserve"> en mi carácter de persona física</w:t>
      </w:r>
      <w:r w:rsidRPr="00105E81">
        <w:rPr>
          <w:rFonts w:ascii="Noto Sans" w:hAnsi="Noto Sans" w:cs="Noto Sans"/>
          <w:u w:val="single"/>
        </w:rPr>
        <w:t>,</w:t>
      </w:r>
      <w:r w:rsidRPr="00105E81">
        <w:rPr>
          <w:rFonts w:ascii="Noto Sans" w:hAnsi="Noto Sans" w:cs="Noto Sans"/>
        </w:rPr>
        <w:t xml:space="preserve"> manifiesto por medio de la presente que los documentos contenidos en mi propuesta y remitida a la convocante para la </w:t>
      </w:r>
      <w:r w:rsidRPr="00105E81">
        <w:rPr>
          <w:rFonts w:ascii="Noto Sans" w:hAnsi="Noto Sans" w:cs="Noto Sans"/>
          <w:b/>
        </w:rPr>
        <w:t>INVESTIGACIÓN DE MERCADO INVMER-____-202</w:t>
      </w:r>
      <w:r w:rsidR="00796C87" w:rsidRPr="00105E81">
        <w:rPr>
          <w:rFonts w:ascii="Noto Sans" w:hAnsi="Noto Sans" w:cs="Noto Sans"/>
          <w:b/>
        </w:rPr>
        <w:t>5</w:t>
      </w:r>
      <w:r w:rsidRPr="00105E81">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86716B" w:rsidRPr="00105E81" w:rsidRDefault="0086716B" w:rsidP="0086716B">
      <w:pPr>
        <w:ind w:right="150"/>
        <w:rPr>
          <w:rFonts w:ascii="Noto Sans" w:hAnsi="Noto Sans" w:cs="Noto Sans"/>
        </w:rPr>
      </w:pPr>
    </w:p>
    <w:p w:rsidR="0086716B" w:rsidRPr="00105E81" w:rsidRDefault="0086716B" w:rsidP="0086716B">
      <w:pPr>
        <w:ind w:right="150"/>
        <w:rPr>
          <w:rFonts w:ascii="Noto Sans" w:hAnsi="Noto Sans" w:cs="Noto Sans"/>
        </w:rPr>
      </w:pPr>
      <w:r w:rsidRPr="00105E81">
        <w:rPr>
          <w:rFonts w:ascii="Noto Sans" w:hAnsi="Noto Sans" w:cs="Noto Sans"/>
        </w:rPr>
        <w:t>Relación de documentos:</w:t>
      </w:r>
    </w:p>
    <w:p w:rsidR="0086716B" w:rsidRPr="00105E81" w:rsidRDefault="0086716B" w:rsidP="0086716B">
      <w:pPr>
        <w:ind w:right="150"/>
        <w:rPr>
          <w:rFonts w:ascii="Noto Sans" w:hAnsi="Noto Sans" w:cs="Noto Sans"/>
        </w:rPr>
      </w:pPr>
    </w:p>
    <w:p w:rsidR="0086716B" w:rsidRPr="00105E81" w:rsidRDefault="0086716B" w:rsidP="0086716B">
      <w:pPr>
        <w:ind w:right="150"/>
        <w:rPr>
          <w:rFonts w:ascii="Noto Sans" w:hAnsi="Noto Sans" w:cs="Noto Sans"/>
          <w:b/>
        </w:rPr>
      </w:pPr>
      <w:r w:rsidRPr="00105E81">
        <w:rPr>
          <w:rFonts w:ascii="Noto Sans" w:hAnsi="Noto Sans" w:cs="Noto Sans"/>
          <w:b/>
        </w:rPr>
        <w:t>Ejemplos:</w:t>
      </w:r>
    </w:p>
    <w:p w:rsidR="0086716B" w:rsidRPr="00105E81" w:rsidRDefault="0086716B" w:rsidP="0086716B">
      <w:pPr>
        <w:ind w:right="150"/>
        <w:rPr>
          <w:rFonts w:ascii="Noto Sans" w:hAnsi="Noto Sans" w:cs="Noto Sans"/>
        </w:rPr>
      </w:pPr>
    </w:p>
    <w:p w:rsidR="0086716B" w:rsidRPr="00105E81" w:rsidRDefault="0086716B">
      <w:pPr>
        <w:numPr>
          <w:ilvl w:val="0"/>
          <w:numId w:val="5"/>
        </w:numPr>
        <w:tabs>
          <w:tab w:val="clear" w:pos="977"/>
        </w:tabs>
        <w:suppressAutoHyphens/>
        <w:ind w:left="426" w:right="150" w:hanging="426"/>
        <w:jc w:val="both"/>
        <w:rPr>
          <w:rFonts w:ascii="Noto Sans" w:hAnsi="Noto Sans" w:cs="Noto Sans"/>
        </w:rPr>
      </w:pPr>
      <w:r w:rsidRPr="00105E81">
        <w:rPr>
          <w:rFonts w:ascii="Noto Sans" w:hAnsi="Noto Sans" w:cs="Noto Sans"/>
        </w:rPr>
        <w:t>Acreditamiento, respecto de la cual es confidencial la parte que señala la relación de accionistas de la Sociedad.</w:t>
      </w:r>
    </w:p>
    <w:p w:rsidR="0086716B" w:rsidRPr="00105E81" w:rsidRDefault="0086716B">
      <w:pPr>
        <w:numPr>
          <w:ilvl w:val="0"/>
          <w:numId w:val="5"/>
        </w:numPr>
        <w:tabs>
          <w:tab w:val="clear" w:pos="977"/>
          <w:tab w:val="num" w:pos="426"/>
        </w:tabs>
        <w:suppressAutoHyphens/>
        <w:ind w:left="0" w:right="150" w:firstLine="0"/>
        <w:rPr>
          <w:rFonts w:ascii="Noto Sans" w:hAnsi="Noto Sans" w:cs="Noto Sans"/>
        </w:rPr>
      </w:pPr>
      <w:r w:rsidRPr="00105E81">
        <w:rPr>
          <w:rFonts w:ascii="Noto Sans" w:hAnsi="Noto Sans" w:cs="Noto Sans"/>
        </w:rPr>
        <w:t>Documentos expedidos por un tercero.</w:t>
      </w:r>
    </w:p>
    <w:p w:rsidR="0086716B" w:rsidRPr="00105E81" w:rsidRDefault="0086716B" w:rsidP="0086716B">
      <w:pPr>
        <w:ind w:right="150"/>
        <w:rPr>
          <w:rFonts w:ascii="Noto Sans" w:hAnsi="Noto Sans" w:cs="Noto Sans"/>
        </w:rPr>
      </w:pPr>
    </w:p>
    <w:p w:rsidR="0086716B" w:rsidRPr="00105E81" w:rsidRDefault="0086716B" w:rsidP="0086716B">
      <w:pPr>
        <w:pStyle w:val="Textoindependiente32"/>
        <w:jc w:val="center"/>
        <w:rPr>
          <w:rFonts w:ascii="Noto Sans" w:hAnsi="Noto Sans" w:cs="Noto Sans"/>
          <w:sz w:val="22"/>
          <w:szCs w:val="22"/>
        </w:rPr>
      </w:pPr>
    </w:p>
    <w:p w:rsidR="0086716B" w:rsidRPr="00105E81" w:rsidRDefault="0086716B" w:rsidP="0086716B">
      <w:pPr>
        <w:pStyle w:val="Textoindependiente32"/>
        <w:jc w:val="center"/>
        <w:rPr>
          <w:rFonts w:ascii="Noto Sans" w:hAnsi="Noto Sans" w:cs="Noto Sans"/>
          <w:sz w:val="22"/>
          <w:szCs w:val="22"/>
        </w:rPr>
      </w:pPr>
      <w:r w:rsidRPr="00105E81">
        <w:rPr>
          <w:rFonts w:ascii="Noto Sans" w:hAnsi="Noto Sans" w:cs="Noto Sans"/>
          <w:sz w:val="22"/>
          <w:szCs w:val="22"/>
        </w:rPr>
        <w:t>A T E N T A M E N T E</w:t>
      </w:r>
    </w:p>
    <w:p w:rsidR="0086716B" w:rsidRPr="00105E81" w:rsidRDefault="0086716B" w:rsidP="0086716B">
      <w:pPr>
        <w:pStyle w:val="Textoindependiente21"/>
        <w:jc w:val="center"/>
        <w:rPr>
          <w:rFonts w:ascii="Noto Sans" w:hAnsi="Noto Sans" w:cs="Noto Sans"/>
          <w:sz w:val="22"/>
          <w:szCs w:val="22"/>
        </w:rPr>
      </w:pPr>
      <w:r w:rsidRPr="00105E81">
        <w:rPr>
          <w:rFonts w:ascii="Noto Sans" w:hAnsi="Noto Sans" w:cs="Noto Sans"/>
          <w:sz w:val="22"/>
          <w:szCs w:val="22"/>
        </w:rPr>
        <w:t>_______________________________</w:t>
      </w:r>
    </w:p>
    <w:p w:rsidR="0086716B" w:rsidRPr="00105E81" w:rsidRDefault="0086716B" w:rsidP="0086716B">
      <w:pPr>
        <w:ind w:right="-93"/>
        <w:jc w:val="center"/>
        <w:rPr>
          <w:rFonts w:ascii="Noto Sans" w:hAnsi="Noto Sans" w:cs="Noto Sans"/>
          <w:b/>
          <w:sz w:val="20"/>
        </w:rPr>
      </w:pPr>
      <w:r w:rsidRPr="00105E81">
        <w:rPr>
          <w:rFonts w:ascii="Noto Sans" w:hAnsi="Noto Sans" w:cs="Noto Sans"/>
        </w:rPr>
        <w:t>(Nombre, Firma y Cargo)</w:t>
      </w:r>
    </w:p>
    <w:p w:rsidR="0086716B" w:rsidRPr="00105E81" w:rsidRDefault="0086716B">
      <w:pPr>
        <w:pStyle w:val="Ttulo2"/>
        <w:numPr>
          <w:ilvl w:val="0"/>
          <w:numId w:val="8"/>
        </w:numPr>
        <w:tabs>
          <w:tab w:val="clear" w:pos="432"/>
        </w:tabs>
        <w:ind w:left="0" w:firstLine="0"/>
        <w:jc w:val="center"/>
        <w:rPr>
          <w:rFonts w:ascii="Noto Sans" w:hAnsi="Noto Sans" w:cs="Noto Sans"/>
          <w:i/>
          <w:color w:val="auto"/>
          <w:sz w:val="20"/>
        </w:rPr>
      </w:pPr>
      <w:r w:rsidRPr="00105E81">
        <w:rPr>
          <w:rFonts w:ascii="Noto Sans" w:hAnsi="Noto Sans" w:cs="Noto Sans"/>
          <w:i/>
          <w:color w:val="auto"/>
          <w:sz w:val="20"/>
        </w:rPr>
        <w:t xml:space="preserve">  </w:t>
      </w:r>
    </w:p>
    <w:p w:rsidR="0086716B" w:rsidRPr="00105E81" w:rsidRDefault="0086716B" w:rsidP="0086716B">
      <w:pPr>
        <w:rPr>
          <w:rFonts w:ascii="Noto Sans" w:hAnsi="Noto Sans" w:cs="Noto Sans"/>
        </w:rPr>
      </w:pPr>
    </w:p>
    <w:p w:rsidR="0086716B" w:rsidRPr="00105E81" w:rsidRDefault="007E0B2A">
      <w:pPr>
        <w:pStyle w:val="Ttulo2"/>
        <w:numPr>
          <w:ilvl w:val="0"/>
          <w:numId w:val="8"/>
        </w:numPr>
        <w:tabs>
          <w:tab w:val="clear" w:pos="432"/>
        </w:tabs>
        <w:ind w:left="0" w:firstLine="0"/>
        <w:jc w:val="center"/>
        <w:rPr>
          <w:rFonts w:ascii="Noto Sans" w:hAnsi="Noto Sans" w:cs="Noto Sans"/>
          <w:i/>
          <w:color w:val="auto"/>
          <w:sz w:val="20"/>
        </w:rPr>
      </w:pPr>
      <w:r w:rsidRPr="00105E81">
        <w:rPr>
          <w:rFonts w:ascii="Noto Sans" w:hAnsi="Noto Sans" w:cs="Noto Sans"/>
          <w:i/>
          <w:color w:val="auto"/>
          <w:sz w:val="20"/>
        </w:rPr>
        <w:lastRenderedPageBreak/>
        <w:t xml:space="preserve">ANEXO </w:t>
      </w:r>
    </w:p>
    <w:p w:rsidR="0086716B" w:rsidRPr="00105E81" w:rsidRDefault="0086716B">
      <w:pPr>
        <w:pStyle w:val="Ttulo2"/>
        <w:numPr>
          <w:ilvl w:val="0"/>
          <w:numId w:val="8"/>
        </w:numPr>
        <w:tabs>
          <w:tab w:val="clear" w:pos="432"/>
        </w:tabs>
        <w:ind w:left="0" w:firstLine="0"/>
        <w:jc w:val="center"/>
        <w:rPr>
          <w:rFonts w:ascii="Noto Sans" w:hAnsi="Noto Sans" w:cs="Noto Sans"/>
          <w:i/>
          <w:color w:val="auto"/>
          <w:sz w:val="20"/>
        </w:rPr>
      </w:pPr>
      <w:r w:rsidRPr="00105E81">
        <w:rPr>
          <w:rFonts w:ascii="Noto Sans" w:hAnsi="Noto Sans" w:cs="Noto Sans"/>
          <w:i/>
          <w:color w:val="auto"/>
          <w:sz w:val="20"/>
        </w:rPr>
        <w:t xml:space="preserve"> ACREDITACIÓN DEL </w:t>
      </w:r>
      <w:r w:rsidR="00D94F57" w:rsidRPr="00105E81">
        <w:rPr>
          <w:rFonts w:ascii="Noto Sans" w:hAnsi="Noto Sans" w:cs="Noto Sans"/>
          <w:i/>
          <w:color w:val="auto"/>
          <w:sz w:val="20"/>
        </w:rPr>
        <w:t>COTIZANTE</w:t>
      </w:r>
    </w:p>
    <w:p w:rsidR="0086716B" w:rsidRPr="00105E81" w:rsidRDefault="0086716B" w:rsidP="0086716B">
      <w:pPr>
        <w:jc w:val="both"/>
        <w:rPr>
          <w:rFonts w:ascii="Noto Sans" w:hAnsi="Noto Sans" w:cs="Noto Sans"/>
          <w:sz w:val="18"/>
        </w:rPr>
      </w:pPr>
      <w:r w:rsidRPr="00105E81">
        <w:rPr>
          <w:rFonts w:ascii="Noto Sans" w:hAnsi="Noto Sans" w:cs="Noto Sans"/>
          <w:sz w:val="18"/>
          <w:u w:val="single"/>
        </w:rPr>
        <w:t>________(nombre)            ,</w:t>
      </w:r>
      <w:r w:rsidRPr="00105E81">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796C87" w:rsidRPr="00105E81">
        <w:rPr>
          <w:rFonts w:ascii="Noto Sans" w:hAnsi="Noto Sans" w:cs="Noto Sans"/>
          <w:sz w:val="18"/>
        </w:rPr>
        <w:t>5</w:t>
      </w:r>
      <w:r w:rsidRPr="00105E81">
        <w:rPr>
          <w:rFonts w:ascii="Noto Sans" w:hAnsi="Noto Sans" w:cs="Noto Sans"/>
          <w:sz w:val="18"/>
        </w:rPr>
        <w:t xml:space="preserve">, a nombre y representación de: </w:t>
      </w:r>
      <w:r w:rsidRPr="00105E81">
        <w:rPr>
          <w:rFonts w:ascii="Noto Sans" w:hAnsi="Noto Sans" w:cs="Noto Sans"/>
          <w:sz w:val="18"/>
          <w:u w:val="single"/>
        </w:rPr>
        <w:t>___(persona física o moral)___.</w:t>
      </w:r>
    </w:p>
    <w:p w:rsidR="0086716B" w:rsidRPr="00105E81" w:rsidRDefault="0086716B" w:rsidP="0086716B">
      <w:pPr>
        <w:rPr>
          <w:rFonts w:ascii="Noto Sans" w:hAnsi="Noto Sans" w:cs="Noto Sans"/>
          <w:sz w:val="18"/>
        </w:rPr>
      </w:pPr>
      <w:r w:rsidRPr="00105E81">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105E81"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rsidR="0086716B" w:rsidRPr="00105E81" w:rsidRDefault="0086716B" w:rsidP="00DF2BC4">
            <w:pPr>
              <w:snapToGrid w:val="0"/>
              <w:rPr>
                <w:rFonts w:ascii="Noto Sans" w:hAnsi="Noto Sans" w:cs="Noto Sans"/>
                <w:sz w:val="18"/>
              </w:rPr>
            </w:pPr>
            <w:r w:rsidRPr="00105E81">
              <w:rPr>
                <w:rFonts w:ascii="Noto Sans" w:hAnsi="Noto Sans" w:cs="Noto Sans"/>
                <w:sz w:val="18"/>
              </w:rPr>
              <w:t>Registro Federal de Contribuyentes: _______________        Numero de Proveedor IMSS: ____________</w:t>
            </w:r>
          </w:p>
          <w:p w:rsidR="0086716B" w:rsidRPr="00105E81" w:rsidRDefault="0086716B" w:rsidP="00DF2BC4">
            <w:pPr>
              <w:rPr>
                <w:rFonts w:ascii="Noto Sans" w:hAnsi="Noto Sans" w:cs="Noto Sans"/>
                <w:sz w:val="18"/>
              </w:rPr>
            </w:pPr>
          </w:p>
          <w:p w:rsidR="0086716B" w:rsidRPr="00105E81" w:rsidRDefault="0086716B" w:rsidP="00DF2BC4">
            <w:pPr>
              <w:rPr>
                <w:rFonts w:ascii="Noto Sans" w:hAnsi="Noto Sans" w:cs="Noto Sans"/>
                <w:sz w:val="18"/>
              </w:rPr>
            </w:pPr>
            <w:r w:rsidRPr="00105E81">
              <w:rPr>
                <w:rFonts w:ascii="Noto Sans" w:hAnsi="Noto Sans" w:cs="Noto Sans"/>
                <w:sz w:val="18"/>
              </w:rPr>
              <w:t>Domicilio. - Los datos aquí registrados corresponderán al del domicilio fiscal del proveedor o prestador de servicios)</w:t>
            </w:r>
          </w:p>
          <w:p w:rsidR="0086716B" w:rsidRPr="00105E81" w:rsidRDefault="0086716B" w:rsidP="00DF2BC4">
            <w:pPr>
              <w:rPr>
                <w:rFonts w:ascii="Noto Sans" w:hAnsi="Noto Sans" w:cs="Noto Sans"/>
                <w:sz w:val="18"/>
              </w:rPr>
            </w:pPr>
            <w:r w:rsidRPr="00105E81">
              <w:rPr>
                <w:rFonts w:ascii="Noto Sans" w:hAnsi="Noto Sans" w:cs="Noto Sans"/>
                <w:sz w:val="18"/>
              </w:rPr>
              <w:t>Calle y número:</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Colonia:                                                    Delegación o Municipio:</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Código Postal:                                          Entidad federativa:</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Teléfonos:                                                Fax:</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Correo electrónico:</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 xml:space="preserve">No. de la escritura pública en la que consta su acta constitutiva:                Fecha             Duración              </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Nombre, número y lugar del Notario Público ante el cual se protocolizó la misma:</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Relación de socios o asociados: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Socio 1 Apellido Paterno:                                    Apellido Materno:                           Nombre(s):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Socio 2 Apellido Paterno:                                    Apellido Materno:                           Nombre(s):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Socio 3 Apellido Paterno:                                    Apellido Materno:                           Nombre(s):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Descripción del objeto social:</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Descripción del objeto social:</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 xml:space="preserve">Reformas al acta constitutiva </w:t>
            </w:r>
            <w:r w:rsidRPr="00105E81">
              <w:rPr>
                <w:rFonts w:ascii="Noto Sans" w:hAnsi="Noto Sans" w:cs="Noto Sans"/>
                <w:sz w:val="18"/>
                <w:lang w:val="es-ES"/>
              </w:rPr>
              <w:t>que incidan con el objeto del procedimiento</w:t>
            </w:r>
            <w:r w:rsidRPr="00105E81">
              <w:rPr>
                <w:rFonts w:ascii="Noto Sans" w:hAnsi="Noto Sans" w:cs="Noto Sans"/>
                <w:sz w:val="18"/>
              </w:rPr>
              <w:t>.</w:t>
            </w:r>
          </w:p>
          <w:p w:rsidR="0086716B" w:rsidRPr="00105E81" w:rsidRDefault="0086716B" w:rsidP="00DF2BC4">
            <w:pPr>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Fecha y datos de inscripción en el Registro Público correspondiente.</w:t>
            </w:r>
          </w:p>
          <w:p w:rsidR="0086716B" w:rsidRPr="00105E81" w:rsidRDefault="0086716B" w:rsidP="00DF2BC4">
            <w:pPr>
              <w:rPr>
                <w:rFonts w:ascii="Noto Sans" w:hAnsi="Noto Sans" w:cs="Noto Sans"/>
                <w:sz w:val="18"/>
              </w:rPr>
            </w:pPr>
          </w:p>
        </w:tc>
      </w:tr>
      <w:tr w:rsidR="0086716B" w:rsidRPr="00105E81"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rsidR="0086716B" w:rsidRPr="00105E81" w:rsidRDefault="0086716B" w:rsidP="00DF2BC4">
            <w:pPr>
              <w:snapToGrid w:val="0"/>
              <w:rPr>
                <w:rFonts w:ascii="Noto Sans" w:hAnsi="Noto Sans" w:cs="Noto Sans"/>
                <w:sz w:val="18"/>
              </w:rPr>
            </w:pPr>
            <w:r w:rsidRPr="00105E81">
              <w:rPr>
                <w:rFonts w:ascii="Noto Sans" w:hAnsi="Noto Sans" w:cs="Noto Sans"/>
                <w:sz w:val="18"/>
              </w:rPr>
              <w:t>Nombre del apoderado o representante:</w:t>
            </w:r>
          </w:p>
          <w:p w:rsidR="0086716B" w:rsidRPr="00105E81" w:rsidRDefault="0086716B" w:rsidP="00DF2BC4">
            <w:pPr>
              <w:rPr>
                <w:rFonts w:ascii="Noto Sans" w:hAnsi="Noto Sans" w:cs="Noto Sans"/>
                <w:sz w:val="18"/>
              </w:rPr>
            </w:pPr>
          </w:p>
          <w:p w:rsidR="0086716B" w:rsidRPr="00105E81" w:rsidRDefault="0086716B" w:rsidP="00DF2BC4">
            <w:pPr>
              <w:rPr>
                <w:rFonts w:ascii="Noto Sans" w:hAnsi="Noto Sans" w:cs="Noto Sans"/>
                <w:sz w:val="18"/>
              </w:rPr>
            </w:pPr>
            <w:r w:rsidRPr="00105E81">
              <w:rPr>
                <w:rFonts w:ascii="Noto Sans" w:hAnsi="Noto Sans" w:cs="Noto Sans"/>
                <w:sz w:val="18"/>
              </w:rPr>
              <w:t>Datos del documento mediante el cual acredita su personalidad y facultades. -</w:t>
            </w:r>
          </w:p>
          <w:p w:rsidR="0086716B" w:rsidRPr="00105E81" w:rsidRDefault="0086716B" w:rsidP="00DF2BC4">
            <w:pPr>
              <w:rPr>
                <w:rFonts w:ascii="Noto Sans" w:hAnsi="Noto Sans" w:cs="Noto Sans"/>
                <w:sz w:val="18"/>
              </w:rPr>
            </w:pPr>
          </w:p>
          <w:p w:rsidR="0086716B" w:rsidRPr="00105E81" w:rsidRDefault="0086716B" w:rsidP="00DF2BC4">
            <w:pPr>
              <w:rPr>
                <w:rFonts w:ascii="Noto Sans" w:hAnsi="Noto Sans" w:cs="Noto Sans"/>
                <w:sz w:val="18"/>
              </w:rPr>
            </w:pPr>
            <w:r w:rsidRPr="00105E81">
              <w:rPr>
                <w:rFonts w:ascii="Noto Sans" w:hAnsi="Noto Sans" w:cs="Noto Sans"/>
                <w:sz w:val="18"/>
              </w:rPr>
              <w:t>Escritura pública número:                                           Fecha:</w:t>
            </w:r>
          </w:p>
          <w:p w:rsidR="0086716B" w:rsidRPr="00105E81" w:rsidRDefault="0086716B" w:rsidP="00DF2BC4">
            <w:pPr>
              <w:pStyle w:val="Piedepgina"/>
              <w:rPr>
                <w:rFonts w:ascii="Noto Sans" w:hAnsi="Noto Sans" w:cs="Noto Sans"/>
                <w:sz w:val="18"/>
              </w:rPr>
            </w:pPr>
          </w:p>
          <w:p w:rsidR="0086716B" w:rsidRPr="00105E81" w:rsidRDefault="0086716B" w:rsidP="00DF2BC4">
            <w:pPr>
              <w:pStyle w:val="Encabezado"/>
              <w:rPr>
                <w:rFonts w:ascii="Noto Sans" w:hAnsi="Noto Sans" w:cs="Noto Sans"/>
                <w:sz w:val="18"/>
              </w:rPr>
            </w:pPr>
            <w:r w:rsidRPr="00105E81">
              <w:rPr>
                <w:rFonts w:ascii="Noto Sans" w:hAnsi="Noto Sans" w:cs="Noto Sans"/>
                <w:sz w:val="18"/>
              </w:rPr>
              <w:t>Nombre, número y lugar del Notario Público ante el cual se protocolizó la misma:</w:t>
            </w:r>
          </w:p>
        </w:tc>
      </w:tr>
    </w:tbl>
    <w:p w:rsidR="0086716B" w:rsidRPr="00105E81" w:rsidRDefault="0086716B" w:rsidP="0086716B">
      <w:pPr>
        <w:jc w:val="center"/>
        <w:rPr>
          <w:rFonts w:ascii="Noto Sans" w:hAnsi="Noto Sans" w:cs="Noto Sans"/>
          <w:sz w:val="18"/>
        </w:rPr>
      </w:pPr>
    </w:p>
    <w:p w:rsidR="0086716B" w:rsidRPr="00105E81" w:rsidRDefault="0086716B" w:rsidP="0086716B">
      <w:pPr>
        <w:jc w:val="both"/>
        <w:rPr>
          <w:rFonts w:ascii="Noto Sans" w:hAnsi="Noto Sans" w:cs="Noto Sans"/>
          <w:sz w:val="18"/>
        </w:rPr>
      </w:pPr>
      <w:r w:rsidRPr="00105E81">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6716B" w:rsidRPr="00105E81" w:rsidRDefault="0086716B" w:rsidP="0086716B">
      <w:pPr>
        <w:jc w:val="center"/>
        <w:rPr>
          <w:rFonts w:ascii="Noto Sans" w:hAnsi="Noto Sans" w:cs="Noto Sans"/>
          <w:sz w:val="18"/>
        </w:rPr>
      </w:pPr>
      <w:r w:rsidRPr="00105E81">
        <w:rPr>
          <w:rFonts w:ascii="Noto Sans" w:hAnsi="Noto Sans" w:cs="Noto Sans"/>
          <w:sz w:val="18"/>
        </w:rPr>
        <w:t>(Lugar y fecha)</w:t>
      </w:r>
    </w:p>
    <w:p w:rsidR="0086716B" w:rsidRPr="00105E81" w:rsidRDefault="0086716B" w:rsidP="0086716B">
      <w:pPr>
        <w:jc w:val="center"/>
        <w:rPr>
          <w:rFonts w:ascii="Noto Sans" w:hAnsi="Noto Sans" w:cs="Noto Sans"/>
          <w:sz w:val="18"/>
        </w:rPr>
      </w:pPr>
      <w:r w:rsidRPr="00105E81">
        <w:rPr>
          <w:rFonts w:ascii="Noto Sans" w:hAnsi="Noto Sans" w:cs="Noto Sans"/>
          <w:sz w:val="18"/>
        </w:rPr>
        <w:t>Protesto lo necesario</w:t>
      </w:r>
    </w:p>
    <w:p w:rsidR="0086716B" w:rsidRPr="00105E81" w:rsidRDefault="0086716B" w:rsidP="0086716B">
      <w:pPr>
        <w:jc w:val="center"/>
        <w:rPr>
          <w:rFonts w:ascii="Noto Sans" w:hAnsi="Noto Sans" w:cs="Noto Sans"/>
          <w:sz w:val="18"/>
        </w:rPr>
      </w:pPr>
      <w:r w:rsidRPr="00105E81">
        <w:rPr>
          <w:rFonts w:ascii="Noto Sans" w:hAnsi="Noto Sans" w:cs="Noto Sans"/>
          <w:sz w:val="18"/>
        </w:rPr>
        <w:t>(Nombre y firma)</w:t>
      </w:r>
    </w:p>
    <w:p w:rsidR="0086716B" w:rsidRPr="00105E81" w:rsidRDefault="0086716B" w:rsidP="0086716B">
      <w:pPr>
        <w:jc w:val="center"/>
        <w:rPr>
          <w:rFonts w:ascii="Noto Sans" w:hAnsi="Noto Sans" w:cs="Noto Sans"/>
          <w:b/>
          <w:sz w:val="22"/>
          <w:szCs w:val="22"/>
        </w:rPr>
      </w:pPr>
      <w:r w:rsidRPr="00105E81">
        <w:rPr>
          <w:rFonts w:ascii="Noto Sans" w:hAnsi="Noto Sans" w:cs="Noto Sans"/>
        </w:rPr>
        <w:t>REPRESENTANTE LEGAL</w:t>
      </w:r>
    </w:p>
    <w:p w:rsidR="0086716B" w:rsidRPr="00105E81" w:rsidRDefault="0086716B" w:rsidP="0086716B">
      <w:pPr>
        <w:jc w:val="center"/>
        <w:rPr>
          <w:rFonts w:ascii="Noto Sans" w:hAnsi="Noto Sans" w:cs="Noto Sans"/>
          <w:b/>
          <w:sz w:val="22"/>
          <w:szCs w:val="22"/>
        </w:rPr>
      </w:pPr>
    </w:p>
    <w:p w:rsidR="0086716B" w:rsidRPr="00105E81" w:rsidRDefault="0086716B" w:rsidP="0086716B">
      <w:pPr>
        <w:jc w:val="center"/>
        <w:rPr>
          <w:rFonts w:ascii="Noto Sans" w:hAnsi="Noto Sans" w:cs="Noto Sans"/>
          <w:b/>
          <w:sz w:val="22"/>
          <w:szCs w:val="22"/>
        </w:rPr>
      </w:pPr>
    </w:p>
    <w:p w:rsidR="0086716B" w:rsidRPr="00105E81" w:rsidRDefault="0086716B" w:rsidP="0086716B">
      <w:pPr>
        <w:jc w:val="center"/>
        <w:rPr>
          <w:rFonts w:ascii="Noto Sans" w:hAnsi="Noto Sans" w:cs="Noto Sans"/>
          <w:b/>
          <w:sz w:val="22"/>
          <w:szCs w:val="22"/>
        </w:rPr>
      </w:pPr>
    </w:p>
    <w:p w:rsidR="0059421A" w:rsidRPr="00105E81" w:rsidRDefault="0059421A" w:rsidP="0059421A">
      <w:pPr>
        <w:ind w:right="616"/>
        <w:contextualSpacing/>
        <w:jc w:val="center"/>
        <w:rPr>
          <w:rFonts w:ascii="Noto Sans" w:hAnsi="Noto Sans" w:cs="Noto Sans"/>
          <w:b/>
          <w:bCs/>
        </w:rPr>
      </w:pPr>
      <w:r w:rsidRPr="00105E81">
        <w:rPr>
          <w:rFonts w:ascii="Noto Sans" w:hAnsi="Noto Sans" w:cs="Noto Sans"/>
          <w:b/>
          <w:bCs/>
        </w:rPr>
        <w:lastRenderedPageBreak/>
        <w:t xml:space="preserve">           </w:t>
      </w:r>
      <w:r w:rsidR="007E0B2A" w:rsidRPr="00105E81">
        <w:rPr>
          <w:rFonts w:ascii="Noto Sans" w:hAnsi="Noto Sans" w:cs="Noto Sans"/>
          <w:b/>
          <w:bCs/>
        </w:rPr>
        <w:t xml:space="preserve">ANEXO </w:t>
      </w:r>
    </w:p>
    <w:p w:rsidR="0059421A" w:rsidRPr="00105E81" w:rsidRDefault="0059421A" w:rsidP="0059421A">
      <w:pPr>
        <w:jc w:val="center"/>
        <w:rPr>
          <w:rFonts w:ascii="Noto Sans" w:hAnsi="Noto Sans" w:cs="Noto Sans"/>
          <w:b/>
          <w:bCs/>
          <w:sz w:val="22"/>
          <w:szCs w:val="20"/>
        </w:rPr>
      </w:pPr>
      <w:r w:rsidRPr="00105E81">
        <w:rPr>
          <w:rFonts w:ascii="Noto Sans" w:hAnsi="Noto Sans" w:cs="Noto Sans"/>
          <w:b/>
          <w:bCs/>
          <w:sz w:val="22"/>
          <w:szCs w:val="20"/>
        </w:rPr>
        <w:t>Cuestionario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Procedimiento de investigación de mercado número: INVMER-</w:t>
      </w:r>
      <w:r w:rsidR="009146FB" w:rsidRPr="00105E81">
        <w:rPr>
          <w:rFonts w:ascii="Noto Sans" w:hAnsi="Noto Sans" w:cs="Noto Sans"/>
          <w:bCs/>
          <w:sz w:val="18"/>
          <w:szCs w:val="20"/>
        </w:rPr>
        <w:t>103</w:t>
      </w:r>
      <w:r w:rsidRPr="00105E81">
        <w:rPr>
          <w:rFonts w:ascii="Noto Sans" w:hAnsi="Noto Sans" w:cs="Noto Sans"/>
          <w:bCs/>
          <w:sz w:val="18"/>
          <w:szCs w:val="20"/>
        </w:rPr>
        <w:t>-2025.</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INSTRUCCIONES PARA LLENAR EL CUESTIONARIO</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Consideraciones para el llenado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Se requiere que el servicio que oferte cumpla a cabalidad con las especificaciones solicitadas en los "Términos y Condiciones".</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Solo se deberá proporcionar precio para los servicios que este en posibilidades de atender al 100% a delegacional.</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Conteste a las preguntas solamente en los espacios en blanco provistos para tal efecto.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Cuando sea el caso si la pregunta solo requiere una respuesta de tipo SI/NO, no ingrese más información.</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Todas las respuestas deben estar contenidas en los respectivos archivos, NO se aceptarán respuestas en otros formatos.</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Los siguientes requerimientos son necesarios para asegurar que la respuesta al cuestionario sea válida:</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No cambie Ninguna otra celda aparte de las celdas destinadas a recibir su respuesta.</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Los archivos enviados con alteraciones serán descartados, en caso de archivos duplicados solo se considerará la información del último archivo recibido.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No cambie o afecte la estructura de los archivos de ninguna manera (no ordene, no inserte, no cambie los nombres de los campos, etc.)</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Considere que las cantidades requeridas pueden modificarse al momento de efectuar el proceso de contratación.</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Por favor, responda las preguntas de la manera más completa posible.</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Preguntas generales</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Información de contacto y perfil del proveedor</w:t>
      </w:r>
    </w:p>
    <w:p w:rsidR="0059421A" w:rsidRPr="00105E81" w:rsidRDefault="0059421A" w:rsidP="00C710CD">
      <w:pPr>
        <w:tabs>
          <w:tab w:val="left" w:pos="2250"/>
        </w:tabs>
        <w:jc w:val="both"/>
        <w:rPr>
          <w:rFonts w:ascii="Noto Sans" w:hAnsi="Noto Sans" w:cs="Noto Sans"/>
          <w:bCs/>
          <w:sz w:val="18"/>
          <w:szCs w:val="20"/>
        </w:rPr>
      </w:pPr>
      <w:r w:rsidRPr="00105E81">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105E81" w:rsidTr="00DF2BC4">
        <w:trPr>
          <w:trHeight w:val="531"/>
        </w:trPr>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Nombre, Denominación o Razón Social</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R.F.C.</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rPr>
          <w:trHeight w:val="459"/>
        </w:trPr>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Domicilio (calle, número, colonia, código postal).</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Ciudad</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Estado</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Nombre</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Puesto</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Teléfono</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E-mail</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105E81" w:rsidTr="00DF2BC4">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¿Su empresa se dedica a la </w:t>
            </w:r>
            <w:r w:rsidR="00A02383" w:rsidRPr="00105E81">
              <w:rPr>
                <w:rFonts w:ascii="Noto Sans" w:hAnsi="Noto Sans" w:cs="Noto Sans"/>
                <w:bCs/>
                <w:sz w:val="18"/>
                <w:szCs w:val="20"/>
              </w:rPr>
              <w:t xml:space="preserve">prestación de los servicios </w:t>
            </w:r>
            <w:r w:rsidRPr="00105E81">
              <w:rPr>
                <w:rFonts w:ascii="Noto Sans" w:hAnsi="Noto Sans" w:cs="Noto Sans"/>
                <w:bCs/>
                <w:sz w:val="18"/>
                <w:szCs w:val="20"/>
              </w:rPr>
              <w:t>solicitados?</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rPr>
          <w:trHeight w:val="976"/>
        </w:trPr>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Número de trabajadores:</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rPr>
          <w:trHeight w:val="363"/>
        </w:trPr>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lastRenderedPageBreak/>
              <w:t>De acuerdo con los criterios de estratificación que se proporcionan Indique el tamaño de su empresa.</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105E81" w:rsidTr="00DF2BC4">
        <w:tc>
          <w:tcPr>
            <w:tcW w:w="6629"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¿Su empresa estaría dispuesta a presentar una propuesta conjunta?</w:t>
            </w:r>
          </w:p>
        </w:tc>
        <w:tc>
          <w:tcPr>
            <w:tcW w:w="3260"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6629"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¿Es, o ha sido, proveedor del IMSS?</w:t>
            </w:r>
          </w:p>
        </w:tc>
        <w:tc>
          <w:tcPr>
            <w:tcW w:w="3260"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6629"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Numero de Proveedor IMSS:</w:t>
            </w:r>
          </w:p>
        </w:tc>
        <w:tc>
          <w:tcPr>
            <w:tcW w:w="3260"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105E81" w:rsidTr="00DF2BC4">
        <w:tc>
          <w:tcPr>
            <w:tcW w:w="4928"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Nombre del Representante Legal</w:t>
            </w:r>
          </w:p>
        </w:tc>
        <w:tc>
          <w:tcPr>
            <w:tcW w:w="4961"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4928"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Numero de poder notarial</w:t>
            </w:r>
          </w:p>
        </w:tc>
        <w:tc>
          <w:tcPr>
            <w:tcW w:w="4961"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4928"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Numero de acta constitutiva</w:t>
            </w:r>
          </w:p>
        </w:tc>
        <w:tc>
          <w:tcPr>
            <w:tcW w:w="4961"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105E81" w:rsidTr="00DF2BC4">
        <w:trPr>
          <w:trHeight w:val="572"/>
        </w:trPr>
        <w:tc>
          <w:tcPr>
            <w:tcW w:w="7031" w:type="dxa"/>
            <w:shd w:val="clear" w:color="auto" w:fill="auto"/>
            <w:noWrap/>
            <w:vAlign w:val="center"/>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SI</w:t>
            </w:r>
          </w:p>
        </w:tc>
        <w:tc>
          <w:tcPr>
            <w:tcW w:w="1198" w:type="dxa"/>
            <w:vAlign w:val="center"/>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w:t>
            </w:r>
          </w:p>
        </w:tc>
      </w:tr>
      <w:tr w:rsidR="0059421A" w:rsidRPr="00105E81" w:rsidTr="00DF2BC4">
        <w:trPr>
          <w:trHeight w:val="270"/>
        </w:trPr>
        <w:tc>
          <w:tcPr>
            <w:tcW w:w="7031" w:type="dxa"/>
            <w:shd w:val="clear" w:color="auto" w:fill="auto"/>
            <w:noWrap/>
            <w:vAlign w:val="bottom"/>
            <w:hideMark/>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1 ¿Su representada cumple con las especificaciones solicitadas de acuerdo al Anexo 1 (Uno)?</w:t>
            </w:r>
          </w:p>
        </w:tc>
        <w:tc>
          <w:tcPr>
            <w:tcW w:w="1276" w:type="dxa"/>
            <w:shd w:val="clear" w:color="auto" w:fill="auto"/>
            <w:noWrap/>
            <w:vAlign w:val="bottom"/>
            <w:hideMark/>
          </w:tcPr>
          <w:p w:rsidR="0059421A" w:rsidRPr="00105E81" w:rsidRDefault="0059421A" w:rsidP="00DF2BC4">
            <w:pPr>
              <w:jc w:val="both"/>
              <w:rPr>
                <w:rFonts w:ascii="Noto Sans" w:hAnsi="Noto Sans" w:cs="Noto Sans"/>
                <w:bCs/>
                <w:sz w:val="18"/>
                <w:szCs w:val="20"/>
              </w:rPr>
            </w:pPr>
          </w:p>
        </w:tc>
        <w:tc>
          <w:tcPr>
            <w:tcW w:w="1198" w:type="dxa"/>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Si su respuesta a alguna de las preguntas anteriores es NO, anexe un escrito en papel membretado de la empresa en donde mencione en que aspectos no cumple.</w:t>
      </w:r>
    </w:p>
    <w:p w:rsidR="0059421A" w:rsidRPr="00105E81"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105E81" w:rsidTr="00DF2BC4">
        <w:trPr>
          <w:trHeight w:val="270"/>
        </w:trPr>
        <w:tc>
          <w:tcPr>
            <w:tcW w:w="7031" w:type="dxa"/>
            <w:shd w:val="clear" w:color="auto" w:fill="auto"/>
            <w:noWrap/>
            <w:vAlign w:val="bottom"/>
            <w:hideMark/>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2 ¿Su cotización está vigente hasta el 3</w:t>
            </w:r>
            <w:r w:rsidR="0030507C" w:rsidRPr="00105E81">
              <w:rPr>
                <w:rFonts w:ascii="Noto Sans" w:hAnsi="Noto Sans" w:cs="Noto Sans"/>
                <w:bCs/>
                <w:sz w:val="18"/>
                <w:szCs w:val="20"/>
              </w:rPr>
              <w:t>1</w:t>
            </w:r>
            <w:r w:rsidRPr="00105E81">
              <w:rPr>
                <w:rFonts w:ascii="Noto Sans" w:hAnsi="Noto Sans" w:cs="Noto Sans"/>
                <w:bCs/>
                <w:sz w:val="18"/>
                <w:szCs w:val="20"/>
              </w:rPr>
              <w:t xml:space="preserve"> de </w:t>
            </w:r>
            <w:r w:rsidR="0030507C" w:rsidRPr="00105E81">
              <w:rPr>
                <w:rFonts w:ascii="Noto Sans" w:hAnsi="Noto Sans" w:cs="Noto Sans"/>
                <w:bCs/>
                <w:sz w:val="18"/>
                <w:szCs w:val="20"/>
              </w:rPr>
              <w:t>diciembre</w:t>
            </w:r>
            <w:r w:rsidR="00A02383" w:rsidRPr="00105E81">
              <w:rPr>
                <w:rFonts w:ascii="Noto Sans" w:hAnsi="Noto Sans" w:cs="Noto Sans"/>
                <w:bCs/>
                <w:sz w:val="18"/>
                <w:szCs w:val="20"/>
              </w:rPr>
              <w:t xml:space="preserve"> </w:t>
            </w:r>
            <w:r w:rsidRPr="00105E81">
              <w:rPr>
                <w:rFonts w:ascii="Noto Sans" w:hAnsi="Noto Sans" w:cs="Noto Sans"/>
                <w:bCs/>
                <w:sz w:val="18"/>
                <w:szCs w:val="20"/>
              </w:rPr>
              <w:t>del 2025?</w:t>
            </w:r>
          </w:p>
        </w:tc>
        <w:tc>
          <w:tcPr>
            <w:tcW w:w="1276" w:type="dxa"/>
            <w:shd w:val="clear" w:color="auto" w:fill="auto"/>
            <w:noWrap/>
            <w:vAlign w:val="bottom"/>
            <w:hideMark/>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4 ¿Cuenta con los recursos técnicos para </w:t>
            </w:r>
            <w:r w:rsidR="00A02383" w:rsidRPr="00105E81">
              <w:rPr>
                <w:rFonts w:ascii="Noto Sans" w:hAnsi="Noto Sans" w:cs="Noto Sans"/>
                <w:bCs/>
                <w:sz w:val="18"/>
                <w:szCs w:val="20"/>
              </w:rPr>
              <w:t>la prestación de los servicios</w:t>
            </w:r>
            <w:r w:rsidRPr="00105E81">
              <w:rPr>
                <w:rFonts w:ascii="Noto Sans" w:hAnsi="Noto Sans" w:cs="Noto Sans"/>
                <w:bCs/>
                <w:sz w:val="18"/>
                <w:szCs w:val="20"/>
              </w:rPr>
              <w:t xml:space="preserve"> que se relacionan en la presente?</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6 ¿Cuenta con la infraestructura que garantice </w:t>
            </w:r>
            <w:r w:rsidR="00A02383" w:rsidRPr="00105E81">
              <w:rPr>
                <w:rFonts w:ascii="Noto Sans" w:hAnsi="Noto Sans" w:cs="Noto Sans"/>
                <w:bCs/>
                <w:sz w:val="18"/>
                <w:szCs w:val="20"/>
              </w:rPr>
              <w:t>la prestación de los servicios</w:t>
            </w:r>
            <w:r w:rsidRPr="00105E81">
              <w:rPr>
                <w:rFonts w:ascii="Noto Sans" w:hAnsi="Noto Sans" w:cs="Noto Sans"/>
                <w:bCs/>
                <w:sz w:val="18"/>
                <w:szCs w:val="20"/>
              </w:rPr>
              <w:t>, motivo de la presente investigación?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br w:type="textWrapping" w:clear="all"/>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Manifiesto bajo protesta de decir verdad que las respuestas al presente cuestionario son ciertas y aplican para la empresa que represento.</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Atentamente</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18"/>
          <w:szCs w:val="20"/>
        </w:rPr>
        <w:t>Nombre y Firma autógrafa del Representante Legal</w:t>
      </w:r>
    </w:p>
    <w:p w:rsidR="002C187E" w:rsidRPr="00105E81" w:rsidRDefault="002C187E" w:rsidP="005E1A3D">
      <w:pPr>
        <w:jc w:val="center"/>
        <w:rPr>
          <w:rFonts w:ascii="Noto Sans" w:hAnsi="Noto Sans" w:cs="Noto Sans"/>
          <w:b/>
          <w:sz w:val="22"/>
          <w:szCs w:val="22"/>
        </w:rPr>
        <w:sectPr w:rsidR="002C187E" w:rsidRPr="00105E81" w:rsidSect="0086716B">
          <w:type w:val="continuous"/>
          <w:pgSz w:w="12240" w:h="15840"/>
          <w:pgMar w:top="2268" w:right="1183" w:bottom="1134" w:left="851" w:header="709" w:footer="420" w:gutter="0"/>
          <w:cols w:space="708"/>
          <w:docGrid w:linePitch="360"/>
        </w:sect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2C187E">
      <w:pPr>
        <w:jc w:val="center"/>
        <w:rPr>
          <w:rFonts w:ascii="Noto Sans" w:hAnsi="Noto Sans" w:cs="Noto Sans"/>
          <w:b/>
          <w:sz w:val="22"/>
          <w:szCs w:val="22"/>
        </w:rPr>
      </w:pPr>
    </w:p>
    <w:p w:rsidR="00D525B2" w:rsidRPr="00105E81" w:rsidRDefault="005E1A3D" w:rsidP="002C187E">
      <w:pPr>
        <w:jc w:val="center"/>
        <w:rPr>
          <w:rFonts w:ascii="Arial" w:eastAsia="Times New Roman" w:hAnsi="Arial" w:cs="Arial"/>
          <w:b/>
          <w:lang w:eastAsia="es-MX"/>
        </w:rPr>
      </w:pPr>
      <w:r w:rsidRPr="00105E81">
        <w:rPr>
          <w:rFonts w:ascii="Noto Sans" w:hAnsi="Noto Sans" w:cs="Noto Sans"/>
          <w:b/>
          <w:sz w:val="22"/>
          <w:szCs w:val="22"/>
        </w:rPr>
        <w:t>ANEXO 3 (TRES)</w:t>
      </w:r>
      <w:r w:rsidR="00D94F57" w:rsidRPr="00105E81">
        <w:rPr>
          <w:rFonts w:ascii="Noto Sans" w:hAnsi="Noto Sans" w:cs="Noto Sans"/>
          <w:b/>
          <w:sz w:val="22"/>
          <w:szCs w:val="22"/>
        </w:rPr>
        <w:t xml:space="preserve"> </w:t>
      </w:r>
      <w:r w:rsidR="002C187E" w:rsidRPr="00105E81">
        <w:rPr>
          <w:rFonts w:ascii="Arial" w:eastAsia="Times New Roman" w:hAnsi="Arial" w:cs="Arial"/>
          <w:b/>
          <w:lang w:eastAsia="es-MX"/>
        </w:rPr>
        <w:t>FO-CON-01</w:t>
      </w:r>
    </w:p>
    <w:p w:rsidR="002C187E" w:rsidRPr="00105E81" w:rsidRDefault="002C187E" w:rsidP="002C187E">
      <w:pPr>
        <w:jc w:val="center"/>
        <w:rPr>
          <w:rFonts w:ascii="Noto Sans" w:hAnsi="Noto Sans" w:cs="Noto Sans"/>
          <w:b/>
          <w:sz w:val="22"/>
          <w:szCs w:val="22"/>
        </w:rPr>
      </w:pPr>
      <w:r w:rsidRPr="00105E81">
        <w:rPr>
          <w:rFonts w:ascii="Noto Sans" w:hAnsi="Noto Sans" w:cs="Noto Sans"/>
          <w:b/>
          <w:noProof/>
          <w:sz w:val="22"/>
          <w:szCs w:val="22"/>
          <w:lang w:val="es-MX" w:eastAsia="es-MX"/>
        </w:rPr>
        <w:lastRenderedPageBreak/>
        <w:drawing>
          <wp:inline distT="0" distB="0" distL="0" distR="0" wp14:anchorId="2F4C5F5F" wp14:editId="1FF380C7">
            <wp:extent cx="7393305" cy="5069746"/>
            <wp:effectExtent l="0" t="0" r="0"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18"/>
                    <a:stretch>
                      <a:fillRect/>
                    </a:stretch>
                  </pic:blipFill>
                  <pic:spPr>
                    <a:xfrm>
                      <a:off x="0" y="0"/>
                      <a:ext cx="7409274" cy="5080696"/>
                    </a:xfrm>
                    <a:prstGeom prst="rect">
                      <a:avLst/>
                    </a:prstGeom>
                  </pic:spPr>
                </pic:pic>
              </a:graphicData>
            </a:graphic>
          </wp:inline>
        </w:drawing>
      </w: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DC712A">
      <w:pPr>
        <w:rPr>
          <w:rFonts w:ascii="Noto Sans" w:hAnsi="Noto Sans" w:cs="Noto Sans"/>
          <w:b/>
          <w:sz w:val="22"/>
          <w:szCs w:val="22"/>
        </w:rPr>
      </w:pPr>
      <w:r w:rsidRPr="00105E81">
        <w:rPr>
          <w:rFonts w:ascii="Noto Sans" w:hAnsi="Noto Sans" w:cs="Noto Sans"/>
          <w:b/>
          <w:noProof/>
          <w:sz w:val="22"/>
          <w:szCs w:val="22"/>
          <w:lang w:val="es-MX" w:eastAsia="es-MX"/>
        </w:rPr>
        <w:lastRenderedPageBreak/>
        <w:drawing>
          <wp:inline distT="0" distB="0" distL="0" distR="0" wp14:anchorId="5BA00DC9" wp14:editId="263DBA67">
            <wp:extent cx="7898130" cy="5434330"/>
            <wp:effectExtent l="0" t="0" r="762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19"/>
                    <a:stretch>
                      <a:fillRect/>
                    </a:stretch>
                  </pic:blipFill>
                  <pic:spPr>
                    <a:xfrm>
                      <a:off x="0" y="0"/>
                      <a:ext cx="7898130" cy="5434330"/>
                    </a:xfrm>
                    <a:prstGeom prst="rect">
                      <a:avLst/>
                    </a:prstGeom>
                  </pic:spPr>
                </pic:pic>
              </a:graphicData>
            </a:graphic>
          </wp:inline>
        </w:drawing>
      </w: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B37B65" w:rsidRPr="00105E81" w:rsidRDefault="00B37B65" w:rsidP="00B37B65">
      <w:pPr>
        <w:rPr>
          <w:rFonts w:ascii="Noto Sans" w:hAnsi="Noto Sans" w:cs="Noto Sans"/>
          <w:b/>
          <w:sz w:val="22"/>
          <w:szCs w:val="22"/>
        </w:rPr>
      </w:pPr>
    </w:p>
    <w:p w:rsidR="002C187E" w:rsidRPr="00105E81" w:rsidRDefault="002C187E" w:rsidP="00B37B65">
      <w:pPr>
        <w:jc w:val="center"/>
        <w:rPr>
          <w:rFonts w:ascii="Noto Sans" w:hAnsi="Noto Sans" w:cs="Noto Sans"/>
          <w:b/>
          <w:sz w:val="22"/>
          <w:szCs w:val="22"/>
        </w:rPr>
      </w:pPr>
      <w:r w:rsidRPr="00105E81">
        <w:rPr>
          <w:rFonts w:ascii="Noto Sans" w:hAnsi="Noto Sans" w:cs="Noto Sans"/>
          <w:b/>
          <w:sz w:val="22"/>
          <w:szCs w:val="22"/>
        </w:rPr>
        <w:t>ANEXO 4 (CUATRO)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1057"/>
        <w:gridCol w:w="606"/>
        <w:gridCol w:w="693"/>
        <w:gridCol w:w="169"/>
        <w:gridCol w:w="169"/>
        <w:gridCol w:w="169"/>
        <w:gridCol w:w="169"/>
        <w:gridCol w:w="191"/>
        <w:gridCol w:w="191"/>
        <w:gridCol w:w="191"/>
        <w:gridCol w:w="193"/>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69"/>
        <w:gridCol w:w="184"/>
        <w:gridCol w:w="255"/>
        <w:gridCol w:w="169"/>
        <w:gridCol w:w="194"/>
        <w:gridCol w:w="193"/>
        <w:gridCol w:w="173"/>
        <w:gridCol w:w="173"/>
        <w:gridCol w:w="195"/>
        <w:gridCol w:w="192"/>
        <w:gridCol w:w="195"/>
        <w:gridCol w:w="192"/>
      </w:tblGrid>
      <w:tr w:rsidR="00105E81" w:rsidRPr="00105E81" w:rsidTr="00105E81">
        <w:trPr>
          <w:trHeight w:val="585"/>
        </w:trPr>
        <w:tc>
          <w:tcPr>
            <w:tcW w:w="5000" w:type="pct"/>
            <w:gridSpan w:val="60"/>
            <w:shd w:val="clear" w:color="auto" w:fill="auto"/>
            <w:hideMark/>
          </w:tcPr>
          <w:p w:rsidR="00105E81" w:rsidRPr="00105E81" w:rsidRDefault="00105E81" w:rsidP="00105E81">
            <w:pPr>
              <w:jc w:val="center"/>
              <w:rPr>
                <w:rFonts w:ascii="Arial" w:eastAsia="Times New Roman" w:hAnsi="Arial" w:cs="Arial"/>
                <w:b/>
                <w:bCs/>
                <w:sz w:val="18"/>
                <w:szCs w:val="18"/>
                <w:lang w:val="es-MX" w:eastAsia="es-MX"/>
              </w:rPr>
            </w:pPr>
            <w:r w:rsidRPr="00105E81">
              <w:rPr>
                <w:rFonts w:ascii="Arial" w:eastAsia="Times New Roman" w:hAnsi="Arial" w:cs="Arial"/>
                <w:b/>
                <w:bCs/>
                <w:sz w:val="18"/>
                <w:szCs w:val="18"/>
                <w:lang w:val="es-MX" w:eastAsia="es-MX"/>
              </w:rPr>
              <w:t>PROGRAMA CALENDARIZADO PARA LA REALIZACIÓN DEL SERVICIO</w:t>
            </w:r>
          </w:p>
        </w:tc>
      </w:tr>
      <w:tr w:rsidR="00105E81" w:rsidRPr="00105E81" w:rsidTr="00105E81">
        <w:trPr>
          <w:trHeight w:val="255"/>
        </w:trPr>
        <w:tc>
          <w:tcPr>
            <w:tcW w:w="164"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420"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240"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275"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105"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p>
        </w:tc>
      </w:tr>
      <w:tr w:rsidR="00105E81" w:rsidRPr="00105E81" w:rsidTr="00105E81">
        <w:trPr>
          <w:trHeight w:val="244"/>
        </w:trPr>
        <w:tc>
          <w:tcPr>
            <w:tcW w:w="1099" w:type="pct"/>
            <w:gridSpan w:val="4"/>
            <w:shd w:val="clear" w:color="auto" w:fill="auto"/>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INSTITUTO MEXICANO DEL SEGURO SOCIAL.</w:t>
            </w:r>
          </w:p>
        </w:tc>
        <w:tc>
          <w:tcPr>
            <w:tcW w:w="2254" w:type="pct"/>
            <w:gridSpan w:val="33"/>
            <w:vMerge w:val="restart"/>
            <w:shd w:val="clear" w:color="auto" w:fill="auto"/>
            <w:noWrap/>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xml:space="preserve">PROGRAMA CALENDARIZADO DE REALIZACIÓN DEL SERVICIO.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173" w:type="pct"/>
            <w:gridSpan w:val="2"/>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HOJA</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r>
      <w:tr w:rsidR="00105E81" w:rsidRPr="00105E81" w:rsidTr="00105E81">
        <w:trPr>
          <w:trHeight w:val="263"/>
        </w:trPr>
        <w:tc>
          <w:tcPr>
            <w:tcW w:w="1099" w:type="pct"/>
            <w:gridSpan w:val="4"/>
            <w:shd w:val="clear" w:color="auto" w:fill="auto"/>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OOAD OAXACA.</w:t>
            </w:r>
          </w:p>
        </w:tc>
        <w:tc>
          <w:tcPr>
            <w:tcW w:w="2254" w:type="pct"/>
            <w:gridSpan w:val="33"/>
            <w:vMerge/>
            <w:vAlign w:val="center"/>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DE</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p>
        </w:tc>
      </w:tr>
      <w:tr w:rsidR="00105E81" w:rsidRPr="00105E81" w:rsidTr="00105E81">
        <w:trPr>
          <w:trHeight w:val="282"/>
        </w:trPr>
        <w:tc>
          <w:tcPr>
            <w:tcW w:w="1099" w:type="pct"/>
            <w:gridSpan w:val="4"/>
            <w:shd w:val="clear" w:color="auto" w:fill="auto"/>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JEFATURA  DE  SERVICIO S  ADMINISTRATIVOS.</w:t>
            </w:r>
          </w:p>
        </w:tc>
        <w:tc>
          <w:tcPr>
            <w:tcW w:w="2254" w:type="pct"/>
            <w:gridSpan w:val="33"/>
            <w:vMerge/>
            <w:vAlign w:val="center"/>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r>
      <w:tr w:rsidR="00105E81" w:rsidRPr="00105E81" w:rsidTr="00105E81">
        <w:trPr>
          <w:trHeight w:val="255"/>
        </w:trPr>
        <w:tc>
          <w:tcPr>
            <w:tcW w:w="1099" w:type="pct"/>
            <w:gridSpan w:val="4"/>
            <w:shd w:val="clear" w:color="auto" w:fill="auto"/>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DEPARTAMENTO DE CONSERVACIÓN  Y  S.G.</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463" w:type="pct"/>
            <w:gridSpan w:val="6"/>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INICIO</w:t>
            </w:r>
          </w:p>
        </w:tc>
        <w:tc>
          <w:tcPr>
            <w:tcW w:w="445" w:type="pct"/>
            <w:gridSpan w:val="6"/>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TÉRMINO</w:t>
            </w:r>
          </w:p>
        </w:tc>
      </w:tr>
      <w:tr w:rsidR="00105E81" w:rsidRPr="00105E81" w:rsidTr="00105E81">
        <w:trPr>
          <w:trHeight w:val="210"/>
        </w:trPr>
        <w:tc>
          <w:tcPr>
            <w:tcW w:w="824" w:type="pct"/>
            <w:gridSpan w:val="3"/>
            <w:vMerge w:val="restart"/>
            <w:shd w:val="clear" w:color="auto" w:fill="auto"/>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NOMBRE DE LA EMPRESA:</w:t>
            </w:r>
          </w:p>
        </w:tc>
        <w:tc>
          <w:tcPr>
            <w:tcW w:w="2529" w:type="pct"/>
            <w:gridSpan w:val="34"/>
            <w:vMerge w:val="restart"/>
            <w:shd w:val="clear" w:color="auto" w:fill="auto"/>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b/>
                <w:bCs/>
                <w:sz w:val="16"/>
                <w:szCs w:val="16"/>
                <w:lang w:val="es-MX" w:eastAsia="es-MX"/>
              </w:rPr>
              <w:t>OBJETO DEL CONTRATO:</w:t>
            </w:r>
            <w:r w:rsidRPr="00105E81">
              <w:rPr>
                <w:rFonts w:ascii="Arial" w:eastAsia="Times New Roman" w:hAnsi="Arial" w:cs="Arial"/>
                <w:sz w:val="16"/>
                <w:szCs w:val="16"/>
                <w:lang w:val="es-MX" w:eastAsia="es-MX"/>
              </w:rPr>
              <w:t xml:space="preserve"> SERVICIO DE MANTENIMIENTO PREVENTIVO Y CORRECTIVO A EQUIPOS GENERADORES DE VAPOR Y GENERADORES DE AGUA CALIENTE DEL H.G.Z. N° 2, REGIMEN IMSS ORDINARIO, EJERCICIO 2025</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138" w:type="pct"/>
            <w:gridSpan w:val="2"/>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xml:space="preserve">DÍA </w:t>
            </w:r>
          </w:p>
        </w:tc>
        <w:tc>
          <w:tcPr>
            <w:tcW w:w="172" w:type="pct"/>
            <w:gridSpan w:val="2"/>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xml:space="preserve">MES </w:t>
            </w:r>
          </w:p>
        </w:tc>
        <w:tc>
          <w:tcPr>
            <w:tcW w:w="154" w:type="pct"/>
            <w:gridSpan w:val="2"/>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AÑO</w:t>
            </w:r>
          </w:p>
        </w:tc>
        <w:tc>
          <w:tcPr>
            <w:tcW w:w="138" w:type="pct"/>
            <w:gridSpan w:val="2"/>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xml:space="preserve">DÍA </w:t>
            </w:r>
          </w:p>
        </w:tc>
        <w:tc>
          <w:tcPr>
            <w:tcW w:w="154" w:type="pct"/>
            <w:gridSpan w:val="2"/>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xml:space="preserve">MES </w:t>
            </w:r>
          </w:p>
        </w:tc>
        <w:tc>
          <w:tcPr>
            <w:tcW w:w="154" w:type="pct"/>
            <w:gridSpan w:val="2"/>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AÑO</w:t>
            </w:r>
          </w:p>
        </w:tc>
      </w:tr>
      <w:tr w:rsidR="00105E81" w:rsidRPr="00105E81" w:rsidTr="00105E81">
        <w:trPr>
          <w:trHeight w:val="225"/>
        </w:trPr>
        <w:tc>
          <w:tcPr>
            <w:tcW w:w="824" w:type="pct"/>
            <w:gridSpan w:val="3"/>
            <w:vMerge/>
            <w:vAlign w:val="center"/>
            <w:hideMark/>
          </w:tcPr>
          <w:p w:rsidR="00105E81" w:rsidRPr="00105E81" w:rsidRDefault="00105E81" w:rsidP="00105E81">
            <w:pPr>
              <w:rPr>
                <w:rFonts w:ascii="Arial" w:eastAsia="Times New Roman" w:hAnsi="Arial" w:cs="Arial"/>
                <w:sz w:val="16"/>
                <w:szCs w:val="16"/>
                <w:lang w:val="es-MX" w:eastAsia="es-MX"/>
              </w:rPr>
            </w:pPr>
          </w:p>
        </w:tc>
        <w:tc>
          <w:tcPr>
            <w:tcW w:w="2529" w:type="pct"/>
            <w:gridSpan w:val="34"/>
            <w:vMerge/>
            <w:vAlign w:val="center"/>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138" w:type="pct"/>
            <w:gridSpan w:val="2"/>
            <w:vMerge w:val="restar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72" w:type="pct"/>
            <w:gridSpan w:val="2"/>
            <w:vMerge w:val="restar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54" w:type="pct"/>
            <w:gridSpan w:val="2"/>
            <w:vMerge w:val="restar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824" w:type="pct"/>
            <w:gridSpan w:val="3"/>
            <w:vMerge/>
            <w:vAlign w:val="center"/>
            <w:hideMark/>
          </w:tcPr>
          <w:p w:rsidR="00105E81" w:rsidRPr="00105E81" w:rsidRDefault="00105E81" w:rsidP="00105E81">
            <w:pPr>
              <w:rPr>
                <w:rFonts w:ascii="Arial" w:eastAsia="Times New Roman" w:hAnsi="Arial" w:cs="Arial"/>
                <w:sz w:val="16"/>
                <w:szCs w:val="16"/>
                <w:lang w:val="es-MX" w:eastAsia="es-MX"/>
              </w:rPr>
            </w:pPr>
          </w:p>
        </w:tc>
        <w:tc>
          <w:tcPr>
            <w:tcW w:w="2529" w:type="pct"/>
            <w:gridSpan w:val="34"/>
            <w:vMerge/>
            <w:vAlign w:val="center"/>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138" w:type="pct"/>
            <w:gridSpan w:val="2"/>
            <w:vMerge/>
            <w:vAlign w:val="center"/>
            <w:hideMark/>
          </w:tcPr>
          <w:p w:rsidR="00105E81" w:rsidRPr="00105E81" w:rsidRDefault="00105E81" w:rsidP="00105E81">
            <w:pPr>
              <w:rPr>
                <w:rFonts w:ascii="Arial" w:eastAsia="Times New Roman" w:hAnsi="Arial" w:cs="Arial"/>
                <w:sz w:val="16"/>
                <w:szCs w:val="16"/>
                <w:lang w:val="es-MX" w:eastAsia="es-MX"/>
              </w:rPr>
            </w:pPr>
          </w:p>
        </w:tc>
        <w:tc>
          <w:tcPr>
            <w:tcW w:w="172" w:type="pct"/>
            <w:gridSpan w:val="2"/>
            <w:vMerge/>
            <w:vAlign w:val="center"/>
            <w:hideMark/>
          </w:tcPr>
          <w:p w:rsidR="00105E81" w:rsidRPr="00105E81" w:rsidRDefault="00105E81" w:rsidP="00105E81">
            <w:pPr>
              <w:rPr>
                <w:rFonts w:ascii="Arial" w:eastAsia="Times New Roman" w:hAnsi="Arial" w:cs="Arial"/>
                <w:sz w:val="16"/>
                <w:szCs w:val="16"/>
                <w:lang w:val="es-MX" w:eastAsia="es-MX"/>
              </w:rPr>
            </w:pPr>
          </w:p>
        </w:tc>
        <w:tc>
          <w:tcPr>
            <w:tcW w:w="154" w:type="pct"/>
            <w:gridSpan w:val="2"/>
            <w:vMerge/>
            <w:vAlign w:val="center"/>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42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p>
        </w:tc>
      </w:tr>
      <w:tr w:rsidR="00105E81" w:rsidRPr="00105E81" w:rsidTr="00105E81">
        <w:trPr>
          <w:trHeight w:val="1455"/>
        </w:trPr>
        <w:tc>
          <w:tcPr>
            <w:tcW w:w="164" w:type="pct"/>
            <w:shd w:val="clear" w:color="auto" w:fill="auto"/>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CLAVE</w:t>
            </w:r>
          </w:p>
        </w:tc>
        <w:tc>
          <w:tcPr>
            <w:tcW w:w="420" w:type="pct"/>
            <w:shd w:val="clear" w:color="auto" w:fill="auto"/>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DESCRIPCION/UNIDAD HOSPITALARIA</w:t>
            </w:r>
          </w:p>
        </w:tc>
        <w:tc>
          <w:tcPr>
            <w:tcW w:w="240" w:type="pct"/>
            <w:shd w:val="clear" w:color="auto" w:fill="auto"/>
            <w:vAlign w:val="center"/>
            <w:hideMark/>
          </w:tcPr>
          <w:p w:rsidR="00105E81" w:rsidRPr="00105E81" w:rsidRDefault="00105E81" w:rsidP="00105E81">
            <w:pPr>
              <w:jc w:val="center"/>
              <w:rPr>
                <w:rFonts w:ascii="Arial" w:eastAsia="Times New Roman" w:hAnsi="Arial" w:cs="Arial"/>
                <w:color w:val="E26B0A"/>
                <w:sz w:val="16"/>
                <w:szCs w:val="16"/>
                <w:lang w:val="es-MX" w:eastAsia="es-MX"/>
              </w:rPr>
            </w:pPr>
            <w:r w:rsidRPr="00105E81">
              <w:rPr>
                <w:rFonts w:ascii="Arial" w:eastAsia="Times New Roman" w:hAnsi="Arial" w:cs="Arial"/>
                <w:color w:val="E26B0A"/>
                <w:sz w:val="16"/>
                <w:szCs w:val="16"/>
                <w:lang w:val="es-MX" w:eastAsia="es-MX"/>
              </w:rPr>
              <w:t>CUADRILLA     No.</w:t>
            </w:r>
          </w:p>
        </w:tc>
        <w:tc>
          <w:tcPr>
            <w:tcW w:w="275" w:type="pct"/>
            <w:shd w:val="clear" w:color="auto" w:fill="auto"/>
            <w:vAlign w:val="center"/>
            <w:hideMark/>
          </w:tcPr>
          <w:p w:rsidR="00105E81" w:rsidRPr="00105E81" w:rsidRDefault="00105E81" w:rsidP="00105E81">
            <w:pPr>
              <w:jc w:val="center"/>
              <w:rPr>
                <w:rFonts w:ascii="Arial" w:eastAsia="Times New Roman" w:hAnsi="Arial" w:cs="Arial"/>
                <w:color w:val="E26B0A"/>
                <w:sz w:val="16"/>
                <w:szCs w:val="16"/>
                <w:lang w:val="es-MX" w:eastAsia="es-MX"/>
              </w:rPr>
            </w:pPr>
            <w:r w:rsidRPr="00105E81">
              <w:rPr>
                <w:rFonts w:ascii="Arial" w:eastAsia="Times New Roman" w:hAnsi="Arial" w:cs="Arial"/>
                <w:color w:val="E26B0A"/>
                <w:sz w:val="16"/>
                <w:szCs w:val="16"/>
                <w:lang w:val="es-MX" w:eastAsia="es-MX"/>
              </w:rPr>
              <w:t>FECHA DE INICIO Y TÉRMINO DE REALIZACIÓN DEL (OS) SERVICIO (S)</w:t>
            </w:r>
          </w:p>
        </w:tc>
        <w:tc>
          <w:tcPr>
            <w:tcW w:w="269" w:type="pct"/>
            <w:gridSpan w:val="4"/>
            <w:shd w:val="clear" w:color="auto" w:fill="auto"/>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UNIDAD</w:t>
            </w:r>
          </w:p>
        </w:tc>
        <w:tc>
          <w:tcPr>
            <w:tcW w:w="305" w:type="pct"/>
            <w:gridSpan w:val="4"/>
            <w:shd w:val="clear" w:color="auto" w:fill="auto"/>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CANTIDAD</w:t>
            </w:r>
          </w:p>
        </w:tc>
        <w:tc>
          <w:tcPr>
            <w:tcW w:w="537" w:type="pct"/>
            <w:gridSpan w:val="8"/>
            <w:shd w:val="clear" w:color="auto" w:fill="auto"/>
            <w:vAlign w:val="center"/>
            <w:hideMark/>
          </w:tcPr>
          <w:p w:rsidR="00105E81" w:rsidRPr="00105E81" w:rsidRDefault="00105E81" w:rsidP="00105E81">
            <w:pPr>
              <w:jc w:val="center"/>
              <w:rPr>
                <w:rFonts w:ascii="Arial" w:eastAsia="Times New Roman" w:hAnsi="Arial" w:cs="Arial"/>
                <w:b/>
                <w:bCs/>
                <w:sz w:val="16"/>
                <w:szCs w:val="16"/>
                <w:lang w:val="es-MX" w:eastAsia="es-MX"/>
              </w:rPr>
            </w:pPr>
            <w:r w:rsidRPr="00105E81">
              <w:rPr>
                <w:rFonts w:ascii="Arial" w:eastAsia="Times New Roman" w:hAnsi="Arial" w:cs="Arial"/>
                <w:b/>
                <w:bCs/>
                <w:sz w:val="16"/>
                <w:szCs w:val="16"/>
                <w:lang w:val="es-MX" w:eastAsia="es-MX"/>
              </w:rPr>
              <w:t>JULIO</w:t>
            </w:r>
          </w:p>
        </w:tc>
        <w:tc>
          <w:tcPr>
            <w:tcW w:w="537" w:type="pct"/>
            <w:gridSpan w:val="8"/>
            <w:shd w:val="clear" w:color="auto" w:fill="auto"/>
            <w:vAlign w:val="center"/>
            <w:hideMark/>
          </w:tcPr>
          <w:p w:rsidR="00105E81" w:rsidRPr="00105E81" w:rsidRDefault="00105E81" w:rsidP="00105E81">
            <w:pPr>
              <w:jc w:val="center"/>
              <w:rPr>
                <w:rFonts w:ascii="Arial" w:eastAsia="Times New Roman" w:hAnsi="Arial" w:cs="Arial"/>
                <w:b/>
                <w:bCs/>
                <w:sz w:val="16"/>
                <w:szCs w:val="16"/>
                <w:lang w:val="es-MX" w:eastAsia="es-MX"/>
              </w:rPr>
            </w:pPr>
            <w:r w:rsidRPr="00105E81">
              <w:rPr>
                <w:rFonts w:ascii="Arial" w:eastAsia="Times New Roman" w:hAnsi="Arial" w:cs="Arial"/>
                <w:b/>
                <w:bCs/>
                <w:sz w:val="16"/>
                <w:szCs w:val="16"/>
                <w:lang w:val="es-MX" w:eastAsia="es-MX"/>
              </w:rPr>
              <w:t>AGOSTO</w:t>
            </w:r>
          </w:p>
        </w:tc>
        <w:tc>
          <w:tcPr>
            <w:tcW w:w="537" w:type="pct"/>
            <w:gridSpan w:val="8"/>
            <w:shd w:val="clear" w:color="auto" w:fill="auto"/>
            <w:vAlign w:val="center"/>
            <w:hideMark/>
          </w:tcPr>
          <w:p w:rsidR="00105E81" w:rsidRPr="00105E81" w:rsidRDefault="00105E81" w:rsidP="00105E81">
            <w:pPr>
              <w:jc w:val="center"/>
              <w:rPr>
                <w:rFonts w:ascii="Arial" w:eastAsia="Times New Roman" w:hAnsi="Arial" w:cs="Arial"/>
                <w:b/>
                <w:bCs/>
                <w:sz w:val="16"/>
                <w:szCs w:val="16"/>
                <w:lang w:val="es-MX" w:eastAsia="es-MX"/>
              </w:rPr>
            </w:pPr>
            <w:r w:rsidRPr="00105E81">
              <w:rPr>
                <w:rFonts w:ascii="Arial" w:eastAsia="Times New Roman" w:hAnsi="Arial" w:cs="Arial"/>
                <w:b/>
                <w:bCs/>
                <w:sz w:val="16"/>
                <w:szCs w:val="16"/>
                <w:lang w:val="es-MX" w:eastAsia="es-MX"/>
              </w:rPr>
              <w:t>SEPTIEMBRE</w:t>
            </w:r>
          </w:p>
        </w:tc>
        <w:tc>
          <w:tcPr>
            <w:tcW w:w="537" w:type="pct"/>
            <w:gridSpan w:val="8"/>
            <w:shd w:val="clear" w:color="auto" w:fill="auto"/>
            <w:vAlign w:val="center"/>
            <w:hideMark/>
          </w:tcPr>
          <w:p w:rsidR="00105E81" w:rsidRPr="00105E81" w:rsidRDefault="00105E81" w:rsidP="00105E81">
            <w:pPr>
              <w:jc w:val="center"/>
              <w:rPr>
                <w:rFonts w:ascii="Arial" w:eastAsia="Times New Roman" w:hAnsi="Arial" w:cs="Arial"/>
                <w:b/>
                <w:bCs/>
                <w:sz w:val="16"/>
                <w:szCs w:val="16"/>
                <w:lang w:val="es-MX" w:eastAsia="es-MX"/>
              </w:rPr>
            </w:pPr>
            <w:r w:rsidRPr="00105E81">
              <w:rPr>
                <w:rFonts w:ascii="Arial" w:eastAsia="Times New Roman" w:hAnsi="Arial" w:cs="Arial"/>
                <w:b/>
                <w:bCs/>
                <w:sz w:val="16"/>
                <w:szCs w:val="16"/>
                <w:lang w:val="es-MX" w:eastAsia="es-MX"/>
              </w:rPr>
              <w:t>OCTBRE</w:t>
            </w:r>
          </w:p>
        </w:tc>
        <w:tc>
          <w:tcPr>
            <w:tcW w:w="578" w:type="pct"/>
            <w:gridSpan w:val="8"/>
            <w:shd w:val="clear" w:color="auto" w:fill="auto"/>
            <w:vAlign w:val="center"/>
            <w:hideMark/>
          </w:tcPr>
          <w:p w:rsidR="00105E81" w:rsidRPr="00105E81" w:rsidRDefault="00105E81" w:rsidP="00105E81">
            <w:pPr>
              <w:jc w:val="center"/>
              <w:rPr>
                <w:rFonts w:ascii="Arial" w:eastAsia="Times New Roman" w:hAnsi="Arial" w:cs="Arial"/>
                <w:b/>
                <w:bCs/>
                <w:sz w:val="16"/>
                <w:szCs w:val="16"/>
                <w:lang w:val="es-MX" w:eastAsia="es-MX"/>
              </w:rPr>
            </w:pPr>
            <w:r w:rsidRPr="00105E81">
              <w:rPr>
                <w:rFonts w:ascii="Arial" w:eastAsia="Times New Roman" w:hAnsi="Arial" w:cs="Arial"/>
                <w:b/>
                <w:bCs/>
                <w:sz w:val="16"/>
                <w:szCs w:val="16"/>
                <w:lang w:val="es-MX" w:eastAsia="es-MX"/>
              </w:rPr>
              <w:t>NOVIEMBRE</w:t>
            </w:r>
          </w:p>
        </w:tc>
        <w:tc>
          <w:tcPr>
            <w:tcW w:w="599" w:type="pct"/>
            <w:gridSpan w:val="8"/>
            <w:shd w:val="clear" w:color="auto" w:fill="auto"/>
            <w:vAlign w:val="center"/>
            <w:hideMark/>
          </w:tcPr>
          <w:p w:rsidR="00105E81" w:rsidRPr="00105E81" w:rsidRDefault="00105E81" w:rsidP="00105E81">
            <w:pPr>
              <w:jc w:val="center"/>
              <w:rPr>
                <w:rFonts w:ascii="Arial" w:eastAsia="Times New Roman" w:hAnsi="Arial" w:cs="Arial"/>
                <w:b/>
                <w:bCs/>
                <w:sz w:val="16"/>
                <w:szCs w:val="16"/>
                <w:lang w:val="es-MX" w:eastAsia="es-MX"/>
              </w:rPr>
            </w:pPr>
            <w:r w:rsidRPr="00105E81">
              <w:rPr>
                <w:rFonts w:ascii="Arial" w:eastAsia="Times New Roman" w:hAnsi="Arial" w:cs="Arial"/>
                <w:b/>
                <w:bCs/>
                <w:sz w:val="16"/>
                <w:szCs w:val="16"/>
                <w:lang w:val="es-MX" w:eastAsia="es-MX"/>
              </w:rPr>
              <w:t>DICIEMBRE</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b/>
                <w:bCs/>
                <w:sz w:val="14"/>
                <w:szCs w:val="14"/>
                <w:lang w:val="es-MX" w:eastAsia="es-MX"/>
              </w:rPr>
            </w:pPr>
            <w:r w:rsidRPr="00105E81">
              <w:rPr>
                <w:rFonts w:ascii="Arial" w:eastAsia="Times New Roman" w:hAnsi="Arial" w:cs="Arial"/>
                <w:b/>
                <w:bCs/>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b/>
                <w:bCs/>
                <w:sz w:val="14"/>
                <w:szCs w:val="14"/>
                <w:lang w:val="es-MX" w:eastAsia="es-MX"/>
              </w:rPr>
            </w:pPr>
            <w:r w:rsidRPr="00105E81">
              <w:rPr>
                <w:rFonts w:ascii="Arial" w:eastAsia="Times New Roman" w:hAnsi="Arial" w:cs="Arial"/>
                <w:b/>
                <w:bCs/>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lastRenderedPageBreak/>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2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105E81" w:rsidRPr="00105E81" w:rsidTr="00105E81">
        <w:trPr>
          <w:trHeight w:val="25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105E81" w:rsidRPr="00105E81" w:rsidTr="00105E81">
        <w:trPr>
          <w:trHeight w:val="255"/>
        </w:trPr>
        <w:tc>
          <w:tcPr>
            <w:tcW w:w="164" w:type="pct"/>
            <w:shd w:val="clear" w:color="auto" w:fill="auto"/>
            <w:noWrap/>
            <w:vAlign w:val="center"/>
            <w:hideMark/>
          </w:tcPr>
          <w:p w:rsidR="00105E81" w:rsidRPr="00105E81" w:rsidRDefault="00105E81" w:rsidP="00105E81">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20" w:type="pct"/>
            <w:shd w:val="clear" w:color="auto" w:fill="auto"/>
            <w:vAlign w:val="bottom"/>
            <w:hideMark/>
          </w:tcPr>
          <w:p w:rsidR="00105E81" w:rsidRPr="00105E81" w:rsidRDefault="00105E81" w:rsidP="00105E81">
            <w:pPr>
              <w:rPr>
                <w:rFonts w:ascii="Arial" w:eastAsia="Times New Roman" w:hAnsi="Arial" w:cs="Arial"/>
                <w:sz w:val="14"/>
                <w:szCs w:val="14"/>
                <w:lang w:val="es-MX" w:eastAsia="es-MX"/>
              </w:rPr>
            </w:pPr>
            <w:r w:rsidRPr="00105E81">
              <w:rPr>
                <w:rFonts w:ascii="Arial" w:eastAsia="Times New Roman" w:hAnsi="Arial" w:cs="Arial"/>
                <w:sz w:val="14"/>
                <w:szCs w:val="14"/>
                <w:lang w:val="es-MX" w:eastAsia="es-MX"/>
              </w:rPr>
              <w:t> </w:t>
            </w:r>
          </w:p>
        </w:tc>
        <w:tc>
          <w:tcPr>
            <w:tcW w:w="240"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275"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05"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7"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9"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8"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76" w:type="pct"/>
            <w:shd w:val="clear" w:color="auto" w:fill="auto"/>
            <w:noWrap/>
            <w:vAlign w:val="bottom"/>
            <w:hideMark/>
          </w:tcPr>
          <w:p w:rsidR="00105E81" w:rsidRPr="00105E81" w:rsidRDefault="00105E81" w:rsidP="00105E81">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bl>
    <w:p w:rsidR="00A30237" w:rsidRPr="00105E81" w:rsidRDefault="00A30237" w:rsidP="002C187E">
      <w:pPr>
        <w:rPr>
          <w:rFonts w:ascii="Noto Sans" w:hAnsi="Noto Sans" w:cs="Noto Sans"/>
          <w:b/>
          <w:sz w:val="22"/>
          <w:szCs w:val="22"/>
        </w:rPr>
        <w:sectPr w:rsidR="00A30237" w:rsidRPr="00105E81" w:rsidSect="002C187E">
          <w:type w:val="continuous"/>
          <w:pgSz w:w="15840" w:h="12240" w:orient="landscape"/>
          <w:pgMar w:top="851" w:right="2268" w:bottom="1185" w:left="1134" w:header="709" w:footer="420" w:gutter="0"/>
          <w:cols w:space="708"/>
          <w:docGrid w:linePitch="360"/>
        </w:sectPr>
      </w:pPr>
    </w:p>
    <w:p w:rsidR="002C187E" w:rsidRPr="00105E81" w:rsidRDefault="002C187E" w:rsidP="002C187E">
      <w:pPr>
        <w:jc w:val="center"/>
        <w:rPr>
          <w:rFonts w:ascii="Noto Sans" w:hAnsi="Noto Sans" w:cs="Noto Sans"/>
          <w:b/>
          <w:sz w:val="22"/>
          <w:szCs w:val="22"/>
        </w:rPr>
      </w:pPr>
    </w:p>
    <w:p w:rsidR="002C187E" w:rsidRPr="00105E81" w:rsidRDefault="002C187E" w:rsidP="002C187E">
      <w:pPr>
        <w:jc w:val="center"/>
        <w:rPr>
          <w:rFonts w:ascii="Noto Sans" w:hAnsi="Noto Sans" w:cs="Noto Sans"/>
          <w:b/>
          <w:sz w:val="22"/>
          <w:szCs w:val="22"/>
        </w:rPr>
      </w:pPr>
      <w:r w:rsidRPr="00105E81">
        <w:rPr>
          <w:rFonts w:ascii="Noto Sans" w:hAnsi="Noto Sans" w:cs="Noto Sans"/>
          <w:b/>
          <w:sz w:val="22"/>
          <w:szCs w:val="22"/>
        </w:rPr>
        <w:t>ANEXO 5 (CINCO)</w:t>
      </w:r>
    </w:p>
    <w:p w:rsidR="00A30237" w:rsidRPr="00105E81" w:rsidRDefault="00A30237" w:rsidP="00A30237">
      <w:pPr>
        <w:rPr>
          <w:rFonts w:ascii="Calibri" w:hAnsi="Calibri" w:cs="Calibri"/>
          <w:b/>
          <w:sz w:val="20"/>
          <w:szCs w:val="18"/>
        </w:rPr>
      </w:pPr>
      <w:r w:rsidRPr="00105E81">
        <w:rPr>
          <w:rFonts w:ascii="Arial" w:hAnsi="Arial" w:cs="Arial"/>
          <w:b/>
          <w:sz w:val="20"/>
          <w:szCs w:val="18"/>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105E81">
        <w:rPr>
          <w:rFonts w:ascii="Calibri" w:hAnsi="Calibri" w:cs="Calibri"/>
          <w:b/>
          <w:sz w:val="20"/>
          <w:szCs w:val="18"/>
        </w:rPr>
        <w:t>.</w:t>
      </w:r>
    </w:p>
    <w:p w:rsidR="00A30237" w:rsidRPr="00105E81" w:rsidRDefault="00A30237" w:rsidP="00A30237">
      <w:pPr>
        <w:tabs>
          <w:tab w:val="left" w:pos="-284"/>
          <w:tab w:val="left" w:pos="9498"/>
        </w:tabs>
        <w:jc w:val="both"/>
        <w:rPr>
          <w:rFonts w:ascii="Arial" w:hAnsi="Arial" w:cs="Arial"/>
          <w:b/>
          <w:sz w:val="20"/>
          <w:szCs w:val="20"/>
        </w:rPr>
      </w:pPr>
    </w:p>
    <w:p w:rsidR="00A30237" w:rsidRPr="00105E81" w:rsidRDefault="00A30237" w:rsidP="00A30237">
      <w:pPr>
        <w:tabs>
          <w:tab w:val="left" w:pos="-284"/>
          <w:tab w:val="left" w:pos="9498"/>
        </w:tabs>
        <w:jc w:val="both"/>
        <w:rPr>
          <w:rFonts w:ascii="Arial" w:hAnsi="Arial" w:cs="Arial"/>
          <w:b/>
          <w:sz w:val="20"/>
          <w:szCs w:val="20"/>
        </w:rPr>
      </w:pPr>
      <w:r w:rsidRPr="00105E81">
        <w:rPr>
          <w:rFonts w:ascii="Arial" w:hAnsi="Arial" w:cs="Arial"/>
          <w:b/>
          <w:sz w:val="20"/>
          <w:szCs w:val="20"/>
        </w:rPr>
        <w:t xml:space="preserve">                                                                      PARTIDA</w:t>
      </w:r>
      <w:proofErr w:type="gramStart"/>
      <w:r w:rsidRPr="00105E81">
        <w:rPr>
          <w:rFonts w:ascii="Arial" w:hAnsi="Arial" w:cs="Arial"/>
          <w:b/>
          <w:sz w:val="20"/>
          <w:szCs w:val="20"/>
        </w:rPr>
        <w:t>:_</w:t>
      </w:r>
      <w:proofErr w:type="gramEnd"/>
      <w:r w:rsidRPr="00105E81">
        <w:rPr>
          <w:rFonts w:ascii="Arial" w:hAnsi="Arial" w:cs="Arial"/>
          <w:b/>
          <w:sz w:val="20"/>
          <w:szCs w:val="20"/>
        </w:rPr>
        <w:t>_______</w:t>
      </w:r>
    </w:p>
    <w:p w:rsidR="00A30237" w:rsidRPr="00105E81" w:rsidRDefault="00A30237" w:rsidP="00A30237">
      <w:pPr>
        <w:rPr>
          <w:rFonts w:ascii="Calibri" w:hAnsi="Calibri" w:cs="Calibri"/>
          <w:b/>
          <w:sz w:val="18"/>
          <w:szCs w:val="18"/>
        </w:rPr>
      </w:pPr>
      <w:r w:rsidRPr="00105E81">
        <w:rPr>
          <w:rFonts w:ascii="Calibri" w:hAnsi="Calibri" w:cs="Calibri"/>
          <w:b/>
          <w:sz w:val="18"/>
          <w:szCs w:val="18"/>
        </w:rPr>
        <w:t>CUADRILLA No. 1</w:t>
      </w:r>
    </w:p>
    <w:p w:rsidR="00A30237" w:rsidRPr="00105E81" w:rsidRDefault="00A30237" w:rsidP="00A30237">
      <w:pPr>
        <w:rPr>
          <w:rFonts w:ascii="Calibri" w:hAnsi="Calibri" w:cs="Calibri"/>
          <w:sz w:val="18"/>
          <w:szCs w:val="18"/>
        </w:rPr>
      </w:pPr>
      <w:r w:rsidRPr="00105E81">
        <w:rPr>
          <w:rFonts w:ascii="Calibri" w:hAnsi="Calibri" w:cs="Calibri"/>
          <w:sz w:val="18"/>
          <w:szCs w:val="18"/>
        </w:rPr>
        <w:t>NOMBRE DEL PROFESIONAL TÉCNICO: ________________________________________________________</w:t>
      </w:r>
    </w:p>
    <w:p w:rsidR="00A30237" w:rsidRPr="00105E81" w:rsidRDefault="00A30237" w:rsidP="00A30237">
      <w:pPr>
        <w:rPr>
          <w:rFonts w:ascii="Calibri" w:hAnsi="Calibri" w:cs="Calibri"/>
          <w:sz w:val="18"/>
          <w:szCs w:val="22"/>
        </w:rPr>
      </w:pPr>
      <w:r w:rsidRPr="00105E81">
        <w:rPr>
          <w:rFonts w:ascii="Calibri" w:hAnsi="Calibri" w:cs="Calibri"/>
          <w:sz w:val="18"/>
          <w:szCs w:val="22"/>
        </w:rPr>
        <w:t xml:space="preserve">VEHÍCULO A </w:t>
      </w:r>
      <w:r w:rsidR="00E76651" w:rsidRPr="00105E81">
        <w:rPr>
          <w:rFonts w:ascii="Calibri" w:hAnsi="Calibri" w:cs="Calibri"/>
          <w:sz w:val="18"/>
          <w:szCs w:val="22"/>
        </w:rPr>
        <w:t>UTILIZAR: _</w:t>
      </w:r>
      <w:r w:rsidRPr="00105E81">
        <w:rPr>
          <w:rFonts w:ascii="Calibri" w:hAnsi="Calibri" w:cs="Calibri"/>
          <w:sz w:val="18"/>
          <w:szCs w:val="22"/>
        </w:rPr>
        <w:t>____________________________________________________________________</w:t>
      </w:r>
    </w:p>
    <w:p w:rsidR="00A30237" w:rsidRPr="00105E81" w:rsidRDefault="00A30237" w:rsidP="00A30237">
      <w:pPr>
        <w:rPr>
          <w:rFonts w:ascii="Calibri" w:hAnsi="Calibri" w:cs="Calibri"/>
          <w:sz w:val="18"/>
          <w:szCs w:val="22"/>
        </w:rPr>
      </w:pPr>
      <w:r w:rsidRPr="00105E81">
        <w:rPr>
          <w:rFonts w:ascii="Calibri" w:hAnsi="Calibri" w:cs="Calibri"/>
          <w:sz w:val="18"/>
          <w:szCs w:val="22"/>
        </w:rPr>
        <w:t xml:space="preserve">RELACIÓN DE HERRAMIENTA Y EQUIPO CON </w:t>
      </w:r>
      <w:r w:rsidR="00E76651" w:rsidRPr="00105E81">
        <w:rPr>
          <w:rFonts w:ascii="Calibri" w:hAnsi="Calibri" w:cs="Calibri"/>
          <w:sz w:val="18"/>
          <w:szCs w:val="22"/>
        </w:rPr>
        <w:t>QUE DEBE</w:t>
      </w:r>
      <w:r w:rsidRPr="00105E81">
        <w:rPr>
          <w:rFonts w:ascii="Calibri" w:hAnsi="Calibri" w:cs="Calibri"/>
          <w:sz w:val="18"/>
          <w:szCs w:val="22"/>
        </w:rPr>
        <w:t xml:space="preserve"> DE CONTAR  LA CUADRILLA.</w:t>
      </w:r>
    </w:p>
    <w:p w:rsidR="00A30237" w:rsidRPr="00105E81" w:rsidRDefault="00A30237" w:rsidP="00A30237">
      <w:pPr>
        <w:tabs>
          <w:tab w:val="left" w:pos="-284"/>
          <w:tab w:val="left" w:pos="9498"/>
        </w:tabs>
        <w:jc w:val="both"/>
        <w:rPr>
          <w:rFonts w:ascii="Mangal" w:hAnsi="Mangal" w:cs="Mangal" w:hint="eastAsia"/>
          <w:b/>
          <w:sz w:val="20"/>
          <w:szCs w:val="20"/>
          <w:lang w:val="es-MX"/>
        </w:rPr>
      </w:pPr>
    </w:p>
    <w:tbl>
      <w:tblPr>
        <w:tblW w:w="10007" w:type="dxa"/>
        <w:tblInd w:w="-13" w:type="dxa"/>
        <w:tblLayout w:type="fixed"/>
        <w:tblCellMar>
          <w:left w:w="70" w:type="dxa"/>
          <w:right w:w="70" w:type="dxa"/>
        </w:tblCellMar>
        <w:tblLook w:val="0000" w:firstRow="0" w:lastRow="0" w:firstColumn="0" w:lastColumn="0" w:noHBand="0" w:noVBand="0"/>
      </w:tblPr>
      <w:tblGrid>
        <w:gridCol w:w="509"/>
        <w:gridCol w:w="2126"/>
        <w:gridCol w:w="1134"/>
        <w:gridCol w:w="1276"/>
        <w:gridCol w:w="1559"/>
        <w:gridCol w:w="1843"/>
        <w:gridCol w:w="1560"/>
      </w:tblGrid>
      <w:tr w:rsidR="00A30237" w:rsidRPr="00105E81" w:rsidTr="00DF2BC4">
        <w:tc>
          <w:tcPr>
            <w:tcW w:w="509" w:type="dxa"/>
            <w:tcBorders>
              <w:top w:val="single" w:sz="4" w:space="0" w:color="000000"/>
              <w:left w:val="single" w:sz="4" w:space="0" w:color="000000"/>
              <w:bottom w:val="single" w:sz="4" w:space="0" w:color="000000"/>
            </w:tcBorders>
            <w:vAlign w:val="center"/>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No.</w:t>
            </w:r>
          </w:p>
        </w:tc>
        <w:tc>
          <w:tcPr>
            <w:tcW w:w="2126" w:type="dxa"/>
            <w:tcBorders>
              <w:top w:val="single" w:sz="4" w:space="0" w:color="000000"/>
              <w:left w:val="single" w:sz="4" w:space="0" w:color="000000"/>
              <w:bottom w:val="single" w:sz="4" w:space="0" w:color="000000"/>
            </w:tcBorders>
            <w:vAlign w:val="center"/>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NOMBRE DEL EQUIPO.</w:t>
            </w:r>
          </w:p>
        </w:tc>
        <w:tc>
          <w:tcPr>
            <w:tcW w:w="1134" w:type="dxa"/>
            <w:tcBorders>
              <w:top w:val="single" w:sz="4" w:space="0" w:color="000000"/>
              <w:left w:val="single" w:sz="4" w:space="0" w:color="000000"/>
              <w:bottom w:val="single" w:sz="4" w:space="0" w:color="000000"/>
            </w:tcBorders>
            <w:vAlign w:val="center"/>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MARCA</w:t>
            </w:r>
          </w:p>
        </w:tc>
        <w:tc>
          <w:tcPr>
            <w:tcW w:w="1276" w:type="dxa"/>
            <w:tcBorders>
              <w:top w:val="single" w:sz="4" w:space="0" w:color="000000"/>
              <w:left w:val="single" w:sz="4" w:space="0" w:color="000000"/>
              <w:bottom w:val="single" w:sz="4" w:space="0" w:color="000000"/>
            </w:tcBorders>
            <w:vAlign w:val="center"/>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CAPACIDAD</w:t>
            </w:r>
          </w:p>
        </w:tc>
        <w:tc>
          <w:tcPr>
            <w:tcW w:w="1559" w:type="dxa"/>
            <w:tcBorders>
              <w:top w:val="single" w:sz="4" w:space="0" w:color="000000"/>
              <w:left w:val="single" w:sz="4" w:space="0" w:color="000000"/>
              <w:bottom w:val="single" w:sz="4" w:space="0" w:color="000000"/>
            </w:tcBorders>
            <w:vAlign w:val="center"/>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No.  DE SERIE.</w:t>
            </w:r>
          </w:p>
        </w:tc>
        <w:tc>
          <w:tcPr>
            <w:tcW w:w="1843" w:type="dxa"/>
            <w:tcBorders>
              <w:top w:val="single" w:sz="4" w:space="0" w:color="000000"/>
              <w:left w:val="single" w:sz="4" w:space="0" w:color="000000"/>
              <w:bottom w:val="single" w:sz="4" w:space="0" w:color="000000"/>
            </w:tcBorders>
            <w:vAlign w:val="center"/>
          </w:tcPr>
          <w:p w:rsidR="00A30237" w:rsidRPr="00105E81" w:rsidRDefault="00A30237" w:rsidP="00DF2BC4">
            <w:pPr>
              <w:jc w:val="center"/>
              <w:rPr>
                <w:rFonts w:ascii="Arial" w:hAnsi="Arial" w:cs="Arial"/>
                <w:b/>
                <w:bCs/>
                <w:sz w:val="16"/>
                <w:szCs w:val="14"/>
                <w:lang w:eastAsia="es-MX"/>
              </w:rPr>
            </w:pPr>
            <w:r w:rsidRPr="00105E81">
              <w:rPr>
                <w:rFonts w:ascii="Arial" w:hAnsi="Arial" w:cs="Arial"/>
                <w:b/>
                <w:bCs/>
                <w:sz w:val="16"/>
                <w:szCs w:val="14"/>
                <w:lang w:eastAsia="es-MX"/>
              </w:rPr>
              <w:t>No. DE INFORME DE CALIBRACIÓN.</w:t>
            </w:r>
          </w:p>
        </w:tc>
        <w:tc>
          <w:tcPr>
            <w:tcW w:w="1560" w:type="dxa"/>
            <w:tcBorders>
              <w:top w:val="single" w:sz="4" w:space="0" w:color="000000"/>
              <w:left w:val="single" w:sz="4" w:space="0" w:color="000000"/>
              <w:bottom w:val="single" w:sz="4" w:space="0" w:color="000000"/>
              <w:right w:val="single" w:sz="4" w:space="0" w:color="000000"/>
            </w:tcBorders>
            <w:vAlign w:val="center"/>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FECHA DE CALIBRACIÓN.</w:t>
            </w: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1</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r w:rsidRPr="00105E81">
              <w:rPr>
                <w:rFonts w:ascii="Calibri" w:hAnsi="Calibri" w:cs="Calibri"/>
                <w:sz w:val="18"/>
                <w:szCs w:val="22"/>
              </w:rPr>
              <w:t>VOLTAMPERÍMETRO.</w:t>
            </w: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2</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r w:rsidRPr="00105E81">
              <w:rPr>
                <w:rFonts w:ascii="Calibri" w:hAnsi="Calibri" w:cs="Calibri"/>
                <w:sz w:val="18"/>
                <w:szCs w:val="22"/>
              </w:rPr>
              <w:t>MULTÍMETRO DIGITAL</w:t>
            </w: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3</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r w:rsidRPr="00105E81">
              <w:rPr>
                <w:rFonts w:ascii="Calibri" w:hAnsi="Calibri" w:cs="Calibri"/>
                <w:sz w:val="18"/>
                <w:szCs w:val="22"/>
              </w:rPr>
              <w:t>ANALIZADOR DIGITAL.</w:t>
            </w: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4</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r w:rsidRPr="00105E81">
              <w:rPr>
                <w:rFonts w:ascii="Calibri" w:hAnsi="Calibri" w:cs="Calibri"/>
                <w:sz w:val="18"/>
                <w:szCs w:val="22"/>
              </w:rPr>
              <w:t>MALETA DE HERRAMIENTAS DIVERSAS.</w:t>
            </w: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5</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lang w:val="es-MX"/>
              </w:rPr>
            </w:pPr>
            <w:r w:rsidRPr="00105E81">
              <w:rPr>
                <w:rFonts w:ascii="Calibri" w:hAnsi="Calibri" w:cs="Calibri"/>
                <w:sz w:val="18"/>
                <w:szCs w:val="22"/>
                <w:lang w:val="es-MX"/>
              </w:rPr>
              <w:t>OSCILOSCOPIO</w:t>
            </w: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6</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lang w:val="es-MX"/>
              </w:rPr>
            </w:pP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7</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lang w:val="es-MX"/>
              </w:rPr>
            </w:pP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8</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9</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10</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r w:rsidR="00A30237" w:rsidRPr="00105E81" w:rsidTr="00DF2BC4">
        <w:tc>
          <w:tcPr>
            <w:tcW w:w="50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r w:rsidRPr="00105E81">
              <w:rPr>
                <w:rFonts w:ascii="Arial" w:hAnsi="Arial"/>
                <w:b/>
                <w:sz w:val="16"/>
                <w:szCs w:val="22"/>
                <w:lang w:val="es-MX"/>
              </w:rPr>
              <w:t>11</w:t>
            </w:r>
          </w:p>
        </w:tc>
        <w:tc>
          <w:tcPr>
            <w:tcW w:w="2126" w:type="dxa"/>
            <w:tcBorders>
              <w:top w:val="single" w:sz="4" w:space="0" w:color="000000"/>
              <w:left w:val="single" w:sz="4" w:space="0" w:color="000000"/>
              <w:bottom w:val="single" w:sz="4" w:space="0" w:color="000000"/>
            </w:tcBorders>
          </w:tcPr>
          <w:p w:rsidR="00A30237" w:rsidRPr="00105E81" w:rsidRDefault="00A30237" w:rsidP="00DF2BC4">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rsidR="00A30237" w:rsidRPr="00105E81" w:rsidRDefault="00A30237" w:rsidP="00DF2BC4">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rsidR="00A30237" w:rsidRPr="00105E81" w:rsidRDefault="00A30237" w:rsidP="00DF2BC4">
            <w:pPr>
              <w:snapToGrid w:val="0"/>
              <w:jc w:val="center"/>
              <w:rPr>
                <w:rFonts w:ascii="Arial" w:hAnsi="Arial"/>
                <w:b/>
                <w:sz w:val="16"/>
                <w:szCs w:val="22"/>
                <w:lang w:val="es-MX"/>
              </w:rPr>
            </w:pPr>
          </w:p>
        </w:tc>
      </w:tr>
    </w:tbl>
    <w:p w:rsidR="00A30237" w:rsidRPr="00105E81" w:rsidRDefault="00A30237" w:rsidP="00A30237">
      <w:pPr>
        <w:tabs>
          <w:tab w:val="left" w:pos="720"/>
        </w:tabs>
        <w:jc w:val="both"/>
        <w:rPr>
          <w:sz w:val="22"/>
          <w:szCs w:val="22"/>
        </w:rPr>
      </w:pPr>
    </w:p>
    <w:p w:rsidR="00A30237" w:rsidRPr="00105E81" w:rsidRDefault="00A30237" w:rsidP="00A30237">
      <w:pPr>
        <w:tabs>
          <w:tab w:val="left" w:pos="3127"/>
        </w:tabs>
        <w:jc w:val="both"/>
        <w:rPr>
          <w:rFonts w:ascii="Arial" w:hAnsi="Arial" w:cs="Arial"/>
          <w:sz w:val="22"/>
          <w:szCs w:val="22"/>
        </w:rPr>
      </w:pPr>
      <w:r w:rsidRPr="00105E81">
        <w:rPr>
          <w:rFonts w:ascii="Arial" w:hAnsi="Arial" w:cs="Arial"/>
          <w:b/>
          <w:sz w:val="22"/>
          <w:szCs w:val="22"/>
        </w:rPr>
        <w:t>OBSERVACIONES:</w:t>
      </w:r>
      <w:r w:rsidRPr="00105E81">
        <w:rPr>
          <w:rFonts w:ascii="Arial" w:hAnsi="Arial" w:cs="Arial"/>
          <w:sz w:val="22"/>
          <w:szCs w:val="22"/>
        </w:rPr>
        <w:t xml:space="preserve"> El número de </w:t>
      </w:r>
      <w:r w:rsidR="00E76651" w:rsidRPr="00105E81">
        <w:rPr>
          <w:rFonts w:ascii="Arial" w:hAnsi="Arial" w:cs="Arial"/>
          <w:sz w:val="22"/>
          <w:szCs w:val="22"/>
        </w:rPr>
        <w:t>cuadrillas,</w:t>
      </w:r>
      <w:r w:rsidRPr="00105E81">
        <w:rPr>
          <w:rFonts w:ascii="Arial" w:hAnsi="Arial" w:cs="Arial"/>
          <w:sz w:val="22"/>
          <w:szCs w:val="22"/>
        </w:rPr>
        <w:t xml:space="preserve"> así como el número de personal, equipo y herramienta a utilizar para cada una de las partidas en las que participe, no es limitativo, por lo que el licitante puede proponer el número de cuadrillas que crea conveniente para garantizar la correcta ejecución del servicio en tiempo y forma en las fechas estipuladas en el Anexo No. 01 (Anexo Técnico) “REQUERIMIENTO”  </w:t>
      </w:r>
    </w:p>
    <w:p w:rsidR="00A30237" w:rsidRPr="00105E81" w:rsidRDefault="00A30237" w:rsidP="00A30237">
      <w:pPr>
        <w:tabs>
          <w:tab w:val="left" w:pos="720"/>
        </w:tabs>
        <w:jc w:val="both"/>
        <w:rPr>
          <w:sz w:val="22"/>
          <w:szCs w:val="22"/>
        </w:rPr>
      </w:pPr>
    </w:p>
    <w:p w:rsidR="00A30237" w:rsidRPr="00105E81" w:rsidRDefault="00A30237" w:rsidP="00A30237">
      <w:pPr>
        <w:tabs>
          <w:tab w:val="left" w:pos="720"/>
        </w:tabs>
        <w:jc w:val="both"/>
        <w:rPr>
          <w:rFonts w:ascii="Arial" w:hAnsi="Arial" w:cs="Arial"/>
        </w:rPr>
      </w:pPr>
      <w:r w:rsidRPr="00105E81">
        <w:rPr>
          <w:rFonts w:ascii="Arial" w:hAnsi="Arial" w:cs="Arial"/>
        </w:rPr>
        <w:t>_______________________</w:t>
      </w:r>
    </w:p>
    <w:p w:rsidR="00A30237" w:rsidRPr="00105E81" w:rsidRDefault="00A30237" w:rsidP="00A30237">
      <w:pPr>
        <w:tabs>
          <w:tab w:val="left" w:pos="720"/>
        </w:tabs>
        <w:jc w:val="both"/>
        <w:rPr>
          <w:rFonts w:ascii="Arial" w:hAnsi="Arial" w:cs="Arial"/>
        </w:rPr>
      </w:pPr>
      <w:r w:rsidRPr="00105E81">
        <w:rPr>
          <w:rFonts w:ascii="Arial" w:hAnsi="Arial" w:cs="Arial"/>
        </w:rPr>
        <w:t>REPRESENTANTE LEGAL.</w:t>
      </w:r>
    </w:p>
    <w:p w:rsidR="00A30237" w:rsidRPr="00105E81" w:rsidRDefault="00A30237" w:rsidP="002C187E">
      <w:pPr>
        <w:jc w:val="center"/>
        <w:rPr>
          <w:rFonts w:ascii="Noto Sans" w:hAnsi="Noto Sans" w:cs="Noto Sans"/>
          <w:b/>
          <w:sz w:val="22"/>
          <w:szCs w:val="22"/>
        </w:rPr>
      </w:pPr>
    </w:p>
    <w:p w:rsidR="00A30237" w:rsidRPr="00105E81" w:rsidRDefault="00A30237" w:rsidP="002C187E">
      <w:pPr>
        <w:jc w:val="center"/>
        <w:rPr>
          <w:rFonts w:ascii="Noto Sans" w:hAnsi="Noto Sans" w:cs="Noto Sans"/>
          <w:b/>
          <w:sz w:val="22"/>
          <w:szCs w:val="22"/>
        </w:rPr>
      </w:pPr>
    </w:p>
    <w:p w:rsidR="00904283" w:rsidRPr="00105E81" w:rsidRDefault="00904283" w:rsidP="002C187E">
      <w:pPr>
        <w:jc w:val="center"/>
        <w:rPr>
          <w:rFonts w:ascii="Noto Sans" w:hAnsi="Noto Sans" w:cs="Noto Sans"/>
          <w:b/>
          <w:sz w:val="22"/>
          <w:szCs w:val="22"/>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A30237" w:rsidRPr="00105E81" w:rsidRDefault="00A30237" w:rsidP="00904283">
      <w:pPr>
        <w:jc w:val="center"/>
        <w:rPr>
          <w:rFonts w:ascii="Noto Sans" w:hAnsi="Noto Sans" w:cs="Noto Sans"/>
          <w:b/>
          <w:sz w:val="18"/>
          <w:szCs w:val="18"/>
        </w:rPr>
      </w:pPr>
    </w:p>
    <w:p w:rsidR="00904283" w:rsidRPr="00105E81" w:rsidRDefault="00904283" w:rsidP="00904283">
      <w:pPr>
        <w:jc w:val="center"/>
        <w:rPr>
          <w:rFonts w:ascii="Noto Sans" w:hAnsi="Noto Sans" w:cs="Noto Sans"/>
          <w:b/>
          <w:sz w:val="18"/>
          <w:szCs w:val="18"/>
        </w:rPr>
      </w:pPr>
      <w:r w:rsidRPr="00105E81">
        <w:rPr>
          <w:rFonts w:ascii="Noto Sans" w:hAnsi="Noto Sans" w:cs="Noto Sans"/>
          <w:b/>
          <w:sz w:val="18"/>
          <w:szCs w:val="18"/>
        </w:rPr>
        <w:t>ANEXO 6 (SEIS)</w:t>
      </w:r>
    </w:p>
    <w:p w:rsidR="007555C3" w:rsidRPr="00105E81" w:rsidRDefault="007555C3" w:rsidP="00904283">
      <w:pPr>
        <w:jc w:val="center"/>
        <w:rPr>
          <w:rFonts w:ascii="Noto Sans" w:hAnsi="Noto Sans" w:cs="Noto Sans"/>
          <w:b/>
          <w:sz w:val="18"/>
          <w:szCs w:val="18"/>
        </w:rPr>
      </w:pPr>
    </w:p>
    <w:p w:rsidR="007555C3" w:rsidRPr="00105E81" w:rsidRDefault="007555C3" w:rsidP="007555C3">
      <w:pPr>
        <w:jc w:val="center"/>
        <w:rPr>
          <w:rFonts w:ascii="Montserrat Medium" w:hAnsi="Montserrat Medium" w:cs="Arial"/>
          <w:b/>
          <w:sz w:val="22"/>
          <w:szCs w:val="22"/>
        </w:rPr>
      </w:pPr>
      <w:r w:rsidRPr="00105E81">
        <w:rPr>
          <w:rFonts w:ascii="Montserrat Medium" w:hAnsi="Montserrat Medium" w:cs="Arial"/>
          <w:b/>
          <w:sz w:val="22"/>
          <w:szCs w:val="22"/>
        </w:rPr>
        <w:t>FORMATO PARA GARANTIZAR LA CAPACITACIÓN DEL PERSONAL TÉCNICO.</w:t>
      </w:r>
    </w:p>
    <w:p w:rsidR="007555C3" w:rsidRPr="00105E81" w:rsidRDefault="007555C3" w:rsidP="007555C3">
      <w:pPr>
        <w:rPr>
          <w:rFonts w:ascii="Montserrat Medium" w:hAnsi="Montserrat Medium" w:cs="Arial"/>
          <w:b/>
          <w:sz w:val="22"/>
          <w:szCs w:val="22"/>
        </w:rPr>
      </w:pPr>
    </w:p>
    <w:p w:rsidR="007555C3" w:rsidRPr="00105E81" w:rsidRDefault="007555C3" w:rsidP="007555C3">
      <w:pPr>
        <w:rPr>
          <w:rFonts w:ascii="Montserrat Medium" w:hAnsi="Montserrat Medium"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555C3" w:rsidRPr="00105E81" w:rsidTr="00DF2BC4">
        <w:tc>
          <w:tcPr>
            <w:tcW w:w="9972" w:type="dxa"/>
            <w:tcBorders>
              <w:top w:val="single" w:sz="1" w:space="0" w:color="000000"/>
              <w:left w:val="single" w:sz="1" w:space="0" w:color="000000"/>
              <w:bottom w:val="single" w:sz="1" w:space="0" w:color="000000"/>
              <w:right w:val="single" w:sz="1" w:space="0" w:color="000000"/>
            </w:tcBorders>
          </w:tcPr>
          <w:p w:rsidR="007555C3" w:rsidRPr="00105E81" w:rsidRDefault="007555C3" w:rsidP="00DF2BC4">
            <w:pPr>
              <w:pStyle w:val="Contenidodelatabla"/>
              <w:jc w:val="center"/>
              <w:rPr>
                <w:rFonts w:ascii="Montserrat Medium" w:hAnsi="Montserrat Medium" w:cs="Arial"/>
                <w:b/>
                <w:sz w:val="22"/>
                <w:szCs w:val="22"/>
              </w:rPr>
            </w:pPr>
            <w:r w:rsidRPr="00105E81">
              <w:rPr>
                <w:rFonts w:ascii="Montserrat Medium" w:hAnsi="Montserrat Medium" w:cs="Arial"/>
                <w:b/>
                <w:sz w:val="22"/>
                <w:szCs w:val="22"/>
              </w:rPr>
              <w:t>MEMBRETE O LOGOTIPO DE LA EMPRESA QUE GARANTIZA LA CAPACITACIÓN DEL PERSONAL TÉCNICO.</w:t>
            </w:r>
          </w:p>
          <w:p w:rsidR="007555C3" w:rsidRPr="00105E81" w:rsidRDefault="007555C3" w:rsidP="00DF2BC4">
            <w:pPr>
              <w:pStyle w:val="Contenidodelatabla"/>
              <w:jc w:val="center"/>
              <w:rPr>
                <w:rFonts w:ascii="Montserrat Medium" w:hAnsi="Montserrat Medium" w:cs="Arial"/>
                <w:b/>
                <w:sz w:val="22"/>
                <w:szCs w:val="22"/>
              </w:rPr>
            </w:pPr>
          </w:p>
        </w:tc>
      </w:tr>
    </w:tbl>
    <w:p w:rsidR="007555C3" w:rsidRPr="00105E81" w:rsidRDefault="007555C3" w:rsidP="007555C3">
      <w:pPr>
        <w:rPr>
          <w:rFonts w:ascii="Montserrat Medium" w:hAnsi="Montserrat Medium" w:cs="Arial"/>
          <w:b/>
          <w:sz w:val="22"/>
          <w:szCs w:val="22"/>
        </w:rPr>
      </w:pPr>
    </w:p>
    <w:p w:rsidR="007555C3" w:rsidRPr="00105E81" w:rsidRDefault="007555C3" w:rsidP="007555C3">
      <w:pPr>
        <w:rPr>
          <w:rFonts w:ascii="Montserrat Medium" w:hAnsi="Montserrat Medium" w:cs="Arial"/>
          <w:b/>
          <w:sz w:val="22"/>
          <w:szCs w:val="22"/>
        </w:rPr>
      </w:pPr>
      <w:r w:rsidRPr="00105E81">
        <w:rPr>
          <w:rFonts w:ascii="Montserrat Medium" w:hAnsi="Montserrat Medium" w:cs="Arial"/>
          <w:b/>
          <w:sz w:val="22"/>
          <w:szCs w:val="22"/>
        </w:rPr>
        <w:t>FECHA________________</w:t>
      </w:r>
    </w:p>
    <w:p w:rsidR="007555C3" w:rsidRPr="00105E81" w:rsidRDefault="007555C3" w:rsidP="007555C3">
      <w:pPr>
        <w:rPr>
          <w:rFonts w:ascii="Montserrat Medium" w:hAnsi="Montserrat Medium" w:cs="Arial"/>
          <w:b/>
          <w:sz w:val="22"/>
          <w:szCs w:val="22"/>
        </w:rPr>
      </w:pPr>
    </w:p>
    <w:p w:rsidR="007555C3" w:rsidRPr="00105E81" w:rsidRDefault="007555C3" w:rsidP="007555C3">
      <w:pPr>
        <w:rPr>
          <w:rFonts w:ascii="Montserrat Medium" w:hAnsi="Montserrat Medium" w:cs="Arial"/>
          <w:b/>
          <w:sz w:val="22"/>
          <w:szCs w:val="22"/>
        </w:rPr>
      </w:pPr>
      <w:r w:rsidRPr="00105E81">
        <w:rPr>
          <w:rFonts w:ascii="Montserrat Medium" w:hAnsi="Montserrat Medium" w:cs="Arial"/>
          <w:b/>
          <w:sz w:val="22"/>
          <w:szCs w:val="22"/>
        </w:rPr>
        <w:t>INSTITUTO MEXICANO DEL SEGURO SOCIAL</w:t>
      </w:r>
    </w:p>
    <w:p w:rsidR="007555C3" w:rsidRPr="00105E81" w:rsidRDefault="007555C3" w:rsidP="007555C3">
      <w:pPr>
        <w:rPr>
          <w:rFonts w:ascii="Montserrat Medium" w:hAnsi="Montserrat Medium" w:cs="Arial"/>
          <w:b/>
          <w:sz w:val="22"/>
          <w:szCs w:val="22"/>
        </w:rPr>
      </w:pPr>
      <w:r w:rsidRPr="00105E81">
        <w:rPr>
          <w:rFonts w:ascii="Montserrat Medium" w:hAnsi="Montserrat Medium" w:cs="Arial"/>
          <w:b/>
          <w:sz w:val="22"/>
          <w:szCs w:val="22"/>
        </w:rPr>
        <w:t>OOAD OAXACA.</w:t>
      </w:r>
    </w:p>
    <w:p w:rsidR="007555C3" w:rsidRPr="00105E81" w:rsidRDefault="007555C3" w:rsidP="007555C3">
      <w:pPr>
        <w:jc w:val="both"/>
        <w:rPr>
          <w:rFonts w:ascii="Montserrat Medium" w:hAnsi="Montserrat Medium" w:cs="Arial"/>
          <w:b/>
          <w:sz w:val="22"/>
          <w:szCs w:val="22"/>
        </w:rPr>
      </w:pPr>
    </w:p>
    <w:p w:rsidR="007555C3" w:rsidRPr="00105E81" w:rsidRDefault="007555C3" w:rsidP="007555C3">
      <w:pPr>
        <w:jc w:val="both"/>
        <w:rPr>
          <w:rFonts w:ascii="Montserrat Medium" w:hAnsi="Montserrat Medium" w:cs="Arial"/>
          <w:sz w:val="22"/>
          <w:szCs w:val="22"/>
        </w:rPr>
      </w:pPr>
      <w:r w:rsidRPr="00105E81">
        <w:rPr>
          <w:rFonts w:ascii="Montserrat Medium" w:hAnsi="Montserrat Medium" w:cs="Arial"/>
          <w:sz w:val="22"/>
          <w:szCs w:val="22"/>
        </w:rPr>
        <w:t>Con relación a la Adjudicación Directa No.___________ relativa al</w:t>
      </w:r>
      <w:r w:rsidRPr="00105E81">
        <w:rPr>
          <w:rFonts w:ascii="Montserrat Medium" w:hAnsi="Montserrat Medium" w:cs="Arial"/>
          <w:b/>
          <w:sz w:val="22"/>
          <w:szCs w:val="22"/>
        </w:rPr>
        <w:t xml:space="preserve"> </w:t>
      </w:r>
      <w:r w:rsidRPr="00105E81">
        <w:rPr>
          <w:rFonts w:ascii="Montserrat Medium" w:hAnsi="Montserrat Medium" w:cs="Arial"/>
          <w:b/>
        </w:rPr>
        <w:t>“</w:t>
      </w:r>
      <w:r w:rsidRPr="00105E81">
        <w:rPr>
          <w:rFonts w:ascii="Montserrat Medium" w:hAnsi="Montserrat Medium" w:cs="Arial"/>
          <w:b/>
          <w:bCs/>
          <w:sz w:val="22"/>
          <w:szCs w:val="22"/>
        </w:rPr>
        <w:t>Servicio de mantenimiento preventivo y correctivo a generadores de vapor y generadores de agua caliente para</w:t>
      </w:r>
      <w:r w:rsidR="00FF651C">
        <w:rPr>
          <w:rFonts w:ascii="Montserrat Medium" w:hAnsi="Montserrat Medium" w:cs="Arial"/>
          <w:b/>
          <w:bCs/>
          <w:sz w:val="22"/>
          <w:szCs w:val="22"/>
        </w:rPr>
        <w:t xml:space="preserve"> HGZ No. 2</w:t>
      </w:r>
      <w:r w:rsidRPr="00105E81">
        <w:rPr>
          <w:rFonts w:ascii="Montserrat Medium" w:hAnsi="Montserrat Medium" w:cs="Arial"/>
          <w:b/>
          <w:bCs/>
          <w:sz w:val="22"/>
          <w:szCs w:val="22"/>
        </w:rPr>
        <w:t xml:space="preserve"> IM</w:t>
      </w:r>
      <w:r w:rsidR="00105E81">
        <w:rPr>
          <w:rFonts w:ascii="Montserrat Medium" w:hAnsi="Montserrat Medium" w:cs="Arial"/>
          <w:b/>
          <w:bCs/>
          <w:sz w:val="22"/>
          <w:szCs w:val="22"/>
        </w:rPr>
        <w:t xml:space="preserve">SS - Ordinario, ejercicio 2025 </w:t>
      </w:r>
      <w:r w:rsidRPr="00105E81">
        <w:rPr>
          <w:rFonts w:ascii="Montserrat Medium" w:hAnsi="Montserrat Medium" w:cs="Arial"/>
          <w:sz w:val="22"/>
          <w:szCs w:val="22"/>
        </w:rPr>
        <w:t xml:space="preserve">Hago constar que (Nombre  de la empresa) es (fabricante, distribuidor internacional, nacional, subdistribuidor o proveedor en México)  de equipos (mencionar que equipos  y marca  de acuerdo a la partida). </w:t>
      </w:r>
    </w:p>
    <w:p w:rsidR="007555C3" w:rsidRPr="00105E81" w:rsidRDefault="007555C3" w:rsidP="007555C3">
      <w:pPr>
        <w:rPr>
          <w:rFonts w:ascii="Montserrat Medium" w:hAnsi="Montserrat Medium" w:cs="Arial"/>
          <w:sz w:val="22"/>
          <w:szCs w:val="22"/>
        </w:rPr>
      </w:pPr>
    </w:p>
    <w:p w:rsidR="007555C3" w:rsidRPr="00105E81" w:rsidRDefault="007555C3" w:rsidP="007555C3">
      <w:pPr>
        <w:jc w:val="both"/>
        <w:rPr>
          <w:rFonts w:ascii="Montserrat Medium" w:hAnsi="Montserrat Medium" w:cs="Arial"/>
          <w:sz w:val="22"/>
          <w:szCs w:val="22"/>
        </w:rPr>
      </w:pPr>
      <w:r w:rsidRPr="00105E81">
        <w:rPr>
          <w:rFonts w:ascii="Montserrat Medium" w:hAnsi="Montserrat Medium" w:cs="Arial"/>
          <w:sz w:val="22"/>
          <w:szCs w:val="22"/>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7555C3" w:rsidRPr="00105E81" w:rsidRDefault="007555C3" w:rsidP="007555C3">
      <w:pPr>
        <w:jc w:val="both"/>
        <w:rPr>
          <w:rFonts w:ascii="Montserrat Medium" w:hAnsi="Montserrat Medium" w:cs="Arial"/>
          <w:sz w:val="22"/>
          <w:szCs w:val="22"/>
        </w:rPr>
      </w:pPr>
    </w:p>
    <w:p w:rsidR="007555C3" w:rsidRPr="00105E81" w:rsidRDefault="007555C3" w:rsidP="007555C3">
      <w:pPr>
        <w:jc w:val="both"/>
        <w:rPr>
          <w:rFonts w:ascii="Montserrat Medium" w:hAnsi="Montserrat Medium" w:cs="Arial"/>
          <w:sz w:val="22"/>
          <w:szCs w:val="22"/>
        </w:rPr>
      </w:pPr>
      <w:r w:rsidRPr="00105E81">
        <w:rPr>
          <w:rFonts w:ascii="Montserrat Medium" w:hAnsi="Montserrat Medium" w:cs="Arial"/>
          <w:sz w:val="22"/>
          <w:szCs w:val="22"/>
        </w:rPr>
        <w:t>Para cualquier aclaración relacionada con este escrito pongo a su disposición los siguientes datos para certificar la autenticidad de este:</w:t>
      </w:r>
    </w:p>
    <w:p w:rsidR="007555C3" w:rsidRPr="00105E81" w:rsidRDefault="007555C3" w:rsidP="007555C3">
      <w:pPr>
        <w:jc w:val="both"/>
        <w:rPr>
          <w:rFonts w:ascii="Montserrat Medium" w:hAnsi="Montserrat Medium" w:cs="Arial"/>
          <w:sz w:val="22"/>
          <w:szCs w:val="22"/>
        </w:rPr>
      </w:pPr>
    </w:p>
    <w:p w:rsidR="007555C3" w:rsidRPr="00105E81" w:rsidRDefault="007555C3" w:rsidP="007555C3">
      <w:pPr>
        <w:rPr>
          <w:rFonts w:ascii="Montserrat Medium" w:hAnsi="Montserrat Medium" w:cs="Arial"/>
          <w:sz w:val="22"/>
          <w:szCs w:val="22"/>
        </w:rPr>
      </w:pPr>
      <w:r w:rsidRPr="00105E81">
        <w:rPr>
          <w:rFonts w:ascii="Montserrat Medium" w:hAnsi="Montserrat Medium" w:cs="Arial"/>
          <w:sz w:val="22"/>
          <w:szCs w:val="22"/>
        </w:rPr>
        <w:t>Nombre de la persona responsable:</w:t>
      </w:r>
    </w:p>
    <w:p w:rsidR="007555C3" w:rsidRPr="00105E81" w:rsidRDefault="007555C3" w:rsidP="007555C3">
      <w:pPr>
        <w:rPr>
          <w:rFonts w:ascii="Montserrat Medium" w:hAnsi="Montserrat Medium" w:cs="Arial"/>
          <w:sz w:val="22"/>
          <w:szCs w:val="22"/>
        </w:rPr>
      </w:pPr>
      <w:r w:rsidRPr="00105E81">
        <w:rPr>
          <w:rFonts w:ascii="Montserrat Medium" w:hAnsi="Montserrat Medium" w:cs="Arial"/>
          <w:sz w:val="22"/>
          <w:szCs w:val="22"/>
        </w:rPr>
        <w:t>Dirección (calle, número, código postal, ciudad, estado)</w:t>
      </w:r>
    </w:p>
    <w:p w:rsidR="007555C3" w:rsidRPr="00105E81" w:rsidRDefault="007555C3" w:rsidP="007555C3">
      <w:pPr>
        <w:rPr>
          <w:rFonts w:ascii="Montserrat Medium" w:hAnsi="Montserrat Medium" w:cs="Arial"/>
          <w:sz w:val="22"/>
          <w:szCs w:val="22"/>
        </w:rPr>
      </w:pPr>
      <w:r w:rsidRPr="00105E81">
        <w:rPr>
          <w:rFonts w:ascii="Montserrat Medium" w:hAnsi="Montserrat Medium" w:cs="Arial"/>
          <w:sz w:val="22"/>
          <w:szCs w:val="22"/>
        </w:rPr>
        <w:t xml:space="preserve">Tel. </w:t>
      </w:r>
    </w:p>
    <w:p w:rsidR="007555C3" w:rsidRPr="00105E81" w:rsidRDefault="007555C3" w:rsidP="007555C3">
      <w:pPr>
        <w:rPr>
          <w:rFonts w:ascii="Montserrat Medium" w:hAnsi="Montserrat Medium" w:cs="Arial"/>
          <w:sz w:val="22"/>
          <w:szCs w:val="22"/>
        </w:rPr>
      </w:pPr>
      <w:r w:rsidRPr="00105E81">
        <w:rPr>
          <w:rFonts w:ascii="Montserrat Medium" w:hAnsi="Montserrat Medium" w:cs="Arial"/>
          <w:sz w:val="22"/>
          <w:szCs w:val="22"/>
        </w:rPr>
        <w:t>Dirección electrónica:</w:t>
      </w:r>
    </w:p>
    <w:p w:rsidR="007555C3" w:rsidRPr="00105E81" w:rsidRDefault="007555C3" w:rsidP="007555C3">
      <w:pPr>
        <w:rPr>
          <w:rFonts w:ascii="Montserrat Medium" w:hAnsi="Montserrat Medium" w:cs="Arial"/>
          <w:sz w:val="22"/>
          <w:szCs w:val="22"/>
        </w:rPr>
      </w:pPr>
    </w:p>
    <w:p w:rsidR="007555C3" w:rsidRPr="00105E81" w:rsidRDefault="007555C3" w:rsidP="007555C3">
      <w:pPr>
        <w:rPr>
          <w:rFonts w:ascii="Montserrat Medium" w:hAnsi="Montserrat Medium" w:cs="Arial"/>
          <w:b/>
          <w:sz w:val="22"/>
          <w:szCs w:val="22"/>
        </w:rPr>
      </w:pPr>
      <w:r w:rsidRPr="00105E81">
        <w:rPr>
          <w:rFonts w:ascii="Montserrat Medium" w:hAnsi="Montserrat Medium" w:cs="Arial"/>
          <w:b/>
          <w:noProof/>
          <w:sz w:val="22"/>
          <w:szCs w:val="22"/>
          <w:lang w:val="es-MX" w:eastAsia="es-MX"/>
        </w:rPr>
        <mc:AlternateContent>
          <mc:Choice Requires="wps">
            <w:drawing>
              <wp:anchor distT="0" distB="0" distL="114300" distR="114300" simplePos="0" relativeHeight="251674624" behindDoc="0" locked="0" layoutInCell="1" allowOverlap="1" wp14:anchorId="2924C7DA" wp14:editId="0313C626">
                <wp:simplePos x="0" y="0"/>
                <wp:positionH relativeFrom="column">
                  <wp:posOffset>3896995</wp:posOffset>
                </wp:positionH>
                <wp:positionV relativeFrom="paragraph">
                  <wp:posOffset>121920</wp:posOffset>
                </wp:positionV>
                <wp:extent cx="2040255" cy="873125"/>
                <wp:effectExtent l="0" t="2540" r="635" b="635"/>
                <wp:wrapNone/>
                <wp:docPr id="10398420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F651C" w:rsidRDefault="00FF651C" w:rsidP="007555C3"/>
                          <w:p w:rsidR="00FF651C" w:rsidRPr="00E334B5" w:rsidRDefault="00FF651C" w:rsidP="007555C3">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rsidR="00FF651C" w:rsidRDefault="00FF651C" w:rsidP="007555C3"/>
                          <w:p w:rsidR="00FF651C" w:rsidRDefault="00FF651C" w:rsidP="007555C3">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306.85pt;margin-top:9.6pt;width:160.65pt;height:6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" filled="f" stroked="f">
                <v:stroke joinstyle="round"/>
                <v:textbox inset="0,0,0,0">
                  <w:txbxContent>
                    <w:p w:rsidR="00FF651C" w:rsidRDefault="00FF651C" w:rsidP="007555C3"/>
                    <w:p w:rsidR="00FF651C" w:rsidRPr="00E334B5" w:rsidRDefault="00FF651C" w:rsidP="007555C3">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rsidR="00FF651C" w:rsidRDefault="00FF651C" w:rsidP="007555C3"/>
                    <w:p w:rsidR="00FF651C" w:rsidRDefault="00FF651C" w:rsidP="007555C3">
                      <w:r>
                        <w:t>__________________________</w:t>
                      </w:r>
                    </w:p>
                  </w:txbxContent>
                </v:textbox>
              </v:shape>
            </w:pict>
          </mc:Fallback>
        </mc:AlternateContent>
      </w:r>
      <w:r w:rsidRPr="00105E81">
        <w:rPr>
          <w:rFonts w:ascii="Montserrat Medium" w:hAnsi="Montserrat Medium" w:cs="Arial"/>
          <w:b/>
          <w:noProof/>
          <w:sz w:val="22"/>
          <w:szCs w:val="22"/>
          <w:lang w:val="es-MX" w:eastAsia="es-MX"/>
        </w:rPr>
        <mc:AlternateContent>
          <mc:Choice Requires="wps">
            <w:drawing>
              <wp:anchor distT="0" distB="0" distL="114300" distR="114300" simplePos="0" relativeHeight="251673600" behindDoc="0" locked="0" layoutInCell="1" allowOverlap="1" wp14:anchorId="28A54C04" wp14:editId="6861EF5F">
                <wp:simplePos x="0" y="0"/>
                <wp:positionH relativeFrom="column">
                  <wp:posOffset>318135</wp:posOffset>
                </wp:positionH>
                <wp:positionV relativeFrom="paragraph">
                  <wp:posOffset>237490</wp:posOffset>
                </wp:positionV>
                <wp:extent cx="2376170" cy="701675"/>
                <wp:effectExtent l="0" t="3810" r="0" b="0"/>
                <wp:wrapNone/>
                <wp:docPr id="18935084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F651C" w:rsidRPr="00E334B5" w:rsidRDefault="00FF651C" w:rsidP="007555C3">
                            <w:pPr>
                              <w:jc w:val="center"/>
                              <w:rPr>
                                <w:rFonts w:ascii="Montserrat Medium" w:hAnsi="Montserrat Medium" w:cs="Arial"/>
                                <w:sz w:val="22"/>
                                <w:szCs w:val="22"/>
                              </w:rPr>
                            </w:pPr>
                            <w:r w:rsidRPr="00E334B5">
                              <w:rPr>
                                <w:rFonts w:ascii="Montserrat Medium" w:hAnsi="Montserrat Medium" w:cs="Arial"/>
                                <w:sz w:val="22"/>
                                <w:szCs w:val="22"/>
                              </w:rPr>
                              <w:t>Nombre, firma y cargo  del que otorga  la carta.</w:t>
                            </w:r>
                          </w:p>
                          <w:p w:rsidR="00FF651C" w:rsidRDefault="00FF651C" w:rsidP="007555C3"/>
                          <w:p w:rsidR="00FF651C" w:rsidRDefault="00FF651C" w:rsidP="007555C3">
                            <w:r>
                              <w:t>_______________________________</w:t>
                            </w:r>
                          </w:p>
                          <w:p w:rsidR="00FF651C" w:rsidRDefault="00FF651C" w:rsidP="007555C3"/>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25.05pt;margin-top:18.7pt;width:187.1pt;height: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" filled="f" stroked="f">
                <v:stroke joinstyle="round"/>
                <v:textbox inset="0,0,0,0">
                  <w:txbxContent>
                    <w:p w:rsidR="00FF651C" w:rsidRPr="00E334B5" w:rsidRDefault="00FF651C" w:rsidP="007555C3">
                      <w:pPr>
                        <w:jc w:val="center"/>
                        <w:rPr>
                          <w:rFonts w:ascii="Montserrat Medium" w:hAnsi="Montserrat Medium" w:cs="Arial"/>
                          <w:sz w:val="22"/>
                          <w:szCs w:val="22"/>
                        </w:rPr>
                      </w:pPr>
                      <w:r w:rsidRPr="00E334B5">
                        <w:rPr>
                          <w:rFonts w:ascii="Montserrat Medium" w:hAnsi="Montserrat Medium" w:cs="Arial"/>
                          <w:sz w:val="22"/>
                          <w:szCs w:val="22"/>
                        </w:rPr>
                        <w:t>Nombre, firma y cargo  del que otorga  la carta.</w:t>
                      </w:r>
                    </w:p>
                    <w:p w:rsidR="00FF651C" w:rsidRDefault="00FF651C" w:rsidP="007555C3"/>
                    <w:p w:rsidR="00FF651C" w:rsidRDefault="00FF651C" w:rsidP="007555C3">
                      <w:r>
                        <w:t>_______________________________</w:t>
                      </w:r>
                    </w:p>
                    <w:p w:rsidR="00FF651C" w:rsidRDefault="00FF651C" w:rsidP="007555C3"/>
                  </w:txbxContent>
                </v:textbox>
              </v:shape>
            </w:pict>
          </mc:Fallback>
        </mc:AlternateContent>
      </w:r>
    </w:p>
    <w:p w:rsidR="007555C3" w:rsidRPr="00105E81" w:rsidRDefault="007555C3" w:rsidP="00904283">
      <w:pPr>
        <w:jc w:val="center"/>
        <w:rPr>
          <w:rFonts w:ascii="Noto Sans" w:hAnsi="Noto Sans" w:cs="Noto Sans"/>
          <w:b/>
          <w:sz w:val="18"/>
          <w:szCs w:val="18"/>
        </w:rPr>
      </w:pPr>
    </w:p>
    <w:p w:rsidR="00E417DA" w:rsidRPr="00105E81" w:rsidRDefault="00E417DA" w:rsidP="002C187E">
      <w:pPr>
        <w:tabs>
          <w:tab w:val="left" w:pos="7215"/>
        </w:tabs>
        <w:rPr>
          <w:rFonts w:ascii="Noto Sans" w:hAnsi="Noto Sans" w:cs="Noto Sans"/>
          <w:b/>
          <w:sz w:val="22"/>
          <w:szCs w:val="22"/>
        </w:rPr>
      </w:pPr>
    </w:p>
    <w:p w:rsidR="007555C3" w:rsidRPr="00105E81" w:rsidRDefault="007555C3" w:rsidP="00E417DA">
      <w:pPr>
        <w:jc w:val="center"/>
        <w:rPr>
          <w:rFonts w:ascii="Noto Sans" w:hAnsi="Noto Sans" w:cs="Noto Sans"/>
          <w:b/>
          <w:sz w:val="18"/>
          <w:szCs w:val="18"/>
        </w:rPr>
      </w:pPr>
    </w:p>
    <w:p w:rsidR="007555C3" w:rsidRPr="00105E81" w:rsidRDefault="007555C3" w:rsidP="00E417DA">
      <w:pPr>
        <w:jc w:val="center"/>
        <w:rPr>
          <w:rFonts w:ascii="Noto Sans" w:hAnsi="Noto Sans" w:cs="Noto Sans"/>
          <w:b/>
          <w:sz w:val="18"/>
          <w:szCs w:val="18"/>
        </w:rPr>
      </w:pPr>
    </w:p>
    <w:p w:rsidR="007555C3" w:rsidRPr="00105E81" w:rsidRDefault="007555C3" w:rsidP="00E417DA">
      <w:pPr>
        <w:jc w:val="center"/>
        <w:rPr>
          <w:rFonts w:ascii="Noto Sans" w:hAnsi="Noto Sans" w:cs="Noto Sans"/>
          <w:b/>
          <w:sz w:val="18"/>
          <w:szCs w:val="18"/>
        </w:rPr>
      </w:pPr>
    </w:p>
    <w:p w:rsidR="007555C3" w:rsidRPr="00105E81" w:rsidRDefault="007555C3" w:rsidP="00E417DA">
      <w:pPr>
        <w:jc w:val="center"/>
        <w:rPr>
          <w:rFonts w:ascii="Noto Sans" w:hAnsi="Noto Sans" w:cs="Noto Sans"/>
          <w:b/>
          <w:sz w:val="18"/>
          <w:szCs w:val="18"/>
        </w:rPr>
      </w:pPr>
    </w:p>
    <w:p w:rsidR="007555C3" w:rsidRPr="00105E81" w:rsidRDefault="007555C3" w:rsidP="00E417DA">
      <w:pPr>
        <w:jc w:val="center"/>
        <w:rPr>
          <w:rFonts w:ascii="Noto Sans" w:hAnsi="Noto Sans" w:cs="Noto Sans"/>
          <w:b/>
          <w:sz w:val="18"/>
          <w:szCs w:val="18"/>
        </w:rPr>
      </w:pPr>
    </w:p>
    <w:p w:rsidR="00E76651" w:rsidRPr="00105E81" w:rsidRDefault="00E76651" w:rsidP="00E417DA">
      <w:pPr>
        <w:jc w:val="center"/>
        <w:rPr>
          <w:rFonts w:ascii="Noto Sans" w:hAnsi="Noto Sans" w:cs="Noto Sans"/>
          <w:b/>
          <w:sz w:val="18"/>
          <w:szCs w:val="18"/>
        </w:rPr>
      </w:pPr>
    </w:p>
    <w:p w:rsidR="00E76651" w:rsidRPr="00105E81" w:rsidRDefault="00E76651" w:rsidP="00E417DA">
      <w:pPr>
        <w:jc w:val="center"/>
        <w:rPr>
          <w:rFonts w:ascii="Noto Sans" w:hAnsi="Noto Sans" w:cs="Noto Sans"/>
          <w:b/>
          <w:sz w:val="18"/>
          <w:szCs w:val="18"/>
        </w:rPr>
      </w:pPr>
    </w:p>
    <w:p w:rsidR="007E0B2A" w:rsidRPr="00105E81" w:rsidRDefault="007E0B2A" w:rsidP="00E417DA">
      <w:pPr>
        <w:jc w:val="center"/>
        <w:rPr>
          <w:rFonts w:ascii="Noto Sans" w:hAnsi="Noto Sans" w:cs="Noto Sans"/>
          <w:b/>
          <w:sz w:val="18"/>
          <w:szCs w:val="18"/>
        </w:rPr>
      </w:pPr>
    </w:p>
    <w:p w:rsidR="007E0B2A" w:rsidRPr="00105E81" w:rsidRDefault="007E0B2A" w:rsidP="00E417DA">
      <w:pPr>
        <w:jc w:val="center"/>
        <w:rPr>
          <w:rFonts w:ascii="Noto Sans" w:hAnsi="Noto Sans" w:cs="Noto Sans"/>
          <w:b/>
          <w:sz w:val="18"/>
          <w:szCs w:val="18"/>
        </w:rPr>
      </w:pPr>
    </w:p>
    <w:p w:rsidR="007E0B2A" w:rsidRPr="00105E81" w:rsidRDefault="007E0B2A" w:rsidP="00E417DA">
      <w:pPr>
        <w:jc w:val="center"/>
        <w:rPr>
          <w:rFonts w:ascii="Noto Sans" w:hAnsi="Noto Sans" w:cs="Noto Sans"/>
          <w:b/>
          <w:sz w:val="18"/>
          <w:szCs w:val="18"/>
        </w:rPr>
      </w:pPr>
    </w:p>
    <w:p w:rsidR="007E0B2A" w:rsidRPr="00105E81" w:rsidRDefault="007E0B2A" w:rsidP="00E417DA">
      <w:pPr>
        <w:jc w:val="center"/>
        <w:rPr>
          <w:rFonts w:ascii="Noto Sans" w:hAnsi="Noto Sans" w:cs="Noto Sans"/>
          <w:b/>
          <w:sz w:val="18"/>
          <w:szCs w:val="18"/>
        </w:rPr>
      </w:pPr>
    </w:p>
    <w:p w:rsidR="007E0B2A" w:rsidRPr="00105E81" w:rsidRDefault="007E0B2A" w:rsidP="00E417DA">
      <w:pPr>
        <w:jc w:val="center"/>
        <w:rPr>
          <w:rFonts w:ascii="Noto Sans" w:hAnsi="Noto Sans" w:cs="Noto Sans"/>
          <w:b/>
          <w:sz w:val="18"/>
          <w:szCs w:val="18"/>
        </w:rPr>
      </w:pPr>
    </w:p>
    <w:p w:rsidR="00E76651" w:rsidRPr="00105E81" w:rsidRDefault="00E76651" w:rsidP="00E417DA">
      <w:pPr>
        <w:jc w:val="center"/>
        <w:rPr>
          <w:rFonts w:ascii="Noto Sans" w:hAnsi="Noto Sans" w:cs="Noto Sans"/>
          <w:b/>
          <w:sz w:val="18"/>
          <w:szCs w:val="18"/>
        </w:rPr>
      </w:pPr>
    </w:p>
    <w:p w:rsidR="00E417DA" w:rsidRPr="00105E81" w:rsidRDefault="00E417DA" w:rsidP="00E417DA">
      <w:pPr>
        <w:jc w:val="center"/>
        <w:rPr>
          <w:rFonts w:ascii="Noto Sans" w:hAnsi="Noto Sans" w:cs="Noto Sans"/>
          <w:b/>
          <w:sz w:val="18"/>
          <w:szCs w:val="18"/>
        </w:rPr>
      </w:pPr>
      <w:r w:rsidRPr="00105E81">
        <w:rPr>
          <w:rFonts w:ascii="Noto Sans" w:hAnsi="Noto Sans" w:cs="Noto Sans"/>
          <w:b/>
          <w:sz w:val="18"/>
          <w:szCs w:val="18"/>
        </w:rPr>
        <w:t>ANEXO 7 (SIETE)</w:t>
      </w:r>
    </w:p>
    <w:p w:rsidR="00E417DA" w:rsidRPr="00105E81" w:rsidRDefault="00E417DA" w:rsidP="002C187E">
      <w:pPr>
        <w:tabs>
          <w:tab w:val="left" w:pos="7215"/>
        </w:tabs>
        <w:rPr>
          <w:rFonts w:ascii="Noto Sans" w:hAnsi="Noto Sans" w:cs="Noto Sans"/>
          <w:b/>
          <w:sz w:val="22"/>
          <w:szCs w:val="22"/>
        </w:rPr>
      </w:pPr>
    </w:p>
    <w:p w:rsidR="007555C3" w:rsidRPr="00105E81" w:rsidRDefault="007555C3" w:rsidP="007555C3">
      <w:pPr>
        <w:jc w:val="center"/>
        <w:rPr>
          <w:rFonts w:ascii="Arial" w:hAnsi="Arial"/>
          <w:b/>
          <w:sz w:val="22"/>
          <w:szCs w:val="22"/>
          <w:lang w:val="es-MX"/>
        </w:rPr>
      </w:pPr>
    </w:p>
    <w:p w:rsidR="007555C3" w:rsidRPr="00105E81" w:rsidRDefault="007555C3" w:rsidP="007555C3">
      <w:pPr>
        <w:tabs>
          <w:tab w:val="left" w:pos="-284"/>
          <w:tab w:val="left" w:pos="9498"/>
        </w:tabs>
        <w:jc w:val="both"/>
        <w:rPr>
          <w:rFonts w:ascii="Arial" w:hAnsi="Arial" w:cs="Arial"/>
          <w:b/>
          <w:sz w:val="22"/>
          <w:szCs w:val="22"/>
        </w:rPr>
      </w:pPr>
      <w:r w:rsidRPr="00105E81">
        <w:rPr>
          <w:rFonts w:ascii="Arial" w:hAnsi="Arial"/>
          <w:b/>
          <w:sz w:val="22"/>
          <w:szCs w:val="22"/>
          <w:lang w:val="es-MX"/>
        </w:rPr>
        <w:t xml:space="preserve">RELACIÓN DE EQUIPO DE CALIBRACIÓN, MEDICIÓN Y HERRAMIENTA QUE SE EMPLEARÁ EN EL SERVICIO </w:t>
      </w:r>
      <w:r w:rsidRPr="00105E81">
        <w:rPr>
          <w:rFonts w:ascii="Arial" w:hAnsi="Arial" w:cs="Arial"/>
          <w:b/>
          <w:sz w:val="22"/>
          <w:szCs w:val="22"/>
        </w:rPr>
        <w:t>Y QUE SE ENCUENTRAN DEBIDAMENTE VERIFICADOS Y CALIBRADOS POR UNA ENTIDAD DEBIDAMENTE ACREDITADA ANTE LA EMA.</w:t>
      </w:r>
    </w:p>
    <w:p w:rsidR="007555C3" w:rsidRPr="00105E81" w:rsidRDefault="007555C3" w:rsidP="007555C3">
      <w:pPr>
        <w:jc w:val="both"/>
        <w:rPr>
          <w:rFonts w:ascii="Mangal" w:hAnsi="Mangal" w:cs="Mangal" w:hint="eastAsia"/>
          <w:b/>
          <w:sz w:val="22"/>
          <w:szCs w:val="22"/>
        </w:rPr>
      </w:pPr>
    </w:p>
    <w:p w:rsidR="007555C3" w:rsidRPr="00105E81" w:rsidRDefault="007555C3" w:rsidP="007555C3">
      <w:pPr>
        <w:tabs>
          <w:tab w:val="left" w:pos="-284"/>
          <w:tab w:val="left" w:pos="9498"/>
        </w:tabs>
        <w:jc w:val="both"/>
        <w:rPr>
          <w:rFonts w:ascii="Mangal" w:hAnsi="Mangal" w:cs="Mangal" w:hint="eastAsia"/>
          <w:b/>
          <w:sz w:val="22"/>
          <w:szCs w:val="22"/>
          <w:lang w:val="es-MX"/>
        </w:rPr>
      </w:pPr>
    </w:p>
    <w:tbl>
      <w:tblPr>
        <w:tblW w:w="5000" w:type="pct"/>
        <w:tblCellMar>
          <w:left w:w="70" w:type="dxa"/>
          <w:right w:w="70" w:type="dxa"/>
        </w:tblCellMar>
        <w:tblLook w:val="0000" w:firstRow="0" w:lastRow="0" w:firstColumn="0" w:lastColumn="0" w:noHBand="0" w:noVBand="0"/>
      </w:tblPr>
      <w:tblGrid>
        <w:gridCol w:w="966"/>
        <w:gridCol w:w="1465"/>
        <w:gridCol w:w="1467"/>
        <w:gridCol w:w="1320"/>
        <w:gridCol w:w="1612"/>
        <w:gridCol w:w="1906"/>
        <w:gridCol w:w="1610"/>
      </w:tblGrid>
      <w:tr w:rsidR="007555C3" w:rsidRPr="00105E81" w:rsidTr="007555C3">
        <w:trPr>
          <w:trHeight w:val="630"/>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r w:rsidRPr="00105E81">
              <w:rPr>
                <w:rFonts w:ascii="Arial" w:hAnsi="Arial"/>
                <w:b/>
                <w:sz w:val="18"/>
                <w:lang w:val="es-MX"/>
              </w:rPr>
              <w:t>No.</w:t>
            </w: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r w:rsidRPr="00105E81">
              <w:rPr>
                <w:rFonts w:ascii="Arial" w:hAnsi="Arial"/>
                <w:b/>
                <w:sz w:val="18"/>
                <w:lang w:val="es-MX"/>
              </w:rPr>
              <w:t>NOMBRE DEL EQUIPO.</w:t>
            </w: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r w:rsidRPr="00105E81">
              <w:rPr>
                <w:rFonts w:ascii="Arial" w:hAnsi="Arial"/>
                <w:b/>
                <w:sz w:val="18"/>
                <w:lang w:val="es-MX"/>
              </w:rPr>
              <w:t>MARCA</w:t>
            </w: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r w:rsidRPr="00105E81">
              <w:rPr>
                <w:rFonts w:ascii="Arial" w:hAnsi="Arial"/>
                <w:b/>
                <w:sz w:val="18"/>
                <w:lang w:val="es-MX"/>
              </w:rPr>
              <w:t>CAPACIDAD</w:t>
            </w: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r w:rsidRPr="00105E81">
              <w:rPr>
                <w:rFonts w:ascii="Arial" w:hAnsi="Arial"/>
                <w:b/>
                <w:sz w:val="18"/>
                <w:lang w:val="es-MX"/>
              </w:rPr>
              <w:t>No.  DE SERIE.</w:t>
            </w:r>
          </w:p>
        </w:tc>
        <w:tc>
          <w:tcPr>
            <w:tcW w:w="921" w:type="pct"/>
            <w:tcBorders>
              <w:top w:val="single" w:sz="4" w:space="0" w:color="000000"/>
              <w:left w:val="single" w:sz="4" w:space="0" w:color="000000"/>
              <w:bottom w:val="single" w:sz="4" w:space="0" w:color="000000"/>
            </w:tcBorders>
            <w:vAlign w:val="center"/>
          </w:tcPr>
          <w:p w:rsidR="007555C3" w:rsidRPr="00105E81" w:rsidRDefault="007555C3" w:rsidP="00DF2BC4">
            <w:pPr>
              <w:jc w:val="center"/>
              <w:rPr>
                <w:rFonts w:ascii="Arial" w:hAnsi="Arial" w:cs="Arial"/>
                <w:b/>
                <w:bCs/>
                <w:sz w:val="18"/>
                <w:szCs w:val="16"/>
                <w:lang w:eastAsia="es-MX"/>
              </w:rPr>
            </w:pPr>
            <w:r w:rsidRPr="00105E81">
              <w:rPr>
                <w:rFonts w:ascii="Arial" w:hAnsi="Arial" w:cs="Arial"/>
                <w:b/>
                <w:bCs/>
                <w:sz w:val="18"/>
                <w:szCs w:val="16"/>
                <w:lang w:eastAsia="es-MX"/>
              </w:rPr>
              <w:t>No. DE INFORME DE CALIBRACIÓN.</w:t>
            </w: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r w:rsidRPr="00105E81">
              <w:rPr>
                <w:rFonts w:ascii="Arial" w:hAnsi="Arial"/>
                <w:b/>
                <w:sz w:val="18"/>
                <w:lang w:val="es-MX"/>
              </w:rPr>
              <w:t>FECHA DE CALIBRACIÓN.</w:t>
            </w:r>
          </w:p>
        </w:tc>
      </w:tr>
      <w:tr w:rsidR="007555C3" w:rsidRPr="00105E81" w:rsidTr="007555C3">
        <w:trPr>
          <w:trHeight w:val="307"/>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r w:rsidR="007555C3" w:rsidRPr="00105E81" w:rsidTr="007555C3">
        <w:trPr>
          <w:trHeight w:val="307"/>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r w:rsidR="007555C3" w:rsidRPr="00105E81" w:rsidTr="007555C3">
        <w:trPr>
          <w:trHeight w:val="307"/>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r w:rsidR="007555C3" w:rsidRPr="00105E81" w:rsidTr="007555C3">
        <w:trPr>
          <w:trHeight w:val="323"/>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r w:rsidR="007555C3" w:rsidRPr="00105E81" w:rsidTr="007555C3">
        <w:trPr>
          <w:trHeight w:val="307"/>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r w:rsidR="007555C3" w:rsidRPr="00105E81" w:rsidTr="007555C3">
        <w:trPr>
          <w:trHeight w:val="307"/>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r w:rsidR="007555C3" w:rsidRPr="00105E81" w:rsidTr="007555C3">
        <w:trPr>
          <w:trHeight w:val="323"/>
        </w:trPr>
        <w:tc>
          <w:tcPr>
            <w:tcW w:w="467"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rsidR="007555C3" w:rsidRPr="00105E81" w:rsidRDefault="007555C3" w:rsidP="00DF2BC4">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rsidR="007555C3" w:rsidRPr="00105E81" w:rsidRDefault="007555C3" w:rsidP="00DF2BC4">
            <w:pPr>
              <w:snapToGrid w:val="0"/>
              <w:jc w:val="center"/>
              <w:rPr>
                <w:rFonts w:ascii="Arial" w:hAnsi="Arial"/>
                <w:b/>
                <w:sz w:val="18"/>
                <w:lang w:val="es-MX"/>
              </w:rPr>
            </w:pPr>
          </w:p>
        </w:tc>
      </w:tr>
    </w:tbl>
    <w:p w:rsidR="007555C3" w:rsidRPr="00105E81" w:rsidRDefault="007555C3" w:rsidP="007555C3">
      <w:pPr>
        <w:tabs>
          <w:tab w:val="left" w:pos="720"/>
        </w:tabs>
        <w:jc w:val="both"/>
      </w:pPr>
    </w:p>
    <w:p w:rsidR="007555C3" w:rsidRPr="00105E81" w:rsidRDefault="007555C3" w:rsidP="007555C3"/>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E76651" w:rsidRPr="00105E81" w:rsidRDefault="00E76651" w:rsidP="002C187E">
      <w:pPr>
        <w:tabs>
          <w:tab w:val="left" w:pos="7215"/>
        </w:tabs>
        <w:rPr>
          <w:rFonts w:ascii="Noto Sans" w:hAnsi="Noto Sans" w:cs="Noto Sans"/>
          <w:b/>
          <w:sz w:val="22"/>
          <w:szCs w:val="22"/>
        </w:rPr>
      </w:pPr>
    </w:p>
    <w:p w:rsidR="00E76651" w:rsidRPr="00105E81" w:rsidRDefault="00E76651" w:rsidP="002C187E">
      <w:pPr>
        <w:tabs>
          <w:tab w:val="left" w:pos="7215"/>
        </w:tabs>
        <w:rPr>
          <w:rFonts w:ascii="Noto Sans" w:hAnsi="Noto Sans" w:cs="Noto Sans"/>
          <w:b/>
          <w:sz w:val="22"/>
          <w:szCs w:val="22"/>
        </w:rPr>
      </w:pPr>
    </w:p>
    <w:p w:rsidR="00E76651" w:rsidRPr="00105E81" w:rsidRDefault="00E76651"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E417DA">
      <w:pPr>
        <w:tabs>
          <w:tab w:val="left" w:pos="7215"/>
        </w:tabs>
        <w:jc w:val="center"/>
        <w:rPr>
          <w:rFonts w:ascii="Noto Sans" w:hAnsi="Noto Sans" w:cs="Noto Sans"/>
          <w:b/>
          <w:sz w:val="22"/>
          <w:szCs w:val="22"/>
        </w:rPr>
      </w:pPr>
      <w:r w:rsidRPr="00105E81">
        <w:rPr>
          <w:rFonts w:ascii="Noto Sans" w:hAnsi="Noto Sans" w:cs="Noto Sans"/>
          <w:b/>
          <w:sz w:val="22"/>
          <w:szCs w:val="22"/>
        </w:rPr>
        <w:t>ANEXO 8 (OCHO)</w:t>
      </w:r>
    </w:p>
    <w:p w:rsidR="007555C3" w:rsidRPr="00105E81" w:rsidRDefault="007555C3" w:rsidP="007555C3">
      <w:pPr>
        <w:suppressAutoHyphens/>
        <w:jc w:val="both"/>
        <w:rPr>
          <w:rFonts w:ascii="Arial" w:eastAsia="Arial" w:hAnsi="Arial" w:cs="Arial"/>
          <w:b/>
          <w:bCs/>
          <w:sz w:val="20"/>
          <w:szCs w:val="20"/>
          <w:lang w:eastAsia="ar-SA"/>
        </w:rPr>
      </w:pPr>
      <w:r w:rsidRPr="00105E81">
        <w:rPr>
          <w:rFonts w:ascii="Arial" w:eastAsia="Arial" w:hAnsi="Arial" w:cs="Arial"/>
          <w:b/>
          <w:bCs/>
          <w:sz w:val="20"/>
          <w:szCs w:val="20"/>
          <w:lang w:eastAsia="ar-SA"/>
        </w:rPr>
        <w:t xml:space="preserve">RELACIÓN DE MANUALES Y/O INSTRUCTIVOS PARA PRESTAR EL </w:t>
      </w:r>
      <w:r w:rsidRPr="00105E81">
        <w:rPr>
          <w:rFonts w:ascii="Arial" w:eastAsia="Times New Roman" w:hAnsi="Arial" w:cs="Arial"/>
          <w:b/>
          <w:bCs/>
          <w:sz w:val="20"/>
          <w:szCs w:val="20"/>
          <w:lang w:val="es-ES" w:eastAsia="ar-SA"/>
        </w:rPr>
        <w:t xml:space="preserve">SERVICIO DE MANTENIMIENTO PREVENTIVO Y CORRECTIVO A GENERADORES DE VAPOR Y GENERADORES DE AGUA CALIENTE PARA </w:t>
      </w:r>
      <w:r w:rsidR="00FF651C">
        <w:rPr>
          <w:rFonts w:ascii="Arial" w:eastAsia="Times New Roman" w:hAnsi="Arial" w:cs="Arial"/>
          <w:b/>
          <w:bCs/>
          <w:sz w:val="20"/>
          <w:szCs w:val="20"/>
          <w:lang w:val="es-ES" w:eastAsia="ar-SA"/>
        </w:rPr>
        <w:t xml:space="preserve">HGZ No. 2 </w:t>
      </w:r>
      <w:r w:rsidRPr="00105E81">
        <w:rPr>
          <w:rFonts w:ascii="Arial" w:eastAsia="Times New Roman" w:hAnsi="Arial" w:cs="Arial"/>
          <w:b/>
          <w:bCs/>
          <w:sz w:val="20"/>
          <w:szCs w:val="20"/>
          <w:lang w:val="es-ES" w:eastAsia="ar-SA"/>
        </w:rPr>
        <w:t>I</w:t>
      </w:r>
      <w:r w:rsidR="00105E81">
        <w:rPr>
          <w:rFonts w:ascii="Arial" w:eastAsia="Times New Roman" w:hAnsi="Arial" w:cs="Arial"/>
          <w:b/>
          <w:bCs/>
          <w:sz w:val="20"/>
          <w:szCs w:val="20"/>
          <w:lang w:val="es-ES" w:eastAsia="ar-SA"/>
        </w:rPr>
        <w:t>MSS - ORDINARIO, EJERCICIO 2025.</w:t>
      </w:r>
    </w:p>
    <w:p w:rsidR="007555C3" w:rsidRPr="00105E81" w:rsidRDefault="007555C3" w:rsidP="007555C3">
      <w:pPr>
        <w:suppressAutoHyphens/>
        <w:jc w:val="both"/>
        <w:rPr>
          <w:rFonts w:ascii="Arial" w:eastAsia="Arial" w:hAnsi="Arial" w:cs="Arial"/>
          <w:b/>
          <w:bCs/>
          <w:sz w:val="20"/>
          <w:szCs w:val="20"/>
          <w:lang w:eastAsia="ar-SA"/>
        </w:rPr>
      </w:pPr>
    </w:p>
    <w:p w:rsidR="007555C3" w:rsidRPr="00105E81" w:rsidRDefault="007555C3" w:rsidP="007555C3">
      <w:pPr>
        <w:suppressAutoHyphens/>
        <w:jc w:val="both"/>
        <w:rPr>
          <w:rFonts w:ascii="Arial" w:eastAsia="Arial" w:hAnsi="Arial" w:cs="Arial"/>
          <w:b/>
          <w:bCs/>
          <w:sz w:val="20"/>
          <w:szCs w:val="20"/>
          <w:lang w:eastAsia="ar-SA"/>
        </w:rPr>
      </w:pPr>
    </w:p>
    <w:p w:rsidR="007555C3" w:rsidRPr="00105E81" w:rsidRDefault="007555C3" w:rsidP="007555C3">
      <w:pPr>
        <w:tabs>
          <w:tab w:val="left" w:pos="720"/>
        </w:tabs>
        <w:suppressAutoHyphens/>
        <w:jc w:val="both"/>
        <w:rPr>
          <w:rFonts w:ascii="Times New Roman" w:eastAsia="Times New Roman" w:hAnsi="Times New Roman"/>
          <w:lang w:val="es-ES"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742"/>
        <w:gridCol w:w="2378"/>
        <w:gridCol w:w="2664"/>
        <w:gridCol w:w="2821"/>
        <w:gridCol w:w="1711"/>
      </w:tblGrid>
      <w:tr w:rsidR="007555C3" w:rsidRPr="00105E81" w:rsidTr="007555C3">
        <w:trPr>
          <w:trHeight w:val="586"/>
        </w:trPr>
        <w:tc>
          <w:tcPr>
            <w:tcW w:w="367" w:type="pct"/>
            <w:tcBorders>
              <w:top w:val="single" w:sz="1" w:space="0" w:color="000000"/>
              <w:left w:val="single" w:sz="1" w:space="0" w:color="000000"/>
              <w:bottom w:val="single" w:sz="1" w:space="0" w:color="000000"/>
            </w:tcBorders>
          </w:tcPr>
          <w:p w:rsidR="007555C3" w:rsidRPr="00105E81" w:rsidRDefault="007555C3" w:rsidP="00DF2BC4">
            <w:pPr>
              <w:suppressLineNumbers/>
              <w:suppressAutoHyphens/>
              <w:snapToGrid w:val="0"/>
              <w:jc w:val="center"/>
              <w:rPr>
                <w:rFonts w:ascii="Arial" w:eastAsia="Times New Roman" w:hAnsi="Arial"/>
                <w:lang w:val="es-ES" w:eastAsia="ar-SA"/>
              </w:rPr>
            </w:pPr>
            <w:r w:rsidRPr="00105E81">
              <w:rPr>
                <w:rFonts w:ascii="Arial" w:eastAsia="Times New Roman" w:hAnsi="Arial"/>
                <w:lang w:val="es-ES" w:eastAsia="ar-SA"/>
              </w:rPr>
              <w:t>No.</w:t>
            </w:r>
          </w:p>
        </w:tc>
        <w:tc>
          <w:tcPr>
            <w:tcW w:w="1160" w:type="pct"/>
            <w:tcBorders>
              <w:top w:val="single" w:sz="1" w:space="0" w:color="000000"/>
              <w:left w:val="single" w:sz="1" w:space="0" w:color="000000"/>
              <w:bottom w:val="single" w:sz="1" w:space="0" w:color="000000"/>
            </w:tcBorders>
          </w:tcPr>
          <w:p w:rsidR="007555C3" w:rsidRPr="00105E81" w:rsidRDefault="007555C3" w:rsidP="00DF2BC4">
            <w:pPr>
              <w:suppressLineNumbers/>
              <w:suppressAutoHyphens/>
              <w:snapToGrid w:val="0"/>
              <w:jc w:val="center"/>
              <w:rPr>
                <w:rFonts w:ascii="Arial" w:eastAsia="Times New Roman" w:hAnsi="Arial"/>
                <w:lang w:val="es-ES" w:eastAsia="ar-SA"/>
              </w:rPr>
            </w:pPr>
            <w:r w:rsidRPr="00105E81">
              <w:rPr>
                <w:rFonts w:ascii="Arial" w:eastAsia="Times New Roman" w:hAnsi="Arial"/>
                <w:lang w:val="es-ES" w:eastAsia="ar-SA"/>
              </w:rPr>
              <w:t>Claves de aplicación</w:t>
            </w:r>
          </w:p>
        </w:tc>
        <w:tc>
          <w:tcPr>
            <w:tcW w:w="1298" w:type="pct"/>
            <w:tcBorders>
              <w:top w:val="single" w:sz="1" w:space="0" w:color="000000"/>
              <w:left w:val="single" w:sz="1" w:space="0" w:color="000000"/>
              <w:bottom w:val="single" w:sz="1" w:space="0" w:color="000000"/>
            </w:tcBorders>
          </w:tcPr>
          <w:p w:rsidR="007555C3" w:rsidRPr="00105E81" w:rsidRDefault="007555C3" w:rsidP="00DF2BC4">
            <w:pPr>
              <w:suppressLineNumbers/>
              <w:suppressAutoHyphens/>
              <w:snapToGrid w:val="0"/>
              <w:jc w:val="center"/>
              <w:rPr>
                <w:rFonts w:ascii="Arial" w:eastAsia="Times New Roman" w:hAnsi="Arial"/>
                <w:lang w:val="es-ES" w:eastAsia="ar-SA"/>
              </w:rPr>
            </w:pPr>
            <w:r w:rsidRPr="00105E81">
              <w:rPr>
                <w:rFonts w:ascii="Arial" w:eastAsia="Times New Roman" w:hAnsi="Arial"/>
                <w:lang w:val="es-ES" w:eastAsia="ar-SA"/>
              </w:rPr>
              <w:t>Tipo de documento (manual, instructivo)</w:t>
            </w:r>
          </w:p>
        </w:tc>
        <w:tc>
          <w:tcPr>
            <w:tcW w:w="1374" w:type="pct"/>
            <w:tcBorders>
              <w:top w:val="single" w:sz="1" w:space="0" w:color="000000"/>
              <w:left w:val="single" w:sz="1" w:space="0" w:color="000000"/>
              <w:bottom w:val="single" w:sz="1" w:space="0" w:color="000000"/>
            </w:tcBorders>
          </w:tcPr>
          <w:p w:rsidR="007555C3" w:rsidRPr="00105E81" w:rsidRDefault="007555C3" w:rsidP="00DF2BC4">
            <w:pPr>
              <w:suppressLineNumbers/>
              <w:suppressAutoHyphens/>
              <w:snapToGrid w:val="0"/>
              <w:jc w:val="center"/>
              <w:rPr>
                <w:rFonts w:ascii="Arial" w:eastAsia="Times New Roman" w:hAnsi="Arial"/>
                <w:lang w:val="es-ES" w:eastAsia="ar-SA"/>
              </w:rPr>
            </w:pPr>
            <w:r w:rsidRPr="00105E81">
              <w:rPr>
                <w:rFonts w:ascii="Arial" w:eastAsia="Times New Roman" w:hAnsi="Arial"/>
                <w:lang w:val="es-ES" w:eastAsia="ar-SA"/>
              </w:rPr>
              <w:t>Equipo, marca y modelo</w:t>
            </w:r>
          </w:p>
        </w:tc>
        <w:tc>
          <w:tcPr>
            <w:tcW w:w="801" w:type="pct"/>
            <w:tcBorders>
              <w:top w:val="single" w:sz="1" w:space="0" w:color="000000"/>
              <w:left w:val="single" w:sz="1" w:space="0" w:color="000000"/>
              <w:bottom w:val="single" w:sz="1" w:space="0" w:color="000000"/>
              <w:right w:val="single" w:sz="1" w:space="0" w:color="000000"/>
            </w:tcBorders>
          </w:tcPr>
          <w:p w:rsidR="007555C3" w:rsidRPr="00105E81" w:rsidRDefault="007555C3" w:rsidP="00DF2BC4">
            <w:pPr>
              <w:suppressLineNumbers/>
              <w:suppressAutoHyphens/>
              <w:snapToGrid w:val="0"/>
              <w:jc w:val="center"/>
              <w:rPr>
                <w:rFonts w:ascii="Arial" w:eastAsia="Times New Roman" w:hAnsi="Arial"/>
                <w:lang w:val="es-ES" w:eastAsia="ar-SA"/>
              </w:rPr>
            </w:pPr>
            <w:r w:rsidRPr="00105E81">
              <w:rPr>
                <w:rFonts w:ascii="Arial" w:eastAsia="Times New Roman" w:hAnsi="Arial"/>
                <w:lang w:val="es-ES" w:eastAsia="ar-SA"/>
              </w:rPr>
              <w:t>Observaciones</w:t>
            </w:r>
          </w:p>
        </w:tc>
      </w:tr>
      <w:tr w:rsidR="007555C3" w:rsidRPr="00105E81" w:rsidTr="007555C3">
        <w:trPr>
          <w:trHeight w:val="323"/>
        </w:trPr>
        <w:tc>
          <w:tcPr>
            <w:tcW w:w="367"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r>
      <w:tr w:rsidR="007555C3" w:rsidRPr="00105E81" w:rsidTr="007555C3">
        <w:trPr>
          <w:trHeight w:val="323"/>
        </w:trPr>
        <w:tc>
          <w:tcPr>
            <w:tcW w:w="367"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r>
      <w:tr w:rsidR="007555C3" w:rsidRPr="00105E81" w:rsidTr="007555C3">
        <w:trPr>
          <w:trHeight w:val="312"/>
        </w:trPr>
        <w:tc>
          <w:tcPr>
            <w:tcW w:w="367"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r>
      <w:tr w:rsidR="007555C3" w:rsidRPr="00105E81" w:rsidTr="007555C3">
        <w:trPr>
          <w:trHeight w:val="323"/>
        </w:trPr>
        <w:tc>
          <w:tcPr>
            <w:tcW w:w="367"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r>
      <w:tr w:rsidR="007555C3" w:rsidRPr="00105E81" w:rsidTr="007555C3">
        <w:trPr>
          <w:trHeight w:val="323"/>
        </w:trPr>
        <w:tc>
          <w:tcPr>
            <w:tcW w:w="367"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rsidR="007555C3" w:rsidRPr="00105E81" w:rsidRDefault="007555C3" w:rsidP="00DF2BC4">
            <w:pPr>
              <w:suppressLineNumbers/>
              <w:suppressAutoHyphens/>
              <w:snapToGrid w:val="0"/>
              <w:rPr>
                <w:rFonts w:ascii="Times New Roman" w:eastAsia="Times New Roman" w:hAnsi="Times New Roman"/>
                <w:lang w:val="es-ES" w:eastAsia="ar-SA"/>
              </w:rPr>
            </w:pPr>
          </w:p>
        </w:tc>
      </w:tr>
    </w:tbl>
    <w:p w:rsidR="007555C3" w:rsidRPr="00105E81" w:rsidRDefault="007555C3" w:rsidP="007555C3"/>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E417DA" w:rsidRPr="00105E81" w:rsidRDefault="00045652" w:rsidP="00045652">
      <w:pPr>
        <w:tabs>
          <w:tab w:val="left" w:pos="7215"/>
        </w:tabs>
        <w:jc w:val="center"/>
        <w:rPr>
          <w:rFonts w:ascii="Noto Sans" w:hAnsi="Noto Sans" w:cs="Noto Sans"/>
          <w:b/>
          <w:sz w:val="22"/>
          <w:szCs w:val="22"/>
        </w:rPr>
      </w:pPr>
      <w:r w:rsidRPr="00105E81">
        <w:rPr>
          <w:rFonts w:ascii="Noto Sans" w:hAnsi="Noto Sans" w:cs="Noto Sans"/>
          <w:b/>
          <w:sz w:val="22"/>
          <w:szCs w:val="22"/>
        </w:rPr>
        <w:lastRenderedPageBreak/>
        <w:t>ANEXO 9 (NUEVE)</w:t>
      </w:r>
    </w:p>
    <w:p w:rsidR="007555C3" w:rsidRPr="00105E81" w:rsidRDefault="007555C3" w:rsidP="007555C3">
      <w:pPr>
        <w:jc w:val="center"/>
        <w:rPr>
          <w:rFonts w:ascii="Arial" w:hAnsi="Arial"/>
          <w:b/>
        </w:rPr>
      </w:pPr>
      <w:r w:rsidRPr="00105E81">
        <w:rPr>
          <w:rFonts w:ascii="Arial" w:hAnsi="Arial"/>
          <w:b/>
        </w:rPr>
        <w:t xml:space="preserve">FORMATO PARA SEÑALAR DOMICILIO LEGAL PARA TODOS LOS </w:t>
      </w:r>
      <w:r w:rsidR="00E76651" w:rsidRPr="00105E81">
        <w:rPr>
          <w:rFonts w:ascii="Arial" w:hAnsi="Arial"/>
          <w:b/>
        </w:rPr>
        <w:t>EFECTOS DE</w:t>
      </w:r>
      <w:r w:rsidRPr="00105E81">
        <w:rPr>
          <w:rFonts w:ascii="Arial" w:hAnsi="Arial"/>
          <w:b/>
        </w:rPr>
        <w:t xml:space="preserve"> ESTE ACTO JURÍDICO.</w:t>
      </w:r>
    </w:p>
    <w:p w:rsidR="007555C3" w:rsidRPr="00105E81" w:rsidRDefault="007555C3" w:rsidP="007555C3"/>
    <w:p w:rsidR="007555C3" w:rsidRPr="00105E81" w:rsidRDefault="007555C3" w:rsidP="007555C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555C3" w:rsidRPr="00105E81" w:rsidTr="00DF2BC4">
        <w:tc>
          <w:tcPr>
            <w:tcW w:w="9972" w:type="dxa"/>
            <w:tcBorders>
              <w:top w:val="single" w:sz="1" w:space="0" w:color="000000"/>
              <w:left w:val="single" w:sz="1" w:space="0" w:color="000000"/>
              <w:bottom w:val="single" w:sz="1" w:space="0" w:color="000000"/>
              <w:right w:val="single" w:sz="1" w:space="0" w:color="000000"/>
            </w:tcBorders>
          </w:tcPr>
          <w:p w:rsidR="007555C3" w:rsidRPr="00105E81" w:rsidRDefault="007555C3" w:rsidP="00DF2BC4">
            <w:pPr>
              <w:pStyle w:val="Contenidodelatabla"/>
              <w:jc w:val="center"/>
              <w:rPr>
                <w:rFonts w:ascii="Arial" w:hAnsi="Arial" w:cs="Arial"/>
              </w:rPr>
            </w:pPr>
            <w:r w:rsidRPr="00105E81">
              <w:rPr>
                <w:rFonts w:ascii="Arial" w:hAnsi="Arial" w:cs="Arial"/>
              </w:rPr>
              <w:t xml:space="preserve">MEMBRETE  O </w:t>
            </w:r>
            <w:r w:rsidR="00E76651" w:rsidRPr="00105E81">
              <w:rPr>
                <w:rFonts w:ascii="Arial" w:hAnsi="Arial" w:cs="Arial"/>
              </w:rPr>
              <w:t>LOGOTIPO DEL</w:t>
            </w:r>
            <w:r w:rsidRPr="00105E81">
              <w:rPr>
                <w:rFonts w:ascii="Arial" w:hAnsi="Arial" w:cs="Arial"/>
              </w:rPr>
              <w:t xml:space="preserve"> PROVEEDOR</w:t>
            </w:r>
          </w:p>
          <w:p w:rsidR="007555C3" w:rsidRPr="00105E81" w:rsidRDefault="007555C3" w:rsidP="00DF2BC4">
            <w:pPr>
              <w:pStyle w:val="Contenidodelatabla"/>
              <w:jc w:val="center"/>
            </w:pPr>
          </w:p>
        </w:tc>
      </w:tr>
    </w:tbl>
    <w:p w:rsidR="007555C3" w:rsidRPr="00105E81" w:rsidRDefault="007555C3" w:rsidP="007555C3"/>
    <w:p w:rsidR="007555C3" w:rsidRPr="00105E81" w:rsidRDefault="007555C3" w:rsidP="007555C3">
      <w:pPr>
        <w:rPr>
          <w:rFonts w:ascii="Arial" w:hAnsi="Arial" w:cs="Arial"/>
        </w:rPr>
      </w:pPr>
      <w:r w:rsidRPr="00105E81">
        <w:rPr>
          <w:rFonts w:ascii="Arial" w:hAnsi="Arial" w:cs="Arial"/>
        </w:rPr>
        <w:t>FECHA________________</w:t>
      </w:r>
    </w:p>
    <w:p w:rsidR="007555C3" w:rsidRPr="00105E81" w:rsidRDefault="007555C3" w:rsidP="007555C3">
      <w:pPr>
        <w:rPr>
          <w:rFonts w:ascii="Arial" w:hAnsi="Arial" w:cs="Arial"/>
        </w:rPr>
      </w:pPr>
    </w:p>
    <w:p w:rsidR="007555C3" w:rsidRPr="00105E81" w:rsidRDefault="007555C3" w:rsidP="007555C3">
      <w:pPr>
        <w:rPr>
          <w:rFonts w:ascii="Arial" w:hAnsi="Arial" w:cs="Arial"/>
        </w:rPr>
      </w:pPr>
      <w:r w:rsidRPr="00105E81">
        <w:rPr>
          <w:rFonts w:ascii="Arial" w:hAnsi="Arial" w:cs="Arial"/>
        </w:rPr>
        <w:t>INSTITUTO MEXICANO DEL SEGURO SOCIAL</w:t>
      </w:r>
    </w:p>
    <w:p w:rsidR="007555C3" w:rsidRPr="00105E81" w:rsidRDefault="007555C3" w:rsidP="007555C3">
      <w:pPr>
        <w:rPr>
          <w:rFonts w:ascii="Arial" w:hAnsi="Arial" w:cs="Arial"/>
        </w:rPr>
      </w:pPr>
      <w:r w:rsidRPr="00105E81">
        <w:rPr>
          <w:rFonts w:ascii="Arial" w:hAnsi="Arial" w:cs="Arial"/>
        </w:rPr>
        <w:t>ÓRGANO DE OPERACIÓN ADMINISTRATIVA DESCONCENTRADA OAXACA.</w:t>
      </w:r>
    </w:p>
    <w:p w:rsidR="007555C3" w:rsidRPr="00105E81" w:rsidRDefault="007555C3" w:rsidP="007555C3"/>
    <w:p w:rsidR="007555C3" w:rsidRPr="00105E81" w:rsidRDefault="007555C3" w:rsidP="007555C3">
      <w:pPr>
        <w:rPr>
          <w:b/>
        </w:rPr>
      </w:pPr>
      <w:r w:rsidRPr="00105E81">
        <w:rPr>
          <w:b/>
        </w:rPr>
        <w:t>PRESENTE:</w:t>
      </w:r>
    </w:p>
    <w:p w:rsidR="007555C3" w:rsidRPr="00105E81" w:rsidRDefault="007555C3" w:rsidP="007555C3"/>
    <w:p w:rsidR="007555C3" w:rsidRPr="00105E81" w:rsidRDefault="007555C3" w:rsidP="007555C3">
      <w:pPr>
        <w:jc w:val="both"/>
        <w:rPr>
          <w:rFonts w:ascii="Arial" w:hAnsi="Arial"/>
        </w:rPr>
      </w:pPr>
      <w:r w:rsidRPr="00105E81">
        <w:rPr>
          <w:rFonts w:ascii="Arial" w:hAnsi="Arial"/>
        </w:rPr>
        <w:t>Con relación a la Adjudicación Directa No. ___________-</w:t>
      </w:r>
      <w:r w:rsidR="00E76651" w:rsidRPr="00105E81">
        <w:rPr>
          <w:rFonts w:ascii="Arial" w:hAnsi="Arial"/>
        </w:rPr>
        <w:t>2024 inherente</w:t>
      </w:r>
      <w:r w:rsidRPr="00105E81">
        <w:rPr>
          <w:rFonts w:ascii="Arial" w:hAnsi="Arial"/>
        </w:rPr>
        <w:t xml:space="preserve"> a “SERVICIO DE MANTENIMIENTO PREVENTIVO Y CORRECTIVO A GENERADORES DE VAPOR Y GENERADORES DE AGUA CALIENTE PARA H</w:t>
      </w:r>
      <w:r w:rsidR="00FF651C">
        <w:rPr>
          <w:rFonts w:ascii="Arial" w:hAnsi="Arial"/>
        </w:rPr>
        <w:t xml:space="preserve">GZ No. 2 </w:t>
      </w:r>
      <w:bookmarkStart w:id="1" w:name="_GoBack"/>
      <w:bookmarkEnd w:id="1"/>
      <w:r w:rsidRPr="00105E81">
        <w:rPr>
          <w:rFonts w:ascii="Arial" w:hAnsi="Arial"/>
        </w:rPr>
        <w:t xml:space="preserve"> I</w:t>
      </w:r>
      <w:r w:rsidR="00105E81">
        <w:rPr>
          <w:rFonts w:ascii="Arial" w:hAnsi="Arial"/>
        </w:rPr>
        <w:t xml:space="preserve">MSS - ORDINARIO, EJERCICIO 2025 </w:t>
      </w:r>
      <w:r w:rsidRPr="00105E81">
        <w:rPr>
          <w:rFonts w:ascii="Arial" w:hAnsi="Arial"/>
        </w:rPr>
        <w:t xml:space="preserve">el </w:t>
      </w:r>
      <w:r w:rsidRPr="00105E81">
        <w:rPr>
          <w:rFonts w:ascii="Arial" w:hAnsi="Arial"/>
          <w:b/>
        </w:rPr>
        <w:t>C</w:t>
      </w:r>
      <w:r w:rsidRPr="00105E81">
        <w:rPr>
          <w:rFonts w:ascii="Arial" w:hAnsi="Arial"/>
        </w:rPr>
        <w:t xml:space="preserve">.________________________ Representante legal de la empresa _________________________________ </w:t>
      </w:r>
      <w:r w:rsidR="00E76651" w:rsidRPr="00105E81">
        <w:rPr>
          <w:rFonts w:ascii="Arial" w:hAnsi="Arial"/>
        </w:rPr>
        <w:t xml:space="preserve">Señalo como </w:t>
      </w:r>
      <w:r w:rsidRPr="00105E81">
        <w:rPr>
          <w:rFonts w:ascii="Arial" w:hAnsi="Arial"/>
        </w:rPr>
        <w:t>domicilio legal para todos los efectos de este acto jurídico el ubicado en:</w:t>
      </w:r>
    </w:p>
    <w:p w:rsidR="007555C3" w:rsidRPr="00105E81" w:rsidRDefault="007555C3" w:rsidP="007555C3">
      <w:pPr>
        <w:jc w:val="both"/>
        <w:rPr>
          <w:rFonts w:ascii="Arial" w:hAnsi="Arial"/>
        </w:rPr>
      </w:pPr>
    </w:p>
    <w:p w:rsidR="007555C3" w:rsidRPr="00105E81" w:rsidRDefault="007555C3" w:rsidP="007555C3">
      <w:pPr>
        <w:jc w:val="both"/>
        <w:rPr>
          <w:rFonts w:ascii="Arial" w:hAnsi="Arial"/>
        </w:rPr>
      </w:pPr>
      <w:r w:rsidRPr="00105E81">
        <w:rPr>
          <w:rFonts w:ascii="Arial" w:hAnsi="Arial"/>
        </w:rPr>
        <w:t>Calle</w:t>
      </w:r>
      <w:proofErr w:type="gramStart"/>
      <w:r w:rsidRPr="00105E81">
        <w:rPr>
          <w:rFonts w:ascii="Arial" w:hAnsi="Arial"/>
        </w:rPr>
        <w:t>:_</w:t>
      </w:r>
      <w:proofErr w:type="gramEnd"/>
      <w:r w:rsidRPr="00105E81">
        <w:rPr>
          <w:rFonts w:ascii="Arial" w:hAnsi="Arial"/>
        </w:rPr>
        <w:t>____________, Número:____________, Col. ____________, Municipio o delegación:_____________,  Código Postal:__________, Estado:____________________.</w:t>
      </w:r>
    </w:p>
    <w:p w:rsidR="007555C3" w:rsidRPr="00105E81" w:rsidRDefault="007555C3" w:rsidP="007555C3">
      <w:pPr>
        <w:jc w:val="both"/>
        <w:rPr>
          <w:rFonts w:ascii="Arial" w:hAnsi="Arial"/>
        </w:rPr>
      </w:pPr>
    </w:p>
    <w:p w:rsidR="007555C3" w:rsidRPr="00105E81" w:rsidRDefault="007555C3" w:rsidP="007555C3">
      <w:pPr>
        <w:jc w:val="both"/>
        <w:rPr>
          <w:rFonts w:ascii="Arial" w:hAnsi="Arial"/>
        </w:rPr>
      </w:pPr>
      <w:r w:rsidRPr="00105E81">
        <w:rPr>
          <w:rFonts w:ascii="Arial" w:hAnsi="Arial"/>
        </w:rPr>
        <w:t>Teléfono fijo: _______________.</w:t>
      </w:r>
    </w:p>
    <w:p w:rsidR="007555C3" w:rsidRPr="00105E81" w:rsidRDefault="007555C3" w:rsidP="007555C3">
      <w:pPr>
        <w:jc w:val="both"/>
        <w:rPr>
          <w:rFonts w:ascii="Arial" w:hAnsi="Arial"/>
        </w:rPr>
      </w:pPr>
      <w:r w:rsidRPr="00105E81">
        <w:rPr>
          <w:rFonts w:ascii="Arial" w:hAnsi="Arial"/>
        </w:rPr>
        <w:t>Teléfono Celular: _______________.</w:t>
      </w:r>
    </w:p>
    <w:p w:rsidR="007555C3" w:rsidRPr="00105E81" w:rsidRDefault="007555C3" w:rsidP="007555C3">
      <w:pPr>
        <w:jc w:val="both"/>
        <w:rPr>
          <w:rFonts w:ascii="Arial" w:hAnsi="Arial"/>
        </w:rPr>
      </w:pPr>
      <w:r w:rsidRPr="00105E81">
        <w:rPr>
          <w:rFonts w:ascii="Arial" w:hAnsi="Arial"/>
        </w:rPr>
        <w:t>Correo electrónico: _________________.</w:t>
      </w:r>
    </w:p>
    <w:p w:rsidR="007555C3" w:rsidRPr="00105E81" w:rsidRDefault="007555C3" w:rsidP="007555C3">
      <w:pPr>
        <w:jc w:val="both"/>
        <w:rPr>
          <w:rFonts w:ascii="Arial" w:hAnsi="Arial"/>
        </w:rPr>
      </w:pPr>
    </w:p>
    <w:p w:rsidR="007555C3" w:rsidRPr="00105E81" w:rsidRDefault="007555C3" w:rsidP="007555C3">
      <w:pPr>
        <w:jc w:val="both"/>
        <w:rPr>
          <w:rFonts w:ascii="Arial" w:hAnsi="Arial"/>
        </w:rPr>
      </w:pPr>
      <w:r w:rsidRPr="00105E81">
        <w:rPr>
          <w:rFonts w:ascii="Arial" w:hAnsi="Arial"/>
        </w:rPr>
        <w:t>Relación del personal encargado de la recepción  y confirmación de los requerimientos: NOMBRE</w:t>
      </w:r>
      <w:proofErr w:type="gramStart"/>
      <w:r w:rsidRPr="00105E81">
        <w:rPr>
          <w:rFonts w:ascii="Arial" w:hAnsi="Arial"/>
        </w:rPr>
        <w:t>:_</w:t>
      </w:r>
      <w:proofErr w:type="gramEnd"/>
      <w:r w:rsidRPr="00105E81">
        <w:rPr>
          <w:rFonts w:ascii="Arial" w:hAnsi="Arial"/>
        </w:rPr>
        <w:t>_________________________, CARGO:________________.</w:t>
      </w:r>
    </w:p>
    <w:p w:rsidR="007555C3" w:rsidRPr="00105E81" w:rsidRDefault="007555C3" w:rsidP="007555C3">
      <w:pPr>
        <w:jc w:val="both"/>
        <w:rPr>
          <w:rFonts w:ascii="Arial" w:hAnsi="Arial"/>
        </w:rPr>
      </w:pPr>
      <w:r w:rsidRPr="00105E81">
        <w:rPr>
          <w:rFonts w:ascii="Arial" w:hAnsi="Arial"/>
        </w:rPr>
        <w:t>NOMBRE</w:t>
      </w:r>
      <w:proofErr w:type="gramStart"/>
      <w:r w:rsidRPr="00105E81">
        <w:rPr>
          <w:rFonts w:ascii="Arial" w:hAnsi="Arial"/>
        </w:rPr>
        <w:t>:_</w:t>
      </w:r>
      <w:proofErr w:type="gramEnd"/>
      <w:r w:rsidRPr="00105E81">
        <w:rPr>
          <w:rFonts w:ascii="Arial" w:hAnsi="Arial"/>
        </w:rPr>
        <w:t>_________________________, CARGO:________________.</w:t>
      </w:r>
    </w:p>
    <w:p w:rsidR="007555C3" w:rsidRPr="00105E81" w:rsidRDefault="007555C3" w:rsidP="007555C3">
      <w:pPr>
        <w:jc w:val="both"/>
        <w:rPr>
          <w:rFonts w:ascii="Arial" w:hAnsi="Arial"/>
        </w:rPr>
      </w:pPr>
    </w:p>
    <w:p w:rsidR="007555C3" w:rsidRPr="00105E81" w:rsidRDefault="007555C3" w:rsidP="007555C3">
      <w:pPr>
        <w:jc w:val="both"/>
        <w:rPr>
          <w:rFonts w:ascii="Arial" w:hAnsi="Arial"/>
        </w:rPr>
      </w:pPr>
      <w:r w:rsidRPr="00105E81">
        <w:rPr>
          <w:rFonts w:ascii="Arial" w:hAnsi="Arial"/>
        </w:rPr>
        <w:t xml:space="preserve">Asimismo y como representante  legal me comprometo a dar respuesta en forma inmediata las 24 </w:t>
      </w:r>
      <w:proofErr w:type="spellStart"/>
      <w:r w:rsidRPr="00105E81">
        <w:rPr>
          <w:rFonts w:ascii="Arial" w:hAnsi="Arial"/>
        </w:rPr>
        <w:t>hrs</w:t>
      </w:r>
      <w:proofErr w:type="spellEnd"/>
      <w:r w:rsidRPr="00105E81">
        <w:rPr>
          <w:rFonts w:ascii="Arial" w:hAnsi="Arial"/>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7555C3" w:rsidRPr="00105E81" w:rsidRDefault="007555C3" w:rsidP="007555C3">
      <w:pPr>
        <w:jc w:val="both"/>
        <w:rPr>
          <w:rFonts w:ascii="Arial" w:hAnsi="Arial"/>
        </w:rPr>
      </w:pPr>
    </w:p>
    <w:p w:rsidR="007555C3" w:rsidRPr="00105E81" w:rsidRDefault="007555C3" w:rsidP="007555C3">
      <w:pPr>
        <w:jc w:val="both"/>
        <w:rPr>
          <w:rFonts w:ascii="Arial" w:hAnsi="Arial"/>
        </w:rPr>
      </w:pPr>
      <w:r w:rsidRPr="00105E81">
        <w:rPr>
          <w:rFonts w:ascii="Arial" w:hAnsi="Arial"/>
        </w:rPr>
        <w:t>Nombre y firma del representante legal.</w:t>
      </w:r>
    </w:p>
    <w:p w:rsidR="007555C3" w:rsidRPr="00105E81" w:rsidRDefault="007555C3" w:rsidP="007555C3">
      <w:pPr>
        <w:jc w:val="both"/>
        <w:rPr>
          <w:rFonts w:ascii="Arial" w:hAnsi="Arial"/>
        </w:rPr>
      </w:pPr>
    </w:p>
    <w:p w:rsidR="007555C3" w:rsidRPr="00105E81" w:rsidRDefault="007555C3" w:rsidP="007555C3">
      <w:pPr>
        <w:jc w:val="both"/>
        <w:rPr>
          <w:rFonts w:ascii="Arial" w:hAnsi="Arial"/>
        </w:rPr>
      </w:pPr>
      <w:r w:rsidRPr="00105E81">
        <w:rPr>
          <w:rFonts w:ascii="Arial" w:hAnsi="Arial"/>
        </w:rPr>
        <w:t>_______________________________</w:t>
      </w:r>
    </w:p>
    <w:p w:rsidR="007555C3" w:rsidRPr="00105E81" w:rsidRDefault="007555C3" w:rsidP="007555C3">
      <w:pPr>
        <w:jc w:val="both"/>
        <w:rPr>
          <w:rFonts w:ascii="Arial" w:hAnsi="Arial"/>
        </w:rPr>
      </w:pPr>
    </w:p>
    <w:p w:rsidR="00E417DA" w:rsidRPr="00105E81" w:rsidRDefault="00045652" w:rsidP="00045652">
      <w:pPr>
        <w:tabs>
          <w:tab w:val="left" w:pos="3780"/>
        </w:tabs>
        <w:rPr>
          <w:rFonts w:ascii="Noto Sans" w:hAnsi="Noto Sans" w:cs="Noto Sans"/>
          <w:b/>
          <w:sz w:val="22"/>
          <w:szCs w:val="22"/>
        </w:rPr>
      </w:pPr>
      <w:r w:rsidRPr="00105E81">
        <w:rPr>
          <w:rFonts w:ascii="Noto Sans" w:hAnsi="Noto Sans" w:cs="Noto Sans"/>
          <w:b/>
          <w:sz w:val="22"/>
          <w:szCs w:val="22"/>
        </w:rPr>
        <w:tab/>
      </w:r>
    </w:p>
    <w:p w:rsidR="00045652" w:rsidRPr="00105E81" w:rsidRDefault="00045652" w:rsidP="00045652">
      <w:pPr>
        <w:tabs>
          <w:tab w:val="left" w:pos="7215"/>
        </w:tabs>
        <w:jc w:val="center"/>
        <w:rPr>
          <w:rFonts w:ascii="Noto Sans" w:hAnsi="Noto Sans" w:cs="Noto Sans"/>
          <w:b/>
          <w:sz w:val="22"/>
          <w:szCs w:val="22"/>
        </w:rPr>
      </w:pPr>
      <w:r w:rsidRPr="00105E81">
        <w:rPr>
          <w:rFonts w:ascii="Noto Sans" w:hAnsi="Noto Sans" w:cs="Noto Sans"/>
          <w:b/>
          <w:sz w:val="22"/>
          <w:szCs w:val="22"/>
        </w:rPr>
        <w:lastRenderedPageBreak/>
        <w:t>ANEXO 10 (DIEZ)</w:t>
      </w:r>
    </w:p>
    <w:p w:rsidR="00045652" w:rsidRPr="00105E81" w:rsidRDefault="00045652" w:rsidP="00045652">
      <w:pPr>
        <w:tabs>
          <w:tab w:val="left" w:pos="3780"/>
        </w:tabs>
        <w:jc w:val="center"/>
        <w:rPr>
          <w:rFonts w:ascii="Noto Sans" w:hAnsi="Noto Sans" w:cs="Noto San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555C3" w:rsidRPr="00105E81" w:rsidTr="007555C3">
        <w:trPr>
          <w:jc w:val="center"/>
        </w:trPr>
        <w:tc>
          <w:tcPr>
            <w:tcW w:w="8978" w:type="dxa"/>
            <w:shd w:val="clear" w:color="auto" w:fill="auto"/>
          </w:tcPr>
          <w:p w:rsidR="007555C3" w:rsidRPr="00105E81" w:rsidRDefault="007555C3" w:rsidP="00DF2BC4">
            <w:pPr>
              <w:jc w:val="center"/>
            </w:pPr>
            <w:r w:rsidRPr="00105E81">
              <w:t>MEMBRETE DE LA EMPRESA</w:t>
            </w:r>
          </w:p>
        </w:tc>
      </w:tr>
    </w:tbl>
    <w:p w:rsidR="007555C3" w:rsidRPr="00105E81" w:rsidRDefault="007555C3" w:rsidP="007555C3">
      <w:pPr>
        <w:jc w:val="both"/>
      </w:pPr>
    </w:p>
    <w:p w:rsidR="007555C3" w:rsidRPr="00105E81" w:rsidRDefault="007555C3" w:rsidP="007555C3">
      <w:pPr>
        <w:jc w:val="center"/>
        <w:rPr>
          <w:b/>
        </w:rPr>
      </w:pPr>
      <w:r w:rsidRPr="00105E81">
        <w:rPr>
          <w:b/>
        </w:rPr>
        <w:t>AUTORIZACIÓN DE DEDUCCIÓN.</w:t>
      </w:r>
    </w:p>
    <w:p w:rsidR="007555C3" w:rsidRPr="00105E81" w:rsidRDefault="007555C3" w:rsidP="007555C3">
      <w:pPr>
        <w:rPr>
          <w:rFonts w:ascii="Arial" w:hAnsi="Arial" w:cs="Arial"/>
        </w:rPr>
      </w:pPr>
      <w:r w:rsidRPr="00105E81">
        <w:rPr>
          <w:rFonts w:ascii="Arial" w:hAnsi="Arial" w:cs="Arial"/>
        </w:rPr>
        <w:t>Fecha</w:t>
      </w:r>
      <w:proofErr w:type="gramStart"/>
      <w:r w:rsidRPr="00105E81">
        <w:rPr>
          <w:rFonts w:ascii="Arial" w:hAnsi="Arial" w:cs="Arial"/>
        </w:rPr>
        <w:t>:_</w:t>
      </w:r>
      <w:proofErr w:type="gramEnd"/>
      <w:r w:rsidRPr="00105E81">
        <w:rPr>
          <w:rFonts w:ascii="Arial" w:hAnsi="Arial" w:cs="Arial"/>
        </w:rPr>
        <w:t>_________________________.</w:t>
      </w:r>
    </w:p>
    <w:p w:rsidR="007555C3" w:rsidRPr="00105E81" w:rsidRDefault="00E76651" w:rsidP="007555C3">
      <w:pPr>
        <w:rPr>
          <w:rFonts w:ascii="Arial" w:hAnsi="Arial" w:cs="Arial"/>
        </w:rPr>
      </w:pPr>
      <w:r w:rsidRPr="00105E81">
        <w:rPr>
          <w:rFonts w:ascii="Arial" w:hAnsi="Arial" w:cs="Arial"/>
        </w:rPr>
        <w:t>INVMER</w:t>
      </w:r>
      <w:r w:rsidR="007555C3" w:rsidRPr="00105E81">
        <w:rPr>
          <w:rFonts w:ascii="Arial" w:hAnsi="Arial" w:cs="Arial"/>
        </w:rPr>
        <w:t xml:space="preserve"> No._____________________.</w:t>
      </w:r>
    </w:p>
    <w:p w:rsidR="007555C3" w:rsidRPr="00105E81" w:rsidRDefault="007555C3" w:rsidP="007555C3">
      <w:pPr>
        <w:jc w:val="both"/>
        <w:rPr>
          <w:rFonts w:ascii="Arial" w:hAnsi="Arial" w:cs="Arial"/>
        </w:rPr>
      </w:pPr>
      <w:r w:rsidRPr="00105E81">
        <w:rPr>
          <w:rFonts w:ascii="Arial" w:hAnsi="Arial"/>
        </w:rPr>
        <w:t>“SERVICIO DE MANTENIMIENTO PREVENTIVO Y CORRECTIVO A GENERADORES DE VAPOR Y GENERADORES DE AGUA CALIENTE PARA HOSPITAL</w:t>
      </w:r>
      <w:r w:rsidR="00105E81">
        <w:rPr>
          <w:rFonts w:ascii="Arial" w:hAnsi="Arial"/>
        </w:rPr>
        <w:t xml:space="preserve"> HGZ No.2 </w:t>
      </w:r>
      <w:r w:rsidRPr="00105E81">
        <w:rPr>
          <w:rFonts w:ascii="Arial" w:hAnsi="Arial"/>
        </w:rPr>
        <w:t>IMSS - ORDINARI</w:t>
      </w:r>
      <w:r w:rsidR="00105E81">
        <w:rPr>
          <w:rFonts w:ascii="Arial" w:hAnsi="Arial"/>
        </w:rPr>
        <w:t>O, EJERCICIO 2025.</w:t>
      </w:r>
    </w:p>
    <w:p w:rsidR="007555C3" w:rsidRPr="00105E81" w:rsidRDefault="007555C3" w:rsidP="007555C3">
      <w:pPr>
        <w:jc w:val="both"/>
        <w:rPr>
          <w:rFonts w:ascii="Arial" w:hAnsi="Arial" w:cs="Arial"/>
        </w:rPr>
      </w:pPr>
    </w:p>
    <w:p w:rsidR="007555C3" w:rsidRPr="00105E81" w:rsidRDefault="007555C3" w:rsidP="007555C3">
      <w:pPr>
        <w:jc w:val="both"/>
        <w:rPr>
          <w:rFonts w:ascii="Arial" w:hAnsi="Arial" w:cs="Arial"/>
        </w:rPr>
      </w:pPr>
      <w:r w:rsidRPr="00105E81">
        <w:rPr>
          <w:rFonts w:ascii="Arial" w:hAnsi="Arial" w:cs="Arial"/>
        </w:rPr>
        <w:t xml:space="preserve">C.________________ </w:t>
      </w:r>
      <w:r w:rsidR="00E76651" w:rsidRPr="00105E81">
        <w:rPr>
          <w:rFonts w:ascii="Arial" w:hAnsi="Arial" w:cs="Arial"/>
        </w:rPr>
        <w:t>Representante legal</w:t>
      </w:r>
      <w:r w:rsidRPr="00105E81">
        <w:rPr>
          <w:rFonts w:ascii="Arial" w:hAnsi="Arial" w:cs="Arial"/>
        </w:rPr>
        <w:t xml:space="preserve"> de la empresa_______________________ manifiesto lo siguiente:</w:t>
      </w:r>
    </w:p>
    <w:p w:rsidR="007555C3" w:rsidRPr="00105E81" w:rsidRDefault="007555C3" w:rsidP="007555C3">
      <w:pPr>
        <w:jc w:val="both"/>
        <w:rPr>
          <w:rFonts w:ascii="Arial" w:hAnsi="Arial" w:cs="Arial"/>
          <w:b/>
        </w:rPr>
      </w:pPr>
    </w:p>
    <w:p w:rsidR="007555C3" w:rsidRPr="00105E81" w:rsidRDefault="007555C3" w:rsidP="007555C3">
      <w:pPr>
        <w:jc w:val="both"/>
        <w:rPr>
          <w:rFonts w:ascii="Arial" w:hAnsi="Arial" w:cs="Arial"/>
        </w:rPr>
      </w:pPr>
      <w:r w:rsidRPr="00105E81">
        <w:rPr>
          <w:rFonts w:ascii="Arial" w:hAnsi="Arial" w:cs="Arial"/>
          <w:b/>
        </w:rPr>
        <w:t xml:space="preserve">Autorizo </w:t>
      </w:r>
      <w:r w:rsidRPr="00105E81">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telefónico o   a tomar las siguientes acciones: </w:t>
      </w:r>
    </w:p>
    <w:p w:rsidR="007555C3" w:rsidRPr="00105E81" w:rsidRDefault="007555C3" w:rsidP="007555C3">
      <w:pPr>
        <w:jc w:val="both"/>
        <w:rPr>
          <w:rFonts w:ascii="Arial" w:hAnsi="Arial" w:cs="Arial"/>
          <w:b/>
        </w:rPr>
      </w:pPr>
    </w:p>
    <w:p w:rsidR="007555C3" w:rsidRPr="00105E81" w:rsidRDefault="007555C3" w:rsidP="007555C3">
      <w:pPr>
        <w:jc w:val="both"/>
        <w:rPr>
          <w:rFonts w:ascii="Arial" w:hAnsi="Arial" w:cs="Arial"/>
          <w:b/>
        </w:rPr>
      </w:pPr>
      <w:r w:rsidRPr="00105E81">
        <w:rPr>
          <w:rFonts w:ascii="Arial" w:hAnsi="Arial" w:cs="Arial"/>
          <w:b/>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7555C3" w:rsidRPr="00105E81" w:rsidRDefault="007555C3" w:rsidP="007555C3">
      <w:pPr>
        <w:jc w:val="both"/>
        <w:rPr>
          <w:rFonts w:ascii="Arial" w:hAnsi="Arial" w:cs="Arial"/>
        </w:rPr>
      </w:pPr>
    </w:p>
    <w:p w:rsidR="007555C3" w:rsidRPr="00105E81" w:rsidRDefault="007555C3" w:rsidP="007555C3">
      <w:pPr>
        <w:jc w:val="both"/>
        <w:rPr>
          <w:rFonts w:ascii="Arial" w:hAnsi="Arial" w:cs="Arial"/>
        </w:rPr>
      </w:pPr>
    </w:p>
    <w:p w:rsidR="007555C3" w:rsidRPr="00105E81" w:rsidRDefault="007555C3" w:rsidP="007555C3">
      <w:pPr>
        <w:jc w:val="both"/>
        <w:rPr>
          <w:rFonts w:ascii="Arial" w:hAnsi="Arial" w:cs="Arial"/>
        </w:rPr>
      </w:pPr>
      <w:r w:rsidRPr="00105E81">
        <w:rPr>
          <w:rFonts w:ascii="Arial" w:hAnsi="Arial" w:cs="Arial"/>
        </w:rPr>
        <w:t>Atte.</w:t>
      </w:r>
    </w:p>
    <w:p w:rsidR="007555C3" w:rsidRPr="00105E81" w:rsidRDefault="007555C3" w:rsidP="007555C3">
      <w:pPr>
        <w:jc w:val="both"/>
        <w:rPr>
          <w:rFonts w:ascii="Arial" w:hAnsi="Arial" w:cs="Arial"/>
        </w:rPr>
      </w:pPr>
      <w:r w:rsidRPr="00105E81">
        <w:rPr>
          <w:rFonts w:ascii="Arial" w:hAnsi="Arial" w:cs="Arial"/>
        </w:rPr>
        <w:t>____________________</w:t>
      </w:r>
    </w:p>
    <w:p w:rsidR="00E417DA" w:rsidRPr="00105E81" w:rsidRDefault="007555C3" w:rsidP="007555C3">
      <w:pPr>
        <w:tabs>
          <w:tab w:val="left" w:pos="7215"/>
        </w:tabs>
        <w:rPr>
          <w:rFonts w:ascii="Noto Sans" w:hAnsi="Noto Sans" w:cs="Noto Sans"/>
          <w:b/>
          <w:sz w:val="22"/>
          <w:szCs w:val="22"/>
        </w:rPr>
      </w:pPr>
      <w:r w:rsidRPr="00105E81">
        <w:rPr>
          <w:rFonts w:ascii="Arial" w:hAnsi="Arial" w:cs="Arial"/>
        </w:rPr>
        <w:t>Representante legal.</w:t>
      </w: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045652">
      <w:pPr>
        <w:tabs>
          <w:tab w:val="left" w:pos="7215"/>
        </w:tabs>
        <w:jc w:val="center"/>
        <w:rPr>
          <w:rFonts w:ascii="Noto Sans" w:hAnsi="Noto Sans" w:cs="Noto Sans"/>
          <w:b/>
          <w:sz w:val="22"/>
          <w:szCs w:val="22"/>
        </w:rPr>
      </w:pPr>
      <w:r w:rsidRPr="00105E81">
        <w:rPr>
          <w:rFonts w:ascii="Noto Sans" w:hAnsi="Noto Sans" w:cs="Noto Sans"/>
          <w:b/>
          <w:sz w:val="22"/>
          <w:szCs w:val="22"/>
        </w:rPr>
        <w:lastRenderedPageBreak/>
        <w:t>ANEXO 11 (</w:t>
      </w:r>
      <w:r w:rsidR="007555C3" w:rsidRPr="00105E81">
        <w:rPr>
          <w:rFonts w:ascii="Noto Sans" w:hAnsi="Noto Sans" w:cs="Noto Sans"/>
          <w:b/>
          <w:sz w:val="22"/>
          <w:szCs w:val="22"/>
        </w:rPr>
        <w:t>ONCE) RELACIÓN DE LOS LUGARES DONDE SE REALIZARÁ CADA UNO DE LOS SERVICIOS</w:t>
      </w:r>
    </w:p>
    <w:p w:rsidR="007E0B2A" w:rsidRPr="00105E81" w:rsidRDefault="007E0B2A" w:rsidP="00045652">
      <w:pPr>
        <w:tabs>
          <w:tab w:val="left" w:pos="7215"/>
        </w:tabs>
        <w:jc w:val="center"/>
        <w:rPr>
          <w:rFonts w:ascii="Noto Sans" w:hAnsi="Noto Sans" w:cs="Noto Sans"/>
          <w:b/>
          <w:sz w:val="22"/>
          <w:szCs w:val="22"/>
        </w:rPr>
      </w:pPr>
    </w:p>
    <w:tbl>
      <w:tblPr>
        <w:tblW w:w="9380" w:type="dxa"/>
        <w:tblInd w:w="75" w:type="dxa"/>
        <w:tblCellMar>
          <w:left w:w="70" w:type="dxa"/>
          <w:right w:w="70" w:type="dxa"/>
        </w:tblCellMar>
        <w:tblLook w:val="04A0" w:firstRow="1" w:lastRow="0" w:firstColumn="1" w:lastColumn="0" w:noHBand="0" w:noVBand="1"/>
      </w:tblPr>
      <w:tblGrid>
        <w:gridCol w:w="620"/>
        <w:gridCol w:w="3080"/>
        <w:gridCol w:w="5680"/>
      </w:tblGrid>
      <w:tr w:rsidR="00105E81" w:rsidRPr="00105E81" w:rsidTr="00105E81">
        <w:trPr>
          <w:trHeight w:val="465"/>
        </w:trPr>
        <w:tc>
          <w:tcPr>
            <w:tcW w:w="620" w:type="dxa"/>
            <w:tcBorders>
              <w:top w:val="single" w:sz="4" w:space="0" w:color="000000"/>
              <w:left w:val="single" w:sz="4" w:space="0" w:color="000000"/>
              <w:bottom w:val="single" w:sz="4" w:space="0" w:color="000000"/>
              <w:right w:val="single" w:sz="4" w:space="0" w:color="000000"/>
            </w:tcBorders>
            <w:shd w:val="clear" w:color="auto" w:fill="auto"/>
            <w:hideMark/>
          </w:tcPr>
          <w:p w:rsidR="007E0B2A" w:rsidRPr="00105E81" w:rsidRDefault="007E0B2A" w:rsidP="00105E81">
            <w:r w:rsidRPr="00105E81">
              <w:t xml:space="preserve">JCU No. </w:t>
            </w:r>
          </w:p>
        </w:tc>
        <w:tc>
          <w:tcPr>
            <w:tcW w:w="3080" w:type="dxa"/>
            <w:tcBorders>
              <w:top w:val="single" w:sz="4" w:space="0" w:color="000000"/>
              <w:left w:val="nil"/>
              <w:bottom w:val="single" w:sz="4" w:space="0" w:color="000000"/>
              <w:right w:val="single" w:sz="4" w:space="0" w:color="000000"/>
            </w:tcBorders>
            <w:shd w:val="clear" w:color="auto" w:fill="auto"/>
            <w:hideMark/>
          </w:tcPr>
          <w:p w:rsidR="007E0B2A" w:rsidRPr="00105E81" w:rsidRDefault="007E0B2A" w:rsidP="00105E81">
            <w:r w:rsidRPr="00105E81">
              <w:t xml:space="preserve">UNIDAD MÉDICA/ADMINISTRATIVA. </w:t>
            </w:r>
          </w:p>
        </w:tc>
        <w:tc>
          <w:tcPr>
            <w:tcW w:w="5680" w:type="dxa"/>
            <w:tcBorders>
              <w:top w:val="single" w:sz="4" w:space="0" w:color="000000"/>
              <w:left w:val="nil"/>
              <w:bottom w:val="single" w:sz="4" w:space="0" w:color="000000"/>
              <w:right w:val="single" w:sz="4" w:space="0" w:color="000000"/>
            </w:tcBorders>
            <w:shd w:val="clear" w:color="auto" w:fill="auto"/>
            <w:hideMark/>
          </w:tcPr>
          <w:p w:rsidR="007E0B2A" w:rsidRPr="00105E81" w:rsidRDefault="007E0B2A" w:rsidP="00105E81">
            <w:r w:rsidRPr="00105E81">
              <w:t>DOMICILIO.</w:t>
            </w:r>
          </w:p>
        </w:tc>
      </w:tr>
      <w:tr w:rsidR="00105E81" w:rsidRPr="00105E81" w:rsidTr="00105E81">
        <w:trPr>
          <w:trHeight w:val="450"/>
        </w:trPr>
        <w:tc>
          <w:tcPr>
            <w:tcW w:w="620" w:type="dxa"/>
            <w:tcBorders>
              <w:top w:val="nil"/>
              <w:left w:val="single" w:sz="4" w:space="0" w:color="000000"/>
              <w:bottom w:val="single" w:sz="4" w:space="0" w:color="000000"/>
              <w:right w:val="single" w:sz="4" w:space="0" w:color="000000"/>
            </w:tcBorders>
            <w:shd w:val="clear" w:color="auto" w:fill="auto"/>
            <w:hideMark/>
          </w:tcPr>
          <w:p w:rsidR="007E0B2A" w:rsidRPr="00105E81" w:rsidRDefault="007E0B2A" w:rsidP="00105E81">
            <w:r w:rsidRPr="00105E81">
              <w:t>2</w:t>
            </w:r>
          </w:p>
        </w:tc>
        <w:tc>
          <w:tcPr>
            <w:tcW w:w="3080" w:type="dxa"/>
            <w:tcBorders>
              <w:top w:val="nil"/>
              <w:left w:val="nil"/>
              <w:bottom w:val="single" w:sz="4" w:space="0" w:color="000000"/>
              <w:right w:val="single" w:sz="4" w:space="0" w:color="000000"/>
            </w:tcBorders>
            <w:shd w:val="clear" w:color="auto" w:fill="auto"/>
            <w:hideMark/>
          </w:tcPr>
          <w:p w:rsidR="007E0B2A" w:rsidRPr="00105E81" w:rsidRDefault="007E0B2A" w:rsidP="00105E81">
            <w:r w:rsidRPr="00105E81">
              <w:t>H.G.Z. No. 2 SALINA CRUZ, OAXACA.</w:t>
            </w:r>
          </w:p>
        </w:tc>
        <w:tc>
          <w:tcPr>
            <w:tcW w:w="5680" w:type="dxa"/>
            <w:tcBorders>
              <w:top w:val="nil"/>
              <w:left w:val="nil"/>
              <w:bottom w:val="single" w:sz="4" w:space="0" w:color="000000"/>
              <w:right w:val="single" w:sz="4" w:space="0" w:color="000000"/>
            </w:tcBorders>
            <w:shd w:val="clear" w:color="auto" w:fill="auto"/>
            <w:hideMark/>
          </w:tcPr>
          <w:p w:rsidR="007E0B2A" w:rsidRPr="00105E81" w:rsidRDefault="007E0B2A" w:rsidP="00105E81">
            <w:r w:rsidRPr="00105E81">
              <w:t xml:space="preserve">NICOLÁS  BRAVO Y CUAUHTÉMOC  No. 1 COL. HIDALGO ORIENTE, SALINA CRUZ OAX. C.P.  70610. </w:t>
            </w:r>
          </w:p>
        </w:tc>
      </w:tr>
    </w:tbl>
    <w:p w:rsidR="00045652" w:rsidRPr="00105E81" w:rsidRDefault="00045652" w:rsidP="00045652">
      <w:pPr>
        <w:tabs>
          <w:tab w:val="left" w:pos="7215"/>
        </w:tabs>
        <w:jc w:val="center"/>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045652">
      <w:pPr>
        <w:tabs>
          <w:tab w:val="left" w:pos="7215"/>
        </w:tabs>
        <w:jc w:val="center"/>
        <w:rPr>
          <w:rFonts w:ascii="Noto Sans" w:hAnsi="Noto Sans" w:cs="Noto Sans"/>
          <w:b/>
          <w:sz w:val="22"/>
          <w:szCs w:val="22"/>
        </w:rPr>
      </w:pPr>
      <w:r w:rsidRPr="00105E81">
        <w:rPr>
          <w:rFonts w:ascii="Noto Sans" w:hAnsi="Noto Sans" w:cs="Noto Sans"/>
          <w:b/>
          <w:sz w:val="22"/>
          <w:szCs w:val="22"/>
        </w:rPr>
        <w:t>ANEXO 12 (DOCE)</w:t>
      </w:r>
    </w:p>
    <w:p w:rsidR="00045652" w:rsidRPr="00105E81" w:rsidRDefault="007555C3" w:rsidP="00045652">
      <w:pPr>
        <w:tabs>
          <w:tab w:val="left" w:pos="7215"/>
        </w:tabs>
        <w:jc w:val="center"/>
        <w:rPr>
          <w:rFonts w:ascii="Noto Sans" w:hAnsi="Noto Sans" w:cs="Noto Sans"/>
          <w:b/>
          <w:sz w:val="22"/>
          <w:szCs w:val="22"/>
        </w:rPr>
      </w:pPr>
      <w:r w:rsidRPr="00105E81">
        <w:rPr>
          <w:rFonts w:ascii="Noto Sans" w:hAnsi="Noto Sans" w:cs="Noto Sans"/>
          <w:b/>
          <w:sz w:val="22"/>
          <w:szCs w:val="22"/>
        </w:rPr>
        <w:t>RELACIÓN DE CADA UNO DE LOS RESPONSABLES DONDE SE REALIZARÁ EL SERVICIO</w:t>
      </w: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tbl>
      <w:tblPr>
        <w:tblW w:w="10840" w:type="dxa"/>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3100"/>
      </w:tblGrid>
      <w:tr w:rsidR="00105E81" w:rsidRPr="00105E81" w:rsidTr="007E0B2A">
        <w:trPr>
          <w:trHeight w:val="255"/>
        </w:trPr>
        <w:tc>
          <w:tcPr>
            <w:tcW w:w="760" w:type="dxa"/>
            <w:tcBorders>
              <w:top w:val="single" w:sz="4" w:space="0" w:color="000000"/>
              <w:left w:val="single" w:sz="4" w:space="0" w:color="000000"/>
              <w:bottom w:val="nil"/>
              <w:right w:val="single" w:sz="4" w:space="0" w:color="000000"/>
            </w:tcBorders>
            <w:shd w:val="clear" w:color="CCCCFF" w:fill="C0C0C0"/>
            <w:vAlign w:val="bottom"/>
            <w:hideMark/>
          </w:tcPr>
          <w:p w:rsidR="007E0B2A" w:rsidRPr="007E0B2A" w:rsidRDefault="007E0B2A" w:rsidP="007E0B2A">
            <w:pPr>
              <w:jc w:val="center"/>
              <w:rPr>
                <w:rFonts w:ascii="Arial" w:eastAsia="Times New Roman" w:hAnsi="Arial" w:cs="Arial"/>
                <w:b/>
                <w:bCs/>
                <w:sz w:val="18"/>
                <w:szCs w:val="18"/>
                <w:lang w:val="es-MX" w:eastAsia="es-MX"/>
              </w:rPr>
            </w:pPr>
            <w:r w:rsidRPr="007E0B2A">
              <w:rPr>
                <w:rFonts w:ascii="Arial" w:eastAsia="Times New Roman" w:hAnsi="Arial" w:cs="Arial"/>
                <w:b/>
                <w:bCs/>
                <w:sz w:val="18"/>
                <w:szCs w:val="18"/>
                <w:lang w:val="es-MX" w:eastAsia="es-MX"/>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rsidR="007E0B2A" w:rsidRPr="007E0B2A" w:rsidRDefault="007E0B2A" w:rsidP="007E0B2A">
            <w:pPr>
              <w:jc w:val="center"/>
              <w:rPr>
                <w:rFonts w:ascii="Arial" w:eastAsia="Times New Roman" w:hAnsi="Arial" w:cs="Arial"/>
                <w:b/>
                <w:bCs/>
                <w:sz w:val="18"/>
                <w:szCs w:val="18"/>
                <w:lang w:val="es-MX" w:eastAsia="es-MX"/>
              </w:rPr>
            </w:pPr>
            <w:r w:rsidRPr="007E0B2A">
              <w:rPr>
                <w:rFonts w:ascii="Arial" w:eastAsia="Times New Roman" w:hAnsi="Arial" w:cs="Arial"/>
                <w:b/>
                <w:bCs/>
                <w:sz w:val="18"/>
                <w:szCs w:val="18"/>
                <w:lang w:val="es-MX" w:eastAsia="es-MX"/>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rsidR="007E0B2A" w:rsidRPr="007E0B2A" w:rsidRDefault="007E0B2A" w:rsidP="007E0B2A">
            <w:pPr>
              <w:jc w:val="center"/>
              <w:rPr>
                <w:rFonts w:ascii="Arial" w:eastAsia="Times New Roman" w:hAnsi="Arial" w:cs="Arial"/>
                <w:b/>
                <w:bCs/>
                <w:sz w:val="18"/>
                <w:szCs w:val="18"/>
                <w:lang w:val="es-MX" w:eastAsia="es-MX"/>
              </w:rPr>
            </w:pPr>
            <w:r w:rsidRPr="007E0B2A">
              <w:rPr>
                <w:rFonts w:ascii="Arial" w:eastAsia="Times New Roman" w:hAnsi="Arial" w:cs="Arial"/>
                <w:b/>
                <w:bCs/>
                <w:sz w:val="18"/>
                <w:szCs w:val="18"/>
                <w:lang w:val="es-MX" w:eastAsia="es-MX"/>
              </w:rPr>
              <w:t>UNIDAD</w:t>
            </w:r>
          </w:p>
        </w:tc>
        <w:tc>
          <w:tcPr>
            <w:tcW w:w="2480" w:type="dxa"/>
            <w:tcBorders>
              <w:top w:val="single" w:sz="4" w:space="0" w:color="000000"/>
              <w:left w:val="nil"/>
              <w:bottom w:val="nil"/>
              <w:right w:val="single" w:sz="4" w:space="0" w:color="000000"/>
            </w:tcBorders>
            <w:shd w:val="clear" w:color="CCCCFF" w:fill="C0C0C0"/>
            <w:noWrap/>
            <w:vAlign w:val="bottom"/>
            <w:hideMark/>
          </w:tcPr>
          <w:p w:rsidR="007E0B2A" w:rsidRPr="007E0B2A" w:rsidRDefault="007E0B2A" w:rsidP="007E0B2A">
            <w:pPr>
              <w:jc w:val="center"/>
              <w:rPr>
                <w:rFonts w:ascii="Arial" w:eastAsia="Times New Roman" w:hAnsi="Arial" w:cs="Arial"/>
                <w:b/>
                <w:bCs/>
                <w:sz w:val="18"/>
                <w:szCs w:val="18"/>
                <w:lang w:val="es-MX" w:eastAsia="es-MX"/>
              </w:rPr>
            </w:pPr>
            <w:r w:rsidRPr="007E0B2A">
              <w:rPr>
                <w:rFonts w:ascii="Arial" w:eastAsia="Times New Roman" w:hAnsi="Arial" w:cs="Arial"/>
                <w:b/>
                <w:bCs/>
                <w:sz w:val="18"/>
                <w:szCs w:val="18"/>
                <w:lang w:val="es-MX" w:eastAsia="es-MX"/>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rsidR="007E0B2A" w:rsidRPr="007E0B2A" w:rsidRDefault="007E0B2A" w:rsidP="007E0B2A">
            <w:pPr>
              <w:jc w:val="center"/>
              <w:rPr>
                <w:rFonts w:ascii="Arial" w:eastAsia="Times New Roman" w:hAnsi="Arial" w:cs="Arial"/>
                <w:b/>
                <w:bCs/>
                <w:sz w:val="18"/>
                <w:szCs w:val="18"/>
                <w:lang w:val="es-MX" w:eastAsia="es-MX"/>
              </w:rPr>
            </w:pPr>
            <w:r w:rsidRPr="007E0B2A">
              <w:rPr>
                <w:rFonts w:ascii="Arial" w:eastAsia="Times New Roman" w:hAnsi="Arial" w:cs="Arial"/>
                <w:b/>
                <w:bCs/>
                <w:sz w:val="18"/>
                <w:szCs w:val="18"/>
                <w:lang w:val="es-MX" w:eastAsia="es-MX"/>
              </w:rPr>
              <w:t>TELÉFONO</w:t>
            </w:r>
          </w:p>
        </w:tc>
        <w:tc>
          <w:tcPr>
            <w:tcW w:w="3100" w:type="dxa"/>
            <w:tcBorders>
              <w:top w:val="single" w:sz="4" w:space="0" w:color="000000"/>
              <w:left w:val="nil"/>
              <w:bottom w:val="nil"/>
              <w:right w:val="single" w:sz="4" w:space="0" w:color="000000"/>
            </w:tcBorders>
            <w:shd w:val="clear" w:color="CCCCFF" w:fill="C0C0C0"/>
            <w:noWrap/>
            <w:vAlign w:val="bottom"/>
            <w:hideMark/>
          </w:tcPr>
          <w:p w:rsidR="007E0B2A" w:rsidRPr="007E0B2A" w:rsidRDefault="007E0B2A" w:rsidP="007E0B2A">
            <w:pPr>
              <w:jc w:val="center"/>
              <w:rPr>
                <w:rFonts w:ascii="Arial" w:eastAsia="Times New Roman" w:hAnsi="Arial" w:cs="Arial"/>
                <w:b/>
                <w:bCs/>
                <w:sz w:val="18"/>
                <w:szCs w:val="18"/>
                <w:lang w:val="es-MX" w:eastAsia="es-MX"/>
              </w:rPr>
            </w:pPr>
            <w:r w:rsidRPr="007E0B2A">
              <w:rPr>
                <w:rFonts w:ascii="Arial" w:eastAsia="Times New Roman" w:hAnsi="Arial" w:cs="Arial"/>
                <w:b/>
                <w:bCs/>
                <w:sz w:val="18"/>
                <w:szCs w:val="18"/>
                <w:lang w:val="es-MX" w:eastAsia="es-MX"/>
              </w:rPr>
              <w:t>CORREO ELECTRÓNICO</w:t>
            </w:r>
          </w:p>
        </w:tc>
      </w:tr>
      <w:tr w:rsidR="00105E81" w:rsidRPr="00105E81" w:rsidTr="007E0B2A">
        <w:trPr>
          <w:trHeight w:val="81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B2A" w:rsidRPr="007E0B2A" w:rsidRDefault="007E0B2A" w:rsidP="007E0B2A">
            <w:pPr>
              <w:jc w:val="center"/>
              <w:rPr>
                <w:rFonts w:ascii="Arial" w:eastAsia="Times New Roman" w:hAnsi="Arial" w:cs="Arial"/>
                <w:sz w:val="14"/>
                <w:szCs w:val="14"/>
                <w:lang w:val="es-MX" w:eastAsia="es-MX"/>
              </w:rPr>
            </w:pPr>
            <w:r w:rsidRPr="007E0B2A">
              <w:rPr>
                <w:rFonts w:ascii="Arial" w:eastAsia="Times New Roman" w:hAnsi="Arial" w:cs="Arial"/>
                <w:sz w:val="14"/>
                <w:szCs w:val="14"/>
                <w:lang w:val="es-MX" w:eastAsia="es-MX"/>
              </w:rPr>
              <w:t>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E0B2A" w:rsidRPr="007E0B2A" w:rsidRDefault="007E0B2A" w:rsidP="007E0B2A">
            <w:pPr>
              <w:rPr>
                <w:rFonts w:ascii="Arial" w:eastAsia="Times New Roman" w:hAnsi="Arial" w:cs="Arial"/>
                <w:b/>
                <w:bCs/>
                <w:sz w:val="14"/>
                <w:szCs w:val="14"/>
                <w:lang w:val="es-MX" w:eastAsia="es-MX"/>
              </w:rPr>
            </w:pPr>
            <w:r w:rsidRPr="007E0B2A">
              <w:rPr>
                <w:rFonts w:ascii="Arial" w:eastAsia="Times New Roman" w:hAnsi="Arial" w:cs="Arial"/>
                <w:b/>
                <w:bCs/>
                <w:sz w:val="14"/>
                <w:szCs w:val="14"/>
                <w:lang w:val="es-MX" w:eastAsia="es-MX"/>
              </w:rPr>
              <w:t>ING. VICTOR HUGO  DIAZ GARCIA</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E0B2A" w:rsidRPr="007E0B2A" w:rsidRDefault="007E0B2A" w:rsidP="007E0B2A">
            <w:pPr>
              <w:jc w:val="center"/>
              <w:rPr>
                <w:rFonts w:ascii="Arial" w:eastAsia="Times New Roman" w:hAnsi="Arial" w:cs="Arial"/>
                <w:sz w:val="14"/>
                <w:szCs w:val="14"/>
                <w:lang w:val="es-MX" w:eastAsia="es-MX"/>
              </w:rPr>
            </w:pPr>
            <w:r w:rsidRPr="007E0B2A">
              <w:rPr>
                <w:rFonts w:ascii="Arial" w:eastAsia="Times New Roman" w:hAnsi="Arial" w:cs="Arial"/>
                <w:sz w:val="14"/>
                <w:szCs w:val="14"/>
                <w:lang w:val="es-MX" w:eastAsia="es-MX"/>
              </w:rPr>
              <w:t xml:space="preserve">H.G.Z. No. 2, </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7E0B2A" w:rsidRPr="007E0B2A" w:rsidRDefault="007E0B2A" w:rsidP="007E0B2A">
            <w:pPr>
              <w:rPr>
                <w:rFonts w:ascii="Arial" w:eastAsia="Times New Roman" w:hAnsi="Arial" w:cs="Arial"/>
                <w:sz w:val="14"/>
                <w:szCs w:val="14"/>
                <w:lang w:val="es-MX" w:eastAsia="es-MX"/>
              </w:rPr>
            </w:pPr>
            <w:r w:rsidRPr="007E0B2A">
              <w:rPr>
                <w:rFonts w:ascii="Arial" w:eastAsia="Times New Roman" w:hAnsi="Arial" w:cs="Arial"/>
                <w:sz w:val="14"/>
                <w:szCs w:val="14"/>
                <w:lang w:val="es-MX" w:eastAsia="es-MX"/>
              </w:rPr>
              <w:t xml:space="preserve">NICOLÁS  BRAVO Y CUAUHTEMOC  No. 1 COL. HIDALGO ORIENTE, SALINA CRUZ OAX. C.P.  70610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7E0B2A" w:rsidRPr="007E0B2A" w:rsidRDefault="007E0B2A" w:rsidP="007E0B2A">
            <w:pPr>
              <w:jc w:val="center"/>
              <w:rPr>
                <w:rFonts w:ascii="Arial" w:eastAsia="Times New Roman" w:hAnsi="Arial" w:cs="Arial"/>
                <w:sz w:val="16"/>
                <w:szCs w:val="16"/>
                <w:lang w:val="es-MX" w:eastAsia="es-MX"/>
              </w:rPr>
            </w:pPr>
            <w:r w:rsidRPr="007E0B2A">
              <w:rPr>
                <w:rFonts w:ascii="Arial" w:eastAsia="Times New Roman" w:hAnsi="Arial" w:cs="Arial"/>
                <w:sz w:val="16"/>
                <w:szCs w:val="16"/>
                <w:lang w:val="es-MX" w:eastAsia="es-MX"/>
              </w:rPr>
              <w:t>971 714 20 53</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7E0B2A" w:rsidRPr="007E0B2A" w:rsidRDefault="007E0B2A" w:rsidP="007E0B2A">
            <w:pPr>
              <w:jc w:val="right"/>
              <w:rPr>
                <w:rFonts w:ascii="Arial" w:eastAsia="Times New Roman" w:hAnsi="Arial" w:cs="Arial"/>
                <w:sz w:val="20"/>
                <w:szCs w:val="20"/>
                <w:u w:val="single"/>
                <w:lang w:val="es-MX" w:eastAsia="es-MX"/>
              </w:rPr>
            </w:pPr>
            <w:hyperlink r:id="rId20" w:history="1">
              <w:r w:rsidRPr="00105E81">
                <w:rPr>
                  <w:rFonts w:ascii="Arial" w:eastAsia="Times New Roman" w:hAnsi="Arial" w:cs="Arial"/>
                  <w:sz w:val="20"/>
                  <w:szCs w:val="20"/>
                  <w:u w:val="single"/>
                  <w:lang w:val="es-MX" w:eastAsia="es-MX"/>
                </w:rPr>
                <w:t>victor.diaz@imss.gob.mx</w:t>
              </w:r>
            </w:hyperlink>
          </w:p>
        </w:tc>
      </w:tr>
    </w:tbl>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045652">
      <w:pPr>
        <w:rPr>
          <w:rFonts w:ascii="Noto Sans" w:hAnsi="Noto Sans" w:cs="Noto Sans"/>
          <w:sz w:val="22"/>
          <w:szCs w:val="22"/>
        </w:rPr>
      </w:pPr>
    </w:p>
    <w:p w:rsidR="00045652" w:rsidRPr="00105E81" w:rsidRDefault="00045652" w:rsidP="00045652">
      <w:pPr>
        <w:rPr>
          <w:rFonts w:ascii="Noto Sans" w:hAnsi="Noto Sans" w:cs="Noto Sans"/>
          <w:sz w:val="22"/>
          <w:szCs w:val="22"/>
        </w:rPr>
      </w:pPr>
    </w:p>
    <w:p w:rsidR="00045652" w:rsidRPr="00105E81" w:rsidRDefault="00045652" w:rsidP="00045652">
      <w:pPr>
        <w:rPr>
          <w:rFonts w:ascii="Noto Sans" w:hAnsi="Noto Sans" w:cs="Noto Sans"/>
          <w:sz w:val="22"/>
          <w:szCs w:val="22"/>
        </w:rPr>
      </w:pPr>
    </w:p>
    <w:p w:rsidR="00045652" w:rsidRPr="00105E81" w:rsidRDefault="00045652" w:rsidP="00045652">
      <w:pPr>
        <w:tabs>
          <w:tab w:val="left" w:pos="4530"/>
        </w:tabs>
        <w:rPr>
          <w:rFonts w:ascii="Noto Sans" w:hAnsi="Noto Sans" w:cs="Noto Sans"/>
          <w:b/>
          <w:sz w:val="22"/>
          <w:szCs w:val="22"/>
        </w:rPr>
      </w:pPr>
      <w:r w:rsidRPr="00105E81">
        <w:rPr>
          <w:rFonts w:ascii="Noto Sans" w:hAnsi="Noto Sans" w:cs="Noto Sans"/>
          <w:b/>
          <w:sz w:val="22"/>
          <w:szCs w:val="22"/>
        </w:rPr>
        <w:tab/>
      </w:r>
    </w:p>
    <w:p w:rsidR="00045652" w:rsidRPr="00105E81" w:rsidRDefault="00045652"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30507C" w:rsidRPr="00105E81" w:rsidRDefault="0030507C" w:rsidP="00045652">
      <w:pPr>
        <w:tabs>
          <w:tab w:val="left" w:pos="4530"/>
        </w:tabs>
        <w:rPr>
          <w:rFonts w:ascii="Noto Sans" w:hAnsi="Noto Sans" w:cs="Noto Sans"/>
          <w:b/>
          <w:sz w:val="22"/>
          <w:szCs w:val="22"/>
        </w:rPr>
      </w:pPr>
    </w:p>
    <w:p w:rsidR="00045652" w:rsidRPr="00105E81" w:rsidRDefault="00045652" w:rsidP="00E417DA">
      <w:pPr>
        <w:jc w:val="center"/>
        <w:rPr>
          <w:rFonts w:ascii="Noto Sans" w:hAnsi="Noto Sans" w:cs="Noto Sans"/>
          <w:b/>
          <w:sz w:val="22"/>
          <w:szCs w:val="22"/>
        </w:rPr>
      </w:pPr>
    </w:p>
    <w:p w:rsidR="00045652" w:rsidRPr="00105E81" w:rsidRDefault="00045652" w:rsidP="00045652">
      <w:pPr>
        <w:jc w:val="center"/>
        <w:rPr>
          <w:rFonts w:ascii="Noto Sans" w:hAnsi="Noto Sans" w:cs="Noto Sans"/>
          <w:b/>
          <w:sz w:val="22"/>
          <w:szCs w:val="22"/>
        </w:rPr>
      </w:pPr>
      <w:r w:rsidRPr="00105E81">
        <w:rPr>
          <w:rFonts w:ascii="Noto Sans" w:hAnsi="Noto Sans" w:cs="Noto Sans"/>
          <w:b/>
          <w:sz w:val="22"/>
          <w:szCs w:val="22"/>
        </w:rPr>
        <w:t xml:space="preserve">ANEXO 13 (TRECE) </w:t>
      </w:r>
    </w:p>
    <w:tbl>
      <w:tblPr>
        <w:tblW w:w="5000" w:type="pct"/>
        <w:tblCellMar>
          <w:left w:w="70" w:type="dxa"/>
          <w:right w:w="70" w:type="dxa"/>
        </w:tblCellMar>
        <w:tblLook w:val="04A0" w:firstRow="1" w:lastRow="0" w:firstColumn="1" w:lastColumn="0" w:noHBand="0" w:noVBand="1"/>
      </w:tblPr>
      <w:tblGrid>
        <w:gridCol w:w="1621"/>
        <w:gridCol w:w="153"/>
        <w:gridCol w:w="537"/>
        <w:gridCol w:w="536"/>
        <w:gridCol w:w="2554"/>
        <w:gridCol w:w="2173"/>
        <w:gridCol w:w="1604"/>
        <w:gridCol w:w="1168"/>
      </w:tblGrid>
      <w:tr w:rsidR="0030507C" w:rsidRPr="00105E81" w:rsidTr="0030507C">
        <w:trPr>
          <w:trHeight w:val="20"/>
        </w:trPr>
        <w:tc>
          <w:tcPr>
            <w:tcW w:w="5000" w:type="pct"/>
            <w:gridSpan w:val="8"/>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b/>
                <w:bCs/>
                <w:sz w:val="22"/>
                <w:szCs w:val="22"/>
                <w:lang w:val="es-MX" w:eastAsia="es-MX"/>
              </w:rPr>
            </w:pPr>
            <w:r w:rsidRPr="00105E81">
              <w:rPr>
                <w:rFonts w:ascii="Arial" w:eastAsia="Times New Roman" w:hAnsi="Arial" w:cs="Arial"/>
                <w:b/>
                <w:bCs/>
                <w:sz w:val="22"/>
                <w:szCs w:val="22"/>
                <w:lang w:val="es-MX" w:eastAsia="es-MX"/>
              </w:rPr>
              <w:t>BITÁCORA DE SERVICIOS.</w:t>
            </w: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b/>
                <w:bCs/>
                <w:sz w:val="22"/>
                <w:szCs w:val="22"/>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r>
      <w:tr w:rsidR="0030507C" w:rsidRPr="00105E81" w:rsidTr="0030507C">
        <w:trPr>
          <w:trHeight w:val="20"/>
        </w:trPr>
        <w:tc>
          <w:tcPr>
            <w:tcW w:w="876" w:type="pct"/>
            <w:vMerge w:val="restart"/>
            <w:tcBorders>
              <w:top w:val="nil"/>
              <w:left w:val="nil"/>
              <w:bottom w:val="nil"/>
              <w:right w:val="nil"/>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noProof/>
                <w:sz w:val="20"/>
                <w:szCs w:val="20"/>
                <w:lang w:val="es-MX" w:eastAsia="es-MX"/>
              </w:rPr>
              <w:drawing>
                <wp:anchor distT="0" distB="0" distL="114300" distR="114300" simplePos="0" relativeHeight="251659776" behindDoc="0" locked="0" layoutInCell="1" allowOverlap="1" wp14:anchorId="10291004" wp14:editId="125830A3">
                  <wp:simplePos x="0" y="0"/>
                  <wp:positionH relativeFrom="column">
                    <wp:posOffset>85725</wp:posOffset>
                  </wp:positionH>
                  <wp:positionV relativeFrom="paragraph">
                    <wp:posOffset>76200</wp:posOffset>
                  </wp:positionV>
                  <wp:extent cx="542925" cy="666750"/>
                  <wp:effectExtent l="0" t="0" r="9525" b="0"/>
                  <wp:wrapNone/>
                  <wp:docPr id="3150" name="Imagen 3" descr="Logotipo, nombre de la empresa&#10;&#10;El contenido generado por IA puede ser incorrecto.">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868A9F5-3D6C-F441-4FDF-A0D111C41B96}"/>
                      </a:ext>
                    </a:extLst>
                  </wp:docPr>
                  <wp:cNvGraphicFramePr/>
                  <a:graphic xmlns:a="http://schemas.openxmlformats.org/drawingml/2006/main">
                    <a:graphicData uri="http://schemas.openxmlformats.org/drawingml/2006/picture">
                      <pic:pic xmlns:pic="http://schemas.openxmlformats.org/drawingml/2006/picture">
                        <pic:nvPicPr>
                          <pic:cNvPr id="3150" name="Imagen 3" descr="Logotipo, nombre de la empresa&#10;&#10;El contenido generado por IA puede ser incorrecto.">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868A9F5-3D6C-F441-4FDF-A0D111C41B96}"/>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30507C" w:rsidRPr="00105E81">
              <w:trPr>
                <w:trHeight w:val="230"/>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30507C" w:rsidRPr="00105E81">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507C" w:rsidRPr="00105E81" w:rsidRDefault="0030507C" w:rsidP="0030507C">
                  <w:pPr>
                    <w:rPr>
                      <w:rFonts w:ascii="Arial" w:eastAsia="Times New Roman" w:hAnsi="Arial" w:cs="Arial"/>
                      <w:sz w:val="16"/>
                      <w:szCs w:val="16"/>
                      <w:lang w:val="es-MX" w:eastAsia="es-MX"/>
                    </w:rPr>
                  </w:pPr>
                </w:p>
              </w:tc>
            </w:tr>
          </w:tbl>
          <w:p w:rsidR="0030507C" w:rsidRPr="00105E81"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INSTITUTO MEXICANO DEL SEGURO SOCIAL.</w:t>
            </w:r>
          </w:p>
        </w:tc>
        <w:tc>
          <w:tcPr>
            <w:tcW w:w="152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HOJA DE BITÁCORA No.</w:t>
            </w:r>
          </w:p>
        </w:tc>
      </w:tr>
      <w:tr w:rsidR="0030507C" w:rsidRPr="00105E81" w:rsidTr="0030507C">
        <w:trPr>
          <w:trHeight w:val="20"/>
        </w:trPr>
        <w:tc>
          <w:tcPr>
            <w:tcW w:w="876" w:type="pct"/>
            <w:vMerge/>
            <w:tcBorders>
              <w:top w:val="nil"/>
              <w:left w:val="nil"/>
              <w:bottom w:val="nil"/>
              <w:right w:val="nil"/>
            </w:tcBorders>
            <w:vAlign w:val="center"/>
            <w:hideMark/>
          </w:tcPr>
          <w:p w:rsidR="0030507C" w:rsidRPr="00105E81"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ÓRGANO DE OPERACIÓN ADMINISTRATIVA DESCONCENTRADA OAXACA</w:t>
            </w:r>
          </w:p>
        </w:tc>
        <w:tc>
          <w:tcPr>
            <w:tcW w:w="152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w:t>
            </w:r>
          </w:p>
        </w:tc>
      </w:tr>
      <w:tr w:rsidR="0030507C" w:rsidRPr="00105E81" w:rsidTr="0030507C">
        <w:trPr>
          <w:trHeight w:val="20"/>
        </w:trPr>
        <w:tc>
          <w:tcPr>
            <w:tcW w:w="876" w:type="pct"/>
            <w:vMerge/>
            <w:tcBorders>
              <w:top w:val="nil"/>
              <w:left w:val="nil"/>
              <w:bottom w:val="nil"/>
              <w:right w:val="nil"/>
            </w:tcBorders>
            <w:vAlign w:val="center"/>
            <w:hideMark/>
          </w:tcPr>
          <w:p w:rsidR="0030507C" w:rsidRPr="00105E81"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JEFATURA DE SERVICIOS ADMINISTRATIVOS.</w:t>
            </w:r>
          </w:p>
        </w:tc>
        <w:tc>
          <w:tcPr>
            <w:tcW w:w="1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NOMBRE DEL TRABAJADOR:</w:t>
            </w:r>
          </w:p>
        </w:tc>
      </w:tr>
      <w:tr w:rsidR="0030507C" w:rsidRPr="00105E81" w:rsidTr="0030507C">
        <w:trPr>
          <w:trHeight w:val="20"/>
        </w:trPr>
        <w:tc>
          <w:tcPr>
            <w:tcW w:w="876" w:type="pct"/>
            <w:vMerge/>
            <w:tcBorders>
              <w:top w:val="nil"/>
              <w:left w:val="nil"/>
              <w:bottom w:val="nil"/>
              <w:right w:val="nil"/>
            </w:tcBorders>
            <w:vAlign w:val="center"/>
            <w:hideMark/>
          </w:tcPr>
          <w:p w:rsidR="0030507C" w:rsidRPr="00105E81"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DEPARTAMENTO DE CONSERVACIÓN Y S.G.</w:t>
            </w:r>
          </w:p>
        </w:tc>
        <w:tc>
          <w:tcPr>
            <w:tcW w:w="1527" w:type="pct"/>
            <w:gridSpan w:val="2"/>
            <w:vMerge/>
            <w:tcBorders>
              <w:top w:val="single" w:sz="4" w:space="0" w:color="000000"/>
              <w:left w:val="single" w:sz="4" w:space="0" w:color="000000"/>
              <w:bottom w:val="single" w:sz="4" w:space="0" w:color="000000"/>
              <w:right w:val="single" w:sz="4" w:space="0" w:color="000000"/>
            </w:tcBorders>
            <w:vAlign w:val="center"/>
            <w:hideMark/>
          </w:tcPr>
          <w:p w:rsidR="0030507C" w:rsidRPr="00105E81" w:rsidRDefault="0030507C" w:rsidP="0030507C">
            <w:pPr>
              <w:rPr>
                <w:rFonts w:ascii="Arial" w:eastAsia="Times New Roman" w:hAnsi="Arial" w:cs="Arial"/>
                <w:sz w:val="16"/>
                <w:szCs w:val="16"/>
                <w:lang w:val="es-MX" w:eastAsia="es-MX"/>
              </w:rPr>
            </w:pPr>
          </w:p>
        </w:tc>
      </w:tr>
      <w:tr w:rsidR="0030507C" w:rsidRPr="00105E81" w:rsidTr="0030507C">
        <w:trPr>
          <w:trHeight w:val="20"/>
        </w:trPr>
        <w:tc>
          <w:tcPr>
            <w:tcW w:w="876" w:type="pct"/>
            <w:vMerge/>
            <w:tcBorders>
              <w:top w:val="nil"/>
              <w:left w:val="nil"/>
              <w:bottom w:val="nil"/>
              <w:right w:val="nil"/>
            </w:tcBorders>
            <w:vAlign w:val="center"/>
            <w:hideMark/>
          </w:tcPr>
          <w:p w:rsidR="0030507C" w:rsidRPr="00105E81"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JEFATURA DE CONSERVACIÓN No.</w:t>
            </w:r>
          </w:p>
        </w:tc>
        <w:tc>
          <w:tcPr>
            <w:tcW w:w="1527" w:type="pct"/>
            <w:gridSpan w:val="2"/>
            <w:vMerge/>
            <w:tcBorders>
              <w:top w:val="single" w:sz="4" w:space="0" w:color="000000"/>
              <w:left w:val="single" w:sz="4" w:space="0" w:color="000000"/>
              <w:bottom w:val="single" w:sz="4" w:space="0" w:color="000000"/>
              <w:right w:val="single" w:sz="4" w:space="0" w:color="000000"/>
            </w:tcBorders>
            <w:vAlign w:val="center"/>
            <w:hideMark/>
          </w:tcPr>
          <w:p w:rsidR="0030507C" w:rsidRPr="00105E81" w:rsidRDefault="0030507C" w:rsidP="0030507C">
            <w:pPr>
              <w:rPr>
                <w:rFonts w:ascii="Arial" w:eastAsia="Times New Roman" w:hAnsi="Arial" w:cs="Arial"/>
                <w:sz w:val="16"/>
                <w:szCs w:val="16"/>
                <w:lang w:val="es-MX" w:eastAsia="es-MX"/>
              </w:rPr>
            </w:pP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SERVICIO</w:t>
            </w:r>
          </w:p>
        </w:tc>
        <w:tc>
          <w:tcPr>
            <w:tcW w:w="1628" w:type="pct"/>
            <w:gridSpan w:val="4"/>
            <w:tcBorders>
              <w:top w:val="single" w:sz="4" w:space="0" w:color="000000"/>
              <w:left w:val="nil"/>
              <w:bottom w:val="single" w:sz="4" w:space="0" w:color="000000"/>
              <w:right w:val="single" w:sz="4" w:space="0" w:color="000000"/>
            </w:tcBorders>
            <w:shd w:val="clear" w:color="auto" w:fill="auto"/>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 xml:space="preserve"> </w:t>
            </w:r>
          </w:p>
        </w:tc>
        <w:tc>
          <w:tcPr>
            <w:tcW w:w="2495" w:type="pct"/>
            <w:gridSpan w:val="3"/>
            <w:tcBorders>
              <w:top w:val="single" w:sz="4" w:space="0" w:color="000000"/>
              <w:left w:val="nil"/>
              <w:bottom w:val="single" w:sz="4" w:space="0" w:color="000000"/>
              <w:right w:val="single" w:sz="4" w:space="0" w:color="000000"/>
            </w:tcBorders>
            <w:shd w:val="clear" w:color="auto" w:fill="auto"/>
            <w:noWrap/>
            <w:hideMark/>
          </w:tcPr>
          <w:p w:rsidR="0030507C" w:rsidRPr="00105E81" w:rsidRDefault="0030507C" w:rsidP="0030507C">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UBICACIÓN:</w:t>
            </w:r>
          </w:p>
        </w:tc>
      </w:tr>
      <w:tr w:rsidR="0030507C" w:rsidRPr="00105E81" w:rsidTr="0030507C">
        <w:trPr>
          <w:trHeight w:val="20"/>
        </w:trPr>
        <w:tc>
          <w:tcPr>
            <w:tcW w:w="2505"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PROVEEDOR:</w:t>
            </w:r>
          </w:p>
        </w:tc>
        <w:tc>
          <w:tcPr>
            <w:tcW w:w="2495" w:type="pct"/>
            <w:gridSpan w:val="3"/>
            <w:tcBorders>
              <w:top w:val="single" w:sz="4" w:space="0" w:color="000000"/>
              <w:left w:val="nil"/>
              <w:bottom w:val="single" w:sz="4" w:space="0" w:color="000000"/>
              <w:right w:val="single" w:sz="4" w:space="0" w:color="000000"/>
            </w:tcBorders>
            <w:shd w:val="clear" w:color="auto" w:fill="auto"/>
            <w:noWrap/>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CONTRATO No:</w:t>
            </w:r>
          </w:p>
        </w:tc>
      </w:tr>
      <w:tr w:rsidR="0030507C" w:rsidRPr="00105E81" w:rsidTr="0030507C">
        <w:trPr>
          <w:trHeight w:val="20"/>
        </w:trPr>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MES:</w:t>
            </w:r>
          </w:p>
        </w:tc>
        <w:tc>
          <w:tcPr>
            <w:tcW w:w="215"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215"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vMerge w:val="restart"/>
            <w:tcBorders>
              <w:top w:val="nil"/>
              <w:left w:val="single" w:sz="4" w:space="0" w:color="000000"/>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DIA</w:t>
            </w:r>
          </w:p>
        </w:tc>
        <w:tc>
          <w:tcPr>
            <w:tcW w:w="48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ACTIVIDADES REALIZADAS</w:t>
            </w:r>
          </w:p>
        </w:tc>
        <w:tc>
          <w:tcPr>
            <w:tcW w:w="2107" w:type="pct"/>
            <w:gridSpan w:val="2"/>
            <w:tcBorders>
              <w:top w:val="single" w:sz="4" w:space="0" w:color="000000"/>
              <w:left w:val="nil"/>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HORARIO</w:t>
            </w:r>
          </w:p>
        </w:tc>
        <w:tc>
          <w:tcPr>
            <w:tcW w:w="868" w:type="pct"/>
            <w:vMerge w:val="restart"/>
            <w:tcBorders>
              <w:top w:val="nil"/>
              <w:left w:val="single" w:sz="4" w:space="0" w:color="000000"/>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FIRMA TRABAJADOR</w:t>
            </w:r>
          </w:p>
        </w:tc>
        <w:tc>
          <w:tcPr>
            <w:tcW w:w="658" w:type="pct"/>
            <w:vMerge w:val="restart"/>
            <w:tcBorders>
              <w:top w:val="nil"/>
              <w:left w:val="single" w:sz="4" w:space="0" w:color="000000"/>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FIRMA JCU</w:t>
            </w:r>
          </w:p>
        </w:tc>
      </w:tr>
      <w:tr w:rsidR="0030507C" w:rsidRPr="00105E81" w:rsidTr="0030507C">
        <w:trPr>
          <w:trHeight w:val="20"/>
        </w:trPr>
        <w:tc>
          <w:tcPr>
            <w:tcW w:w="876" w:type="pct"/>
            <w:vMerge/>
            <w:tcBorders>
              <w:top w:val="nil"/>
              <w:left w:val="single" w:sz="4" w:space="0" w:color="000000"/>
              <w:bottom w:val="single" w:sz="4" w:space="0" w:color="000000"/>
              <w:right w:val="single" w:sz="4" w:space="0" w:color="000000"/>
            </w:tcBorders>
            <w:vAlign w:val="center"/>
            <w:hideMark/>
          </w:tcPr>
          <w:p w:rsidR="0030507C" w:rsidRPr="00105E81" w:rsidRDefault="0030507C" w:rsidP="0030507C">
            <w:pPr>
              <w:rPr>
                <w:rFonts w:ascii="Calibri" w:eastAsia="Times New Roman" w:hAnsi="Calibri" w:cs="Calibri"/>
                <w:sz w:val="20"/>
                <w:szCs w:val="20"/>
                <w:lang w:val="es-MX" w:eastAsia="es-MX"/>
              </w:rPr>
            </w:pPr>
          </w:p>
        </w:tc>
        <w:tc>
          <w:tcPr>
            <w:tcW w:w="489" w:type="pct"/>
            <w:gridSpan w:val="3"/>
            <w:vMerge/>
            <w:tcBorders>
              <w:top w:val="single" w:sz="4" w:space="0" w:color="000000"/>
              <w:left w:val="single" w:sz="4" w:space="0" w:color="000000"/>
              <w:bottom w:val="single" w:sz="4" w:space="0" w:color="000000"/>
              <w:right w:val="single" w:sz="4" w:space="0" w:color="000000"/>
            </w:tcBorders>
            <w:vAlign w:val="center"/>
            <w:hideMark/>
          </w:tcPr>
          <w:p w:rsidR="0030507C" w:rsidRPr="00105E81" w:rsidRDefault="0030507C" w:rsidP="0030507C">
            <w:pPr>
              <w:rPr>
                <w:rFonts w:ascii="Calibri" w:eastAsia="Times New Roman" w:hAnsi="Calibri" w:cs="Calibri"/>
                <w:sz w:val="20"/>
                <w:szCs w:val="20"/>
                <w:lang w:val="es-MX" w:eastAsia="es-MX"/>
              </w:rPr>
            </w:pPr>
          </w:p>
        </w:tc>
        <w:tc>
          <w:tcPr>
            <w:tcW w:w="1139" w:type="pct"/>
            <w:tcBorders>
              <w:top w:val="nil"/>
              <w:left w:val="nil"/>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ENTRADA</w:t>
            </w:r>
          </w:p>
        </w:tc>
        <w:tc>
          <w:tcPr>
            <w:tcW w:w="969" w:type="pct"/>
            <w:tcBorders>
              <w:top w:val="nil"/>
              <w:left w:val="nil"/>
              <w:bottom w:val="single" w:sz="4" w:space="0" w:color="000000"/>
              <w:right w:val="single" w:sz="4" w:space="0" w:color="000000"/>
            </w:tcBorders>
            <w:shd w:val="clear" w:color="auto" w:fill="auto"/>
            <w:hideMark/>
          </w:tcPr>
          <w:p w:rsidR="0030507C" w:rsidRPr="00105E81" w:rsidRDefault="0030507C" w:rsidP="0030507C">
            <w:pPr>
              <w:jc w:val="center"/>
              <w:rPr>
                <w:rFonts w:ascii="Calibri" w:eastAsia="Times New Roman" w:hAnsi="Calibri" w:cs="Calibri"/>
                <w:sz w:val="20"/>
                <w:szCs w:val="20"/>
                <w:lang w:val="es-MX" w:eastAsia="es-MX"/>
              </w:rPr>
            </w:pPr>
            <w:r w:rsidRPr="00105E81">
              <w:rPr>
                <w:rFonts w:ascii="Calibri" w:eastAsia="Times New Roman" w:hAnsi="Calibri" w:cs="Calibri"/>
                <w:sz w:val="20"/>
                <w:szCs w:val="20"/>
                <w:lang w:val="es-MX" w:eastAsia="es-MX"/>
              </w:rPr>
              <w:t>SALIDA</w:t>
            </w:r>
          </w:p>
        </w:tc>
        <w:tc>
          <w:tcPr>
            <w:tcW w:w="868" w:type="pct"/>
            <w:vMerge/>
            <w:tcBorders>
              <w:top w:val="nil"/>
              <w:left w:val="single" w:sz="4" w:space="0" w:color="000000"/>
              <w:bottom w:val="single" w:sz="4" w:space="0" w:color="000000"/>
              <w:right w:val="single" w:sz="4" w:space="0" w:color="000000"/>
            </w:tcBorders>
            <w:vAlign w:val="center"/>
            <w:hideMark/>
          </w:tcPr>
          <w:p w:rsidR="0030507C" w:rsidRPr="00105E81" w:rsidRDefault="0030507C" w:rsidP="0030507C">
            <w:pPr>
              <w:rPr>
                <w:rFonts w:ascii="Calibri" w:eastAsia="Times New Roman" w:hAnsi="Calibri" w:cs="Calibri"/>
                <w:sz w:val="20"/>
                <w:szCs w:val="20"/>
                <w:lang w:val="es-MX" w:eastAsia="es-MX"/>
              </w:rPr>
            </w:pPr>
          </w:p>
        </w:tc>
        <w:tc>
          <w:tcPr>
            <w:tcW w:w="658" w:type="pct"/>
            <w:vMerge/>
            <w:tcBorders>
              <w:top w:val="nil"/>
              <w:left w:val="single" w:sz="4" w:space="0" w:color="000000"/>
              <w:bottom w:val="single" w:sz="4" w:space="0" w:color="000000"/>
              <w:right w:val="single" w:sz="4" w:space="0" w:color="000000"/>
            </w:tcBorders>
            <w:vAlign w:val="center"/>
            <w:hideMark/>
          </w:tcPr>
          <w:p w:rsidR="0030507C" w:rsidRPr="00105E81" w:rsidRDefault="0030507C" w:rsidP="0030507C">
            <w:pPr>
              <w:rPr>
                <w:rFonts w:ascii="Calibri" w:eastAsia="Times New Roman" w:hAnsi="Calibri" w:cs="Calibri"/>
                <w:sz w:val="20"/>
                <w:szCs w:val="20"/>
                <w:lang w:val="es-MX" w:eastAsia="es-MX"/>
              </w:rPr>
            </w:pP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r>
      <w:tr w:rsidR="0030507C" w:rsidRPr="00105E81" w:rsidTr="0030507C">
        <w:trPr>
          <w:trHeight w:val="20"/>
        </w:trPr>
        <w:tc>
          <w:tcPr>
            <w:tcW w:w="1151" w:type="pct"/>
            <w:gridSpan w:val="3"/>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CONFORME</w:t>
            </w:r>
          </w:p>
        </w:tc>
        <w:tc>
          <w:tcPr>
            <w:tcW w:w="215"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Vo.Bo.</w:t>
            </w: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r>
      <w:tr w:rsidR="0030507C" w:rsidRPr="00105E81" w:rsidTr="0030507C">
        <w:trPr>
          <w:trHeight w:val="20"/>
        </w:trPr>
        <w:tc>
          <w:tcPr>
            <w:tcW w:w="1151" w:type="pct"/>
            <w:gridSpan w:val="3"/>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EL PROVEEDOR</w:t>
            </w:r>
          </w:p>
        </w:tc>
        <w:tc>
          <w:tcPr>
            <w:tcW w:w="215"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JEFE DE CONSERVACIÓN DE UNIDAD</w:t>
            </w: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AUTORIZÓ</w:t>
            </w: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rsidR="0030507C" w:rsidRPr="00105E81"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r>
      <w:tr w:rsidR="0030507C" w:rsidRPr="00105E81" w:rsidTr="0030507C">
        <w:trPr>
          <w:trHeight w:val="20"/>
        </w:trPr>
        <w:tc>
          <w:tcPr>
            <w:tcW w:w="876"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rsidR="0030507C" w:rsidRPr="00105E81" w:rsidRDefault="0030507C" w:rsidP="0030507C">
            <w:pPr>
              <w:rPr>
                <w:rFonts w:ascii="Times New Roman" w:eastAsia="Times New Roman" w:hAnsi="Times New Roman" w:cs="Times New Roman"/>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rsidR="0030507C" w:rsidRPr="00105E81" w:rsidRDefault="0030507C" w:rsidP="0030507C">
            <w:pPr>
              <w:jc w:val="cente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DIRECTOR DE LA UNIDAD</w:t>
            </w:r>
          </w:p>
        </w:tc>
      </w:tr>
    </w:tbl>
    <w:p w:rsidR="00045652" w:rsidRPr="00105E81" w:rsidRDefault="00045652" w:rsidP="007E0B2A">
      <w:pPr>
        <w:rPr>
          <w:rFonts w:ascii="Noto Sans" w:hAnsi="Noto Sans" w:cs="Noto Sans"/>
          <w:b/>
          <w:sz w:val="22"/>
          <w:szCs w:val="22"/>
        </w:rPr>
      </w:pPr>
    </w:p>
    <w:p w:rsidR="00045652" w:rsidRPr="00105E81" w:rsidRDefault="00045652" w:rsidP="00E417DA">
      <w:pPr>
        <w:jc w:val="center"/>
        <w:rPr>
          <w:rFonts w:ascii="Noto Sans" w:hAnsi="Noto Sans" w:cs="Noto Sans"/>
          <w:b/>
          <w:sz w:val="22"/>
          <w:szCs w:val="22"/>
        </w:rPr>
      </w:pPr>
    </w:p>
    <w:p w:rsidR="00045652" w:rsidRPr="00105E81" w:rsidRDefault="00045652" w:rsidP="00045652">
      <w:pPr>
        <w:jc w:val="center"/>
        <w:rPr>
          <w:rFonts w:ascii="Noto Sans" w:hAnsi="Noto Sans" w:cs="Noto Sans"/>
          <w:b/>
          <w:sz w:val="22"/>
          <w:szCs w:val="22"/>
        </w:rPr>
      </w:pPr>
      <w:r w:rsidRPr="00105E81">
        <w:rPr>
          <w:rFonts w:ascii="Noto Sans" w:hAnsi="Noto Sans" w:cs="Noto Sans"/>
          <w:b/>
          <w:sz w:val="22"/>
          <w:szCs w:val="22"/>
        </w:rPr>
        <w:lastRenderedPageBreak/>
        <w:t>ANEXO 14 (CATORCE) CONTROL DE SERVICIOS</w:t>
      </w:r>
    </w:p>
    <w:p w:rsidR="006A2C28" w:rsidRPr="00105E81" w:rsidRDefault="0030507C" w:rsidP="0030507C">
      <w:pPr>
        <w:tabs>
          <w:tab w:val="left" w:pos="2654"/>
          <w:tab w:val="center" w:pos="5103"/>
        </w:tabs>
        <w:rPr>
          <w:rFonts w:ascii="Noto Sans" w:hAnsi="Noto Sans" w:cs="Noto Sans"/>
          <w:b/>
          <w:sz w:val="22"/>
          <w:szCs w:val="22"/>
        </w:rPr>
      </w:pPr>
      <w:r w:rsidRPr="00105E81">
        <w:rPr>
          <w:rFonts w:ascii="Noto Sans" w:hAnsi="Noto Sans" w:cs="Noto Sans"/>
          <w:b/>
          <w:sz w:val="22"/>
          <w:szCs w:val="22"/>
        </w:rPr>
        <w:tab/>
      </w:r>
      <w:r w:rsidR="002B31F3" w:rsidRPr="00105E81">
        <w:rPr>
          <w:rFonts w:ascii="Noto Sans" w:hAnsi="Noto Sans" w:cs="Noto Sans"/>
          <w:b/>
          <w:noProof/>
          <w:sz w:val="22"/>
          <w:szCs w:val="22"/>
        </w:rPr>
        <w:pict w14:anchorId="1E450C72">
          <v:shape id="_x0000_s1033" type="#_x0000_t75" style="position:absolute;margin-left:0;margin-top:9.5pt;width:426.1pt;height:565pt;z-index:251671552;mso-wrap-distance-left:0;mso-wrap-distance-right:0;mso-position-horizontal:center;mso-position-horizontal-relative:text;mso-position-vertical-relative:text" filled="t">
            <v:fill color2="black"/>
            <v:imagedata r:id="rId22" o:title=""/>
            <w10:wrap type="topAndBottom"/>
          </v:shape>
          <o:OLEObject Type="Embed" ProgID="opendocument.CalcDocument.1" ShapeID="_x0000_s1033" DrawAspect="Content" ObjectID="_1814690757" r:id="rId23"/>
        </w:pict>
      </w:r>
    </w:p>
    <w:sectPr w:rsidR="006A2C28" w:rsidRPr="00105E81"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AF" w:rsidRDefault="00C660AF" w:rsidP="00B4228A">
      <w:r>
        <w:separator/>
      </w:r>
    </w:p>
  </w:endnote>
  <w:endnote w:type="continuationSeparator" w:id="0">
    <w:p w:rsidR="00C660AF" w:rsidRDefault="00C660AF"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w:altName w:val="Courier New"/>
    <w:panose1 w:val="00000000000000000000"/>
    <w:charset w:val="00"/>
    <w:family w:val="auto"/>
    <w:pitch w:val="variable"/>
    <w:sig w:usb0="00000001" w:usb1="00000003" w:usb2="00000000" w:usb3="00000000" w:csb0="00000197" w:csb1="00000000"/>
  </w:font>
  <w:font w:name="CIDFont+F9">
    <w:altName w:val="Arial Unicode MS"/>
    <w:panose1 w:val="00000000000000000000"/>
    <w:charset w:val="88"/>
    <w:family w:val="auto"/>
    <w:notTrueType/>
    <w:pitch w:val="default"/>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Montserrat Medium">
    <w:altName w:val="Times New Roman"/>
    <w:panose1 w:val="000000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826686"/>
      <w:docPartObj>
        <w:docPartGallery w:val="Page Numbers (Bottom of Page)"/>
        <w:docPartUnique/>
      </w:docPartObj>
    </w:sdtPr>
    <w:sdtContent>
      <w:p w:rsidR="00FF651C" w:rsidRDefault="00FF651C">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C5CA132" wp14:editId="28A0ACD8">
              <wp:simplePos x="0" y="0"/>
              <wp:positionH relativeFrom="column">
                <wp:posOffset>-208915</wp:posOffset>
              </wp:positionH>
              <wp:positionV relativeFrom="paragraph">
                <wp:posOffset>-191135</wp:posOffset>
              </wp:positionV>
              <wp:extent cx="7094855" cy="734378"/>
              <wp:effectExtent l="0" t="0" r="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E1E24" w:rsidRPr="004E1E24">
          <w:rPr>
            <w:noProof/>
            <w:lang w:val="es-ES"/>
          </w:rPr>
          <w:t>3</w:t>
        </w:r>
        <w:r>
          <w:fldChar w:fldCharType="end"/>
        </w:r>
      </w:p>
    </w:sdtContent>
  </w:sdt>
  <w:p w:rsidR="00FF651C" w:rsidRDefault="00FF651C" w:rsidP="009263CB">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2366"/>
      <w:docPartObj>
        <w:docPartGallery w:val="Page Numbers (Bottom of Page)"/>
        <w:docPartUnique/>
      </w:docPartObj>
    </w:sdtPr>
    <w:sdtContent>
      <w:sdt>
        <w:sdtPr>
          <w:id w:val="-1670787199"/>
          <w:docPartObj>
            <w:docPartGallery w:val="Page Numbers (Top of Page)"/>
            <w:docPartUnique/>
          </w:docPartObj>
        </w:sdtPr>
        <w:sdtContent>
          <w:p w:rsidR="00FF651C" w:rsidRDefault="00FF651C">
            <w:pPr>
              <w:pStyle w:val="Piedepgina"/>
              <w:jc w:val="center"/>
            </w:pPr>
            <w:r>
              <w:rPr>
                <w:rFonts w:ascii="Arial" w:hAnsi="Arial" w:cs="Arial"/>
                <w:b/>
                <w:noProof/>
                <w:sz w:val="16"/>
                <w:szCs w:val="16"/>
                <w:lang w:val="es-MX" w:eastAsia="es-MX"/>
              </w:rPr>
              <w:drawing>
                <wp:anchor distT="0" distB="0" distL="114300" distR="114300" simplePos="0" relativeHeight="251657728" behindDoc="1" locked="0" layoutInCell="1" allowOverlap="1" wp14:anchorId="6964CF18" wp14:editId="5B69C16E">
                  <wp:simplePos x="0" y="0"/>
                  <wp:positionH relativeFrom="column">
                    <wp:posOffset>-279324</wp:posOffset>
                  </wp:positionH>
                  <wp:positionV relativeFrom="paragraph">
                    <wp:posOffset>-273127</wp:posOffset>
                  </wp:positionV>
                  <wp:extent cx="7094855" cy="734378"/>
                  <wp:effectExtent l="0" t="0" r="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4E1E24">
              <w:rPr>
                <w:b/>
                <w:bCs/>
                <w:noProof/>
              </w:rPr>
              <w:t>51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1E24">
              <w:rPr>
                <w:b/>
                <w:bCs/>
                <w:noProof/>
              </w:rPr>
              <w:t>51</w:t>
            </w:r>
            <w:r>
              <w:rPr>
                <w:b/>
                <w:bCs/>
              </w:rPr>
              <w:fldChar w:fldCharType="end"/>
            </w:r>
          </w:p>
        </w:sdtContent>
      </w:sdt>
    </w:sdtContent>
  </w:sdt>
  <w:p w:rsidR="00FF651C" w:rsidRDefault="00FF65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AF" w:rsidRDefault="00C660AF" w:rsidP="00B4228A">
      <w:r>
        <w:separator/>
      </w:r>
    </w:p>
  </w:footnote>
  <w:footnote w:type="continuationSeparator" w:id="0">
    <w:p w:rsidR="00C660AF" w:rsidRDefault="00C660AF"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1C" w:rsidRDefault="00FF651C" w:rsidP="00943B03">
    <w:pPr>
      <w:pStyle w:val="Encabezado"/>
      <w:ind w:left="-284"/>
    </w:pPr>
    <w:r w:rsidRPr="00802810">
      <w:rPr>
        <w:noProof/>
        <w:lang w:val="es-MX" w:eastAsia="es-MX"/>
      </w:rPr>
      <w:drawing>
        <wp:inline distT="0" distB="0" distL="0" distR="0" wp14:anchorId="1A708EDE" wp14:editId="6B25989D">
          <wp:extent cx="6404610" cy="8909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1C" w:rsidRDefault="004E1E24" w:rsidP="00943B03">
    <w:pPr>
      <w:pStyle w:val="Encabezado"/>
      <w:ind w:left="-284"/>
    </w:pPr>
    <w:r w:rsidRPr="00802810">
      <w:rPr>
        <w:noProof/>
        <w:lang w:val="es-MX" w:eastAsia="es-MX"/>
      </w:rPr>
      <w:drawing>
        <wp:inline distT="0" distB="0" distL="0" distR="0" wp14:anchorId="65665A81" wp14:editId="22AAF6E2">
          <wp:extent cx="6404610" cy="89090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r w:rsidR="00FF651C" w:rsidRPr="00A2257C">
      <w:rPr>
        <w:noProof/>
        <w:lang w:val="es-MX" w:eastAsia="es-MX"/>
      </w:rPr>
      <mc:AlternateContent>
        <mc:Choice Requires="wps">
          <w:drawing>
            <wp:anchor distT="0" distB="0" distL="114300" distR="114300" simplePos="0" relativeHeight="251657216" behindDoc="0" locked="0" layoutInCell="1" allowOverlap="1" wp14:anchorId="629A4769" wp14:editId="53B2834D">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F651C" w:rsidRDefault="00FF651C" w:rsidP="006F29B3">
                          <w:pPr>
                            <w:spacing w:after="360"/>
                            <w:jc w:val="right"/>
                            <w:rPr>
                              <w:rFonts w:ascii="Arial" w:hAnsi="Arial" w:cs="Arial"/>
                              <w:b/>
                              <w:sz w:val="16"/>
                              <w:szCs w:val="16"/>
                            </w:rPr>
                          </w:pPr>
                        </w:p>
                        <w:p w:rsidR="004E1E24" w:rsidRPr="00463D64" w:rsidRDefault="004E1E24" w:rsidP="006F29B3">
                          <w:pPr>
                            <w:spacing w:after="360"/>
                            <w:jc w:val="right"/>
                            <w:rPr>
                              <w:rFonts w:ascii="Arial" w:hAnsi="Arial" w:cs="Arial"/>
                              <w:sz w:val="16"/>
                              <w:szCs w:val="16"/>
                            </w:rPr>
                          </w:pPr>
                        </w:p>
                        <w:p w:rsidR="00FF651C" w:rsidRPr="00C0299D" w:rsidRDefault="00FF651C"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" filled="f" stroked="f">
              <v:textbox>
                <w:txbxContent>
                  <w:p w:rsidR="00FF651C" w:rsidRDefault="00FF651C" w:rsidP="006F29B3">
                    <w:pPr>
                      <w:spacing w:after="360"/>
                      <w:jc w:val="right"/>
                      <w:rPr>
                        <w:rFonts w:ascii="Arial" w:hAnsi="Arial" w:cs="Arial"/>
                        <w:b/>
                        <w:sz w:val="16"/>
                        <w:szCs w:val="16"/>
                      </w:rPr>
                    </w:pPr>
                  </w:p>
                  <w:p w:rsidR="004E1E24" w:rsidRPr="00463D64" w:rsidRDefault="004E1E24" w:rsidP="006F29B3">
                    <w:pPr>
                      <w:spacing w:after="360"/>
                      <w:jc w:val="right"/>
                      <w:rPr>
                        <w:rFonts w:ascii="Arial" w:hAnsi="Arial" w:cs="Arial"/>
                        <w:sz w:val="16"/>
                        <w:szCs w:val="16"/>
                      </w:rPr>
                    </w:pPr>
                  </w:p>
                  <w:p w:rsidR="00FF651C" w:rsidRPr="00C0299D" w:rsidRDefault="00FF651C"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pt;height:11.3pt;visibility:visible;mso-wrap-style:square" o:bullet="t">
        <v:imagedata r:id="rId1" o:title=""/>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0">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5">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7">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37"/>
  </w:num>
  <w:num w:numId="2">
    <w:abstractNumId w:val="32"/>
  </w:num>
  <w:num w:numId="3">
    <w:abstractNumId w:val="36"/>
  </w:num>
  <w:num w:numId="4">
    <w:abstractNumId w:val="21"/>
  </w:num>
  <w:num w:numId="5">
    <w:abstractNumId w:val="26"/>
  </w:num>
  <w:num w:numId="6">
    <w:abstractNumId w:val="33"/>
  </w:num>
  <w:num w:numId="7">
    <w:abstractNumId w:val="31"/>
  </w:num>
  <w:num w:numId="8">
    <w:abstractNumId w:val="0"/>
  </w:num>
  <w:num w:numId="9">
    <w:abstractNumId w:val="25"/>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5"/>
  </w:num>
  <w:num w:numId="18">
    <w:abstractNumId w:val="34"/>
  </w:num>
  <w:num w:numId="19">
    <w:abstractNumId w:val="24"/>
  </w:num>
  <w:num w:numId="20">
    <w:abstractNumId w:val="27"/>
  </w:num>
  <w:num w:numId="21">
    <w:abstractNumId w:val="38"/>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num>
  <w:num w:numId="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246"/>
    <w:rsid w:val="00010C0C"/>
    <w:rsid w:val="00011280"/>
    <w:rsid w:val="0001624F"/>
    <w:rsid w:val="00023008"/>
    <w:rsid w:val="000238E3"/>
    <w:rsid w:val="00023A64"/>
    <w:rsid w:val="0002464A"/>
    <w:rsid w:val="00026565"/>
    <w:rsid w:val="00027727"/>
    <w:rsid w:val="00030528"/>
    <w:rsid w:val="0003214C"/>
    <w:rsid w:val="0003448A"/>
    <w:rsid w:val="000371EF"/>
    <w:rsid w:val="00037D0A"/>
    <w:rsid w:val="00041CB1"/>
    <w:rsid w:val="000438A6"/>
    <w:rsid w:val="000442D3"/>
    <w:rsid w:val="000444AF"/>
    <w:rsid w:val="00045652"/>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1BF2"/>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5E81"/>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1EF8"/>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515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1F3"/>
    <w:rsid w:val="002B35F3"/>
    <w:rsid w:val="002C187E"/>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1901"/>
    <w:rsid w:val="00302445"/>
    <w:rsid w:val="0030507C"/>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A7F93"/>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56C"/>
    <w:rsid w:val="004D27F6"/>
    <w:rsid w:val="004D493A"/>
    <w:rsid w:val="004D49F2"/>
    <w:rsid w:val="004D5769"/>
    <w:rsid w:val="004D58B9"/>
    <w:rsid w:val="004D70E7"/>
    <w:rsid w:val="004E083C"/>
    <w:rsid w:val="004E1D8B"/>
    <w:rsid w:val="004E1E24"/>
    <w:rsid w:val="004E2A5F"/>
    <w:rsid w:val="004E3A24"/>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64DAF"/>
    <w:rsid w:val="00574302"/>
    <w:rsid w:val="00575162"/>
    <w:rsid w:val="00575575"/>
    <w:rsid w:val="005810E3"/>
    <w:rsid w:val="00584E1D"/>
    <w:rsid w:val="00585A0F"/>
    <w:rsid w:val="00587956"/>
    <w:rsid w:val="0059136F"/>
    <w:rsid w:val="005929CE"/>
    <w:rsid w:val="0059421A"/>
    <w:rsid w:val="005949D9"/>
    <w:rsid w:val="00595D14"/>
    <w:rsid w:val="005A0F73"/>
    <w:rsid w:val="005A6742"/>
    <w:rsid w:val="005B1145"/>
    <w:rsid w:val="005B26EA"/>
    <w:rsid w:val="005B53F6"/>
    <w:rsid w:val="005C24DD"/>
    <w:rsid w:val="005C3D7A"/>
    <w:rsid w:val="005C417A"/>
    <w:rsid w:val="005C497C"/>
    <w:rsid w:val="005D178C"/>
    <w:rsid w:val="005D1AE4"/>
    <w:rsid w:val="005D2632"/>
    <w:rsid w:val="005D2669"/>
    <w:rsid w:val="005D387D"/>
    <w:rsid w:val="005D5312"/>
    <w:rsid w:val="005E1A3D"/>
    <w:rsid w:val="005E4339"/>
    <w:rsid w:val="005E5F6C"/>
    <w:rsid w:val="005E7FF5"/>
    <w:rsid w:val="005F1F2E"/>
    <w:rsid w:val="005F3CAE"/>
    <w:rsid w:val="005F47DA"/>
    <w:rsid w:val="005F4C7B"/>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895"/>
    <w:rsid w:val="00653C1D"/>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2C28"/>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2758"/>
    <w:rsid w:val="00753E53"/>
    <w:rsid w:val="007555C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0B2A"/>
    <w:rsid w:val="007E3184"/>
    <w:rsid w:val="007E4CB5"/>
    <w:rsid w:val="007E70A0"/>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4E3E"/>
    <w:rsid w:val="00845C3D"/>
    <w:rsid w:val="00846CB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16D"/>
    <w:rsid w:val="008E13E1"/>
    <w:rsid w:val="008E5B35"/>
    <w:rsid w:val="008F30F0"/>
    <w:rsid w:val="008F320E"/>
    <w:rsid w:val="008F416D"/>
    <w:rsid w:val="008F7433"/>
    <w:rsid w:val="00900307"/>
    <w:rsid w:val="00903359"/>
    <w:rsid w:val="00904283"/>
    <w:rsid w:val="00905371"/>
    <w:rsid w:val="00910387"/>
    <w:rsid w:val="00913D44"/>
    <w:rsid w:val="009146FB"/>
    <w:rsid w:val="0092050D"/>
    <w:rsid w:val="009208C4"/>
    <w:rsid w:val="00924A98"/>
    <w:rsid w:val="00925BE3"/>
    <w:rsid w:val="009262A3"/>
    <w:rsid w:val="009263CB"/>
    <w:rsid w:val="009318BC"/>
    <w:rsid w:val="00933166"/>
    <w:rsid w:val="00934415"/>
    <w:rsid w:val="00934DC8"/>
    <w:rsid w:val="009358DE"/>
    <w:rsid w:val="00943B03"/>
    <w:rsid w:val="0094634A"/>
    <w:rsid w:val="0094704F"/>
    <w:rsid w:val="00951741"/>
    <w:rsid w:val="00951849"/>
    <w:rsid w:val="00951AB2"/>
    <w:rsid w:val="00954A47"/>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677"/>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5F0"/>
    <w:rsid w:val="00A03C44"/>
    <w:rsid w:val="00A108DC"/>
    <w:rsid w:val="00A1172E"/>
    <w:rsid w:val="00A15C00"/>
    <w:rsid w:val="00A164B5"/>
    <w:rsid w:val="00A20000"/>
    <w:rsid w:val="00A21473"/>
    <w:rsid w:val="00A23650"/>
    <w:rsid w:val="00A2426B"/>
    <w:rsid w:val="00A261FE"/>
    <w:rsid w:val="00A27502"/>
    <w:rsid w:val="00A30237"/>
    <w:rsid w:val="00A3092F"/>
    <w:rsid w:val="00A3161F"/>
    <w:rsid w:val="00A31BAB"/>
    <w:rsid w:val="00A33AE3"/>
    <w:rsid w:val="00A33DF6"/>
    <w:rsid w:val="00A36C41"/>
    <w:rsid w:val="00A375B4"/>
    <w:rsid w:val="00A4154F"/>
    <w:rsid w:val="00A42DC1"/>
    <w:rsid w:val="00A456DE"/>
    <w:rsid w:val="00A500E4"/>
    <w:rsid w:val="00A50E4A"/>
    <w:rsid w:val="00A52B2F"/>
    <w:rsid w:val="00A52BD8"/>
    <w:rsid w:val="00A534A3"/>
    <w:rsid w:val="00A53FE4"/>
    <w:rsid w:val="00A5543E"/>
    <w:rsid w:val="00A5618F"/>
    <w:rsid w:val="00A562C0"/>
    <w:rsid w:val="00A6342A"/>
    <w:rsid w:val="00A63E03"/>
    <w:rsid w:val="00A67CBC"/>
    <w:rsid w:val="00A7110F"/>
    <w:rsid w:val="00A73611"/>
    <w:rsid w:val="00A75042"/>
    <w:rsid w:val="00A7661F"/>
    <w:rsid w:val="00A86CDC"/>
    <w:rsid w:val="00A91C4B"/>
    <w:rsid w:val="00A93C98"/>
    <w:rsid w:val="00AA39D3"/>
    <w:rsid w:val="00AA5805"/>
    <w:rsid w:val="00AA6892"/>
    <w:rsid w:val="00AB2C4F"/>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37B65"/>
    <w:rsid w:val="00B404F1"/>
    <w:rsid w:val="00B421A1"/>
    <w:rsid w:val="00B4228A"/>
    <w:rsid w:val="00B45574"/>
    <w:rsid w:val="00B46350"/>
    <w:rsid w:val="00B51C1F"/>
    <w:rsid w:val="00B51DBB"/>
    <w:rsid w:val="00B537A6"/>
    <w:rsid w:val="00B5407A"/>
    <w:rsid w:val="00B5464B"/>
    <w:rsid w:val="00B57FC8"/>
    <w:rsid w:val="00B608A6"/>
    <w:rsid w:val="00B62C77"/>
    <w:rsid w:val="00B64490"/>
    <w:rsid w:val="00B70001"/>
    <w:rsid w:val="00B7010A"/>
    <w:rsid w:val="00B72954"/>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D4C7F"/>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80F"/>
    <w:rsid w:val="00C302B1"/>
    <w:rsid w:val="00C3164B"/>
    <w:rsid w:val="00C35704"/>
    <w:rsid w:val="00C43252"/>
    <w:rsid w:val="00C43927"/>
    <w:rsid w:val="00C45423"/>
    <w:rsid w:val="00C46949"/>
    <w:rsid w:val="00C47BD4"/>
    <w:rsid w:val="00C520D8"/>
    <w:rsid w:val="00C5370D"/>
    <w:rsid w:val="00C600CC"/>
    <w:rsid w:val="00C660AF"/>
    <w:rsid w:val="00C665EE"/>
    <w:rsid w:val="00C710CD"/>
    <w:rsid w:val="00C71CD5"/>
    <w:rsid w:val="00C761A6"/>
    <w:rsid w:val="00C80A0A"/>
    <w:rsid w:val="00C80C62"/>
    <w:rsid w:val="00C82AF0"/>
    <w:rsid w:val="00C83E2D"/>
    <w:rsid w:val="00C85750"/>
    <w:rsid w:val="00C9621E"/>
    <w:rsid w:val="00CA094B"/>
    <w:rsid w:val="00CA0FFA"/>
    <w:rsid w:val="00CA23A4"/>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1E89"/>
    <w:rsid w:val="00CE209B"/>
    <w:rsid w:val="00CE5AEA"/>
    <w:rsid w:val="00D00538"/>
    <w:rsid w:val="00D04FF4"/>
    <w:rsid w:val="00D069DC"/>
    <w:rsid w:val="00D073AB"/>
    <w:rsid w:val="00D10902"/>
    <w:rsid w:val="00D12942"/>
    <w:rsid w:val="00D14569"/>
    <w:rsid w:val="00D16165"/>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6588F"/>
    <w:rsid w:val="00D7342B"/>
    <w:rsid w:val="00D774FF"/>
    <w:rsid w:val="00D843EF"/>
    <w:rsid w:val="00D8574D"/>
    <w:rsid w:val="00D90E30"/>
    <w:rsid w:val="00D92987"/>
    <w:rsid w:val="00D94F57"/>
    <w:rsid w:val="00D97196"/>
    <w:rsid w:val="00D974EB"/>
    <w:rsid w:val="00DA4396"/>
    <w:rsid w:val="00DA497B"/>
    <w:rsid w:val="00DA680F"/>
    <w:rsid w:val="00DB1265"/>
    <w:rsid w:val="00DB20A5"/>
    <w:rsid w:val="00DB534C"/>
    <w:rsid w:val="00DC2620"/>
    <w:rsid w:val="00DC712A"/>
    <w:rsid w:val="00DD0893"/>
    <w:rsid w:val="00DD20A3"/>
    <w:rsid w:val="00DD23DB"/>
    <w:rsid w:val="00DD35D1"/>
    <w:rsid w:val="00DE1E6A"/>
    <w:rsid w:val="00DF1F90"/>
    <w:rsid w:val="00DF2BC4"/>
    <w:rsid w:val="00DF58C4"/>
    <w:rsid w:val="00DF6EBF"/>
    <w:rsid w:val="00E01CEA"/>
    <w:rsid w:val="00E0593C"/>
    <w:rsid w:val="00E05E2F"/>
    <w:rsid w:val="00E062DC"/>
    <w:rsid w:val="00E13775"/>
    <w:rsid w:val="00E16698"/>
    <w:rsid w:val="00E17358"/>
    <w:rsid w:val="00E17492"/>
    <w:rsid w:val="00E205EF"/>
    <w:rsid w:val="00E22F45"/>
    <w:rsid w:val="00E30667"/>
    <w:rsid w:val="00E310BB"/>
    <w:rsid w:val="00E32118"/>
    <w:rsid w:val="00E362B1"/>
    <w:rsid w:val="00E37594"/>
    <w:rsid w:val="00E40084"/>
    <w:rsid w:val="00E417DA"/>
    <w:rsid w:val="00E43527"/>
    <w:rsid w:val="00E45E01"/>
    <w:rsid w:val="00E511BA"/>
    <w:rsid w:val="00E52D1C"/>
    <w:rsid w:val="00E536A3"/>
    <w:rsid w:val="00E541D4"/>
    <w:rsid w:val="00E55862"/>
    <w:rsid w:val="00E57B77"/>
    <w:rsid w:val="00E60485"/>
    <w:rsid w:val="00E60A65"/>
    <w:rsid w:val="00E62EB6"/>
    <w:rsid w:val="00E63E09"/>
    <w:rsid w:val="00E64A8E"/>
    <w:rsid w:val="00E65F3A"/>
    <w:rsid w:val="00E70E4E"/>
    <w:rsid w:val="00E71982"/>
    <w:rsid w:val="00E71A14"/>
    <w:rsid w:val="00E72230"/>
    <w:rsid w:val="00E73D25"/>
    <w:rsid w:val="00E74E54"/>
    <w:rsid w:val="00E751F4"/>
    <w:rsid w:val="00E75AC1"/>
    <w:rsid w:val="00E76651"/>
    <w:rsid w:val="00E80BA2"/>
    <w:rsid w:val="00E826CC"/>
    <w:rsid w:val="00E832D6"/>
    <w:rsid w:val="00E869BA"/>
    <w:rsid w:val="00E9672F"/>
    <w:rsid w:val="00E96F85"/>
    <w:rsid w:val="00EA0A37"/>
    <w:rsid w:val="00EA2DF0"/>
    <w:rsid w:val="00EA36E6"/>
    <w:rsid w:val="00EA4BF9"/>
    <w:rsid w:val="00EA537D"/>
    <w:rsid w:val="00EA6209"/>
    <w:rsid w:val="00EB23BA"/>
    <w:rsid w:val="00EB2E73"/>
    <w:rsid w:val="00EB336D"/>
    <w:rsid w:val="00EB494E"/>
    <w:rsid w:val="00EB5B89"/>
    <w:rsid w:val="00EB6AE2"/>
    <w:rsid w:val="00EB7BD6"/>
    <w:rsid w:val="00EC30DB"/>
    <w:rsid w:val="00EC4C63"/>
    <w:rsid w:val="00EC62BC"/>
    <w:rsid w:val="00EC6872"/>
    <w:rsid w:val="00EC6BF1"/>
    <w:rsid w:val="00ED1791"/>
    <w:rsid w:val="00ED4A29"/>
    <w:rsid w:val="00ED7591"/>
    <w:rsid w:val="00EE0FE3"/>
    <w:rsid w:val="00EE6F44"/>
    <w:rsid w:val="00EE77DA"/>
    <w:rsid w:val="00EF035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2608"/>
    <w:rsid w:val="00F2574B"/>
    <w:rsid w:val="00F373B4"/>
    <w:rsid w:val="00F42C87"/>
    <w:rsid w:val="00F43647"/>
    <w:rsid w:val="00F46325"/>
    <w:rsid w:val="00F47F42"/>
    <w:rsid w:val="00F526AE"/>
    <w:rsid w:val="00F526C4"/>
    <w:rsid w:val="00F537A2"/>
    <w:rsid w:val="00F574E1"/>
    <w:rsid w:val="00F621AF"/>
    <w:rsid w:val="00F70E49"/>
    <w:rsid w:val="00F71A9D"/>
    <w:rsid w:val="00F72A94"/>
    <w:rsid w:val="00F73CB5"/>
    <w:rsid w:val="00F74F25"/>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651C"/>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65499035">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05858520">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37646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61357488">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2284033">
      <w:bodyDiv w:val="1"/>
      <w:marLeft w:val="0"/>
      <w:marRight w:val="0"/>
      <w:marTop w:val="0"/>
      <w:marBottom w:val="0"/>
      <w:divBdr>
        <w:top w:val="none" w:sz="0" w:space="0" w:color="auto"/>
        <w:left w:val="none" w:sz="0" w:space="0" w:color="auto"/>
        <w:bottom w:val="none" w:sz="0" w:space="0" w:color="auto"/>
        <w:right w:val="none" w:sz="0" w:space="0" w:color="auto"/>
      </w:divBdr>
    </w:div>
    <w:div w:id="192961696">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5134433">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3848862">
      <w:bodyDiv w:val="1"/>
      <w:marLeft w:val="0"/>
      <w:marRight w:val="0"/>
      <w:marTop w:val="0"/>
      <w:marBottom w:val="0"/>
      <w:divBdr>
        <w:top w:val="none" w:sz="0" w:space="0" w:color="auto"/>
        <w:left w:val="none" w:sz="0" w:space="0" w:color="auto"/>
        <w:bottom w:val="none" w:sz="0" w:space="0" w:color="auto"/>
        <w:right w:val="none" w:sz="0" w:space="0" w:color="auto"/>
      </w:divBdr>
    </w:div>
    <w:div w:id="349917899">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32092511">
      <w:bodyDiv w:val="1"/>
      <w:marLeft w:val="0"/>
      <w:marRight w:val="0"/>
      <w:marTop w:val="0"/>
      <w:marBottom w:val="0"/>
      <w:divBdr>
        <w:top w:val="none" w:sz="0" w:space="0" w:color="auto"/>
        <w:left w:val="none" w:sz="0" w:space="0" w:color="auto"/>
        <w:bottom w:val="none" w:sz="0" w:space="0" w:color="auto"/>
        <w:right w:val="none" w:sz="0" w:space="0" w:color="auto"/>
      </w:divBdr>
    </w:div>
    <w:div w:id="438254403">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5621774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26344239">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5716520">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1023710">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70208096">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45175185">
      <w:bodyDiv w:val="1"/>
      <w:marLeft w:val="0"/>
      <w:marRight w:val="0"/>
      <w:marTop w:val="0"/>
      <w:marBottom w:val="0"/>
      <w:divBdr>
        <w:top w:val="none" w:sz="0" w:space="0" w:color="auto"/>
        <w:left w:val="none" w:sz="0" w:space="0" w:color="auto"/>
        <w:bottom w:val="none" w:sz="0" w:space="0" w:color="auto"/>
        <w:right w:val="none" w:sz="0" w:space="0" w:color="auto"/>
      </w:divBdr>
    </w:div>
    <w:div w:id="1071081525">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03913880">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41662024">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1830106">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4964159">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8697302">
      <w:bodyDiv w:val="1"/>
      <w:marLeft w:val="0"/>
      <w:marRight w:val="0"/>
      <w:marTop w:val="0"/>
      <w:marBottom w:val="0"/>
      <w:divBdr>
        <w:top w:val="none" w:sz="0" w:space="0" w:color="auto"/>
        <w:left w:val="none" w:sz="0" w:space="0" w:color="auto"/>
        <w:bottom w:val="none" w:sz="0" w:space="0" w:color="auto"/>
        <w:right w:val="none" w:sz="0" w:space="0" w:color="auto"/>
      </w:divBdr>
    </w:div>
    <w:div w:id="1703705756">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655959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67194837">
      <w:bodyDiv w:val="1"/>
      <w:marLeft w:val="0"/>
      <w:marRight w:val="0"/>
      <w:marTop w:val="0"/>
      <w:marBottom w:val="0"/>
      <w:divBdr>
        <w:top w:val="none" w:sz="0" w:space="0" w:color="auto"/>
        <w:left w:val="none" w:sz="0" w:space="0" w:color="auto"/>
        <w:bottom w:val="none" w:sz="0" w:space="0" w:color="auto"/>
        <w:right w:val="none" w:sz="0" w:space="0" w:color="auto"/>
      </w:divBdr>
    </w:div>
    <w:div w:id="197474848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56195894">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228684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victor.diaz@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odoro.luis@imss.gob.mx." TargetMode="External"/><Relationship Id="rId23"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drigo.ortiz@imss.gob.mx" TargetMode="External"/><Relationship Id="rId22"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0C1340E-F299-4C82-A9E7-57F5ED0B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51</Pages>
  <Words>13363</Words>
  <Characters>73498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 La Luz Macias De La Huerta</cp:lastModifiedBy>
  <cp:revision>4</cp:revision>
  <cp:lastPrinted>2025-07-22T17:33:00Z</cp:lastPrinted>
  <dcterms:created xsi:type="dcterms:W3CDTF">2025-07-22T16:45:00Z</dcterms:created>
  <dcterms:modified xsi:type="dcterms:W3CDTF">2025-07-22T17:59:00Z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