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media/image7.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E332" w14:textId="77777777" w:rsidR="00F42CCF" w:rsidRPr="00656263" w:rsidRDefault="00506748" w:rsidP="00656263">
      <w:pPr>
        <w:pStyle w:val="Descripcin"/>
      </w:pPr>
      <w:r>
        <w:t xml:space="preserve"> </w:t>
      </w:r>
    </w:p>
    <w:p w14:paraId="6626DBF7" w14:textId="77777777" w:rsidR="00F42CCF" w:rsidRPr="00A82322"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BD174A9" w14:textId="77777777" w:rsidR="00F42CCF"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0840DE7"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2D74C15"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3BDC023B"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60E8740" w14:textId="77777777" w:rsidR="00A81C10" w:rsidRPr="00A82322"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2D7560BF"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Instituto Mexicano del Seguro Social</w:t>
      </w:r>
    </w:p>
    <w:p w14:paraId="0B0D41DA"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16A4001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ÓRGANO DE OPERACIÓN ADMINISTRATIVA DESCONCENTRADA ESTATAL MORELOS</w:t>
      </w:r>
    </w:p>
    <w:p w14:paraId="2CA45F87"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JEFATURA DELEGACIONAL DE SERVICIOS ADMINISTRATIVOS</w:t>
      </w:r>
    </w:p>
    <w:p w14:paraId="38F18A7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COORDINACION DELEGACIONAL DE ABASTECIMIENTO Y EQUIPAMIENTO.</w:t>
      </w:r>
    </w:p>
    <w:p w14:paraId="255A01ED"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09089CE5" w14:textId="715B8C4D"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hAnsi="Arial" w:cs="Arial"/>
          <w:sz w:val="20"/>
          <w:szCs w:val="20"/>
        </w:rPr>
        <w:t>DOMICILIO: AV. PLAN DE AYALA</w:t>
      </w:r>
      <w:r w:rsidR="00401084">
        <w:rPr>
          <w:rFonts w:ascii="Arial" w:hAnsi="Arial" w:cs="Arial"/>
          <w:sz w:val="20"/>
          <w:szCs w:val="20"/>
        </w:rPr>
        <w:t>,</w:t>
      </w:r>
      <w:r w:rsidRPr="00A82322">
        <w:rPr>
          <w:rFonts w:ascii="Arial" w:hAnsi="Arial" w:cs="Arial"/>
          <w:sz w:val="20"/>
          <w:szCs w:val="20"/>
        </w:rPr>
        <w:t xml:space="preserve"> No. 1201 COL. RICARDO FLORES MAGON, C.P. 62450 CUERNAVACA, MORELOS</w:t>
      </w:r>
    </w:p>
    <w:p w14:paraId="2A77AEB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4C76A528" w14:textId="2C53829F" w:rsidR="00F42CCF" w:rsidRPr="00A82322" w:rsidRDefault="005B4556" w:rsidP="00F42CC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 xml:space="preserve">    </w:t>
      </w:r>
    </w:p>
    <w:p w14:paraId="7EAAC0FA" w14:textId="77777777" w:rsidR="00F42CCF" w:rsidRPr="00A82322" w:rsidRDefault="00F42CCF" w:rsidP="00F42CCF">
      <w:pPr>
        <w:tabs>
          <w:tab w:val="left" w:pos="5655"/>
          <w:tab w:val="left" w:pos="9497"/>
        </w:tabs>
        <w:suppressAutoHyphens/>
        <w:ind w:left="-284" w:right="-284"/>
        <w:jc w:val="center"/>
        <w:rPr>
          <w:rFonts w:ascii="Arial" w:eastAsia="Times New Roman" w:hAnsi="Arial" w:cs="Arial"/>
          <w:bCs/>
          <w:sz w:val="20"/>
          <w:szCs w:val="20"/>
          <w:lang w:eastAsia="ar-SA"/>
        </w:rPr>
      </w:pPr>
    </w:p>
    <w:p w14:paraId="77BA21AA"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AAA77DC"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8C50B90" w14:textId="77777777" w:rsidR="00F42CCF" w:rsidRPr="00A82322" w:rsidRDefault="00D95EBD"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 xml:space="preserve"> </w:t>
      </w:r>
      <w:r w:rsidR="00451B58" w:rsidRPr="00A82322">
        <w:rPr>
          <w:rFonts w:ascii="Arial" w:eastAsia="Times New Roman" w:hAnsi="Arial" w:cs="Arial"/>
          <w:b/>
          <w:bCs/>
          <w:sz w:val="20"/>
          <w:szCs w:val="20"/>
          <w:lang w:eastAsia="ar-SA"/>
        </w:rPr>
        <w:t>C</w:t>
      </w:r>
      <w:r w:rsidR="00F42CCF" w:rsidRPr="00A82322">
        <w:rPr>
          <w:rFonts w:ascii="Arial" w:eastAsia="Times New Roman" w:hAnsi="Arial" w:cs="Arial"/>
          <w:b/>
          <w:bCs/>
          <w:sz w:val="20"/>
          <w:szCs w:val="20"/>
          <w:lang w:eastAsia="ar-SA"/>
        </w:rPr>
        <w:t>onvocatoria</w:t>
      </w:r>
    </w:p>
    <w:p w14:paraId="7A596894"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5B616025" w14:textId="0F3CAC25" w:rsidR="00611814" w:rsidRPr="00753EF6" w:rsidRDefault="00006450" w:rsidP="00611814">
      <w:pPr>
        <w:tabs>
          <w:tab w:val="left" w:pos="9497"/>
        </w:tabs>
        <w:suppressAutoHyphens/>
        <w:ind w:left="-284" w:right="-284"/>
        <w:jc w:val="center"/>
        <w:rPr>
          <w:rFonts w:ascii="Arial" w:eastAsia="Times New Roman" w:hAnsi="Arial" w:cs="Arial"/>
          <w:bCs/>
          <w:sz w:val="20"/>
          <w:szCs w:val="20"/>
          <w:lang w:eastAsia="ar-SA"/>
        </w:rPr>
      </w:pPr>
      <w:bookmarkStart w:id="0" w:name="_Hlk199412860"/>
      <w:r>
        <w:rPr>
          <w:rFonts w:ascii="Arial" w:eastAsia="Times New Roman" w:hAnsi="Arial" w:cs="Arial"/>
          <w:bCs/>
          <w:sz w:val="20"/>
          <w:szCs w:val="20"/>
          <w:lang w:eastAsia="ar-SA"/>
        </w:rPr>
        <w:t>ADJUDICACION DIRECTA</w:t>
      </w:r>
      <w:r w:rsidR="00B7267A">
        <w:rPr>
          <w:rFonts w:ascii="Arial" w:eastAsia="Times New Roman" w:hAnsi="Arial" w:cs="Arial"/>
          <w:bCs/>
          <w:sz w:val="20"/>
          <w:szCs w:val="20"/>
          <w:lang w:eastAsia="ar-SA"/>
        </w:rPr>
        <w:t xml:space="preserve"> </w:t>
      </w:r>
      <w:r w:rsidR="00AD09ED">
        <w:rPr>
          <w:rFonts w:ascii="Arial" w:eastAsia="Times New Roman" w:hAnsi="Arial" w:cs="Arial"/>
          <w:bCs/>
          <w:sz w:val="20"/>
          <w:szCs w:val="20"/>
          <w:lang w:eastAsia="ar-SA"/>
        </w:rPr>
        <w:t>NACIONAL</w:t>
      </w:r>
      <w:r w:rsidR="00B7267A">
        <w:rPr>
          <w:rFonts w:ascii="Arial" w:eastAsia="Times New Roman" w:hAnsi="Arial" w:cs="Arial"/>
          <w:bCs/>
          <w:sz w:val="20"/>
          <w:szCs w:val="20"/>
          <w:lang w:eastAsia="ar-SA"/>
        </w:rPr>
        <w:t xml:space="preserve"> ELECTRÓNICA</w:t>
      </w:r>
    </w:p>
    <w:p w14:paraId="162D7D6C" w14:textId="135528C2" w:rsidR="00241976" w:rsidRPr="00C0299D" w:rsidRDefault="00006450" w:rsidP="00241976">
      <w:pPr>
        <w:jc w:val="center"/>
        <w:rPr>
          <w:rFonts w:ascii="Montserrat Medium" w:hAnsi="Montserrat Medium"/>
          <w:sz w:val="12"/>
          <w:szCs w:val="12"/>
        </w:rPr>
      </w:pPr>
      <w:r>
        <w:rPr>
          <w:rFonts w:ascii="Arial" w:hAnsi="Arial" w:cs="Arial"/>
          <w:b/>
          <w:sz w:val="20"/>
          <w:szCs w:val="20"/>
        </w:rPr>
        <w:t>S18/AD/012/2026</w:t>
      </w:r>
      <w:r w:rsidR="00757684">
        <w:rPr>
          <w:rFonts w:ascii="Arial" w:hAnsi="Arial" w:cs="Arial"/>
          <w:b/>
          <w:sz w:val="20"/>
          <w:szCs w:val="20"/>
        </w:rPr>
        <w:t xml:space="preserve"> 2DA. VUELTA</w:t>
      </w:r>
    </w:p>
    <w:bookmarkEnd w:id="0"/>
    <w:p w14:paraId="6F214C70"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B7E5813"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905C69D"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1DA15CAA" w14:textId="77777777" w:rsidR="00611814" w:rsidRPr="00753EF6" w:rsidRDefault="00611814" w:rsidP="00611814">
      <w:pPr>
        <w:jc w:val="center"/>
        <w:rPr>
          <w:rFonts w:ascii="Arial" w:hAnsi="Arial" w:cs="Arial"/>
          <w:b/>
          <w:sz w:val="20"/>
          <w:szCs w:val="20"/>
        </w:rPr>
      </w:pPr>
    </w:p>
    <w:p w14:paraId="526CA140" w14:textId="22A4CB79" w:rsidR="00611814" w:rsidRPr="00AD09ED" w:rsidRDefault="00D71306" w:rsidP="00A7762D">
      <w:pPr>
        <w:pStyle w:val="ROMANOS"/>
        <w:tabs>
          <w:tab w:val="left" w:pos="39"/>
        </w:tabs>
        <w:suppressAutoHyphens w:val="0"/>
        <w:autoSpaceDE/>
        <w:spacing w:before="240" w:after="0" w:line="240" w:lineRule="auto"/>
        <w:ind w:left="0" w:firstLine="0"/>
        <w:jc w:val="center"/>
        <w:rPr>
          <w:rFonts w:eastAsiaTheme="minorEastAsia" w:cs="Arial"/>
          <w:b/>
          <w:bCs/>
          <w:noProof w:val="0"/>
          <w:sz w:val="20"/>
          <w:lang w:eastAsia="en-US"/>
        </w:rPr>
      </w:pPr>
      <w:r>
        <w:rPr>
          <w:rFonts w:eastAsiaTheme="minorEastAsia" w:cs="Arial"/>
          <w:b/>
          <w:bCs/>
          <w:noProof w:val="0"/>
          <w:sz w:val="20"/>
          <w:lang w:eastAsia="en-US"/>
        </w:rPr>
        <w:t>“</w:t>
      </w:r>
      <w:r w:rsidR="00B238A8" w:rsidRPr="00B238A8">
        <w:rPr>
          <w:rFonts w:eastAsiaTheme="minorEastAsia" w:cs="Arial"/>
          <w:b/>
          <w:bCs/>
          <w:noProof w:val="0"/>
          <w:sz w:val="20"/>
          <w:lang w:eastAsia="en-US"/>
        </w:rPr>
        <w:t>SERVICIOS MEDICOS SUBROGADOS PARA LA ZONA CUERNAVACA, CUAUTLA Y ZACATEPEC</w:t>
      </w:r>
      <w:r w:rsidR="00B238A8">
        <w:rPr>
          <w:rFonts w:eastAsiaTheme="minorEastAsia" w:cs="Arial"/>
          <w:b/>
          <w:bCs/>
          <w:noProof w:val="0"/>
          <w:sz w:val="20"/>
          <w:lang w:eastAsia="en-US"/>
        </w:rPr>
        <w:t xml:space="preserve"> EJERCICIO 2026</w:t>
      </w:r>
      <w:r>
        <w:rPr>
          <w:rFonts w:eastAsiaTheme="minorEastAsia" w:cs="Arial"/>
          <w:b/>
          <w:bCs/>
          <w:noProof w:val="0"/>
          <w:sz w:val="20"/>
          <w:lang w:eastAsia="en-US"/>
        </w:rPr>
        <w:t>”</w:t>
      </w:r>
    </w:p>
    <w:p w14:paraId="2CE25071" w14:textId="77777777" w:rsidR="00F42CCF" w:rsidRPr="00AD09ED" w:rsidRDefault="00F42CCF" w:rsidP="00F42CCF">
      <w:pPr>
        <w:jc w:val="center"/>
        <w:rPr>
          <w:rFonts w:ascii="Arial" w:hAnsi="Arial" w:cs="Arial"/>
          <w:b/>
          <w:bCs/>
          <w:sz w:val="20"/>
          <w:szCs w:val="20"/>
        </w:rPr>
      </w:pPr>
    </w:p>
    <w:p w14:paraId="0134BCA5" w14:textId="77777777" w:rsidR="00F42CCF" w:rsidRPr="00AD09ED" w:rsidRDefault="00F42CCF" w:rsidP="00F42CCF">
      <w:pPr>
        <w:jc w:val="both"/>
        <w:rPr>
          <w:rFonts w:ascii="Arial" w:hAnsi="Arial" w:cs="Arial"/>
          <w:b/>
          <w:bCs/>
          <w:sz w:val="20"/>
          <w:szCs w:val="20"/>
        </w:rPr>
      </w:pPr>
    </w:p>
    <w:p w14:paraId="5F35C541" w14:textId="77777777" w:rsidR="00F42CCF" w:rsidRPr="00A82322" w:rsidRDefault="00F42CCF" w:rsidP="00F42CCF">
      <w:pPr>
        <w:jc w:val="both"/>
        <w:rPr>
          <w:rFonts w:ascii="Arial" w:hAnsi="Arial" w:cs="Arial"/>
          <w:b/>
          <w:sz w:val="20"/>
          <w:szCs w:val="20"/>
        </w:rPr>
      </w:pPr>
    </w:p>
    <w:p w14:paraId="2CDD3B1D" w14:textId="77777777" w:rsidR="00F42CCF" w:rsidRPr="00A82322" w:rsidRDefault="00F42CCF" w:rsidP="00F42CCF">
      <w:pPr>
        <w:jc w:val="both"/>
        <w:rPr>
          <w:rFonts w:ascii="Arial" w:hAnsi="Arial" w:cs="Arial"/>
          <w:b/>
          <w:sz w:val="20"/>
          <w:szCs w:val="20"/>
        </w:rPr>
      </w:pPr>
    </w:p>
    <w:p w14:paraId="3E318713" w14:textId="77777777" w:rsidR="00F42CCF" w:rsidRPr="00A82322" w:rsidRDefault="00F42CCF" w:rsidP="00F42CCF">
      <w:pPr>
        <w:jc w:val="both"/>
        <w:rPr>
          <w:rFonts w:ascii="Arial" w:hAnsi="Arial" w:cs="Arial"/>
          <w:b/>
          <w:sz w:val="20"/>
          <w:szCs w:val="20"/>
        </w:rPr>
      </w:pPr>
    </w:p>
    <w:p w14:paraId="0D17BEF2" w14:textId="77777777" w:rsidR="00F42CCF" w:rsidRPr="00A82322" w:rsidRDefault="00F42CCF" w:rsidP="00F42CCF">
      <w:pPr>
        <w:jc w:val="both"/>
        <w:rPr>
          <w:rFonts w:ascii="Arial" w:hAnsi="Arial" w:cs="Arial"/>
          <w:b/>
          <w:sz w:val="20"/>
          <w:szCs w:val="20"/>
        </w:rPr>
      </w:pPr>
    </w:p>
    <w:p w14:paraId="6304F1A0" w14:textId="77777777" w:rsidR="00F42CCF" w:rsidRPr="00A82322" w:rsidRDefault="00F42CCF" w:rsidP="00F42CCF">
      <w:pPr>
        <w:jc w:val="both"/>
        <w:rPr>
          <w:rFonts w:ascii="Arial" w:hAnsi="Arial" w:cs="Arial"/>
          <w:b/>
          <w:sz w:val="20"/>
          <w:szCs w:val="20"/>
        </w:rPr>
      </w:pPr>
    </w:p>
    <w:p w14:paraId="4FB66B4E" w14:textId="77777777" w:rsidR="00F42CCF" w:rsidRPr="00A82322" w:rsidRDefault="00F42CCF" w:rsidP="00F42CCF">
      <w:pPr>
        <w:jc w:val="both"/>
        <w:rPr>
          <w:rFonts w:ascii="Arial" w:hAnsi="Arial" w:cs="Arial"/>
          <w:b/>
          <w:sz w:val="20"/>
          <w:szCs w:val="20"/>
        </w:rPr>
      </w:pPr>
    </w:p>
    <w:p w14:paraId="243F638F" w14:textId="77777777" w:rsidR="00F42CCF" w:rsidRPr="00A82322" w:rsidRDefault="00F42CCF" w:rsidP="00F42CCF">
      <w:pPr>
        <w:jc w:val="both"/>
        <w:rPr>
          <w:rFonts w:ascii="Arial" w:hAnsi="Arial" w:cs="Arial"/>
          <w:b/>
          <w:sz w:val="20"/>
          <w:szCs w:val="20"/>
        </w:rPr>
      </w:pPr>
    </w:p>
    <w:p w14:paraId="2EDB1EB8" w14:textId="77777777" w:rsidR="00F42CCF" w:rsidRPr="00A82322" w:rsidRDefault="00F42CCF" w:rsidP="00F42CCF">
      <w:pPr>
        <w:jc w:val="both"/>
        <w:rPr>
          <w:rFonts w:ascii="Arial" w:hAnsi="Arial" w:cs="Arial"/>
          <w:b/>
          <w:sz w:val="20"/>
          <w:szCs w:val="20"/>
        </w:rPr>
      </w:pPr>
    </w:p>
    <w:p w14:paraId="27365468" w14:textId="77777777" w:rsidR="00F42CCF" w:rsidRPr="00A82322" w:rsidRDefault="00F42CCF" w:rsidP="00F42CCF">
      <w:pPr>
        <w:jc w:val="both"/>
        <w:rPr>
          <w:rFonts w:ascii="Arial" w:hAnsi="Arial" w:cs="Arial"/>
          <w:b/>
          <w:sz w:val="20"/>
          <w:szCs w:val="20"/>
        </w:rPr>
      </w:pPr>
    </w:p>
    <w:p w14:paraId="6A50F245" w14:textId="77777777" w:rsidR="00F42CCF" w:rsidRPr="00A82322" w:rsidRDefault="00F42CCF" w:rsidP="00F42CCF">
      <w:pPr>
        <w:jc w:val="both"/>
        <w:rPr>
          <w:rFonts w:ascii="Arial" w:hAnsi="Arial" w:cs="Arial"/>
          <w:b/>
          <w:sz w:val="20"/>
          <w:szCs w:val="20"/>
        </w:rPr>
      </w:pPr>
    </w:p>
    <w:p w14:paraId="3E6B2EC3" w14:textId="77777777" w:rsidR="00F42CCF" w:rsidRPr="00A82322" w:rsidRDefault="00F42CCF" w:rsidP="00F42CCF">
      <w:pPr>
        <w:jc w:val="both"/>
        <w:rPr>
          <w:rFonts w:ascii="Arial" w:hAnsi="Arial" w:cs="Arial"/>
          <w:b/>
          <w:sz w:val="20"/>
          <w:szCs w:val="20"/>
        </w:rPr>
      </w:pPr>
    </w:p>
    <w:p w14:paraId="30EDC5AF" w14:textId="77777777" w:rsidR="00F42CCF" w:rsidRPr="00A82322" w:rsidRDefault="00F42CCF" w:rsidP="00F42CCF">
      <w:pPr>
        <w:jc w:val="both"/>
        <w:rPr>
          <w:rFonts w:ascii="Arial" w:hAnsi="Arial" w:cs="Arial"/>
          <w:b/>
          <w:sz w:val="20"/>
          <w:szCs w:val="20"/>
        </w:rPr>
      </w:pPr>
    </w:p>
    <w:p w14:paraId="1B178EE4" w14:textId="77777777" w:rsidR="00F42CCF" w:rsidRPr="00A82322" w:rsidRDefault="00F42CCF" w:rsidP="00F42CCF">
      <w:pPr>
        <w:jc w:val="both"/>
        <w:rPr>
          <w:rFonts w:ascii="Arial" w:hAnsi="Arial" w:cs="Arial"/>
          <w:b/>
          <w:sz w:val="20"/>
          <w:szCs w:val="20"/>
        </w:rPr>
      </w:pPr>
    </w:p>
    <w:p w14:paraId="71D17FFD" w14:textId="77777777" w:rsidR="00F42CCF" w:rsidRPr="00A82322" w:rsidRDefault="00F42CCF" w:rsidP="00F42CCF">
      <w:pPr>
        <w:jc w:val="both"/>
        <w:rPr>
          <w:rFonts w:ascii="Arial" w:hAnsi="Arial" w:cs="Arial"/>
          <w:b/>
          <w:sz w:val="20"/>
          <w:szCs w:val="20"/>
        </w:rPr>
      </w:pPr>
    </w:p>
    <w:p w14:paraId="0D2811D6" w14:textId="77777777" w:rsidR="00F42CCF" w:rsidRPr="00A82322" w:rsidRDefault="00F42CCF" w:rsidP="00F42CCF">
      <w:pPr>
        <w:jc w:val="both"/>
        <w:rPr>
          <w:rFonts w:ascii="Arial" w:hAnsi="Arial" w:cs="Arial"/>
          <w:b/>
          <w:sz w:val="20"/>
          <w:szCs w:val="20"/>
        </w:rPr>
      </w:pPr>
    </w:p>
    <w:p w14:paraId="5540FB35" w14:textId="48271510" w:rsidR="00DC4D2C" w:rsidRDefault="008B74E8" w:rsidP="00DC4D2C">
      <w:pPr>
        <w:spacing w:after="200" w:line="276" w:lineRule="auto"/>
        <w:jc w:val="right"/>
        <w:rPr>
          <w:rFonts w:ascii="Arial" w:hAnsi="Arial" w:cs="Arial"/>
          <w:b/>
          <w:sz w:val="20"/>
          <w:szCs w:val="20"/>
        </w:rPr>
      </w:pPr>
      <w:r>
        <w:rPr>
          <w:rFonts w:ascii="Arial" w:hAnsi="Arial" w:cs="Arial"/>
          <w:b/>
          <w:sz w:val="20"/>
          <w:szCs w:val="20"/>
        </w:rPr>
        <w:t>FEBRERO</w:t>
      </w:r>
      <w:r w:rsidR="00006450">
        <w:rPr>
          <w:rFonts w:ascii="Arial" w:hAnsi="Arial" w:cs="Arial"/>
          <w:b/>
          <w:sz w:val="20"/>
          <w:szCs w:val="20"/>
        </w:rPr>
        <w:t xml:space="preserve"> 2026</w:t>
      </w:r>
      <w:r w:rsidR="00DC4D2C">
        <w:rPr>
          <w:rFonts w:ascii="Arial" w:hAnsi="Arial" w:cs="Arial"/>
          <w:b/>
          <w:sz w:val="20"/>
          <w:szCs w:val="20"/>
        </w:rPr>
        <w:t xml:space="preserve"> </w:t>
      </w:r>
      <w:r w:rsidR="00DC4D2C">
        <w:rPr>
          <w:rFonts w:ascii="Arial" w:hAnsi="Arial" w:cs="Arial"/>
          <w:b/>
          <w:sz w:val="20"/>
          <w:szCs w:val="20"/>
        </w:rPr>
        <w:br w:type="page"/>
      </w:r>
    </w:p>
    <w:p w14:paraId="21513A98" w14:textId="77777777" w:rsidR="00F42CCF" w:rsidRPr="00A82322" w:rsidRDefault="00F42CCF" w:rsidP="00F42CCF">
      <w:pPr>
        <w:jc w:val="both"/>
        <w:rPr>
          <w:rFonts w:ascii="Arial" w:hAnsi="Arial" w:cs="Arial"/>
          <w:b/>
          <w:sz w:val="20"/>
          <w:szCs w:val="20"/>
        </w:rPr>
      </w:pPr>
    </w:p>
    <w:p w14:paraId="396FB5B9" w14:textId="77777777" w:rsidR="0002061E" w:rsidRDefault="0002061E" w:rsidP="00F42CCF">
      <w:pPr>
        <w:suppressAutoHyphens/>
        <w:ind w:left="-284" w:right="425"/>
        <w:jc w:val="center"/>
        <w:rPr>
          <w:rFonts w:ascii="Arial" w:eastAsia="Times New Roman" w:hAnsi="Arial" w:cs="Arial"/>
          <w:b/>
          <w:sz w:val="20"/>
          <w:szCs w:val="20"/>
          <w:lang w:eastAsia="ar-SA"/>
        </w:rPr>
      </w:pPr>
    </w:p>
    <w:p w14:paraId="0D9B4F07" w14:textId="77777777" w:rsidR="00F42CCF" w:rsidRPr="00A82322" w:rsidRDefault="00F42CCF" w:rsidP="00F42CCF">
      <w:pPr>
        <w:suppressAutoHyphens/>
        <w:ind w:left="-284" w:right="425"/>
        <w:jc w:val="center"/>
        <w:rPr>
          <w:rFonts w:ascii="Arial" w:eastAsia="Times New Roman" w:hAnsi="Arial" w:cs="Arial"/>
          <w:b/>
          <w:sz w:val="20"/>
          <w:szCs w:val="20"/>
          <w:lang w:eastAsia="ar-SA"/>
        </w:rPr>
      </w:pPr>
      <w:r w:rsidRPr="00A82322">
        <w:rPr>
          <w:rFonts w:ascii="Arial" w:eastAsia="Times New Roman" w:hAnsi="Arial" w:cs="Arial"/>
          <w:b/>
          <w:sz w:val="20"/>
          <w:szCs w:val="20"/>
          <w:lang w:eastAsia="ar-SA"/>
        </w:rPr>
        <w:t>Índice</w:t>
      </w:r>
    </w:p>
    <w:sdt>
      <w:sdtPr>
        <w:rPr>
          <w:rFonts w:cs="Arial"/>
          <w:b w:val="0"/>
          <w:bCs w:val="0"/>
          <w:caps w:val="0"/>
        </w:rPr>
        <w:id w:val="2057883107"/>
        <w:docPartObj>
          <w:docPartGallery w:val="Table of Contents"/>
          <w:docPartUnique/>
        </w:docPartObj>
      </w:sdtPr>
      <w:sdtEndPr>
        <w:rPr>
          <w:b/>
          <w:bCs/>
          <w:caps/>
        </w:rPr>
      </w:sdtEndPr>
      <w:sdtContent>
        <w:p w14:paraId="6011FDB4" w14:textId="77777777" w:rsidR="00E54636" w:rsidRDefault="00F42CCF">
          <w:pPr>
            <w:pStyle w:val="TDC1"/>
            <w:tabs>
              <w:tab w:val="right" w:leader="dot" w:pos="8828"/>
            </w:tabs>
            <w:rPr>
              <w:rFonts w:asciiTheme="minorHAnsi" w:eastAsiaTheme="minorEastAsia" w:hAnsiTheme="minorHAnsi"/>
              <w:b w:val="0"/>
              <w:bCs w:val="0"/>
              <w:caps w:val="0"/>
              <w:sz w:val="22"/>
              <w:szCs w:val="22"/>
              <w:lang w:eastAsia="es-MX"/>
            </w:rPr>
          </w:pPr>
          <w:r w:rsidRPr="00A82322">
            <w:rPr>
              <w:rFonts w:cs="Arial"/>
            </w:rPr>
            <w:fldChar w:fldCharType="begin"/>
          </w:r>
          <w:r w:rsidRPr="00A82322">
            <w:rPr>
              <w:rFonts w:cs="Arial"/>
            </w:rPr>
            <w:instrText xml:space="preserve"> TOC \o "1-3" \h \z \u </w:instrText>
          </w:r>
          <w:r w:rsidRPr="00A82322">
            <w:rPr>
              <w:rFonts w:cs="Arial"/>
            </w:rPr>
            <w:fldChar w:fldCharType="separate"/>
          </w:r>
          <w:hyperlink w:anchor="_Toc221016696" w:history="1">
            <w:r w:rsidR="00E54636" w:rsidRPr="00C60F6D">
              <w:rPr>
                <w:rStyle w:val="Hipervnculo"/>
                <w:rFonts w:cs="Arial"/>
              </w:rPr>
              <w:t>1.- Identificación de la Adjudicación Directa Nacional</w:t>
            </w:r>
            <w:r w:rsidR="00E54636">
              <w:rPr>
                <w:webHidden/>
              </w:rPr>
              <w:tab/>
            </w:r>
            <w:r w:rsidR="00E54636">
              <w:rPr>
                <w:webHidden/>
              </w:rPr>
              <w:fldChar w:fldCharType="begin"/>
            </w:r>
            <w:r w:rsidR="00E54636">
              <w:rPr>
                <w:webHidden/>
              </w:rPr>
              <w:instrText xml:space="preserve"> PAGEREF _Toc221016696 \h </w:instrText>
            </w:r>
            <w:r w:rsidR="00E54636">
              <w:rPr>
                <w:webHidden/>
              </w:rPr>
            </w:r>
            <w:r w:rsidR="00E54636">
              <w:rPr>
                <w:webHidden/>
              </w:rPr>
              <w:fldChar w:fldCharType="separate"/>
            </w:r>
            <w:r w:rsidR="00E54636">
              <w:rPr>
                <w:webHidden/>
              </w:rPr>
              <w:t>6</w:t>
            </w:r>
            <w:r w:rsidR="00E54636">
              <w:rPr>
                <w:webHidden/>
              </w:rPr>
              <w:fldChar w:fldCharType="end"/>
            </w:r>
          </w:hyperlink>
        </w:p>
        <w:p w14:paraId="2D3EBD5B"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697" w:history="1">
            <w:r w:rsidRPr="00C60F6D">
              <w:rPr>
                <w:rStyle w:val="Hipervnculo"/>
                <w:rFonts w:cs="Arial"/>
              </w:rPr>
              <w:t>1.1.- Datos de identificación.</w:t>
            </w:r>
            <w:r>
              <w:rPr>
                <w:webHidden/>
              </w:rPr>
              <w:tab/>
            </w:r>
            <w:r>
              <w:rPr>
                <w:webHidden/>
              </w:rPr>
              <w:fldChar w:fldCharType="begin"/>
            </w:r>
            <w:r>
              <w:rPr>
                <w:webHidden/>
              </w:rPr>
              <w:instrText xml:space="preserve"> PAGEREF _Toc221016697 \h </w:instrText>
            </w:r>
            <w:r>
              <w:rPr>
                <w:webHidden/>
              </w:rPr>
            </w:r>
            <w:r>
              <w:rPr>
                <w:webHidden/>
              </w:rPr>
              <w:fldChar w:fldCharType="separate"/>
            </w:r>
            <w:r>
              <w:rPr>
                <w:webHidden/>
              </w:rPr>
              <w:t>6</w:t>
            </w:r>
            <w:r>
              <w:rPr>
                <w:webHidden/>
              </w:rPr>
              <w:fldChar w:fldCharType="end"/>
            </w:r>
          </w:hyperlink>
        </w:p>
        <w:p w14:paraId="5AF3132A"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698" w:history="1">
            <w:r w:rsidRPr="00C60F6D">
              <w:rPr>
                <w:rStyle w:val="Hipervnculo"/>
                <w:rFonts w:cs="Arial"/>
              </w:rPr>
              <w:t>1.2.- Medio y carácter del procedimiento.</w:t>
            </w:r>
            <w:r>
              <w:rPr>
                <w:webHidden/>
              </w:rPr>
              <w:tab/>
            </w:r>
            <w:r>
              <w:rPr>
                <w:webHidden/>
              </w:rPr>
              <w:fldChar w:fldCharType="begin"/>
            </w:r>
            <w:r>
              <w:rPr>
                <w:webHidden/>
              </w:rPr>
              <w:instrText xml:space="preserve"> PAGEREF _Toc221016698 \h </w:instrText>
            </w:r>
            <w:r>
              <w:rPr>
                <w:webHidden/>
              </w:rPr>
            </w:r>
            <w:r>
              <w:rPr>
                <w:webHidden/>
              </w:rPr>
              <w:fldChar w:fldCharType="separate"/>
            </w:r>
            <w:r>
              <w:rPr>
                <w:webHidden/>
              </w:rPr>
              <w:t>6</w:t>
            </w:r>
            <w:r>
              <w:rPr>
                <w:webHidden/>
              </w:rPr>
              <w:fldChar w:fldCharType="end"/>
            </w:r>
          </w:hyperlink>
        </w:p>
        <w:p w14:paraId="3A331A8F"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699" w:history="1">
            <w:r w:rsidRPr="00C60F6D">
              <w:rPr>
                <w:rStyle w:val="Hipervnculo"/>
                <w:rFonts w:cs="Arial"/>
              </w:rPr>
              <w:t>1.4.- Indicación de los ejercicios fiscales para la contratación.</w:t>
            </w:r>
            <w:r>
              <w:rPr>
                <w:webHidden/>
              </w:rPr>
              <w:tab/>
            </w:r>
            <w:r>
              <w:rPr>
                <w:webHidden/>
              </w:rPr>
              <w:fldChar w:fldCharType="begin"/>
            </w:r>
            <w:r>
              <w:rPr>
                <w:webHidden/>
              </w:rPr>
              <w:instrText xml:space="preserve"> PAGEREF _Toc221016699 \h </w:instrText>
            </w:r>
            <w:r>
              <w:rPr>
                <w:webHidden/>
              </w:rPr>
            </w:r>
            <w:r>
              <w:rPr>
                <w:webHidden/>
              </w:rPr>
              <w:fldChar w:fldCharType="separate"/>
            </w:r>
            <w:r>
              <w:rPr>
                <w:webHidden/>
              </w:rPr>
              <w:t>6</w:t>
            </w:r>
            <w:r>
              <w:rPr>
                <w:webHidden/>
              </w:rPr>
              <w:fldChar w:fldCharType="end"/>
            </w:r>
          </w:hyperlink>
        </w:p>
        <w:p w14:paraId="558EB3CB"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00" w:history="1">
            <w:r w:rsidRPr="00C60F6D">
              <w:rPr>
                <w:rStyle w:val="Hipervnculo"/>
                <w:rFonts w:cs="Arial"/>
              </w:rPr>
              <w:t>1.5.- Idioma en que se deberán presentar las propuestas, los anexos legales, administrativos y técnicos, así como en su caso los folletos que se acompañen.</w:t>
            </w:r>
            <w:r>
              <w:rPr>
                <w:webHidden/>
              </w:rPr>
              <w:tab/>
            </w:r>
            <w:r>
              <w:rPr>
                <w:webHidden/>
              </w:rPr>
              <w:fldChar w:fldCharType="begin"/>
            </w:r>
            <w:r>
              <w:rPr>
                <w:webHidden/>
              </w:rPr>
              <w:instrText xml:space="preserve"> PAGEREF _Toc221016700 \h </w:instrText>
            </w:r>
            <w:r>
              <w:rPr>
                <w:webHidden/>
              </w:rPr>
            </w:r>
            <w:r>
              <w:rPr>
                <w:webHidden/>
              </w:rPr>
              <w:fldChar w:fldCharType="separate"/>
            </w:r>
            <w:r>
              <w:rPr>
                <w:webHidden/>
              </w:rPr>
              <w:t>6</w:t>
            </w:r>
            <w:r>
              <w:rPr>
                <w:webHidden/>
              </w:rPr>
              <w:fldChar w:fldCharType="end"/>
            </w:r>
          </w:hyperlink>
        </w:p>
        <w:p w14:paraId="5E945666"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01" w:history="1">
            <w:r w:rsidRPr="00C60F6D">
              <w:rPr>
                <w:rStyle w:val="Hipervnculo"/>
                <w:rFonts w:cs="Arial"/>
              </w:rPr>
              <w:t>1.6.- Disponibilidad presupuestaria.</w:t>
            </w:r>
            <w:r>
              <w:rPr>
                <w:webHidden/>
              </w:rPr>
              <w:tab/>
            </w:r>
            <w:r>
              <w:rPr>
                <w:webHidden/>
              </w:rPr>
              <w:fldChar w:fldCharType="begin"/>
            </w:r>
            <w:r>
              <w:rPr>
                <w:webHidden/>
              </w:rPr>
              <w:instrText xml:space="preserve"> PAGEREF _Toc221016701 \h </w:instrText>
            </w:r>
            <w:r>
              <w:rPr>
                <w:webHidden/>
              </w:rPr>
            </w:r>
            <w:r>
              <w:rPr>
                <w:webHidden/>
              </w:rPr>
              <w:fldChar w:fldCharType="separate"/>
            </w:r>
            <w:r>
              <w:rPr>
                <w:webHidden/>
              </w:rPr>
              <w:t>7</w:t>
            </w:r>
            <w:r>
              <w:rPr>
                <w:webHidden/>
              </w:rPr>
              <w:fldChar w:fldCharType="end"/>
            </w:r>
          </w:hyperlink>
        </w:p>
        <w:p w14:paraId="7BC37738"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02" w:history="1">
            <w:r w:rsidRPr="00C60F6D">
              <w:rPr>
                <w:rStyle w:val="Hipervnculo"/>
                <w:rFonts w:cs="Arial"/>
              </w:rPr>
              <w:t>2.- Objeto y alcance de la Adjudicación Directa Nacional.</w:t>
            </w:r>
            <w:r>
              <w:rPr>
                <w:webHidden/>
              </w:rPr>
              <w:tab/>
            </w:r>
            <w:r>
              <w:rPr>
                <w:webHidden/>
              </w:rPr>
              <w:fldChar w:fldCharType="begin"/>
            </w:r>
            <w:r>
              <w:rPr>
                <w:webHidden/>
              </w:rPr>
              <w:instrText xml:space="preserve"> PAGEREF _Toc221016702 \h </w:instrText>
            </w:r>
            <w:r>
              <w:rPr>
                <w:webHidden/>
              </w:rPr>
            </w:r>
            <w:r>
              <w:rPr>
                <w:webHidden/>
              </w:rPr>
              <w:fldChar w:fldCharType="separate"/>
            </w:r>
            <w:r>
              <w:rPr>
                <w:webHidden/>
              </w:rPr>
              <w:t>7</w:t>
            </w:r>
            <w:r>
              <w:rPr>
                <w:webHidden/>
              </w:rPr>
              <w:fldChar w:fldCharType="end"/>
            </w:r>
          </w:hyperlink>
        </w:p>
        <w:p w14:paraId="14C19C54"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03" w:history="1">
            <w:r w:rsidRPr="00C60F6D">
              <w:rPr>
                <w:rStyle w:val="Hipervnculo"/>
                <w:rFonts w:cs="Arial"/>
              </w:rPr>
              <w:t>2.1.- Objeto de la contratación.</w:t>
            </w:r>
            <w:r>
              <w:rPr>
                <w:webHidden/>
              </w:rPr>
              <w:tab/>
            </w:r>
            <w:r>
              <w:rPr>
                <w:webHidden/>
              </w:rPr>
              <w:fldChar w:fldCharType="begin"/>
            </w:r>
            <w:r>
              <w:rPr>
                <w:webHidden/>
              </w:rPr>
              <w:instrText xml:space="preserve"> PAGEREF _Toc221016703 \h </w:instrText>
            </w:r>
            <w:r>
              <w:rPr>
                <w:webHidden/>
              </w:rPr>
            </w:r>
            <w:r>
              <w:rPr>
                <w:webHidden/>
              </w:rPr>
              <w:fldChar w:fldCharType="separate"/>
            </w:r>
            <w:r>
              <w:rPr>
                <w:webHidden/>
              </w:rPr>
              <w:t>7</w:t>
            </w:r>
            <w:r>
              <w:rPr>
                <w:webHidden/>
              </w:rPr>
              <w:fldChar w:fldCharType="end"/>
            </w:r>
          </w:hyperlink>
        </w:p>
        <w:p w14:paraId="6296F517"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04" w:history="1">
            <w:r w:rsidRPr="00C60F6D">
              <w:rPr>
                <w:rStyle w:val="Hipervnculo"/>
                <w:rFonts w:cs="Arial"/>
              </w:rPr>
              <w:t>2.2.- Agrupación de Partidas.</w:t>
            </w:r>
            <w:r>
              <w:rPr>
                <w:webHidden/>
              </w:rPr>
              <w:tab/>
            </w:r>
            <w:r>
              <w:rPr>
                <w:webHidden/>
              </w:rPr>
              <w:fldChar w:fldCharType="begin"/>
            </w:r>
            <w:r>
              <w:rPr>
                <w:webHidden/>
              </w:rPr>
              <w:instrText xml:space="preserve"> PAGEREF _Toc221016704 \h </w:instrText>
            </w:r>
            <w:r>
              <w:rPr>
                <w:webHidden/>
              </w:rPr>
            </w:r>
            <w:r>
              <w:rPr>
                <w:webHidden/>
              </w:rPr>
              <w:fldChar w:fldCharType="separate"/>
            </w:r>
            <w:r>
              <w:rPr>
                <w:webHidden/>
              </w:rPr>
              <w:t>7</w:t>
            </w:r>
            <w:r>
              <w:rPr>
                <w:webHidden/>
              </w:rPr>
              <w:fldChar w:fldCharType="end"/>
            </w:r>
          </w:hyperlink>
        </w:p>
        <w:p w14:paraId="5445647F"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05" w:history="1">
            <w:r w:rsidRPr="00C60F6D">
              <w:rPr>
                <w:rStyle w:val="Hipervnculo"/>
                <w:rFonts w:cs="Arial"/>
              </w:rPr>
              <w:t>2.3.- Normas Oficiales Mexicanas, Normas Mexicanas, Internacionales, Referencia o Especificaciones.</w:t>
            </w:r>
            <w:r>
              <w:rPr>
                <w:webHidden/>
              </w:rPr>
              <w:tab/>
            </w:r>
            <w:r>
              <w:rPr>
                <w:webHidden/>
              </w:rPr>
              <w:fldChar w:fldCharType="begin"/>
            </w:r>
            <w:r>
              <w:rPr>
                <w:webHidden/>
              </w:rPr>
              <w:instrText xml:space="preserve"> PAGEREF _Toc221016705 \h </w:instrText>
            </w:r>
            <w:r>
              <w:rPr>
                <w:webHidden/>
              </w:rPr>
            </w:r>
            <w:r>
              <w:rPr>
                <w:webHidden/>
              </w:rPr>
              <w:fldChar w:fldCharType="separate"/>
            </w:r>
            <w:r>
              <w:rPr>
                <w:webHidden/>
              </w:rPr>
              <w:t>7</w:t>
            </w:r>
            <w:r>
              <w:rPr>
                <w:webHidden/>
              </w:rPr>
              <w:fldChar w:fldCharType="end"/>
            </w:r>
          </w:hyperlink>
        </w:p>
        <w:p w14:paraId="052D409F"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06" w:history="1">
            <w:r w:rsidRPr="00C60F6D">
              <w:rPr>
                <w:rStyle w:val="Hipervnculo"/>
                <w:rFonts w:cs="Arial"/>
              </w:rPr>
              <w:t>2.5.- Pruebas que permitan verificar el cumplimiento de las especificaciones de los bienes y servicios a contratar</w:t>
            </w:r>
            <w:r>
              <w:rPr>
                <w:webHidden/>
              </w:rPr>
              <w:tab/>
            </w:r>
            <w:r>
              <w:rPr>
                <w:webHidden/>
              </w:rPr>
              <w:fldChar w:fldCharType="begin"/>
            </w:r>
            <w:r>
              <w:rPr>
                <w:webHidden/>
              </w:rPr>
              <w:instrText xml:space="preserve"> PAGEREF _Toc221016706 \h </w:instrText>
            </w:r>
            <w:r>
              <w:rPr>
                <w:webHidden/>
              </w:rPr>
            </w:r>
            <w:r>
              <w:rPr>
                <w:webHidden/>
              </w:rPr>
              <w:fldChar w:fldCharType="separate"/>
            </w:r>
            <w:r>
              <w:rPr>
                <w:webHidden/>
              </w:rPr>
              <w:t>9</w:t>
            </w:r>
            <w:r>
              <w:rPr>
                <w:webHidden/>
              </w:rPr>
              <w:fldChar w:fldCharType="end"/>
            </w:r>
          </w:hyperlink>
        </w:p>
        <w:p w14:paraId="3414B721"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07" w:history="1">
            <w:r w:rsidRPr="00C60F6D">
              <w:rPr>
                <w:rStyle w:val="Hipervnculo"/>
                <w:rFonts w:cs="Arial"/>
              </w:rPr>
              <w:t>2.6 Forma de adjudicación.</w:t>
            </w:r>
            <w:r>
              <w:rPr>
                <w:webHidden/>
              </w:rPr>
              <w:tab/>
            </w:r>
            <w:r>
              <w:rPr>
                <w:webHidden/>
              </w:rPr>
              <w:fldChar w:fldCharType="begin"/>
            </w:r>
            <w:r>
              <w:rPr>
                <w:webHidden/>
              </w:rPr>
              <w:instrText xml:space="preserve"> PAGEREF _Toc221016707 \h </w:instrText>
            </w:r>
            <w:r>
              <w:rPr>
                <w:webHidden/>
              </w:rPr>
            </w:r>
            <w:r>
              <w:rPr>
                <w:webHidden/>
              </w:rPr>
              <w:fldChar w:fldCharType="separate"/>
            </w:r>
            <w:r>
              <w:rPr>
                <w:webHidden/>
              </w:rPr>
              <w:t>9</w:t>
            </w:r>
            <w:r>
              <w:rPr>
                <w:webHidden/>
              </w:rPr>
              <w:fldChar w:fldCharType="end"/>
            </w:r>
          </w:hyperlink>
        </w:p>
        <w:p w14:paraId="19C23CA4"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08" w:history="1">
            <w:r w:rsidRPr="00C60F6D">
              <w:rPr>
                <w:rStyle w:val="Hipervnculo"/>
                <w:rFonts w:cs="Arial"/>
              </w:rPr>
              <w:t>2.7 Envío de una sola proposición.</w:t>
            </w:r>
            <w:r>
              <w:rPr>
                <w:webHidden/>
              </w:rPr>
              <w:tab/>
            </w:r>
            <w:r>
              <w:rPr>
                <w:webHidden/>
              </w:rPr>
              <w:fldChar w:fldCharType="begin"/>
            </w:r>
            <w:r>
              <w:rPr>
                <w:webHidden/>
              </w:rPr>
              <w:instrText xml:space="preserve"> PAGEREF _Toc221016708 \h </w:instrText>
            </w:r>
            <w:r>
              <w:rPr>
                <w:webHidden/>
              </w:rPr>
            </w:r>
            <w:r>
              <w:rPr>
                <w:webHidden/>
              </w:rPr>
              <w:fldChar w:fldCharType="separate"/>
            </w:r>
            <w:r>
              <w:rPr>
                <w:webHidden/>
              </w:rPr>
              <w:t>9</w:t>
            </w:r>
            <w:r>
              <w:rPr>
                <w:webHidden/>
              </w:rPr>
              <w:fldChar w:fldCharType="end"/>
            </w:r>
          </w:hyperlink>
        </w:p>
        <w:p w14:paraId="4B9D1647"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09" w:history="1">
            <w:r w:rsidRPr="00C60F6D">
              <w:rPr>
                <w:rStyle w:val="Hipervnculo"/>
                <w:rFonts w:cs="Arial"/>
              </w:rPr>
              <w:t>2.8 Criterio de evaluación.</w:t>
            </w:r>
            <w:r>
              <w:rPr>
                <w:webHidden/>
              </w:rPr>
              <w:tab/>
            </w:r>
            <w:r>
              <w:rPr>
                <w:webHidden/>
              </w:rPr>
              <w:fldChar w:fldCharType="begin"/>
            </w:r>
            <w:r>
              <w:rPr>
                <w:webHidden/>
              </w:rPr>
              <w:instrText xml:space="preserve"> PAGEREF _Toc221016709 \h </w:instrText>
            </w:r>
            <w:r>
              <w:rPr>
                <w:webHidden/>
              </w:rPr>
            </w:r>
            <w:r>
              <w:rPr>
                <w:webHidden/>
              </w:rPr>
              <w:fldChar w:fldCharType="separate"/>
            </w:r>
            <w:r>
              <w:rPr>
                <w:webHidden/>
              </w:rPr>
              <w:t>9</w:t>
            </w:r>
            <w:r>
              <w:rPr>
                <w:webHidden/>
              </w:rPr>
              <w:fldChar w:fldCharType="end"/>
            </w:r>
          </w:hyperlink>
        </w:p>
        <w:p w14:paraId="646C6C32"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10" w:history="1">
            <w:r w:rsidRPr="00C60F6D">
              <w:rPr>
                <w:rStyle w:val="Hipervnculo"/>
                <w:rFonts w:cs="Arial"/>
              </w:rPr>
              <w:t>2.9.- Modelo de contrato.</w:t>
            </w:r>
            <w:r>
              <w:rPr>
                <w:webHidden/>
              </w:rPr>
              <w:tab/>
            </w:r>
            <w:r>
              <w:rPr>
                <w:webHidden/>
              </w:rPr>
              <w:fldChar w:fldCharType="begin"/>
            </w:r>
            <w:r>
              <w:rPr>
                <w:webHidden/>
              </w:rPr>
              <w:instrText xml:space="preserve"> PAGEREF _Toc221016710 \h </w:instrText>
            </w:r>
            <w:r>
              <w:rPr>
                <w:webHidden/>
              </w:rPr>
            </w:r>
            <w:r>
              <w:rPr>
                <w:webHidden/>
              </w:rPr>
              <w:fldChar w:fldCharType="separate"/>
            </w:r>
            <w:r>
              <w:rPr>
                <w:webHidden/>
              </w:rPr>
              <w:t>10</w:t>
            </w:r>
            <w:r>
              <w:rPr>
                <w:webHidden/>
              </w:rPr>
              <w:fldChar w:fldCharType="end"/>
            </w:r>
          </w:hyperlink>
        </w:p>
        <w:p w14:paraId="2E7FA22A"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11" w:history="1">
            <w:r w:rsidRPr="00C60F6D">
              <w:rPr>
                <w:rStyle w:val="Hipervnculo"/>
                <w:rFonts w:cs="Arial"/>
              </w:rPr>
              <w:t>2.10.- Manifestación de no subcontratación</w:t>
            </w:r>
            <w:r>
              <w:rPr>
                <w:webHidden/>
              </w:rPr>
              <w:tab/>
            </w:r>
            <w:r>
              <w:rPr>
                <w:webHidden/>
              </w:rPr>
              <w:fldChar w:fldCharType="begin"/>
            </w:r>
            <w:r>
              <w:rPr>
                <w:webHidden/>
              </w:rPr>
              <w:instrText xml:space="preserve"> PAGEREF _Toc221016711 \h </w:instrText>
            </w:r>
            <w:r>
              <w:rPr>
                <w:webHidden/>
              </w:rPr>
            </w:r>
            <w:r>
              <w:rPr>
                <w:webHidden/>
              </w:rPr>
              <w:fldChar w:fldCharType="separate"/>
            </w:r>
            <w:r>
              <w:rPr>
                <w:webHidden/>
              </w:rPr>
              <w:t>10</w:t>
            </w:r>
            <w:r>
              <w:rPr>
                <w:webHidden/>
              </w:rPr>
              <w:fldChar w:fldCharType="end"/>
            </w:r>
          </w:hyperlink>
        </w:p>
        <w:p w14:paraId="717D0397"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12" w:history="1">
            <w:r w:rsidRPr="00C60F6D">
              <w:rPr>
                <w:rStyle w:val="Hipervnculo"/>
                <w:rFonts w:cs="Arial"/>
              </w:rPr>
              <w:t>3.- Forma y términos que regirán los diversos actos de la Adjudicación Directa Nacional</w:t>
            </w:r>
            <w:r>
              <w:rPr>
                <w:webHidden/>
              </w:rPr>
              <w:tab/>
            </w:r>
            <w:r>
              <w:rPr>
                <w:webHidden/>
              </w:rPr>
              <w:fldChar w:fldCharType="begin"/>
            </w:r>
            <w:r>
              <w:rPr>
                <w:webHidden/>
              </w:rPr>
              <w:instrText xml:space="preserve"> PAGEREF _Toc221016712 \h </w:instrText>
            </w:r>
            <w:r>
              <w:rPr>
                <w:webHidden/>
              </w:rPr>
            </w:r>
            <w:r>
              <w:rPr>
                <w:webHidden/>
              </w:rPr>
              <w:fldChar w:fldCharType="separate"/>
            </w:r>
            <w:r>
              <w:rPr>
                <w:webHidden/>
              </w:rPr>
              <w:t>10</w:t>
            </w:r>
            <w:r>
              <w:rPr>
                <w:webHidden/>
              </w:rPr>
              <w:fldChar w:fldCharType="end"/>
            </w:r>
          </w:hyperlink>
        </w:p>
        <w:p w14:paraId="63FFABFE" w14:textId="77777777" w:rsidR="00E54636" w:rsidRDefault="00E54636">
          <w:pPr>
            <w:pStyle w:val="TDC1"/>
            <w:tabs>
              <w:tab w:val="left" w:pos="660"/>
              <w:tab w:val="right" w:leader="dot" w:pos="8828"/>
            </w:tabs>
            <w:rPr>
              <w:rFonts w:asciiTheme="minorHAnsi" w:eastAsiaTheme="minorEastAsia" w:hAnsiTheme="minorHAnsi"/>
              <w:b w:val="0"/>
              <w:bCs w:val="0"/>
              <w:caps w:val="0"/>
              <w:sz w:val="22"/>
              <w:szCs w:val="22"/>
              <w:lang w:eastAsia="es-MX"/>
            </w:rPr>
          </w:pPr>
          <w:hyperlink w:anchor="_Toc221016713" w:history="1">
            <w:r w:rsidRPr="00C60F6D">
              <w:rPr>
                <w:rStyle w:val="Hipervnculo"/>
                <w:rFonts w:cs="Arial"/>
              </w:rPr>
              <w:t>3.1</w:t>
            </w:r>
            <w:r>
              <w:rPr>
                <w:rFonts w:asciiTheme="minorHAnsi" w:eastAsiaTheme="minorEastAsia" w:hAnsiTheme="minorHAnsi"/>
                <w:b w:val="0"/>
                <w:bCs w:val="0"/>
                <w:caps w:val="0"/>
                <w:sz w:val="22"/>
                <w:szCs w:val="22"/>
                <w:lang w:eastAsia="es-MX"/>
              </w:rPr>
              <w:tab/>
            </w:r>
            <w:r w:rsidRPr="00C60F6D">
              <w:rPr>
                <w:rStyle w:val="Hipervnculo"/>
                <w:rFonts w:cs="Arial"/>
              </w:rPr>
              <w:t>Reducción de Plazos.</w:t>
            </w:r>
            <w:r>
              <w:rPr>
                <w:webHidden/>
              </w:rPr>
              <w:tab/>
            </w:r>
            <w:r>
              <w:rPr>
                <w:webHidden/>
              </w:rPr>
              <w:fldChar w:fldCharType="begin"/>
            </w:r>
            <w:r>
              <w:rPr>
                <w:webHidden/>
              </w:rPr>
              <w:instrText xml:space="preserve"> PAGEREF _Toc221016713 \h </w:instrText>
            </w:r>
            <w:r>
              <w:rPr>
                <w:webHidden/>
              </w:rPr>
            </w:r>
            <w:r>
              <w:rPr>
                <w:webHidden/>
              </w:rPr>
              <w:fldChar w:fldCharType="separate"/>
            </w:r>
            <w:r>
              <w:rPr>
                <w:webHidden/>
              </w:rPr>
              <w:t>10</w:t>
            </w:r>
            <w:r>
              <w:rPr>
                <w:webHidden/>
              </w:rPr>
              <w:fldChar w:fldCharType="end"/>
            </w:r>
          </w:hyperlink>
        </w:p>
        <w:p w14:paraId="62761E17"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14" w:history="1">
            <w:r w:rsidRPr="00C60F6D">
              <w:rPr>
                <w:rStyle w:val="Hipervnculo"/>
                <w:rFonts w:cs="Arial"/>
              </w:rPr>
              <w:t>3.2.- Fecha, hora y lugar para los actos de la Adjudicación Directa Nacional.</w:t>
            </w:r>
            <w:r>
              <w:rPr>
                <w:webHidden/>
              </w:rPr>
              <w:tab/>
            </w:r>
            <w:r>
              <w:rPr>
                <w:webHidden/>
              </w:rPr>
              <w:fldChar w:fldCharType="begin"/>
            </w:r>
            <w:r>
              <w:rPr>
                <w:webHidden/>
              </w:rPr>
              <w:instrText xml:space="preserve"> PAGEREF _Toc221016714 \h </w:instrText>
            </w:r>
            <w:r>
              <w:rPr>
                <w:webHidden/>
              </w:rPr>
            </w:r>
            <w:r>
              <w:rPr>
                <w:webHidden/>
              </w:rPr>
              <w:fldChar w:fldCharType="separate"/>
            </w:r>
            <w:r>
              <w:rPr>
                <w:webHidden/>
              </w:rPr>
              <w:t>10</w:t>
            </w:r>
            <w:r>
              <w:rPr>
                <w:webHidden/>
              </w:rPr>
              <w:fldChar w:fldCharType="end"/>
            </w:r>
          </w:hyperlink>
        </w:p>
        <w:p w14:paraId="686D4AFE"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15" w:history="1">
            <w:r w:rsidRPr="00C60F6D">
              <w:rPr>
                <w:rStyle w:val="Hipervnculo"/>
                <w:rFonts w:cs="Arial"/>
              </w:rPr>
              <w:t>3.2.1. Visitas a las instalaciones institucionales, donde se suministrarán o colocarán los bienes o donde se prestarán los servicios, en su caso</w:t>
            </w:r>
            <w:r>
              <w:rPr>
                <w:webHidden/>
              </w:rPr>
              <w:tab/>
            </w:r>
            <w:r>
              <w:rPr>
                <w:webHidden/>
              </w:rPr>
              <w:fldChar w:fldCharType="begin"/>
            </w:r>
            <w:r>
              <w:rPr>
                <w:webHidden/>
              </w:rPr>
              <w:instrText xml:space="preserve"> PAGEREF _Toc221016715 \h </w:instrText>
            </w:r>
            <w:r>
              <w:rPr>
                <w:webHidden/>
              </w:rPr>
            </w:r>
            <w:r>
              <w:rPr>
                <w:webHidden/>
              </w:rPr>
              <w:fldChar w:fldCharType="separate"/>
            </w:r>
            <w:r>
              <w:rPr>
                <w:webHidden/>
              </w:rPr>
              <w:t>10</w:t>
            </w:r>
            <w:r>
              <w:rPr>
                <w:webHidden/>
              </w:rPr>
              <w:fldChar w:fldCharType="end"/>
            </w:r>
          </w:hyperlink>
        </w:p>
        <w:p w14:paraId="43E2EF07"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16" w:history="1">
            <w:r w:rsidRPr="00C60F6D">
              <w:rPr>
                <w:rStyle w:val="Hipervnculo"/>
                <w:rFonts w:cs="Arial"/>
              </w:rPr>
              <w:t>3.2.2 Junta de aclaraciones.</w:t>
            </w:r>
            <w:r>
              <w:rPr>
                <w:webHidden/>
              </w:rPr>
              <w:tab/>
            </w:r>
            <w:r>
              <w:rPr>
                <w:webHidden/>
              </w:rPr>
              <w:fldChar w:fldCharType="begin"/>
            </w:r>
            <w:r>
              <w:rPr>
                <w:webHidden/>
              </w:rPr>
              <w:instrText xml:space="preserve"> PAGEREF _Toc221016716 \h </w:instrText>
            </w:r>
            <w:r>
              <w:rPr>
                <w:webHidden/>
              </w:rPr>
            </w:r>
            <w:r>
              <w:rPr>
                <w:webHidden/>
              </w:rPr>
              <w:fldChar w:fldCharType="separate"/>
            </w:r>
            <w:r>
              <w:rPr>
                <w:webHidden/>
              </w:rPr>
              <w:t>11</w:t>
            </w:r>
            <w:r>
              <w:rPr>
                <w:webHidden/>
              </w:rPr>
              <w:fldChar w:fldCharType="end"/>
            </w:r>
          </w:hyperlink>
        </w:p>
        <w:p w14:paraId="73F8C9F0"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17" w:history="1">
            <w:r w:rsidRPr="00C60F6D">
              <w:rPr>
                <w:rStyle w:val="Hipervnculo"/>
                <w:rFonts w:cs="Arial"/>
              </w:rPr>
              <w:t>3.2.3.- Recepción de proposiciones.</w:t>
            </w:r>
            <w:r>
              <w:rPr>
                <w:webHidden/>
              </w:rPr>
              <w:tab/>
            </w:r>
            <w:r>
              <w:rPr>
                <w:webHidden/>
              </w:rPr>
              <w:fldChar w:fldCharType="begin"/>
            </w:r>
            <w:r>
              <w:rPr>
                <w:webHidden/>
              </w:rPr>
              <w:instrText xml:space="preserve"> PAGEREF _Toc221016717 \h </w:instrText>
            </w:r>
            <w:r>
              <w:rPr>
                <w:webHidden/>
              </w:rPr>
            </w:r>
            <w:r>
              <w:rPr>
                <w:webHidden/>
              </w:rPr>
              <w:fldChar w:fldCharType="separate"/>
            </w:r>
            <w:r>
              <w:rPr>
                <w:webHidden/>
              </w:rPr>
              <w:t>11</w:t>
            </w:r>
            <w:r>
              <w:rPr>
                <w:webHidden/>
              </w:rPr>
              <w:fldChar w:fldCharType="end"/>
            </w:r>
          </w:hyperlink>
        </w:p>
        <w:p w14:paraId="2A67F9B2"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18" w:history="1">
            <w:r w:rsidRPr="00C60F6D">
              <w:rPr>
                <w:rStyle w:val="Hipervnculo"/>
                <w:rFonts w:cs="Arial"/>
              </w:rPr>
              <w:t>3.2.4.- Acto de fallo y firma de contrato.</w:t>
            </w:r>
            <w:r>
              <w:rPr>
                <w:webHidden/>
              </w:rPr>
              <w:tab/>
            </w:r>
            <w:r>
              <w:rPr>
                <w:webHidden/>
              </w:rPr>
              <w:fldChar w:fldCharType="begin"/>
            </w:r>
            <w:r>
              <w:rPr>
                <w:webHidden/>
              </w:rPr>
              <w:instrText xml:space="preserve"> PAGEREF _Toc221016718 \h </w:instrText>
            </w:r>
            <w:r>
              <w:rPr>
                <w:webHidden/>
              </w:rPr>
            </w:r>
            <w:r>
              <w:rPr>
                <w:webHidden/>
              </w:rPr>
              <w:fldChar w:fldCharType="separate"/>
            </w:r>
            <w:r>
              <w:rPr>
                <w:webHidden/>
              </w:rPr>
              <w:t>11</w:t>
            </w:r>
            <w:r>
              <w:rPr>
                <w:webHidden/>
              </w:rPr>
              <w:fldChar w:fldCharType="end"/>
            </w:r>
          </w:hyperlink>
        </w:p>
        <w:p w14:paraId="71E2DEBA"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19" w:history="1">
            <w:r w:rsidRPr="00C60F6D">
              <w:rPr>
                <w:rStyle w:val="Hipervnculo"/>
                <w:rFonts w:cs="Arial"/>
              </w:rPr>
              <w:t>3.4.- Proposición única.</w:t>
            </w:r>
            <w:r>
              <w:rPr>
                <w:webHidden/>
              </w:rPr>
              <w:tab/>
            </w:r>
            <w:r>
              <w:rPr>
                <w:webHidden/>
              </w:rPr>
              <w:fldChar w:fldCharType="begin"/>
            </w:r>
            <w:r>
              <w:rPr>
                <w:webHidden/>
              </w:rPr>
              <w:instrText xml:space="preserve"> PAGEREF _Toc221016719 \h </w:instrText>
            </w:r>
            <w:r>
              <w:rPr>
                <w:webHidden/>
              </w:rPr>
            </w:r>
            <w:r>
              <w:rPr>
                <w:webHidden/>
              </w:rPr>
              <w:fldChar w:fldCharType="separate"/>
            </w:r>
            <w:r>
              <w:rPr>
                <w:webHidden/>
              </w:rPr>
              <w:t>13</w:t>
            </w:r>
            <w:r>
              <w:rPr>
                <w:webHidden/>
              </w:rPr>
              <w:fldChar w:fldCharType="end"/>
            </w:r>
          </w:hyperlink>
        </w:p>
        <w:p w14:paraId="27878733"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20" w:history="1">
            <w:r w:rsidRPr="00C60F6D">
              <w:rPr>
                <w:rStyle w:val="Hipervnculo"/>
                <w:rFonts w:cs="Arial"/>
              </w:rPr>
              <w:t>3.5.- Documentación distinta a las propuestas.</w:t>
            </w:r>
            <w:r>
              <w:rPr>
                <w:webHidden/>
              </w:rPr>
              <w:tab/>
            </w:r>
            <w:r>
              <w:rPr>
                <w:webHidden/>
              </w:rPr>
              <w:fldChar w:fldCharType="begin"/>
            </w:r>
            <w:r>
              <w:rPr>
                <w:webHidden/>
              </w:rPr>
              <w:instrText xml:space="preserve"> PAGEREF _Toc221016720 \h </w:instrText>
            </w:r>
            <w:r>
              <w:rPr>
                <w:webHidden/>
              </w:rPr>
            </w:r>
            <w:r>
              <w:rPr>
                <w:webHidden/>
              </w:rPr>
              <w:fldChar w:fldCharType="separate"/>
            </w:r>
            <w:r>
              <w:rPr>
                <w:webHidden/>
              </w:rPr>
              <w:t>13</w:t>
            </w:r>
            <w:r>
              <w:rPr>
                <w:webHidden/>
              </w:rPr>
              <w:fldChar w:fldCharType="end"/>
            </w:r>
          </w:hyperlink>
        </w:p>
        <w:p w14:paraId="155A6C4C"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21" w:history="1">
            <w:r w:rsidRPr="00C60F6D">
              <w:rPr>
                <w:rStyle w:val="Hipervnculo"/>
                <w:rFonts w:cs="Arial"/>
              </w:rPr>
              <w:t>3.6.- Acreditamiento de existencia legal.</w:t>
            </w:r>
            <w:r>
              <w:rPr>
                <w:webHidden/>
              </w:rPr>
              <w:tab/>
            </w:r>
            <w:r>
              <w:rPr>
                <w:webHidden/>
              </w:rPr>
              <w:fldChar w:fldCharType="begin"/>
            </w:r>
            <w:r>
              <w:rPr>
                <w:webHidden/>
              </w:rPr>
              <w:instrText xml:space="preserve"> PAGEREF _Toc221016721 \h </w:instrText>
            </w:r>
            <w:r>
              <w:rPr>
                <w:webHidden/>
              </w:rPr>
            </w:r>
            <w:r>
              <w:rPr>
                <w:webHidden/>
              </w:rPr>
              <w:fldChar w:fldCharType="separate"/>
            </w:r>
            <w:r>
              <w:rPr>
                <w:webHidden/>
              </w:rPr>
              <w:t>13</w:t>
            </w:r>
            <w:r>
              <w:rPr>
                <w:webHidden/>
              </w:rPr>
              <w:fldChar w:fldCharType="end"/>
            </w:r>
          </w:hyperlink>
        </w:p>
        <w:p w14:paraId="48F95F00"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22" w:history="1">
            <w:r w:rsidRPr="00C60F6D">
              <w:rPr>
                <w:rStyle w:val="Hipervnculo"/>
                <w:rFonts w:cs="Arial"/>
              </w:rPr>
              <w:t>3.7 Documentación que se rubricará</w:t>
            </w:r>
            <w:r>
              <w:rPr>
                <w:webHidden/>
              </w:rPr>
              <w:tab/>
            </w:r>
            <w:r>
              <w:rPr>
                <w:webHidden/>
              </w:rPr>
              <w:fldChar w:fldCharType="begin"/>
            </w:r>
            <w:r>
              <w:rPr>
                <w:webHidden/>
              </w:rPr>
              <w:instrText xml:space="preserve"> PAGEREF _Toc221016722 \h </w:instrText>
            </w:r>
            <w:r>
              <w:rPr>
                <w:webHidden/>
              </w:rPr>
            </w:r>
            <w:r>
              <w:rPr>
                <w:webHidden/>
              </w:rPr>
              <w:fldChar w:fldCharType="separate"/>
            </w:r>
            <w:r>
              <w:rPr>
                <w:webHidden/>
              </w:rPr>
              <w:t>13</w:t>
            </w:r>
            <w:r>
              <w:rPr>
                <w:webHidden/>
              </w:rPr>
              <w:fldChar w:fldCharType="end"/>
            </w:r>
          </w:hyperlink>
        </w:p>
        <w:p w14:paraId="21BE501A"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23" w:history="1">
            <w:r w:rsidRPr="00C60F6D">
              <w:rPr>
                <w:rStyle w:val="Hipervnculo"/>
                <w:rFonts w:cs="Arial"/>
                <w:lang w:eastAsia="es-ES"/>
              </w:rPr>
              <w:t xml:space="preserve">4. </w:t>
            </w:r>
            <w:r w:rsidRPr="00C60F6D">
              <w:rPr>
                <w:rStyle w:val="Hipervnculo"/>
                <w:rFonts w:cs="Arial"/>
              </w:rPr>
              <w:t>Requisitos que los licitantes deben cumplir.</w:t>
            </w:r>
            <w:r>
              <w:rPr>
                <w:webHidden/>
              </w:rPr>
              <w:tab/>
            </w:r>
            <w:r>
              <w:rPr>
                <w:webHidden/>
              </w:rPr>
              <w:fldChar w:fldCharType="begin"/>
            </w:r>
            <w:r>
              <w:rPr>
                <w:webHidden/>
              </w:rPr>
              <w:instrText xml:space="preserve"> PAGEREF _Toc221016723 \h </w:instrText>
            </w:r>
            <w:r>
              <w:rPr>
                <w:webHidden/>
              </w:rPr>
            </w:r>
            <w:r>
              <w:rPr>
                <w:webHidden/>
              </w:rPr>
              <w:fldChar w:fldCharType="separate"/>
            </w:r>
            <w:r>
              <w:rPr>
                <w:webHidden/>
              </w:rPr>
              <w:t>14</w:t>
            </w:r>
            <w:r>
              <w:rPr>
                <w:webHidden/>
              </w:rPr>
              <w:fldChar w:fldCharType="end"/>
            </w:r>
          </w:hyperlink>
        </w:p>
        <w:p w14:paraId="1D13CBC4" w14:textId="77777777" w:rsidR="00E54636" w:rsidRDefault="00E54636">
          <w:pPr>
            <w:pStyle w:val="TDC2"/>
            <w:tabs>
              <w:tab w:val="left" w:pos="880"/>
              <w:tab w:val="right" w:leader="dot" w:pos="8828"/>
            </w:tabs>
            <w:rPr>
              <w:rFonts w:asciiTheme="minorHAnsi" w:eastAsiaTheme="minorEastAsia" w:hAnsiTheme="minorHAnsi"/>
              <w:smallCaps w:val="0"/>
              <w:sz w:val="22"/>
              <w:szCs w:val="22"/>
              <w:lang w:eastAsia="es-MX"/>
            </w:rPr>
          </w:pPr>
          <w:hyperlink w:anchor="_Toc221016724" w:history="1">
            <w:r w:rsidRPr="00C60F6D">
              <w:rPr>
                <w:rStyle w:val="Hipervnculo"/>
                <w:rFonts w:cs="Arial"/>
              </w:rPr>
              <w:t>4.1</w:t>
            </w:r>
            <w:r>
              <w:rPr>
                <w:rFonts w:asciiTheme="minorHAnsi" w:eastAsiaTheme="minorEastAsia" w:hAnsiTheme="minorHAnsi"/>
                <w:smallCaps w:val="0"/>
                <w:sz w:val="22"/>
                <w:szCs w:val="22"/>
                <w:lang w:eastAsia="es-MX"/>
              </w:rPr>
              <w:tab/>
            </w:r>
            <w:r w:rsidRPr="00C60F6D">
              <w:rPr>
                <w:rStyle w:val="Hipervnculo"/>
                <w:rFonts w:cs="Arial"/>
              </w:rPr>
              <w:t xml:space="preserve">Con fundamento en los artículos </w:t>
            </w:r>
            <w:r w:rsidRPr="00C60F6D">
              <w:rPr>
                <w:rStyle w:val="Hipervnculo"/>
                <w:rFonts w:cs="Arial"/>
                <w:highlight w:val="yellow"/>
              </w:rPr>
              <w:t>36 Y 45 de la LAASSP</w:t>
            </w:r>
            <w:r w:rsidRPr="00C60F6D">
              <w:rPr>
                <w:rStyle w:val="Hipervnculo"/>
                <w:rFonts w:cs="Arial"/>
              </w:rPr>
              <w:t>, el licitante deberá remitir a través de la Plataforma Digital de Contrataciones Públicas Compras MX, la siguiente documentación:</w:t>
            </w:r>
            <w:r>
              <w:rPr>
                <w:webHidden/>
              </w:rPr>
              <w:tab/>
            </w:r>
            <w:r>
              <w:rPr>
                <w:webHidden/>
              </w:rPr>
              <w:fldChar w:fldCharType="begin"/>
            </w:r>
            <w:r>
              <w:rPr>
                <w:webHidden/>
              </w:rPr>
              <w:instrText xml:space="preserve"> PAGEREF _Toc221016724 \h </w:instrText>
            </w:r>
            <w:r>
              <w:rPr>
                <w:webHidden/>
              </w:rPr>
            </w:r>
            <w:r>
              <w:rPr>
                <w:webHidden/>
              </w:rPr>
              <w:fldChar w:fldCharType="separate"/>
            </w:r>
            <w:r>
              <w:rPr>
                <w:webHidden/>
              </w:rPr>
              <w:t>14</w:t>
            </w:r>
            <w:r>
              <w:rPr>
                <w:webHidden/>
              </w:rPr>
              <w:fldChar w:fldCharType="end"/>
            </w:r>
          </w:hyperlink>
        </w:p>
        <w:p w14:paraId="1B7CDB46" w14:textId="77777777" w:rsidR="00E54636" w:rsidRDefault="00E54636">
          <w:pPr>
            <w:pStyle w:val="TDC1"/>
            <w:tabs>
              <w:tab w:val="left" w:pos="880"/>
              <w:tab w:val="right" w:leader="dot" w:pos="8828"/>
            </w:tabs>
            <w:rPr>
              <w:rFonts w:asciiTheme="minorHAnsi" w:eastAsiaTheme="minorEastAsia" w:hAnsiTheme="minorHAnsi"/>
              <w:b w:val="0"/>
              <w:bCs w:val="0"/>
              <w:caps w:val="0"/>
              <w:sz w:val="22"/>
              <w:szCs w:val="22"/>
              <w:lang w:eastAsia="es-MX"/>
            </w:rPr>
          </w:pPr>
          <w:hyperlink w:anchor="_Toc221016725" w:history="1">
            <w:r w:rsidRPr="00C60F6D">
              <w:rPr>
                <w:rStyle w:val="Hipervnculo"/>
                <w:kern w:val="1"/>
                <w:lang w:val="es-ES_tradnl" w:eastAsia="ar-SA"/>
              </w:rPr>
              <w:t>4.1.1</w:t>
            </w:r>
            <w:r>
              <w:rPr>
                <w:rFonts w:asciiTheme="minorHAnsi" w:eastAsiaTheme="minorEastAsia" w:hAnsiTheme="minorHAnsi"/>
                <w:b w:val="0"/>
                <w:bCs w:val="0"/>
                <w:caps w:val="0"/>
                <w:sz w:val="22"/>
                <w:szCs w:val="22"/>
                <w:lang w:eastAsia="es-MX"/>
              </w:rPr>
              <w:tab/>
            </w:r>
            <w:r w:rsidRPr="00C60F6D">
              <w:rPr>
                <w:rStyle w:val="Hipervnculo"/>
                <w:lang w:val="es-ES_tradnl"/>
              </w:rPr>
              <w:t>Propuesta técnica.</w:t>
            </w:r>
            <w:r>
              <w:rPr>
                <w:webHidden/>
              </w:rPr>
              <w:tab/>
            </w:r>
            <w:r>
              <w:rPr>
                <w:webHidden/>
              </w:rPr>
              <w:fldChar w:fldCharType="begin"/>
            </w:r>
            <w:r>
              <w:rPr>
                <w:webHidden/>
              </w:rPr>
              <w:instrText xml:space="preserve"> PAGEREF _Toc221016725 \h </w:instrText>
            </w:r>
            <w:r>
              <w:rPr>
                <w:webHidden/>
              </w:rPr>
            </w:r>
            <w:r>
              <w:rPr>
                <w:webHidden/>
              </w:rPr>
              <w:fldChar w:fldCharType="separate"/>
            </w:r>
            <w:r>
              <w:rPr>
                <w:webHidden/>
              </w:rPr>
              <w:t>14</w:t>
            </w:r>
            <w:r>
              <w:rPr>
                <w:webHidden/>
              </w:rPr>
              <w:fldChar w:fldCharType="end"/>
            </w:r>
          </w:hyperlink>
        </w:p>
        <w:p w14:paraId="1FF4C155" w14:textId="77777777" w:rsidR="00E54636" w:rsidRDefault="00E54636">
          <w:pPr>
            <w:pStyle w:val="TDC2"/>
            <w:tabs>
              <w:tab w:val="left" w:pos="1100"/>
              <w:tab w:val="right" w:leader="dot" w:pos="8828"/>
            </w:tabs>
            <w:rPr>
              <w:rFonts w:asciiTheme="minorHAnsi" w:eastAsiaTheme="minorEastAsia" w:hAnsiTheme="minorHAnsi"/>
              <w:smallCaps w:val="0"/>
              <w:sz w:val="22"/>
              <w:szCs w:val="22"/>
              <w:lang w:eastAsia="es-MX"/>
            </w:rPr>
          </w:pPr>
          <w:hyperlink w:anchor="_Toc221016726" w:history="1">
            <w:r w:rsidRPr="00C60F6D">
              <w:rPr>
                <w:rStyle w:val="Hipervnculo"/>
                <w:b/>
                <w:lang w:val="es-ES_tradnl"/>
              </w:rPr>
              <w:t>4.1.2</w:t>
            </w:r>
            <w:r>
              <w:rPr>
                <w:rFonts w:asciiTheme="minorHAnsi" w:eastAsiaTheme="minorEastAsia" w:hAnsiTheme="minorHAnsi"/>
                <w:smallCaps w:val="0"/>
                <w:sz w:val="22"/>
                <w:szCs w:val="22"/>
                <w:lang w:eastAsia="es-MX"/>
              </w:rPr>
              <w:tab/>
            </w:r>
            <w:r w:rsidRPr="00C60F6D">
              <w:rPr>
                <w:rStyle w:val="Hipervnculo"/>
                <w:b/>
                <w:bCs/>
                <w:lang w:val="es-ES_tradnl"/>
              </w:rPr>
              <w:t>Propuesta económica</w:t>
            </w:r>
            <w:r w:rsidRPr="00C60F6D">
              <w:rPr>
                <w:rStyle w:val="Hipervnculo"/>
                <w:lang w:val="es-ES_tradnl"/>
              </w:rPr>
              <w:t>.</w:t>
            </w:r>
            <w:r>
              <w:rPr>
                <w:webHidden/>
              </w:rPr>
              <w:tab/>
            </w:r>
            <w:r>
              <w:rPr>
                <w:webHidden/>
              </w:rPr>
              <w:fldChar w:fldCharType="begin"/>
            </w:r>
            <w:r>
              <w:rPr>
                <w:webHidden/>
              </w:rPr>
              <w:instrText xml:space="preserve"> PAGEREF _Toc221016726 \h </w:instrText>
            </w:r>
            <w:r>
              <w:rPr>
                <w:webHidden/>
              </w:rPr>
            </w:r>
            <w:r>
              <w:rPr>
                <w:webHidden/>
              </w:rPr>
              <w:fldChar w:fldCharType="separate"/>
            </w:r>
            <w:r>
              <w:rPr>
                <w:webHidden/>
              </w:rPr>
              <w:t>14</w:t>
            </w:r>
            <w:r>
              <w:rPr>
                <w:webHidden/>
              </w:rPr>
              <w:fldChar w:fldCharType="end"/>
            </w:r>
          </w:hyperlink>
        </w:p>
        <w:p w14:paraId="0BA99680" w14:textId="77777777" w:rsidR="00E54636" w:rsidRDefault="00E54636">
          <w:pPr>
            <w:pStyle w:val="TDC2"/>
            <w:tabs>
              <w:tab w:val="left" w:pos="1100"/>
              <w:tab w:val="right" w:leader="dot" w:pos="8828"/>
            </w:tabs>
            <w:rPr>
              <w:rFonts w:asciiTheme="minorHAnsi" w:eastAsiaTheme="minorEastAsia" w:hAnsiTheme="minorHAnsi"/>
              <w:smallCaps w:val="0"/>
              <w:sz w:val="22"/>
              <w:szCs w:val="22"/>
              <w:lang w:eastAsia="es-MX"/>
            </w:rPr>
          </w:pPr>
          <w:hyperlink w:anchor="_Toc221016727" w:history="1">
            <w:r w:rsidRPr="00C60F6D">
              <w:rPr>
                <w:rStyle w:val="Hipervnculo"/>
                <w:b/>
                <w:lang w:val="es-ES_tradnl" w:eastAsia="es-ES"/>
              </w:rPr>
              <w:t>4.1.3</w:t>
            </w:r>
            <w:r>
              <w:rPr>
                <w:rFonts w:asciiTheme="minorHAnsi" w:eastAsiaTheme="minorEastAsia" w:hAnsiTheme="minorHAnsi"/>
                <w:smallCaps w:val="0"/>
                <w:sz w:val="22"/>
                <w:szCs w:val="22"/>
                <w:lang w:eastAsia="es-MX"/>
              </w:rPr>
              <w:tab/>
            </w:r>
            <w:r w:rsidRPr="00C60F6D">
              <w:rPr>
                <w:rStyle w:val="Hipervnculo"/>
                <w:b/>
                <w:bCs/>
                <w:lang w:val="es-ES_tradnl"/>
              </w:rPr>
              <w:t>Documentación legal</w:t>
            </w:r>
            <w:r>
              <w:rPr>
                <w:webHidden/>
              </w:rPr>
              <w:tab/>
            </w:r>
            <w:r>
              <w:rPr>
                <w:webHidden/>
              </w:rPr>
              <w:fldChar w:fldCharType="begin"/>
            </w:r>
            <w:r>
              <w:rPr>
                <w:webHidden/>
              </w:rPr>
              <w:instrText xml:space="preserve"> PAGEREF _Toc221016727 \h </w:instrText>
            </w:r>
            <w:r>
              <w:rPr>
                <w:webHidden/>
              </w:rPr>
            </w:r>
            <w:r>
              <w:rPr>
                <w:webHidden/>
              </w:rPr>
              <w:fldChar w:fldCharType="separate"/>
            </w:r>
            <w:r>
              <w:rPr>
                <w:webHidden/>
              </w:rPr>
              <w:t>15</w:t>
            </w:r>
            <w:r>
              <w:rPr>
                <w:webHidden/>
              </w:rPr>
              <w:fldChar w:fldCharType="end"/>
            </w:r>
          </w:hyperlink>
        </w:p>
        <w:p w14:paraId="03FF5DF5" w14:textId="77777777" w:rsidR="00E54636" w:rsidRDefault="00E54636">
          <w:pPr>
            <w:pStyle w:val="TDC2"/>
            <w:tabs>
              <w:tab w:val="left" w:pos="1100"/>
              <w:tab w:val="right" w:leader="dot" w:pos="8828"/>
            </w:tabs>
            <w:rPr>
              <w:rFonts w:asciiTheme="minorHAnsi" w:eastAsiaTheme="minorEastAsia" w:hAnsiTheme="minorHAnsi"/>
              <w:smallCaps w:val="0"/>
              <w:sz w:val="22"/>
              <w:szCs w:val="22"/>
              <w:lang w:eastAsia="es-MX"/>
            </w:rPr>
          </w:pPr>
          <w:hyperlink w:anchor="_Toc221016728" w:history="1">
            <w:r w:rsidRPr="00C60F6D">
              <w:rPr>
                <w:rStyle w:val="Hipervnculo"/>
                <w:b/>
                <w:lang w:val="es-ES_tradnl"/>
              </w:rPr>
              <w:t>4.1.3.1</w:t>
            </w:r>
            <w:r>
              <w:rPr>
                <w:rFonts w:asciiTheme="minorHAnsi" w:eastAsiaTheme="minorEastAsia" w:hAnsiTheme="minorHAnsi"/>
                <w:smallCaps w:val="0"/>
                <w:sz w:val="22"/>
                <w:szCs w:val="22"/>
                <w:lang w:eastAsia="es-MX"/>
              </w:rPr>
              <w:tab/>
            </w:r>
            <w:r w:rsidRPr="00C60F6D">
              <w:rPr>
                <w:rStyle w:val="Hipervnculo"/>
                <w:b/>
                <w:lang w:val="es-ES_tradnl" w:eastAsia="ar-SA"/>
              </w:rPr>
              <w:t>Escrito de facultades</w:t>
            </w:r>
            <w:r w:rsidRPr="00C60F6D">
              <w:rPr>
                <w:rStyle w:val="Hipervnculo"/>
                <w:b/>
              </w:rPr>
              <w:t>.</w:t>
            </w:r>
            <w:r>
              <w:rPr>
                <w:webHidden/>
              </w:rPr>
              <w:tab/>
            </w:r>
            <w:r>
              <w:rPr>
                <w:webHidden/>
              </w:rPr>
              <w:fldChar w:fldCharType="begin"/>
            </w:r>
            <w:r>
              <w:rPr>
                <w:webHidden/>
              </w:rPr>
              <w:instrText xml:space="preserve"> PAGEREF _Toc221016728 \h </w:instrText>
            </w:r>
            <w:r>
              <w:rPr>
                <w:webHidden/>
              </w:rPr>
            </w:r>
            <w:r>
              <w:rPr>
                <w:webHidden/>
              </w:rPr>
              <w:fldChar w:fldCharType="separate"/>
            </w:r>
            <w:r>
              <w:rPr>
                <w:webHidden/>
              </w:rPr>
              <w:t>15</w:t>
            </w:r>
            <w:r>
              <w:rPr>
                <w:webHidden/>
              </w:rPr>
              <w:fldChar w:fldCharType="end"/>
            </w:r>
          </w:hyperlink>
        </w:p>
        <w:p w14:paraId="76C42EFB" w14:textId="77777777" w:rsidR="00E54636" w:rsidRDefault="00E54636">
          <w:pPr>
            <w:pStyle w:val="TDC2"/>
            <w:tabs>
              <w:tab w:val="left" w:pos="1100"/>
              <w:tab w:val="right" w:leader="dot" w:pos="8828"/>
            </w:tabs>
            <w:rPr>
              <w:rFonts w:asciiTheme="minorHAnsi" w:eastAsiaTheme="minorEastAsia" w:hAnsiTheme="minorHAnsi"/>
              <w:smallCaps w:val="0"/>
              <w:sz w:val="22"/>
              <w:szCs w:val="22"/>
              <w:lang w:eastAsia="es-MX"/>
            </w:rPr>
          </w:pPr>
          <w:hyperlink w:anchor="_Toc221016729" w:history="1">
            <w:r w:rsidRPr="00C60F6D">
              <w:rPr>
                <w:rStyle w:val="Hipervnculo"/>
                <w:b/>
                <w:lang w:val="es-ES_tradnl"/>
              </w:rPr>
              <w:t>4.1.3.2</w:t>
            </w:r>
            <w:r>
              <w:rPr>
                <w:rFonts w:asciiTheme="minorHAnsi" w:eastAsiaTheme="minorEastAsia" w:hAnsiTheme="minorHAnsi"/>
                <w:smallCaps w:val="0"/>
                <w:sz w:val="22"/>
                <w:szCs w:val="22"/>
                <w:lang w:eastAsia="es-MX"/>
              </w:rPr>
              <w:tab/>
            </w:r>
            <w:r w:rsidRPr="00C60F6D">
              <w:rPr>
                <w:rStyle w:val="Hipervnculo"/>
                <w:b/>
                <w:lang w:val="es-ES_tradnl"/>
              </w:rPr>
              <w:t>Escrito de no impedimento</w:t>
            </w:r>
            <w:r w:rsidRPr="00C60F6D">
              <w:rPr>
                <w:rStyle w:val="Hipervnculo"/>
                <w:lang w:val="es-ES_tradnl"/>
              </w:rPr>
              <w:t>.</w:t>
            </w:r>
            <w:r>
              <w:rPr>
                <w:webHidden/>
              </w:rPr>
              <w:tab/>
            </w:r>
            <w:r>
              <w:rPr>
                <w:webHidden/>
              </w:rPr>
              <w:fldChar w:fldCharType="begin"/>
            </w:r>
            <w:r>
              <w:rPr>
                <w:webHidden/>
              </w:rPr>
              <w:instrText xml:space="preserve"> PAGEREF _Toc221016729 \h </w:instrText>
            </w:r>
            <w:r>
              <w:rPr>
                <w:webHidden/>
              </w:rPr>
            </w:r>
            <w:r>
              <w:rPr>
                <w:webHidden/>
              </w:rPr>
              <w:fldChar w:fldCharType="separate"/>
            </w:r>
            <w:r>
              <w:rPr>
                <w:webHidden/>
              </w:rPr>
              <w:t>15</w:t>
            </w:r>
            <w:r>
              <w:rPr>
                <w:webHidden/>
              </w:rPr>
              <w:fldChar w:fldCharType="end"/>
            </w:r>
          </w:hyperlink>
        </w:p>
        <w:p w14:paraId="5F4B4F1D" w14:textId="77777777" w:rsidR="00E54636" w:rsidRDefault="00E54636">
          <w:pPr>
            <w:pStyle w:val="TDC2"/>
            <w:tabs>
              <w:tab w:val="left" w:pos="1100"/>
              <w:tab w:val="right" w:leader="dot" w:pos="8828"/>
            </w:tabs>
            <w:rPr>
              <w:rFonts w:asciiTheme="minorHAnsi" w:eastAsiaTheme="minorEastAsia" w:hAnsiTheme="minorHAnsi"/>
              <w:smallCaps w:val="0"/>
              <w:sz w:val="22"/>
              <w:szCs w:val="22"/>
              <w:lang w:eastAsia="es-MX"/>
            </w:rPr>
          </w:pPr>
          <w:hyperlink w:anchor="_Toc221016730" w:history="1">
            <w:r w:rsidRPr="00C60F6D">
              <w:rPr>
                <w:rStyle w:val="Hipervnculo"/>
                <w:b/>
                <w:lang w:val="es-ES_tradnl"/>
              </w:rPr>
              <w:t>4.1.3.3</w:t>
            </w:r>
            <w:r>
              <w:rPr>
                <w:rFonts w:asciiTheme="minorHAnsi" w:eastAsiaTheme="minorEastAsia" w:hAnsiTheme="minorHAnsi"/>
                <w:smallCaps w:val="0"/>
                <w:sz w:val="22"/>
                <w:szCs w:val="22"/>
                <w:lang w:eastAsia="es-MX"/>
              </w:rPr>
              <w:tab/>
            </w:r>
            <w:r w:rsidRPr="00C60F6D">
              <w:rPr>
                <w:rStyle w:val="Hipervnculo"/>
                <w:b/>
                <w:lang w:val="es-ES_tradnl"/>
              </w:rPr>
              <w:t>Declaración de integridad</w:t>
            </w:r>
            <w:r w:rsidRPr="00C60F6D">
              <w:rPr>
                <w:rStyle w:val="Hipervnculo"/>
                <w:lang w:val="es-ES_tradnl"/>
              </w:rPr>
              <w:t>.</w:t>
            </w:r>
            <w:r>
              <w:rPr>
                <w:webHidden/>
              </w:rPr>
              <w:tab/>
            </w:r>
            <w:r>
              <w:rPr>
                <w:webHidden/>
              </w:rPr>
              <w:fldChar w:fldCharType="begin"/>
            </w:r>
            <w:r>
              <w:rPr>
                <w:webHidden/>
              </w:rPr>
              <w:instrText xml:space="preserve"> PAGEREF _Toc221016730 \h </w:instrText>
            </w:r>
            <w:r>
              <w:rPr>
                <w:webHidden/>
              </w:rPr>
            </w:r>
            <w:r>
              <w:rPr>
                <w:webHidden/>
              </w:rPr>
              <w:fldChar w:fldCharType="separate"/>
            </w:r>
            <w:r>
              <w:rPr>
                <w:webHidden/>
              </w:rPr>
              <w:t>15</w:t>
            </w:r>
            <w:r>
              <w:rPr>
                <w:webHidden/>
              </w:rPr>
              <w:fldChar w:fldCharType="end"/>
            </w:r>
          </w:hyperlink>
        </w:p>
        <w:p w14:paraId="6726F628" w14:textId="77777777" w:rsidR="00E54636" w:rsidRDefault="00E54636">
          <w:pPr>
            <w:pStyle w:val="TDC2"/>
            <w:tabs>
              <w:tab w:val="left" w:pos="1100"/>
              <w:tab w:val="right" w:leader="dot" w:pos="8828"/>
            </w:tabs>
            <w:rPr>
              <w:rFonts w:asciiTheme="minorHAnsi" w:eastAsiaTheme="minorEastAsia" w:hAnsiTheme="minorHAnsi"/>
              <w:smallCaps w:val="0"/>
              <w:sz w:val="22"/>
              <w:szCs w:val="22"/>
              <w:lang w:eastAsia="es-MX"/>
            </w:rPr>
          </w:pPr>
          <w:hyperlink w:anchor="_Toc221016731" w:history="1">
            <w:r w:rsidRPr="00C60F6D">
              <w:rPr>
                <w:rStyle w:val="Hipervnculo"/>
                <w:b/>
                <w:lang w:val="es-ES_tradnl"/>
              </w:rPr>
              <w:t>4.1.3.4</w:t>
            </w:r>
            <w:r>
              <w:rPr>
                <w:rFonts w:asciiTheme="minorHAnsi" w:eastAsiaTheme="minorEastAsia" w:hAnsiTheme="minorHAnsi"/>
                <w:smallCaps w:val="0"/>
                <w:sz w:val="22"/>
                <w:szCs w:val="22"/>
                <w:lang w:eastAsia="es-MX"/>
              </w:rPr>
              <w:tab/>
            </w:r>
            <w:r w:rsidRPr="00C60F6D">
              <w:rPr>
                <w:rStyle w:val="Hipervnculo"/>
                <w:b/>
                <w:lang w:val="es-ES_tradnl"/>
              </w:rPr>
              <w:t>Escrito de estratificación</w:t>
            </w:r>
            <w:r w:rsidRPr="00C60F6D">
              <w:rPr>
                <w:rStyle w:val="Hipervnculo"/>
                <w:lang w:val="es-ES_tradnl"/>
              </w:rPr>
              <w:t>.</w:t>
            </w:r>
            <w:r>
              <w:rPr>
                <w:webHidden/>
              </w:rPr>
              <w:tab/>
            </w:r>
            <w:r>
              <w:rPr>
                <w:webHidden/>
              </w:rPr>
              <w:fldChar w:fldCharType="begin"/>
            </w:r>
            <w:r>
              <w:rPr>
                <w:webHidden/>
              </w:rPr>
              <w:instrText xml:space="preserve"> PAGEREF _Toc221016731 \h </w:instrText>
            </w:r>
            <w:r>
              <w:rPr>
                <w:webHidden/>
              </w:rPr>
            </w:r>
            <w:r>
              <w:rPr>
                <w:webHidden/>
              </w:rPr>
              <w:fldChar w:fldCharType="separate"/>
            </w:r>
            <w:r>
              <w:rPr>
                <w:webHidden/>
              </w:rPr>
              <w:t>15</w:t>
            </w:r>
            <w:r>
              <w:rPr>
                <w:webHidden/>
              </w:rPr>
              <w:fldChar w:fldCharType="end"/>
            </w:r>
          </w:hyperlink>
        </w:p>
        <w:p w14:paraId="5CBE4894" w14:textId="77777777" w:rsidR="00E54636" w:rsidRDefault="00E54636">
          <w:pPr>
            <w:pStyle w:val="TDC2"/>
            <w:tabs>
              <w:tab w:val="left" w:pos="1100"/>
              <w:tab w:val="right" w:leader="dot" w:pos="8828"/>
            </w:tabs>
            <w:rPr>
              <w:rFonts w:asciiTheme="minorHAnsi" w:eastAsiaTheme="minorEastAsia" w:hAnsiTheme="minorHAnsi"/>
              <w:smallCaps w:val="0"/>
              <w:sz w:val="22"/>
              <w:szCs w:val="22"/>
              <w:lang w:eastAsia="es-MX"/>
            </w:rPr>
          </w:pPr>
          <w:hyperlink w:anchor="_Toc221016732" w:history="1">
            <w:r w:rsidRPr="00C60F6D">
              <w:rPr>
                <w:rStyle w:val="Hipervnculo"/>
                <w:b/>
                <w:lang w:val="es-ES_tradnl"/>
              </w:rPr>
              <w:t>4.1.3.5</w:t>
            </w:r>
            <w:r>
              <w:rPr>
                <w:rFonts w:asciiTheme="minorHAnsi" w:eastAsiaTheme="minorEastAsia" w:hAnsiTheme="minorHAnsi"/>
                <w:smallCaps w:val="0"/>
                <w:sz w:val="22"/>
                <w:szCs w:val="22"/>
                <w:lang w:eastAsia="es-MX"/>
              </w:rPr>
              <w:tab/>
            </w:r>
            <w:r w:rsidRPr="00C60F6D">
              <w:rPr>
                <w:rStyle w:val="Hipervnculo"/>
                <w:b/>
                <w:lang w:val="es-ES_tradnl"/>
              </w:rPr>
              <w:t>Escrito relativo a las proposiciones vía la Plataforma Digital de Contrataciones Públicas Compras MX</w:t>
            </w:r>
            <w:r w:rsidRPr="00C60F6D">
              <w:rPr>
                <w:rStyle w:val="Hipervnculo"/>
                <w:lang w:val="es-ES_tradnl"/>
              </w:rPr>
              <w:t>.</w:t>
            </w:r>
            <w:r>
              <w:rPr>
                <w:webHidden/>
              </w:rPr>
              <w:tab/>
            </w:r>
            <w:r>
              <w:rPr>
                <w:webHidden/>
              </w:rPr>
              <w:fldChar w:fldCharType="begin"/>
            </w:r>
            <w:r>
              <w:rPr>
                <w:webHidden/>
              </w:rPr>
              <w:instrText xml:space="preserve"> PAGEREF _Toc221016732 \h </w:instrText>
            </w:r>
            <w:r>
              <w:rPr>
                <w:webHidden/>
              </w:rPr>
            </w:r>
            <w:r>
              <w:rPr>
                <w:webHidden/>
              </w:rPr>
              <w:fldChar w:fldCharType="separate"/>
            </w:r>
            <w:r>
              <w:rPr>
                <w:webHidden/>
              </w:rPr>
              <w:t>15</w:t>
            </w:r>
            <w:r>
              <w:rPr>
                <w:webHidden/>
              </w:rPr>
              <w:fldChar w:fldCharType="end"/>
            </w:r>
          </w:hyperlink>
        </w:p>
        <w:p w14:paraId="2E08E3E5" w14:textId="77777777" w:rsidR="00E54636" w:rsidRDefault="00E54636">
          <w:pPr>
            <w:pStyle w:val="TDC2"/>
            <w:tabs>
              <w:tab w:val="left" w:pos="1100"/>
              <w:tab w:val="right" w:leader="dot" w:pos="8828"/>
            </w:tabs>
            <w:rPr>
              <w:rFonts w:asciiTheme="minorHAnsi" w:eastAsiaTheme="minorEastAsia" w:hAnsiTheme="minorHAnsi"/>
              <w:smallCaps w:val="0"/>
              <w:sz w:val="22"/>
              <w:szCs w:val="22"/>
              <w:lang w:eastAsia="es-MX"/>
            </w:rPr>
          </w:pPr>
          <w:hyperlink w:anchor="_Toc221016734" w:history="1">
            <w:r w:rsidRPr="00C60F6D">
              <w:rPr>
                <w:rStyle w:val="Hipervnculo"/>
                <w:b/>
                <w:lang w:val="es-ES_tradnl"/>
              </w:rPr>
              <w:t>4.1.3.6</w:t>
            </w:r>
            <w:r>
              <w:rPr>
                <w:rFonts w:asciiTheme="minorHAnsi" w:eastAsiaTheme="minorEastAsia" w:hAnsiTheme="minorHAnsi"/>
                <w:smallCaps w:val="0"/>
                <w:sz w:val="22"/>
                <w:szCs w:val="22"/>
                <w:lang w:eastAsia="es-MX"/>
              </w:rPr>
              <w:tab/>
            </w:r>
            <w:r w:rsidRPr="00C60F6D">
              <w:rPr>
                <w:rStyle w:val="Hipervnculo"/>
                <w:b/>
                <w:lang w:val="es-ES_tradnl"/>
              </w:rPr>
              <w:t>Escrito de no conflicto de Interés</w:t>
            </w:r>
            <w:r>
              <w:rPr>
                <w:webHidden/>
              </w:rPr>
              <w:tab/>
            </w:r>
            <w:r>
              <w:rPr>
                <w:webHidden/>
              </w:rPr>
              <w:fldChar w:fldCharType="begin"/>
            </w:r>
            <w:r>
              <w:rPr>
                <w:webHidden/>
              </w:rPr>
              <w:instrText xml:space="preserve"> PAGEREF _Toc221016734 \h </w:instrText>
            </w:r>
            <w:r>
              <w:rPr>
                <w:webHidden/>
              </w:rPr>
            </w:r>
            <w:r>
              <w:rPr>
                <w:webHidden/>
              </w:rPr>
              <w:fldChar w:fldCharType="separate"/>
            </w:r>
            <w:r>
              <w:rPr>
                <w:webHidden/>
              </w:rPr>
              <w:t>15</w:t>
            </w:r>
            <w:r>
              <w:rPr>
                <w:webHidden/>
              </w:rPr>
              <w:fldChar w:fldCharType="end"/>
            </w:r>
          </w:hyperlink>
        </w:p>
        <w:p w14:paraId="0D8B59ED" w14:textId="77777777" w:rsidR="00E54636" w:rsidRDefault="00E54636">
          <w:pPr>
            <w:pStyle w:val="TDC2"/>
            <w:tabs>
              <w:tab w:val="left" w:pos="1100"/>
              <w:tab w:val="right" w:leader="dot" w:pos="8828"/>
            </w:tabs>
            <w:rPr>
              <w:rFonts w:asciiTheme="minorHAnsi" w:eastAsiaTheme="minorEastAsia" w:hAnsiTheme="minorHAnsi"/>
              <w:smallCaps w:val="0"/>
              <w:sz w:val="22"/>
              <w:szCs w:val="22"/>
              <w:lang w:eastAsia="es-MX"/>
            </w:rPr>
          </w:pPr>
          <w:hyperlink w:anchor="_Toc221016736" w:history="1">
            <w:r w:rsidRPr="00C60F6D">
              <w:rPr>
                <w:rStyle w:val="Hipervnculo"/>
                <w:b/>
                <w:lang w:val="es-ES_tradnl"/>
              </w:rPr>
              <w:t>4.1.3.7</w:t>
            </w:r>
            <w:r>
              <w:rPr>
                <w:rFonts w:asciiTheme="minorHAnsi" w:eastAsiaTheme="minorEastAsia" w:hAnsiTheme="minorHAnsi"/>
                <w:smallCaps w:val="0"/>
                <w:sz w:val="22"/>
                <w:szCs w:val="22"/>
                <w:lang w:eastAsia="es-MX"/>
              </w:rPr>
              <w:tab/>
            </w:r>
            <w:r w:rsidRPr="00C60F6D">
              <w:rPr>
                <w:rStyle w:val="Hipervnculo"/>
                <w:b/>
                <w:lang w:val="es-ES_tradnl"/>
              </w:rPr>
              <w:t>Declaración de Integridad que expide el Protocolo de Actuación en materia de Contrataciones Públicas y Otorgamiento y Prórroga de Licencias, Permisos, Autorizaciones y Concesiones</w:t>
            </w:r>
            <w:r>
              <w:rPr>
                <w:webHidden/>
              </w:rPr>
              <w:tab/>
            </w:r>
            <w:r>
              <w:rPr>
                <w:webHidden/>
              </w:rPr>
              <w:fldChar w:fldCharType="begin"/>
            </w:r>
            <w:r>
              <w:rPr>
                <w:webHidden/>
              </w:rPr>
              <w:instrText xml:space="preserve"> PAGEREF _Toc221016736 \h </w:instrText>
            </w:r>
            <w:r>
              <w:rPr>
                <w:webHidden/>
              </w:rPr>
            </w:r>
            <w:r>
              <w:rPr>
                <w:webHidden/>
              </w:rPr>
              <w:fldChar w:fldCharType="separate"/>
            </w:r>
            <w:r>
              <w:rPr>
                <w:webHidden/>
              </w:rPr>
              <w:t>16</w:t>
            </w:r>
            <w:r>
              <w:rPr>
                <w:webHidden/>
              </w:rPr>
              <w:fldChar w:fldCharType="end"/>
            </w:r>
          </w:hyperlink>
        </w:p>
        <w:p w14:paraId="0EA0ED0F" w14:textId="77777777" w:rsidR="00E54636" w:rsidRDefault="00E54636">
          <w:pPr>
            <w:pStyle w:val="TDC2"/>
            <w:tabs>
              <w:tab w:val="left" w:pos="1100"/>
              <w:tab w:val="right" w:leader="dot" w:pos="8828"/>
            </w:tabs>
            <w:rPr>
              <w:rFonts w:asciiTheme="minorHAnsi" w:eastAsiaTheme="minorEastAsia" w:hAnsiTheme="minorHAnsi"/>
              <w:smallCaps w:val="0"/>
              <w:sz w:val="22"/>
              <w:szCs w:val="22"/>
              <w:lang w:eastAsia="es-MX"/>
            </w:rPr>
          </w:pPr>
          <w:hyperlink w:anchor="_Toc221016738" w:history="1">
            <w:r w:rsidRPr="00C60F6D">
              <w:rPr>
                <w:rStyle w:val="Hipervnculo"/>
                <w:b/>
                <w:lang w:val="es-ES_tradnl"/>
              </w:rPr>
              <w:t>4.1.3.8</w:t>
            </w:r>
            <w:r>
              <w:rPr>
                <w:rFonts w:asciiTheme="minorHAnsi" w:eastAsiaTheme="minorEastAsia" w:hAnsiTheme="minorHAnsi"/>
                <w:smallCaps w:val="0"/>
                <w:sz w:val="22"/>
                <w:szCs w:val="22"/>
                <w:lang w:eastAsia="es-MX"/>
              </w:rPr>
              <w:tab/>
            </w:r>
            <w:r w:rsidRPr="00C60F6D">
              <w:rPr>
                <w:rStyle w:val="Hipervnculo"/>
                <w:b/>
                <w:lang w:val="es-ES_tradnl"/>
              </w:rPr>
              <w:t>Documentación legal</w:t>
            </w:r>
            <w:r>
              <w:rPr>
                <w:webHidden/>
              </w:rPr>
              <w:tab/>
            </w:r>
            <w:r>
              <w:rPr>
                <w:webHidden/>
              </w:rPr>
              <w:fldChar w:fldCharType="begin"/>
            </w:r>
            <w:r>
              <w:rPr>
                <w:webHidden/>
              </w:rPr>
              <w:instrText xml:space="preserve"> PAGEREF _Toc221016738 \h </w:instrText>
            </w:r>
            <w:r>
              <w:rPr>
                <w:webHidden/>
              </w:rPr>
            </w:r>
            <w:r>
              <w:rPr>
                <w:webHidden/>
              </w:rPr>
              <w:fldChar w:fldCharType="separate"/>
            </w:r>
            <w:r>
              <w:rPr>
                <w:webHidden/>
              </w:rPr>
              <w:t>16</w:t>
            </w:r>
            <w:r>
              <w:rPr>
                <w:webHidden/>
              </w:rPr>
              <w:fldChar w:fldCharType="end"/>
            </w:r>
          </w:hyperlink>
        </w:p>
        <w:p w14:paraId="4EB31883" w14:textId="77777777" w:rsidR="00E54636" w:rsidRDefault="00E54636">
          <w:pPr>
            <w:pStyle w:val="TDC2"/>
            <w:tabs>
              <w:tab w:val="left" w:pos="1100"/>
              <w:tab w:val="right" w:leader="dot" w:pos="8828"/>
            </w:tabs>
            <w:rPr>
              <w:rFonts w:asciiTheme="minorHAnsi" w:eastAsiaTheme="minorEastAsia" w:hAnsiTheme="minorHAnsi"/>
              <w:smallCaps w:val="0"/>
              <w:sz w:val="22"/>
              <w:szCs w:val="22"/>
              <w:lang w:eastAsia="es-MX"/>
            </w:rPr>
          </w:pPr>
          <w:hyperlink w:anchor="_Toc221016739" w:history="1">
            <w:r w:rsidRPr="00C60F6D">
              <w:rPr>
                <w:rStyle w:val="Hipervnculo"/>
                <w:rFonts w:eastAsia="Times New Roman" w:cs="Arial"/>
              </w:rPr>
              <w:t>4.1.3.9</w:t>
            </w:r>
            <w:r>
              <w:rPr>
                <w:rFonts w:asciiTheme="minorHAnsi" w:eastAsiaTheme="minorEastAsia" w:hAnsiTheme="minorHAnsi"/>
                <w:smallCaps w:val="0"/>
                <w:sz w:val="22"/>
                <w:szCs w:val="22"/>
                <w:lang w:eastAsia="es-MX"/>
              </w:rPr>
              <w:tab/>
            </w:r>
            <w:r w:rsidRPr="00C60F6D">
              <w:rPr>
                <w:rStyle w:val="Hipervnculo"/>
                <w:rFonts w:eastAsia="Times New Roman" w:cs="Arial"/>
              </w:rPr>
              <w:t>Dirección de correo electrónico del licitante.</w:t>
            </w:r>
            <w:r>
              <w:rPr>
                <w:webHidden/>
              </w:rPr>
              <w:tab/>
            </w:r>
            <w:r>
              <w:rPr>
                <w:webHidden/>
              </w:rPr>
              <w:fldChar w:fldCharType="begin"/>
            </w:r>
            <w:r>
              <w:rPr>
                <w:webHidden/>
              </w:rPr>
              <w:instrText xml:space="preserve"> PAGEREF _Toc221016739 \h </w:instrText>
            </w:r>
            <w:r>
              <w:rPr>
                <w:webHidden/>
              </w:rPr>
            </w:r>
            <w:r>
              <w:rPr>
                <w:webHidden/>
              </w:rPr>
              <w:fldChar w:fldCharType="separate"/>
            </w:r>
            <w:r>
              <w:rPr>
                <w:webHidden/>
              </w:rPr>
              <w:t>18</w:t>
            </w:r>
            <w:r>
              <w:rPr>
                <w:webHidden/>
              </w:rPr>
              <w:fldChar w:fldCharType="end"/>
            </w:r>
          </w:hyperlink>
        </w:p>
        <w:p w14:paraId="47C03F0B" w14:textId="77777777" w:rsidR="00E54636" w:rsidRDefault="00E54636">
          <w:pPr>
            <w:pStyle w:val="TDC2"/>
            <w:tabs>
              <w:tab w:val="left" w:pos="1320"/>
              <w:tab w:val="right" w:leader="dot" w:pos="8828"/>
            </w:tabs>
            <w:rPr>
              <w:rFonts w:asciiTheme="minorHAnsi" w:eastAsiaTheme="minorEastAsia" w:hAnsiTheme="minorHAnsi"/>
              <w:smallCaps w:val="0"/>
              <w:sz w:val="22"/>
              <w:szCs w:val="22"/>
              <w:lang w:eastAsia="es-MX"/>
            </w:rPr>
          </w:pPr>
          <w:hyperlink w:anchor="_Toc221016740" w:history="1">
            <w:r w:rsidRPr="00C60F6D">
              <w:rPr>
                <w:rStyle w:val="Hipervnculo"/>
                <w:rFonts w:eastAsia="Times New Roman" w:cs="Arial"/>
                <w:iCs/>
              </w:rPr>
              <w:t>4.1.3.10</w:t>
            </w:r>
            <w:r>
              <w:rPr>
                <w:rFonts w:asciiTheme="minorHAnsi" w:eastAsiaTheme="minorEastAsia" w:hAnsiTheme="minorHAnsi"/>
                <w:smallCaps w:val="0"/>
                <w:sz w:val="22"/>
                <w:szCs w:val="22"/>
                <w:lang w:eastAsia="es-MX"/>
              </w:rPr>
              <w:tab/>
            </w:r>
            <w:r w:rsidRPr="00C60F6D">
              <w:rPr>
                <w:rStyle w:val="Hipervnculo"/>
                <w:rFonts w:eastAsia="Times New Roman" w:cs="Arial"/>
              </w:rPr>
              <w:t>Domicilio para recibir notificaciones.</w:t>
            </w:r>
            <w:r>
              <w:rPr>
                <w:webHidden/>
              </w:rPr>
              <w:tab/>
            </w:r>
            <w:r>
              <w:rPr>
                <w:webHidden/>
              </w:rPr>
              <w:fldChar w:fldCharType="begin"/>
            </w:r>
            <w:r>
              <w:rPr>
                <w:webHidden/>
              </w:rPr>
              <w:instrText xml:space="preserve"> PAGEREF _Toc221016740 \h </w:instrText>
            </w:r>
            <w:r>
              <w:rPr>
                <w:webHidden/>
              </w:rPr>
            </w:r>
            <w:r>
              <w:rPr>
                <w:webHidden/>
              </w:rPr>
              <w:fldChar w:fldCharType="separate"/>
            </w:r>
            <w:r>
              <w:rPr>
                <w:webHidden/>
              </w:rPr>
              <w:t>18</w:t>
            </w:r>
            <w:r>
              <w:rPr>
                <w:webHidden/>
              </w:rPr>
              <w:fldChar w:fldCharType="end"/>
            </w:r>
          </w:hyperlink>
        </w:p>
        <w:p w14:paraId="353F6097" w14:textId="77777777" w:rsidR="00E54636" w:rsidRDefault="00E54636">
          <w:pPr>
            <w:pStyle w:val="TDC2"/>
            <w:tabs>
              <w:tab w:val="left" w:pos="880"/>
              <w:tab w:val="right" w:leader="dot" w:pos="8828"/>
            </w:tabs>
            <w:rPr>
              <w:rFonts w:asciiTheme="minorHAnsi" w:eastAsiaTheme="minorEastAsia" w:hAnsiTheme="minorHAnsi"/>
              <w:smallCaps w:val="0"/>
              <w:sz w:val="22"/>
              <w:szCs w:val="22"/>
              <w:lang w:eastAsia="es-MX"/>
            </w:rPr>
          </w:pPr>
          <w:hyperlink w:anchor="_Toc221016741" w:history="1">
            <w:r w:rsidRPr="00C60F6D">
              <w:rPr>
                <w:rStyle w:val="Hipervnculo"/>
                <w:rFonts w:cs="Arial"/>
              </w:rPr>
              <w:t>4.2</w:t>
            </w:r>
            <w:r>
              <w:rPr>
                <w:rFonts w:asciiTheme="minorHAnsi" w:eastAsiaTheme="minorEastAsia" w:hAnsiTheme="minorHAnsi"/>
                <w:smallCaps w:val="0"/>
                <w:sz w:val="22"/>
                <w:szCs w:val="22"/>
                <w:lang w:eastAsia="es-MX"/>
              </w:rPr>
              <w:tab/>
            </w:r>
            <w:r w:rsidRPr="00C60F6D">
              <w:rPr>
                <w:rStyle w:val="Hipervnculo"/>
                <w:rFonts w:cs="Arial"/>
              </w:rPr>
              <w:t>Causales expresas de desechamiento.</w:t>
            </w:r>
            <w:r>
              <w:rPr>
                <w:webHidden/>
              </w:rPr>
              <w:tab/>
            </w:r>
            <w:r>
              <w:rPr>
                <w:webHidden/>
              </w:rPr>
              <w:fldChar w:fldCharType="begin"/>
            </w:r>
            <w:r>
              <w:rPr>
                <w:webHidden/>
              </w:rPr>
              <w:instrText xml:space="preserve"> PAGEREF _Toc221016741 \h </w:instrText>
            </w:r>
            <w:r>
              <w:rPr>
                <w:webHidden/>
              </w:rPr>
            </w:r>
            <w:r>
              <w:rPr>
                <w:webHidden/>
              </w:rPr>
              <w:fldChar w:fldCharType="separate"/>
            </w:r>
            <w:r>
              <w:rPr>
                <w:webHidden/>
              </w:rPr>
              <w:t>18</w:t>
            </w:r>
            <w:r>
              <w:rPr>
                <w:webHidden/>
              </w:rPr>
              <w:fldChar w:fldCharType="end"/>
            </w:r>
          </w:hyperlink>
        </w:p>
        <w:p w14:paraId="5B69414B"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42" w:history="1">
            <w:r w:rsidRPr="00C60F6D">
              <w:rPr>
                <w:rStyle w:val="Hipervnculo"/>
                <w:rFonts w:eastAsia="Calibri" w:cs="Arial"/>
                <w:b/>
                <w:lang w:eastAsia="ar-SA"/>
              </w:rPr>
              <w:t xml:space="preserve">5. </w:t>
            </w:r>
            <w:r w:rsidRPr="00C60F6D">
              <w:rPr>
                <w:rStyle w:val="Hipervnculo"/>
                <w:rFonts w:eastAsia="Times New Roman" w:cs="Arial"/>
                <w:b/>
                <w:bCs/>
                <w:kern w:val="1"/>
                <w:lang w:eastAsia="ar-SA"/>
              </w:rPr>
              <w:t>Criterios específicos conforme a los cuales se evaluarán las proposiciones</w:t>
            </w:r>
            <w:r w:rsidRPr="00C60F6D">
              <w:rPr>
                <w:rStyle w:val="Hipervnculo"/>
                <w:rFonts w:eastAsia="Calibri" w:cs="Arial"/>
                <w:b/>
                <w:lang w:eastAsia="ar-SA"/>
              </w:rPr>
              <w:t>.</w:t>
            </w:r>
            <w:r>
              <w:rPr>
                <w:webHidden/>
              </w:rPr>
              <w:tab/>
            </w:r>
            <w:r>
              <w:rPr>
                <w:webHidden/>
              </w:rPr>
              <w:fldChar w:fldCharType="begin"/>
            </w:r>
            <w:r>
              <w:rPr>
                <w:webHidden/>
              </w:rPr>
              <w:instrText xml:space="preserve"> PAGEREF _Toc221016742 \h </w:instrText>
            </w:r>
            <w:r>
              <w:rPr>
                <w:webHidden/>
              </w:rPr>
            </w:r>
            <w:r>
              <w:rPr>
                <w:webHidden/>
              </w:rPr>
              <w:fldChar w:fldCharType="separate"/>
            </w:r>
            <w:r>
              <w:rPr>
                <w:webHidden/>
              </w:rPr>
              <w:t>20</w:t>
            </w:r>
            <w:r>
              <w:rPr>
                <w:webHidden/>
              </w:rPr>
              <w:fldChar w:fldCharType="end"/>
            </w:r>
          </w:hyperlink>
        </w:p>
        <w:p w14:paraId="6FFABC2D"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43" w:history="1">
            <w:r w:rsidRPr="00C60F6D">
              <w:rPr>
                <w:rStyle w:val="Hipervnculo"/>
                <w:rFonts w:eastAsia="Calibri" w:cs="Arial"/>
                <w:b/>
                <w:lang w:eastAsia="ar-SA"/>
              </w:rPr>
              <w:t>5.1 Evaluación técnica</w:t>
            </w:r>
            <w:r>
              <w:rPr>
                <w:webHidden/>
              </w:rPr>
              <w:tab/>
            </w:r>
            <w:r>
              <w:rPr>
                <w:webHidden/>
              </w:rPr>
              <w:fldChar w:fldCharType="begin"/>
            </w:r>
            <w:r>
              <w:rPr>
                <w:webHidden/>
              </w:rPr>
              <w:instrText xml:space="preserve"> PAGEREF _Toc221016743 \h </w:instrText>
            </w:r>
            <w:r>
              <w:rPr>
                <w:webHidden/>
              </w:rPr>
            </w:r>
            <w:r>
              <w:rPr>
                <w:webHidden/>
              </w:rPr>
              <w:fldChar w:fldCharType="separate"/>
            </w:r>
            <w:r>
              <w:rPr>
                <w:webHidden/>
              </w:rPr>
              <w:t>21</w:t>
            </w:r>
            <w:r>
              <w:rPr>
                <w:webHidden/>
              </w:rPr>
              <w:fldChar w:fldCharType="end"/>
            </w:r>
          </w:hyperlink>
        </w:p>
        <w:p w14:paraId="0111F3B3" w14:textId="77777777" w:rsidR="00E54636" w:rsidRDefault="00E54636">
          <w:pPr>
            <w:pStyle w:val="TDC2"/>
            <w:tabs>
              <w:tab w:val="left" w:pos="880"/>
              <w:tab w:val="right" w:leader="dot" w:pos="8828"/>
            </w:tabs>
            <w:rPr>
              <w:rFonts w:asciiTheme="minorHAnsi" w:eastAsiaTheme="minorEastAsia" w:hAnsiTheme="minorHAnsi"/>
              <w:smallCaps w:val="0"/>
              <w:sz w:val="22"/>
              <w:szCs w:val="22"/>
              <w:lang w:eastAsia="es-MX"/>
            </w:rPr>
          </w:pPr>
          <w:hyperlink w:anchor="_Toc221016744" w:history="1">
            <w:r w:rsidRPr="00C60F6D">
              <w:rPr>
                <w:rStyle w:val="Hipervnculo"/>
                <w:rFonts w:eastAsia="Times New Roman" w:cs="Arial"/>
                <w:b/>
                <w:lang w:eastAsia="es-ES"/>
              </w:rPr>
              <w:t>5.3</w:t>
            </w:r>
            <w:r>
              <w:rPr>
                <w:rFonts w:asciiTheme="minorHAnsi" w:eastAsiaTheme="minorEastAsia" w:hAnsiTheme="minorHAnsi"/>
                <w:smallCaps w:val="0"/>
                <w:sz w:val="22"/>
                <w:szCs w:val="22"/>
                <w:lang w:eastAsia="es-MX"/>
              </w:rPr>
              <w:tab/>
            </w:r>
            <w:r w:rsidRPr="00C60F6D">
              <w:rPr>
                <w:rStyle w:val="Hipervnculo"/>
                <w:rFonts w:eastAsia="Times New Roman" w:cs="Arial"/>
                <w:b/>
                <w:bCs/>
                <w:kern w:val="1"/>
                <w:lang w:eastAsia="ar-SA"/>
              </w:rPr>
              <w:t>Adjudicación de contrato</w:t>
            </w:r>
            <w:r w:rsidRPr="00C60F6D">
              <w:rPr>
                <w:rStyle w:val="Hipervnculo"/>
                <w:rFonts w:eastAsia="Times New Roman" w:cs="Arial"/>
                <w:b/>
                <w:lang w:eastAsia="es-ES"/>
              </w:rPr>
              <w:t>.</w:t>
            </w:r>
            <w:r>
              <w:rPr>
                <w:webHidden/>
              </w:rPr>
              <w:tab/>
            </w:r>
            <w:r>
              <w:rPr>
                <w:webHidden/>
              </w:rPr>
              <w:fldChar w:fldCharType="begin"/>
            </w:r>
            <w:r>
              <w:rPr>
                <w:webHidden/>
              </w:rPr>
              <w:instrText xml:space="preserve"> PAGEREF _Toc221016744 \h </w:instrText>
            </w:r>
            <w:r>
              <w:rPr>
                <w:webHidden/>
              </w:rPr>
            </w:r>
            <w:r>
              <w:rPr>
                <w:webHidden/>
              </w:rPr>
              <w:fldChar w:fldCharType="separate"/>
            </w:r>
            <w:r>
              <w:rPr>
                <w:webHidden/>
              </w:rPr>
              <w:t>30</w:t>
            </w:r>
            <w:r>
              <w:rPr>
                <w:webHidden/>
              </w:rPr>
              <w:fldChar w:fldCharType="end"/>
            </w:r>
          </w:hyperlink>
        </w:p>
        <w:p w14:paraId="28BEDC7E"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45" w:history="1">
            <w:r w:rsidRPr="00C60F6D">
              <w:rPr>
                <w:rStyle w:val="Hipervnculo"/>
                <w:rFonts w:cs="Arial"/>
              </w:rPr>
              <w:t>6</w:t>
            </w:r>
            <w:r w:rsidRPr="00C60F6D">
              <w:rPr>
                <w:rStyle w:val="Hipervnculo"/>
                <w:rFonts w:eastAsia="Times New Roman" w:cs="Arial"/>
                <w:lang w:eastAsia="es-ES"/>
              </w:rPr>
              <w:t xml:space="preserve">.  </w:t>
            </w:r>
            <w:r w:rsidRPr="00C60F6D">
              <w:rPr>
                <w:rStyle w:val="Hipervnculo"/>
                <w:rFonts w:eastAsia="Times New Roman" w:cs="Arial"/>
                <w:kern w:val="1"/>
                <w:lang w:eastAsia="ar-SA"/>
              </w:rPr>
              <w:t>Relación de documentos que debe presentar el licitante</w:t>
            </w:r>
            <w:r w:rsidRPr="00C60F6D">
              <w:rPr>
                <w:rStyle w:val="Hipervnculo"/>
                <w:rFonts w:cs="Arial"/>
              </w:rPr>
              <w:t>.</w:t>
            </w:r>
            <w:r>
              <w:rPr>
                <w:webHidden/>
              </w:rPr>
              <w:tab/>
            </w:r>
            <w:r>
              <w:rPr>
                <w:webHidden/>
              </w:rPr>
              <w:fldChar w:fldCharType="begin"/>
            </w:r>
            <w:r>
              <w:rPr>
                <w:webHidden/>
              </w:rPr>
              <w:instrText xml:space="preserve"> PAGEREF _Toc221016745 \h </w:instrText>
            </w:r>
            <w:r>
              <w:rPr>
                <w:webHidden/>
              </w:rPr>
            </w:r>
            <w:r>
              <w:rPr>
                <w:webHidden/>
              </w:rPr>
              <w:fldChar w:fldCharType="separate"/>
            </w:r>
            <w:r>
              <w:rPr>
                <w:webHidden/>
              </w:rPr>
              <w:t>31</w:t>
            </w:r>
            <w:r>
              <w:rPr>
                <w:webHidden/>
              </w:rPr>
              <w:fldChar w:fldCharType="end"/>
            </w:r>
          </w:hyperlink>
        </w:p>
        <w:p w14:paraId="3D1D85AC"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46" w:history="1">
            <w:r w:rsidRPr="00C60F6D">
              <w:rPr>
                <w:rStyle w:val="Hipervnculo"/>
                <w:rFonts w:cs="Arial"/>
              </w:rPr>
              <w:t>7</w:t>
            </w:r>
            <w:r w:rsidRPr="00C60F6D">
              <w:rPr>
                <w:rStyle w:val="Hipervnculo"/>
                <w:rFonts w:eastAsia="Times New Roman" w:cs="Arial"/>
                <w:lang w:eastAsia="es-ES"/>
              </w:rPr>
              <w:t xml:space="preserve">. </w:t>
            </w:r>
            <w:r w:rsidRPr="00C60F6D">
              <w:rPr>
                <w:rStyle w:val="Hipervnculo"/>
                <w:rFonts w:eastAsia="Times New Roman" w:cs="Arial"/>
                <w:kern w:val="1"/>
                <w:lang w:eastAsia="ar-SA"/>
              </w:rPr>
              <w:t>Inconformidades</w:t>
            </w:r>
            <w:r w:rsidRPr="00C60F6D">
              <w:rPr>
                <w:rStyle w:val="Hipervnculo"/>
                <w:rFonts w:cs="Arial"/>
              </w:rPr>
              <w:t>.</w:t>
            </w:r>
            <w:r>
              <w:rPr>
                <w:webHidden/>
              </w:rPr>
              <w:tab/>
            </w:r>
            <w:r>
              <w:rPr>
                <w:webHidden/>
              </w:rPr>
              <w:fldChar w:fldCharType="begin"/>
            </w:r>
            <w:r>
              <w:rPr>
                <w:webHidden/>
              </w:rPr>
              <w:instrText xml:space="preserve"> PAGEREF _Toc221016746 \h </w:instrText>
            </w:r>
            <w:r>
              <w:rPr>
                <w:webHidden/>
              </w:rPr>
            </w:r>
            <w:r>
              <w:rPr>
                <w:webHidden/>
              </w:rPr>
              <w:fldChar w:fldCharType="separate"/>
            </w:r>
            <w:r>
              <w:rPr>
                <w:webHidden/>
              </w:rPr>
              <w:t>31</w:t>
            </w:r>
            <w:r>
              <w:rPr>
                <w:webHidden/>
              </w:rPr>
              <w:fldChar w:fldCharType="end"/>
            </w:r>
          </w:hyperlink>
        </w:p>
        <w:p w14:paraId="309DE9CB" w14:textId="77777777" w:rsidR="00E54636" w:rsidRDefault="00E54636">
          <w:pPr>
            <w:pStyle w:val="TDC2"/>
            <w:tabs>
              <w:tab w:val="left" w:pos="660"/>
              <w:tab w:val="right" w:leader="dot" w:pos="8828"/>
            </w:tabs>
            <w:rPr>
              <w:rFonts w:asciiTheme="minorHAnsi" w:eastAsiaTheme="minorEastAsia" w:hAnsiTheme="minorHAnsi"/>
              <w:smallCaps w:val="0"/>
              <w:sz w:val="22"/>
              <w:szCs w:val="22"/>
              <w:lang w:eastAsia="es-MX"/>
            </w:rPr>
          </w:pPr>
          <w:hyperlink w:anchor="_Toc221016747" w:history="1">
            <w:r w:rsidRPr="00C60F6D">
              <w:rPr>
                <w:rStyle w:val="Hipervnculo"/>
                <w:rFonts w:cs="Arial"/>
              </w:rPr>
              <w:t>8.</w:t>
            </w:r>
            <w:r>
              <w:rPr>
                <w:rFonts w:asciiTheme="minorHAnsi" w:eastAsiaTheme="minorEastAsia" w:hAnsiTheme="minorHAnsi"/>
                <w:smallCaps w:val="0"/>
                <w:sz w:val="22"/>
                <w:szCs w:val="22"/>
                <w:lang w:eastAsia="es-MX"/>
              </w:rPr>
              <w:tab/>
            </w:r>
            <w:r w:rsidRPr="00C60F6D">
              <w:rPr>
                <w:rStyle w:val="Hipervnculo"/>
                <w:rFonts w:cs="Arial"/>
              </w:rPr>
              <w:t>Cancelación de la licitación, partida(s), o conceptos incluidos en ésta</w:t>
            </w:r>
            <w:r>
              <w:rPr>
                <w:webHidden/>
              </w:rPr>
              <w:tab/>
            </w:r>
            <w:r>
              <w:rPr>
                <w:webHidden/>
              </w:rPr>
              <w:fldChar w:fldCharType="begin"/>
            </w:r>
            <w:r>
              <w:rPr>
                <w:webHidden/>
              </w:rPr>
              <w:instrText xml:space="preserve"> PAGEREF _Toc221016747 \h </w:instrText>
            </w:r>
            <w:r>
              <w:rPr>
                <w:webHidden/>
              </w:rPr>
            </w:r>
            <w:r>
              <w:rPr>
                <w:webHidden/>
              </w:rPr>
              <w:fldChar w:fldCharType="separate"/>
            </w:r>
            <w:r>
              <w:rPr>
                <w:webHidden/>
              </w:rPr>
              <w:t>31</w:t>
            </w:r>
            <w:r>
              <w:rPr>
                <w:webHidden/>
              </w:rPr>
              <w:fldChar w:fldCharType="end"/>
            </w:r>
          </w:hyperlink>
        </w:p>
        <w:p w14:paraId="351EEBDC"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48" w:history="1">
            <w:r w:rsidRPr="00C60F6D">
              <w:rPr>
                <w:rStyle w:val="Hipervnculo"/>
                <w:rFonts w:cs="Arial"/>
              </w:rPr>
              <w:t>9. Declaración de procedimiento desierto</w:t>
            </w:r>
            <w:r>
              <w:rPr>
                <w:webHidden/>
              </w:rPr>
              <w:tab/>
            </w:r>
            <w:r>
              <w:rPr>
                <w:webHidden/>
              </w:rPr>
              <w:fldChar w:fldCharType="begin"/>
            </w:r>
            <w:r>
              <w:rPr>
                <w:webHidden/>
              </w:rPr>
              <w:instrText xml:space="preserve"> PAGEREF _Toc221016748 \h </w:instrText>
            </w:r>
            <w:r>
              <w:rPr>
                <w:webHidden/>
              </w:rPr>
            </w:r>
            <w:r>
              <w:rPr>
                <w:webHidden/>
              </w:rPr>
              <w:fldChar w:fldCharType="separate"/>
            </w:r>
            <w:r>
              <w:rPr>
                <w:webHidden/>
              </w:rPr>
              <w:t>31</w:t>
            </w:r>
            <w:r>
              <w:rPr>
                <w:webHidden/>
              </w:rPr>
              <w:fldChar w:fldCharType="end"/>
            </w:r>
          </w:hyperlink>
        </w:p>
        <w:p w14:paraId="7E4B2BF6"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49" w:history="1">
            <w:r w:rsidRPr="00C60F6D">
              <w:rPr>
                <w:rStyle w:val="Hipervnculo"/>
                <w:rFonts w:cs="Arial"/>
              </w:rPr>
              <w:t xml:space="preserve">10. </w:t>
            </w:r>
            <w:r w:rsidRPr="00C60F6D">
              <w:rPr>
                <w:rStyle w:val="Hipervnculo"/>
                <w:rFonts w:eastAsia="Times New Roman" w:cs="Arial"/>
                <w:kern w:val="1"/>
                <w:lang w:eastAsia="ar-SA"/>
              </w:rPr>
              <w:t>Operación de la Plataforma Digital de Contrataciones Públicas Compras MX.</w:t>
            </w:r>
            <w:r>
              <w:rPr>
                <w:webHidden/>
              </w:rPr>
              <w:tab/>
            </w:r>
            <w:r>
              <w:rPr>
                <w:webHidden/>
              </w:rPr>
              <w:fldChar w:fldCharType="begin"/>
            </w:r>
            <w:r>
              <w:rPr>
                <w:webHidden/>
              </w:rPr>
              <w:instrText xml:space="preserve"> PAGEREF _Toc221016749 \h </w:instrText>
            </w:r>
            <w:r>
              <w:rPr>
                <w:webHidden/>
              </w:rPr>
            </w:r>
            <w:r>
              <w:rPr>
                <w:webHidden/>
              </w:rPr>
              <w:fldChar w:fldCharType="separate"/>
            </w:r>
            <w:r>
              <w:rPr>
                <w:webHidden/>
              </w:rPr>
              <w:t>31</w:t>
            </w:r>
            <w:r>
              <w:rPr>
                <w:webHidden/>
              </w:rPr>
              <w:fldChar w:fldCharType="end"/>
            </w:r>
          </w:hyperlink>
        </w:p>
        <w:p w14:paraId="24E282CA"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50" w:history="1">
            <w:r w:rsidRPr="00C60F6D">
              <w:rPr>
                <w:rStyle w:val="Hipervnculo"/>
                <w:rFonts w:cs="Arial"/>
              </w:rPr>
              <w:t>11. Información reservada y confidencial.</w:t>
            </w:r>
            <w:r>
              <w:rPr>
                <w:webHidden/>
              </w:rPr>
              <w:tab/>
            </w:r>
            <w:r>
              <w:rPr>
                <w:webHidden/>
              </w:rPr>
              <w:fldChar w:fldCharType="begin"/>
            </w:r>
            <w:r>
              <w:rPr>
                <w:webHidden/>
              </w:rPr>
              <w:instrText xml:space="preserve"> PAGEREF _Toc221016750 \h </w:instrText>
            </w:r>
            <w:r>
              <w:rPr>
                <w:webHidden/>
              </w:rPr>
            </w:r>
            <w:r>
              <w:rPr>
                <w:webHidden/>
              </w:rPr>
              <w:fldChar w:fldCharType="separate"/>
            </w:r>
            <w:r>
              <w:rPr>
                <w:webHidden/>
              </w:rPr>
              <w:t>31</w:t>
            </w:r>
            <w:r>
              <w:rPr>
                <w:webHidden/>
              </w:rPr>
              <w:fldChar w:fldCharType="end"/>
            </w:r>
          </w:hyperlink>
        </w:p>
        <w:p w14:paraId="20C05421"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51" w:history="1">
            <w:r w:rsidRPr="00C60F6D">
              <w:rPr>
                <w:rStyle w:val="Hipervnculo"/>
                <w:rFonts w:cs="Arial"/>
              </w:rPr>
              <w:t>12. Aviso de privacidad simplificado de los procedimientos de adquisiciones de bienes, arrendamientos y contratación de servicios.</w:t>
            </w:r>
            <w:r>
              <w:rPr>
                <w:webHidden/>
              </w:rPr>
              <w:tab/>
            </w:r>
            <w:r>
              <w:rPr>
                <w:webHidden/>
              </w:rPr>
              <w:fldChar w:fldCharType="begin"/>
            </w:r>
            <w:r>
              <w:rPr>
                <w:webHidden/>
              </w:rPr>
              <w:instrText xml:space="preserve"> PAGEREF _Toc221016751 \h </w:instrText>
            </w:r>
            <w:r>
              <w:rPr>
                <w:webHidden/>
              </w:rPr>
            </w:r>
            <w:r>
              <w:rPr>
                <w:webHidden/>
              </w:rPr>
              <w:fldChar w:fldCharType="separate"/>
            </w:r>
            <w:r>
              <w:rPr>
                <w:webHidden/>
              </w:rPr>
              <w:t>32</w:t>
            </w:r>
            <w:r>
              <w:rPr>
                <w:webHidden/>
              </w:rPr>
              <w:fldChar w:fldCharType="end"/>
            </w:r>
          </w:hyperlink>
        </w:p>
        <w:p w14:paraId="0D683A2D"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52" w:history="1">
            <w:r w:rsidRPr="00C60F6D">
              <w:rPr>
                <w:rStyle w:val="Hipervnculo"/>
                <w:rFonts w:cs="Arial"/>
              </w:rPr>
              <w:t xml:space="preserve">13. </w:t>
            </w:r>
            <w:r w:rsidRPr="00C60F6D">
              <w:rPr>
                <w:rStyle w:val="Hipervnculo"/>
                <w:rFonts w:eastAsia="Times New Roman" w:cs="Arial"/>
                <w:kern w:val="1"/>
                <w:lang w:eastAsia="ar-SA"/>
              </w:rPr>
              <w:t>Formatos que facilitarán y agilizarán la presentación y recepción de las proposiciones</w:t>
            </w:r>
            <w:r w:rsidRPr="00C60F6D">
              <w:rPr>
                <w:rStyle w:val="Hipervnculo"/>
                <w:rFonts w:cs="Arial"/>
              </w:rPr>
              <w:t>.</w:t>
            </w:r>
            <w:r>
              <w:rPr>
                <w:webHidden/>
              </w:rPr>
              <w:tab/>
            </w:r>
            <w:r>
              <w:rPr>
                <w:webHidden/>
              </w:rPr>
              <w:fldChar w:fldCharType="begin"/>
            </w:r>
            <w:r>
              <w:rPr>
                <w:webHidden/>
              </w:rPr>
              <w:instrText xml:space="preserve"> PAGEREF _Toc221016752 \h </w:instrText>
            </w:r>
            <w:r>
              <w:rPr>
                <w:webHidden/>
              </w:rPr>
            </w:r>
            <w:r>
              <w:rPr>
                <w:webHidden/>
              </w:rPr>
              <w:fldChar w:fldCharType="separate"/>
            </w:r>
            <w:r>
              <w:rPr>
                <w:webHidden/>
              </w:rPr>
              <w:t>33</w:t>
            </w:r>
            <w:r>
              <w:rPr>
                <w:webHidden/>
              </w:rPr>
              <w:fldChar w:fldCharType="end"/>
            </w:r>
          </w:hyperlink>
        </w:p>
        <w:p w14:paraId="728C8F0F"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53" w:history="1">
            <w:r w:rsidRPr="00C60F6D">
              <w:rPr>
                <w:rStyle w:val="Hipervnculo"/>
                <w:rFonts w:cs="Arial"/>
              </w:rPr>
              <w:t>13.1. Anexos adicionales.</w:t>
            </w:r>
            <w:r>
              <w:rPr>
                <w:webHidden/>
              </w:rPr>
              <w:tab/>
            </w:r>
            <w:r>
              <w:rPr>
                <w:webHidden/>
              </w:rPr>
              <w:fldChar w:fldCharType="begin"/>
            </w:r>
            <w:r>
              <w:rPr>
                <w:webHidden/>
              </w:rPr>
              <w:instrText xml:space="preserve"> PAGEREF _Toc221016753 \h </w:instrText>
            </w:r>
            <w:r>
              <w:rPr>
                <w:webHidden/>
              </w:rPr>
            </w:r>
            <w:r>
              <w:rPr>
                <w:webHidden/>
              </w:rPr>
              <w:fldChar w:fldCharType="separate"/>
            </w:r>
            <w:r>
              <w:rPr>
                <w:webHidden/>
              </w:rPr>
              <w:t>33</w:t>
            </w:r>
            <w:r>
              <w:rPr>
                <w:webHidden/>
              </w:rPr>
              <w:fldChar w:fldCharType="end"/>
            </w:r>
          </w:hyperlink>
        </w:p>
        <w:p w14:paraId="155933EE"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54" w:history="1">
            <w:r w:rsidRPr="00C60F6D">
              <w:rPr>
                <w:rStyle w:val="Hipervnculo"/>
                <w:rFonts w:cs="Arial"/>
              </w:rPr>
              <w:t>Número</w:t>
            </w:r>
            <w:r>
              <w:rPr>
                <w:webHidden/>
              </w:rPr>
              <w:tab/>
            </w:r>
            <w:r>
              <w:rPr>
                <w:webHidden/>
              </w:rPr>
              <w:fldChar w:fldCharType="begin"/>
            </w:r>
            <w:r>
              <w:rPr>
                <w:webHidden/>
              </w:rPr>
              <w:instrText xml:space="preserve"> PAGEREF _Toc221016754 \h </w:instrText>
            </w:r>
            <w:r>
              <w:rPr>
                <w:webHidden/>
              </w:rPr>
            </w:r>
            <w:r>
              <w:rPr>
                <w:webHidden/>
              </w:rPr>
              <w:fldChar w:fldCharType="separate"/>
            </w:r>
            <w:r>
              <w:rPr>
                <w:webHidden/>
              </w:rPr>
              <w:t>33</w:t>
            </w:r>
            <w:r>
              <w:rPr>
                <w:webHidden/>
              </w:rPr>
              <w:fldChar w:fldCharType="end"/>
            </w:r>
          </w:hyperlink>
        </w:p>
        <w:p w14:paraId="1A29E025"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55" w:history="1">
            <w:r w:rsidRPr="00C60F6D">
              <w:rPr>
                <w:rStyle w:val="Hipervnculo"/>
                <w:rFonts w:cs="Arial"/>
              </w:rPr>
              <w:t>Descripción</w:t>
            </w:r>
            <w:r>
              <w:rPr>
                <w:webHidden/>
              </w:rPr>
              <w:tab/>
            </w:r>
            <w:r>
              <w:rPr>
                <w:webHidden/>
              </w:rPr>
              <w:fldChar w:fldCharType="begin"/>
            </w:r>
            <w:r>
              <w:rPr>
                <w:webHidden/>
              </w:rPr>
              <w:instrText xml:space="preserve"> PAGEREF _Toc221016755 \h </w:instrText>
            </w:r>
            <w:r>
              <w:rPr>
                <w:webHidden/>
              </w:rPr>
            </w:r>
            <w:r>
              <w:rPr>
                <w:webHidden/>
              </w:rPr>
              <w:fldChar w:fldCharType="separate"/>
            </w:r>
            <w:r>
              <w:rPr>
                <w:webHidden/>
              </w:rPr>
              <w:t>33</w:t>
            </w:r>
            <w:r>
              <w:rPr>
                <w:webHidden/>
              </w:rPr>
              <w:fldChar w:fldCharType="end"/>
            </w:r>
          </w:hyperlink>
        </w:p>
        <w:p w14:paraId="5388A523"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56" w:history="1">
            <w:r w:rsidRPr="00C60F6D">
              <w:rPr>
                <w:rStyle w:val="Hipervnculo"/>
                <w:rFonts w:cs="Arial"/>
              </w:rPr>
              <w:t>Anexo 11</w:t>
            </w:r>
            <w:r>
              <w:rPr>
                <w:webHidden/>
              </w:rPr>
              <w:tab/>
            </w:r>
            <w:r>
              <w:rPr>
                <w:webHidden/>
              </w:rPr>
              <w:fldChar w:fldCharType="begin"/>
            </w:r>
            <w:r>
              <w:rPr>
                <w:webHidden/>
              </w:rPr>
              <w:instrText xml:space="preserve"> PAGEREF _Toc221016756 \h </w:instrText>
            </w:r>
            <w:r>
              <w:rPr>
                <w:webHidden/>
              </w:rPr>
            </w:r>
            <w:r>
              <w:rPr>
                <w:webHidden/>
              </w:rPr>
              <w:fldChar w:fldCharType="separate"/>
            </w:r>
            <w:r>
              <w:rPr>
                <w:webHidden/>
              </w:rPr>
              <w:t>33</w:t>
            </w:r>
            <w:r>
              <w:rPr>
                <w:webHidden/>
              </w:rPr>
              <w:fldChar w:fldCharType="end"/>
            </w:r>
          </w:hyperlink>
        </w:p>
        <w:p w14:paraId="3C34044F"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57" w:history="1">
            <w:r w:rsidRPr="00C60F6D">
              <w:rPr>
                <w:rStyle w:val="Hipervnculo"/>
                <w:rFonts w:eastAsia="Times New Roman" w:cs="Arial"/>
              </w:rPr>
              <w:t>Aceptación De La Convocatoria Y Juntas De Aclaraciones</w:t>
            </w:r>
            <w:r>
              <w:rPr>
                <w:webHidden/>
              </w:rPr>
              <w:tab/>
            </w:r>
            <w:r>
              <w:rPr>
                <w:webHidden/>
              </w:rPr>
              <w:fldChar w:fldCharType="begin"/>
            </w:r>
            <w:r>
              <w:rPr>
                <w:webHidden/>
              </w:rPr>
              <w:instrText xml:space="preserve"> PAGEREF _Toc221016757 \h </w:instrText>
            </w:r>
            <w:r>
              <w:rPr>
                <w:webHidden/>
              </w:rPr>
            </w:r>
            <w:r>
              <w:rPr>
                <w:webHidden/>
              </w:rPr>
              <w:fldChar w:fldCharType="separate"/>
            </w:r>
            <w:r>
              <w:rPr>
                <w:webHidden/>
              </w:rPr>
              <w:t>33</w:t>
            </w:r>
            <w:r>
              <w:rPr>
                <w:webHidden/>
              </w:rPr>
              <w:fldChar w:fldCharType="end"/>
            </w:r>
          </w:hyperlink>
        </w:p>
        <w:p w14:paraId="32962750"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58" w:history="1">
            <w:r w:rsidRPr="00C60F6D">
              <w:rPr>
                <w:rStyle w:val="Hipervnculo"/>
                <w:rFonts w:cs="Arial"/>
              </w:rPr>
              <w:t>Anexo 12</w:t>
            </w:r>
            <w:r>
              <w:rPr>
                <w:webHidden/>
              </w:rPr>
              <w:tab/>
            </w:r>
            <w:r>
              <w:rPr>
                <w:webHidden/>
              </w:rPr>
              <w:fldChar w:fldCharType="begin"/>
            </w:r>
            <w:r>
              <w:rPr>
                <w:webHidden/>
              </w:rPr>
              <w:instrText xml:space="preserve"> PAGEREF _Toc221016758 \h </w:instrText>
            </w:r>
            <w:r>
              <w:rPr>
                <w:webHidden/>
              </w:rPr>
            </w:r>
            <w:r>
              <w:rPr>
                <w:webHidden/>
              </w:rPr>
              <w:fldChar w:fldCharType="separate"/>
            </w:r>
            <w:r>
              <w:rPr>
                <w:webHidden/>
              </w:rPr>
              <w:t>33</w:t>
            </w:r>
            <w:r>
              <w:rPr>
                <w:webHidden/>
              </w:rPr>
              <w:fldChar w:fldCharType="end"/>
            </w:r>
          </w:hyperlink>
        </w:p>
        <w:p w14:paraId="456EEF05"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59" w:history="1">
            <w:r w:rsidRPr="00C60F6D">
              <w:rPr>
                <w:rStyle w:val="Hipervnculo"/>
                <w:rFonts w:cs="Arial"/>
              </w:rPr>
              <w:t>Modelo de Contrato.</w:t>
            </w:r>
            <w:r>
              <w:rPr>
                <w:webHidden/>
              </w:rPr>
              <w:tab/>
            </w:r>
            <w:r>
              <w:rPr>
                <w:webHidden/>
              </w:rPr>
              <w:fldChar w:fldCharType="begin"/>
            </w:r>
            <w:r>
              <w:rPr>
                <w:webHidden/>
              </w:rPr>
              <w:instrText xml:space="preserve"> PAGEREF _Toc221016759 \h </w:instrText>
            </w:r>
            <w:r>
              <w:rPr>
                <w:webHidden/>
              </w:rPr>
            </w:r>
            <w:r>
              <w:rPr>
                <w:webHidden/>
              </w:rPr>
              <w:fldChar w:fldCharType="separate"/>
            </w:r>
            <w:r>
              <w:rPr>
                <w:webHidden/>
              </w:rPr>
              <w:t>33</w:t>
            </w:r>
            <w:r>
              <w:rPr>
                <w:webHidden/>
              </w:rPr>
              <w:fldChar w:fldCharType="end"/>
            </w:r>
          </w:hyperlink>
        </w:p>
        <w:p w14:paraId="4BD46D2E"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60" w:history="1">
            <w:r w:rsidRPr="00C60F6D">
              <w:rPr>
                <w:rStyle w:val="Hipervnculo"/>
                <w:rFonts w:cs="Arial"/>
              </w:rPr>
              <w:t>Anexo 13</w:t>
            </w:r>
            <w:r>
              <w:rPr>
                <w:webHidden/>
              </w:rPr>
              <w:tab/>
            </w:r>
            <w:r>
              <w:rPr>
                <w:webHidden/>
              </w:rPr>
              <w:fldChar w:fldCharType="begin"/>
            </w:r>
            <w:r>
              <w:rPr>
                <w:webHidden/>
              </w:rPr>
              <w:instrText xml:space="preserve"> PAGEREF _Toc221016760 \h </w:instrText>
            </w:r>
            <w:r>
              <w:rPr>
                <w:webHidden/>
              </w:rPr>
            </w:r>
            <w:r>
              <w:rPr>
                <w:webHidden/>
              </w:rPr>
              <w:fldChar w:fldCharType="separate"/>
            </w:r>
            <w:r>
              <w:rPr>
                <w:webHidden/>
              </w:rPr>
              <w:t>33</w:t>
            </w:r>
            <w:r>
              <w:rPr>
                <w:webHidden/>
              </w:rPr>
              <w:fldChar w:fldCharType="end"/>
            </w:r>
          </w:hyperlink>
        </w:p>
        <w:p w14:paraId="2F6D59CD"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61" w:history="1">
            <w:r w:rsidRPr="00C60F6D">
              <w:rPr>
                <w:rStyle w:val="Hipervnculo"/>
                <w:rFonts w:cs="Arial"/>
              </w:rPr>
              <w:t>Modelo de Convenio de participación conjunta</w:t>
            </w:r>
            <w:r>
              <w:rPr>
                <w:webHidden/>
              </w:rPr>
              <w:tab/>
            </w:r>
            <w:r>
              <w:rPr>
                <w:webHidden/>
              </w:rPr>
              <w:fldChar w:fldCharType="begin"/>
            </w:r>
            <w:r>
              <w:rPr>
                <w:webHidden/>
              </w:rPr>
              <w:instrText xml:space="preserve"> PAGEREF _Toc221016761 \h </w:instrText>
            </w:r>
            <w:r>
              <w:rPr>
                <w:webHidden/>
              </w:rPr>
            </w:r>
            <w:r>
              <w:rPr>
                <w:webHidden/>
              </w:rPr>
              <w:fldChar w:fldCharType="separate"/>
            </w:r>
            <w:r>
              <w:rPr>
                <w:webHidden/>
              </w:rPr>
              <w:t>33</w:t>
            </w:r>
            <w:r>
              <w:rPr>
                <w:webHidden/>
              </w:rPr>
              <w:fldChar w:fldCharType="end"/>
            </w:r>
          </w:hyperlink>
        </w:p>
        <w:p w14:paraId="111ACA05"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62" w:history="1">
            <w:r w:rsidRPr="00C60F6D">
              <w:rPr>
                <w:rStyle w:val="Hipervnculo"/>
                <w:rFonts w:cs="Arial"/>
              </w:rPr>
              <w:t>Anexo 14</w:t>
            </w:r>
            <w:r>
              <w:rPr>
                <w:webHidden/>
              </w:rPr>
              <w:tab/>
            </w:r>
            <w:r>
              <w:rPr>
                <w:webHidden/>
              </w:rPr>
              <w:fldChar w:fldCharType="begin"/>
            </w:r>
            <w:r>
              <w:rPr>
                <w:webHidden/>
              </w:rPr>
              <w:instrText xml:space="preserve"> PAGEREF _Toc221016762 \h </w:instrText>
            </w:r>
            <w:r>
              <w:rPr>
                <w:webHidden/>
              </w:rPr>
            </w:r>
            <w:r>
              <w:rPr>
                <w:webHidden/>
              </w:rPr>
              <w:fldChar w:fldCharType="separate"/>
            </w:r>
            <w:r>
              <w:rPr>
                <w:webHidden/>
              </w:rPr>
              <w:t>33</w:t>
            </w:r>
            <w:r>
              <w:rPr>
                <w:webHidden/>
              </w:rPr>
              <w:fldChar w:fldCharType="end"/>
            </w:r>
          </w:hyperlink>
        </w:p>
        <w:p w14:paraId="4BC4CC4D"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63" w:history="1">
            <w:r w:rsidRPr="00C60F6D">
              <w:rPr>
                <w:rStyle w:val="Hipervnculo"/>
                <w:rFonts w:cs="Arial"/>
              </w:rPr>
              <w:t>Aviso de privacidad integral de los procedimientos de adquisiciones de bienes, arrendamientos y contratación de servicios</w:t>
            </w:r>
            <w:r>
              <w:rPr>
                <w:webHidden/>
              </w:rPr>
              <w:tab/>
            </w:r>
            <w:r>
              <w:rPr>
                <w:webHidden/>
              </w:rPr>
              <w:fldChar w:fldCharType="begin"/>
            </w:r>
            <w:r>
              <w:rPr>
                <w:webHidden/>
              </w:rPr>
              <w:instrText xml:space="preserve"> PAGEREF _Toc221016763 \h </w:instrText>
            </w:r>
            <w:r>
              <w:rPr>
                <w:webHidden/>
              </w:rPr>
            </w:r>
            <w:r>
              <w:rPr>
                <w:webHidden/>
              </w:rPr>
              <w:fldChar w:fldCharType="separate"/>
            </w:r>
            <w:r>
              <w:rPr>
                <w:webHidden/>
              </w:rPr>
              <w:t>33</w:t>
            </w:r>
            <w:r>
              <w:rPr>
                <w:webHidden/>
              </w:rPr>
              <w:fldChar w:fldCharType="end"/>
            </w:r>
          </w:hyperlink>
        </w:p>
        <w:p w14:paraId="57DE7F70"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64" w:history="1">
            <w:r w:rsidRPr="00C60F6D">
              <w:rPr>
                <w:rStyle w:val="Hipervnculo"/>
                <w:rFonts w:cs="Arial"/>
              </w:rPr>
              <w:t>Anexo 15</w:t>
            </w:r>
            <w:r>
              <w:rPr>
                <w:webHidden/>
              </w:rPr>
              <w:tab/>
            </w:r>
            <w:r>
              <w:rPr>
                <w:webHidden/>
              </w:rPr>
              <w:fldChar w:fldCharType="begin"/>
            </w:r>
            <w:r>
              <w:rPr>
                <w:webHidden/>
              </w:rPr>
              <w:instrText xml:space="preserve"> PAGEREF _Toc221016764 \h </w:instrText>
            </w:r>
            <w:r>
              <w:rPr>
                <w:webHidden/>
              </w:rPr>
            </w:r>
            <w:r>
              <w:rPr>
                <w:webHidden/>
              </w:rPr>
              <w:fldChar w:fldCharType="separate"/>
            </w:r>
            <w:r>
              <w:rPr>
                <w:webHidden/>
              </w:rPr>
              <w:t>33</w:t>
            </w:r>
            <w:r>
              <w:rPr>
                <w:webHidden/>
              </w:rPr>
              <w:fldChar w:fldCharType="end"/>
            </w:r>
          </w:hyperlink>
        </w:p>
        <w:p w14:paraId="0DCBC0E2"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65" w:history="1">
            <w:r w:rsidRPr="00C60F6D">
              <w:rPr>
                <w:rStyle w:val="Hipervnculo"/>
                <w:rFonts w:cs="Arial"/>
              </w:rPr>
              <w:t>Escrito de dirección de correo electrónico del licitante</w:t>
            </w:r>
            <w:r>
              <w:rPr>
                <w:webHidden/>
              </w:rPr>
              <w:tab/>
            </w:r>
            <w:r>
              <w:rPr>
                <w:webHidden/>
              </w:rPr>
              <w:fldChar w:fldCharType="begin"/>
            </w:r>
            <w:r>
              <w:rPr>
                <w:webHidden/>
              </w:rPr>
              <w:instrText xml:space="preserve"> PAGEREF _Toc221016765 \h </w:instrText>
            </w:r>
            <w:r>
              <w:rPr>
                <w:webHidden/>
              </w:rPr>
            </w:r>
            <w:r>
              <w:rPr>
                <w:webHidden/>
              </w:rPr>
              <w:fldChar w:fldCharType="separate"/>
            </w:r>
            <w:r>
              <w:rPr>
                <w:webHidden/>
              </w:rPr>
              <w:t>33</w:t>
            </w:r>
            <w:r>
              <w:rPr>
                <w:webHidden/>
              </w:rPr>
              <w:fldChar w:fldCharType="end"/>
            </w:r>
          </w:hyperlink>
        </w:p>
        <w:p w14:paraId="5CB365BB"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66" w:history="1">
            <w:r w:rsidRPr="00C60F6D">
              <w:rPr>
                <w:rStyle w:val="Hipervnculo"/>
                <w:rFonts w:cs="Arial"/>
              </w:rPr>
              <w:t>Anexo 16</w:t>
            </w:r>
            <w:r>
              <w:rPr>
                <w:webHidden/>
              </w:rPr>
              <w:tab/>
            </w:r>
            <w:r>
              <w:rPr>
                <w:webHidden/>
              </w:rPr>
              <w:fldChar w:fldCharType="begin"/>
            </w:r>
            <w:r>
              <w:rPr>
                <w:webHidden/>
              </w:rPr>
              <w:instrText xml:space="preserve"> PAGEREF _Toc221016766 \h </w:instrText>
            </w:r>
            <w:r>
              <w:rPr>
                <w:webHidden/>
              </w:rPr>
            </w:r>
            <w:r>
              <w:rPr>
                <w:webHidden/>
              </w:rPr>
              <w:fldChar w:fldCharType="separate"/>
            </w:r>
            <w:r>
              <w:rPr>
                <w:webHidden/>
              </w:rPr>
              <w:t>33</w:t>
            </w:r>
            <w:r>
              <w:rPr>
                <w:webHidden/>
              </w:rPr>
              <w:fldChar w:fldCharType="end"/>
            </w:r>
          </w:hyperlink>
        </w:p>
        <w:p w14:paraId="6952A9A6"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67" w:history="1">
            <w:r w:rsidRPr="00C60F6D">
              <w:rPr>
                <w:rStyle w:val="Hipervnculo"/>
                <w:rFonts w:cs="Arial"/>
              </w:rPr>
              <w:t>Escrito de domicilio para oír y recibir notificaciones del licitante</w:t>
            </w:r>
            <w:r>
              <w:rPr>
                <w:webHidden/>
              </w:rPr>
              <w:tab/>
            </w:r>
            <w:r>
              <w:rPr>
                <w:webHidden/>
              </w:rPr>
              <w:fldChar w:fldCharType="begin"/>
            </w:r>
            <w:r>
              <w:rPr>
                <w:webHidden/>
              </w:rPr>
              <w:instrText xml:space="preserve"> PAGEREF _Toc221016767 \h </w:instrText>
            </w:r>
            <w:r>
              <w:rPr>
                <w:webHidden/>
              </w:rPr>
            </w:r>
            <w:r>
              <w:rPr>
                <w:webHidden/>
              </w:rPr>
              <w:fldChar w:fldCharType="separate"/>
            </w:r>
            <w:r>
              <w:rPr>
                <w:webHidden/>
              </w:rPr>
              <w:t>33</w:t>
            </w:r>
            <w:r>
              <w:rPr>
                <w:webHidden/>
              </w:rPr>
              <w:fldChar w:fldCharType="end"/>
            </w:r>
          </w:hyperlink>
        </w:p>
        <w:p w14:paraId="234322AB"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68" w:history="1">
            <w:r w:rsidRPr="00C60F6D">
              <w:rPr>
                <w:rStyle w:val="Hipervnculo"/>
                <w:rFonts w:cs="Arial"/>
              </w:rPr>
              <w:t>Anexo 17</w:t>
            </w:r>
            <w:r>
              <w:rPr>
                <w:webHidden/>
              </w:rPr>
              <w:tab/>
            </w:r>
            <w:r>
              <w:rPr>
                <w:webHidden/>
              </w:rPr>
              <w:fldChar w:fldCharType="begin"/>
            </w:r>
            <w:r>
              <w:rPr>
                <w:webHidden/>
              </w:rPr>
              <w:instrText xml:space="preserve"> PAGEREF _Toc221016768 \h </w:instrText>
            </w:r>
            <w:r>
              <w:rPr>
                <w:webHidden/>
              </w:rPr>
            </w:r>
            <w:r>
              <w:rPr>
                <w:webHidden/>
              </w:rPr>
              <w:fldChar w:fldCharType="separate"/>
            </w:r>
            <w:r>
              <w:rPr>
                <w:webHidden/>
              </w:rPr>
              <w:t>33</w:t>
            </w:r>
            <w:r>
              <w:rPr>
                <w:webHidden/>
              </w:rPr>
              <w:fldChar w:fldCharType="end"/>
            </w:r>
          </w:hyperlink>
        </w:p>
        <w:p w14:paraId="6195BA09"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69" w:history="1">
            <w:r w:rsidRPr="00C60F6D">
              <w:rPr>
                <w:rStyle w:val="Hipervnculo"/>
                <w:rFonts w:cs="Arial"/>
              </w:rPr>
              <w:t>Glosario.</w:t>
            </w:r>
            <w:r>
              <w:rPr>
                <w:webHidden/>
              </w:rPr>
              <w:tab/>
            </w:r>
            <w:r>
              <w:rPr>
                <w:webHidden/>
              </w:rPr>
              <w:fldChar w:fldCharType="begin"/>
            </w:r>
            <w:r>
              <w:rPr>
                <w:webHidden/>
              </w:rPr>
              <w:instrText xml:space="preserve"> PAGEREF _Toc221016769 \h </w:instrText>
            </w:r>
            <w:r>
              <w:rPr>
                <w:webHidden/>
              </w:rPr>
            </w:r>
            <w:r>
              <w:rPr>
                <w:webHidden/>
              </w:rPr>
              <w:fldChar w:fldCharType="separate"/>
            </w:r>
            <w:r>
              <w:rPr>
                <w:webHidden/>
              </w:rPr>
              <w:t>33</w:t>
            </w:r>
            <w:r>
              <w:rPr>
                <w:webHidden/>
              </w:rPr>
              <w:fldChar w:fldCharType="end"/>
            </w:r>
          </w:hyperlink>
        </w:p>
        <w:p w14:paraId="480EC2C9"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70" w:history="1">
            <w:r w:rsidRPr="00C60F6D">
              <w:rPr>
                <w:rStyle w:val="Hipervnculo"/>
                <w:rFonts w:eastAsia="Times New Roman" w:cs="Arial"/>
                <w:kern w:val="1"/>
                <w:lang w:eastAsia="ar-SA"/>
              </w:rPr>
              <w:t>ANEXO 1</w:t>
            </w:r>
            <w:r>
              <w:rPr>
                <w:webHidden/>
              </w:rPr>
              <w:tab/>
            </w:r>
            <w:r>
              <w:rPr>
                <w:webHidden/>
              </w:rPr>
              <w:fldChar w:fldCharType="begin"/>
            </w:r>
            <w:r>
              <w:rPr>
                <w:webHidden/>
              </w:rPr>
              <w:instrText xml:space="preserve"> PAGEREF _Toc221016770 \h </w:instrText>
            </w:r>
            <w:r>
              <w:rPr>
                <w:webHidden/>
              </w:rPr>
            </w:r>
            <w:r>
              <w:rPr>
                <w:webHidden/>
              </w:rPr>
              <w:fldChar w:fldCharType="separate"/>
            </w:r>
            <w:r>
              <w:rPr>
                <w:webHidden/>
              </w:rPr>
              <w:t>34</w:t>
            </w:r>
            <w:r>
              <w:rPr>
                <w:webHidden/>
              </w:rPr>
              <w:fldChar w:fldCharType="end"/>
            </w:r>
          </w:hyperlink>
        </w:p>
        <w:p w14:paraId="795378DA"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71" w:history="1">
            <w:r w:rsidRPr="00C60F6D">
              <w:rPr>
                <w:rStyle w:val="Hipervnculo"/>
                <w:rFonts w:eastAsia="Times New Roman" w:cs="Arial"/>
                <w:kern w:val="1"/>
                <w:lang w:eastAsia="ar-SA"/>
              </w:rPr>
              <w:t>ANEXO 2.</w:t>
            </w:r>
            <w:r>
              <w:rPr>
                <w:webHidden/>
              </w:rPr>
              <w:tab/>
            </w:r>
            <w:r>
              <w:rPr>
                <w:webHidden/>
              </w:rPr>
              <w:fldChar w:fldCharType="begin"/>
            </w:r>
            <w:r>
              <w:rPr>
                <w:webHidden/>
              </w:rPr>
              <w:instrText xml:space="preserve"> PAGEREF _Toc221016771 \h </w:instrText>
            </w:r>
            <w:r>
              <w:rPr>
                <w:webHidden/>
              </w:rPr>
            </w:r>
            <w:r>
              <w:rPr>
                <w:webHidden/>
              </w:rPr>
              <w:fldChar w:fldCharType="separate"/>
            </w:r>
            <w:r>
              <w:rPr>
                <w:webHidden/>
              </w:rPr>
              <w:t>50</w:t>
            </w:r>
            <w:r>
              <w:rPr>
                <w:webHidden/>
              </w:rPr>
              <w:fldChar w:fldCharType="end"/>
            </w:r>
          </w:hyperlink>
        </w:p>
        <w:p w14:paraId="12502940"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72" w:history="1">
            <w:r w:rsidRPr="00C60F6D">
              <w:rPr>
                <w:rStyle w:val="Hipervnculo"/>
                <w:rFonts w:cs="Arial"/>
                <w:kern w:val="1"/>
                <w:lang w:eastAsia="ar-SA"/>
              </w:rPr>
              <w:t>Anexo 3.- Escrito de acreditación legal y personalidad jurídica del licitante para comprometerse y suscribir propuestas.</w:t>
            </w:r>
            <w:r>
              <w:rPr>
                <w:webHidden/>
              </w:rPr>
              <w:tab/>
            </w:r>
            <w:r>
              <w:rPr>
                <w:webHidden/>
              </w:rPr>
              <w:fldChar w:fldCharType="begin"/>
            </w:r>
            <w:r>
              <w:rPr>
                <w:webHidden/>
              </w:rPr>
              <w:instrText xml:space="preserve"> PAGEREF _Toc221016772 \h </w:instrText>
            </w:r>
            <w:r>
              <w:rPr>
                <w:webHidden/>
              </w:rPr>
            </w:r>
            <w:r>
              <w:rPr>
                <w:webHidden/>
              </w:rPr>
              <w:fldChar w:fldCharType="separate"/>
            </w:r>
            <w:r>
              <w:rPr>
                <w:webHidden/>
              </w:rPr>
              <w:t>81</w:t>
            </w:r>
            <w:r>
              <w:rPr>
                <w:webHidden/>
              </w:rPr>
              <w:fldChar w:fldCharType="end"/>
            </w:r>
          </w:hyperlink>
        </w:p>
        <w:p w14:paraId="284B3F03"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73" w:history="1">
            <w:r w:rsidRPr="00C60F6D">
              <w:rPr>
                <w:rStyle w:val="Hipervnculo"/>
                <w:rFonts w:eastAsia="Times New Roman" w:cs="Arial"/>
                <w:kern w:val="1"/>
                <w:lang w:eastAsia="ar-SA"/>
              </w:rPr>
              <w:t xml:space="preserve">Anexo 4.- Escrito de origen de los </w:t>
            </w:r>
            <w:r w:rsidRPr="00C60F6D">
              <w:rPr>
                <w:rStyle w:val="Hipervnculo"/>
                <w:rFonts w:eastAsia="Times New Roman" w:cs="Arial"/>
                <w:kern w:val="1"/>
                <w:highlight w:val="yellow"/>
                <w:lang w:eastAsia="ar-SA"/>
              </w:rPr>
              <w:t>servicios</w:t>
            </w:r>
            <w:r w:rsidRPr="00C60F6D">
              <w:rPr>
                <w:rStyle w:val="Hipervnculo"/>
                <w:rFonts w:eastAsia="Times New Roman" w:cs="Arial"/>
                <w:kern w:val="1"/>
                <w:lang w:eastAsia="ar-SA"/>
              </w:rPr>
              <w:t>.</w:t>
            </w:r>
            <w:r>
              <w:rPr>
                <w:webHidden/>
              </w:rPr>
              <w:tab/>
            </w:r>
            <w:r>
              <w:rPr>
                <w:webHidden/>
              </w:rPr>
              <w:fldChar w:fldCharType="begin"/>
            </w:r>
            <w:r>
              <w:rPr>
                <w:webHidden/>
              </w:rPr>
              <w:instrText xml:space="preserve"> PAGEREF _Toc221016773 \h </w:instrText>
            </w:r>
            <w:r>
              <w:rPr>
                <w:webHidden/>
              </w:rPr>
            </w:r>
            <w:r>
              <w:rPr>
                <w:webHidden/>
              </w:rPr>
              <w:fldChar w:fldCharType="separate"/>
            </w:r>
            <w:r>
              <w:rPr>
                <w:webHidden/>
              </w:rPr>
              <w:t>82</w:t>
            </w:r>
            <w:r>
              <w:rPr>
                <w:webHidden/>
              </w:rPr>
              <w:fldChar w:fldCharType="end"/>
            </w:r>
          </w:hyperlink>
        </w:p>
        <w:p w14:paraId="69BD29DC"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74" w:history="1">
            <w:r w:rsidRPr="00C60F6D">
              <w:rPr>
                <w:rStyle w:val="Hipervnculo"/>
                <w:rFonts w:cs="Arial"/>
                <w:kern w:val="1"/>
                <w:lang w:eastAsia="ar-SA"/>
              </w:rPr>
              <w:t xml:space="preserve">Anexo 5.- Escrito de no encontrarse en los supuestos de los artículos </w:t>
            </w:r>
            <w:r w:rsidRPr="00C60F6D">
              <w:rPr>
                <w:rStyle w:val="Hipervnculo"/>
                <w:rFonts w:cs="Arial"/>
                <w:kern w:val="1"/>
                <w:highlight w:val="yellow"/>
                <w:lang w:eastAsia="ar-SA"/>
              </w:rPr>
              <w:t>71 y 90</w:t>
            </w:r>
            <w:r w:rsidRPr="00C60F6D">
              <w:rPr>
                <w:rStyle w:val="Hipervnculo"/>
                <w:rFonts w:cs="Arial"/>
                <w:kern w:val="1"/>
                <w:lang w:eastAsia="ar-SA"/>
              </w:rPr>
              <w:t xml:space="preserve"> de la LAASSP.</w:t>
            </w:r>
            <w:r>
              <w:rPr>
                <w:webHidden/>
              </w:rPr>
              <w:tab/>
            </w:r>
            <w:r>
              <w:rPr>
                <w:webHidden/>
              </w:rPr>
              <w:fldChar w:fldCharType="begin"/>
            </w:r>
            <w:r>
              <w:rPr>
                <w:webHidden/>
              </w:rPr>
              <w:instrText xml:space="preserve"> PAGEREF _Toc221016774 \h </w:instrText>
            </w:r>
            <w:r>
              <w:rPr>
                <w:webHidden/>
              </w:rPr>
            </w:r>
            <w:r>
              <w:rPr>
                <w:webHidden/>
              </w:rPr>
              <w:fldChar w:fldCharType="separate"/>
            </w:r>
            <w:r>
              <w:rPr>
                <w:webHidden/>
              </w:rPr>
              <w:t>83</w:t>
            </w:r>
            <w:r>
              <w:rPr>
                <w:webHidden/>
              </w:rPr>
              <w:fldChar w:fldCharType="end"/>
            </w:r>
          </w:hyperlink>
        </w:p>
        <w:p w14:paraId="18FBB99C"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75" w:history="1">
            <w:r w:rsidRPr="00C60F6D">
              <w:rPr>
                <w:rStyle w:val="Hipervnculo"/>
                <w:rFonts w:cs="Arial"/>
                <w:kern w:val="1"/>
                <w:lang w:eastAsia="ar-SA"/>
              </w:rPr>
              <w:t>Anexo 6.- Declaración de integridad.</w:t>
            </w:r>
            <w:r>
              <w:rPr>
                <w:webHidden/>
              </w:rPr>
              <w:tab/>
            </w:r>
            <w:r>
              <w:rPr>
                <w:webHidden/>
              </w:rPr>
              <w:fldChar w:fldCharType="begin"/>
            </w:r>
            <w:r>
              <w:rPr>
                <w:webHidden/>
              </w:rPr>
              <w:instrText xml:space="preserve"> PAGEREF _Toc221016775 \h </w:instrText>
            </w:r>
            <w:r>
              <w:rPr>
                <w:webHidden/>
              </w:rPr>
            </w:r>
            <w:r>
              <w:rPr>
                <w:webHidden/>
              </w:rPr>
              <w:fldChar w:fldCharType="separate"/>
            </w:r>
            <w:r>
              <w:rPr>
                <w:webHidden/>
              </w:rPr>
              <w:t>84</w:t>
            </w:r>
            <w:r>
              <w:rPr>
                <w:webHidden/>
              </w:rPr>
              <w:fldChar w:fldCharType="end"/>
            </w:r>
          </w:hyperlink>
        </w:p>
        <w:p w14:paraId="0C0C639A"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76" w:history="1">
            <w:r w:rsidRPr="00C60F6D">
              <w:rPr>
                <w:rStyle w:val="Hipervnculo"/>
                <w:rFonts w:cs="Arial"/>
                <w:lang w:val="es-ES" w:eastAsia="ar-SA"/>
              </w:rPr>
              <w:t>__________Nombre ______ en mi carácter de representante legal de la_(Persona Física o Moral), y en términos de la convocatoria de la Adjudicación Directa Nacional ELECTRÓNICA número. ___________________. Declaro bajo protesta de decir verdad lo siguiente.</w:t>
            </w:r>
            <w:r>
              <w:rPr>
                <w:webHidden/>
              </w:rPr>
              <w:tab/>
            </w:r>
            <w:r>
              <w:rPr>
                <w:webHidden/>
              </w:rPr>
              <w:fldChar w:fldCharType="begin"/>
            </w:r>
            <w:r>
              <w:rPr>
                <w:webHidden/>
              </w:rPr>
              <w:instrText xml:space="preserve"> PAGEREF _Toc221016776 \h </w:instrText>
            </w:r>
            <w:r>
              <w:rPr>
                <w:webHidden/>
              </w:rPr>
            </w:r>
            <w:r>
              <w:rPr>
                <w:webHidden/>
              </w:rPr>
              <w:fldChar w:fldCharType="separate"/>
            </w:r>
            <w:r>
              <w:rPr>
                <w:webHidden/>
              </w:rPr>
              <w:t>84</w:t>
            </w:r>
            <w:r>
              <w:rPr>
                <w:webHidden/>
              </w:rPr>
              <w:fldChar w:fldCharType="end"/>
            </w:r>
          </w:hyperlink>
        </w:p>
        <w:p w14:paraId="5255BAD3"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77" w:history="1">
            <w:r w:rsidRPr="00C60F6D">
              <w:rPr>
                <w:rStyle w:val="Hipervnculo"/>
                <w:rFonts w:cs="Arial"/>
                <w:kern w:val="1"/>
                <w:lang w:eastAsia="ar-SA"/>
              </w:rPr>
              <w:t>Anexo 7.- Escrito de estratificación de MIPYME.</w:t>
            </w:r>
            <w:r>
              <w:rPr>
                <w:webHidden/>
              </w:rPr>
              <w:tab/>
            </w:r>
            <w:r>
              <w:rPr>
                <w:webHidden/>
              </w:rPr>
              <w:fldChar w:fldCharType="begin"/>
            </w:r>
            <w:r>
              <w:rPr>
                <w:webHidden/>
              </w:rPr>
              <w:instrText xml:space="preserve"> PAGEREF _Toc221016777 \h </w:instrText>
            </w:r>
            <w:r>
              <w:rPr>
                <w:webHidden/>
              </w:rPr>
            </w:r>
            <w:r>
              <w:rPr>
                <w:webHidden/>
              </w:rPr>
              <w:fldChar w:fldCharType="separate"/>
            </w:r>
            <w:r>
              <w:rPr>
                <w:webHidden/>
              </w:rPr>
              <w:t>85</w:t>
            </w:r>
            <w:r>
              <w:rPr>
                <w:webHidden/>
              </w:rPr>
              <w:fldChar w:fldCharType="end"/>
            </w:r>
          </w:hyperlink>
        </w:p>
        <w:p w14:paraId="3DED0D1D"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78" w:history="1">
            <w:r w:rsidRPr="00C60F6D">
              <w:rPr>
                <w:rStyle w:val="Hipervnculo"/>
                <w:rFonts w:cs="Arial"/>
                <w:kern w:val="1"/>
                <w:lang w:eastAsia="ar-SA"/>
              </w:rPr>
              <w:t>Anexo 7 Bis.- Instructivo de llenado para el escrito de estratificación de micro, pequeña o mediana empresa (MIPYMES).</w:t>
            </w:r>
            <w:r>
              <w:rPr>
                <w:webHidden/>
              </w:rPr>
              <w:tab/>
            </w:r>
            <w:r>
              <w:rPr>
                <w:webHidden/>
              </w:rPr>
              <w:fldChar w:fldCharType="begin"/>
            </w:r>
            <w:r>
              <w:rPr>
                <w:webHidden/>
              </w:rPr>
              <w:instrText xml:space="preserve"> PAGEREF _Toc221016778 \h </w:instrText>
            </w:r>
            <w:r>
              <w:rPr>
                <w:webHidden/>
              </w:rPr>
            </w:r>
            <w:r>
              <w:rPr>
                <w:webHidden/>
              </w:rPr>
              <w:fldChar w:fldCharType="separate"/>
            </w:r>
            <w:r>
              <w:rPr>
                <w:webHidden/>
              </w:rPr>
              <w:t>86</w:t>
            </w:r>
            <w:r>
              <w:rPr>
                <w:webHidden/>
              </w:rPr>
              <w:fldChar w:fldCharType="end"/>
            </w:r>
          </w:hyperlink>
        </w:p>
        <w:p w14:paraId="4A1CF0EB"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79" w:history="1">
            <w:r w:rsidRPr="00C60F6D">
              <w:rPr>
                <w:rStyle w:val="Hipervnculo"/>
                <w:rFonts w:cs="Arial"/>
                <w:kern w:val="1"/>
                <w:lang w:eastAsia="ar-SA"/>
              </w:rPr>
              <w:t>Anexo 8.- Propuesta Económica.</w:t>
            </w:r>
            <w:r>
              <w:rPr>
                <w:webHidden/>
              </w:rPr>
              <w:tab/>
            </w:r>
            <w:r>
              <w:rPr>
                <w:webHidden/>
              </w:rPr>
              <w:fldChar w:fldCharType="begin"/>
            </w:r>
            <w:r>
              <w:rPr>
                <w:webHidden/>
              </w:rPr>
              <w:instrText xml:space="preserve"> PAGEREF _Toc221016779 \h </w:instrText>
            </w:r>
            <w:r>
              <w:rPr>
                <w:webHidden/>
              </w:rPr>
            </w:r>
            <w:r>
              <w:rPr>
                <w:webHidden/>
              </w:rPr>
              <w:fldChar w:fldCharType="separate"/>
            </w:r>
            <w:r>
              <w:rPr>
                <w:webHidden/>
              </w:rPr>
              <w:t>87</w:t>
            </w:r>
            <w:r>
              <w:rPr>
                <w:webHidden/>
              </w:rPr>
              <w:fldChar w:fldCharType="end"/>
            </w:r>
          </w:hyperlink>
        </w:p>
        <w:p w14:paraId="535349FA"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80" w:history="1">
            <w:r w:rsidRPr="00C60F6D">
              <w:rPr>
                <w:rStyle w:val="Hipervnculo"/>
                <w:rFonts w:cs="Arial"/>
                <w:kern w:val="1"/>
                <w:lang w:eastAsia="ar-SA"/>
              </w:rPr>
              <w:t>Anexo 9.- Relación de documentos a presentar.</w:t>
            </w:r>
            <w:r>
              <w:rPr>
                <w:webHidden/>
              </w:rPr>
              <w:tab/>
            </w:r>
            <w:r>
              <w:rPr>
                <w:webHidden/>
              </w:rPr>
              <w:fldChar w:fldCharType="begin"/>
            </w:r>
            <w:r>
              <w:rPr>
                <w:webHidden/>
              </w:rPr>
              <w:instrText xml:space="preserve"> PAGEREF _Toc221016780 \h </w:instrText>
            </w:r>
            <w:r>
              <w:rPr>
                <w:webHidden/>
              </w:rPr>
            </w:r>
            <w:r>
              <w:rPr>
                <w:webHidden/>
              </w:rPr>
              <w:fldChar w:fldCharType="separate"/>
            </w:r>
            <w:r>
              <w:rPr>
                <w:webHidden/>
              </w:rPr>
              <w:t>88</w:t>
            </w:r>
            <w:r>
              <w:rPr>
                <w:webHidden/>
              </w:rPr>
              <w:fldChar w:fldCharType="end"/>
            </w:r>
          </w:hyperlink>
        </w:p>
        <w:p w14:paraId="3D49D729" w14:textId="77777777" w:rsidR="00E54636" w:rsidRDefault="00E54636">
          <w:pPr>
            <w:pStyle w:val="TDC2"/>
            <w:tabs>
              <w:tab w:val="right" w:leader="dot" w:pos="8828"/>
            </w:tabs>
            <w:rPr>
              <w:rFonts w:asciiTheme="minorHAnsi" w:eastAsiaTheme="minorEastAsia" w:hAnsiTheme="minorHAnsi"/>
              <w:smallCaps w:val="0"/>
              <w:sz w:val="22"/>
              <w:szCs w:val="22"/>
              <w:lang w:eastAsia="es-MX"/>
            </w:rPr>
          </w:pPr>
          <w:hyperlink w:anchor="_Toc221016781" w:history="1">
            <w:r w:rsidRPr="00C60F6D">
              <w:rPr>
                <w:rStyle w:val="Hipervnculo"/>
                <w:rFonts w:cs="Arial"/>
                <w:b/>
              </w:rPr>
              <w:t>Documentación legal de la empresa</w:t>
            </w:r>
            <w:r>
              <w:rPr>
                <w:webHidden/>
              </w:rPr>
              <w:tab/>
            </w:r>
            <w:r>
              <w:rPr>
                <w:webHidden/>
              </w:rPr>
              <w:fldChar w:fldCharType="begin"/>
            </w:r>
            <w:r>
              <w:rPr>
                <w:webHidden/>
              </w:rPr>
              <w:instrText xml:space="preserve"> PAGEREF _Toc221016781 \h </w:instrText>
            </w:r>
            <w:r>
              <w:rPr>
                <w:webHidden/>
              </w:rPr>
            </w:r>
            <w:r>
              <w:rPr>
                <w:webHidden/>
              </w:rPr>
              <w:fldChar w:fldCharType="separate"/>
            </w:r>
            <w:r>
              <w:rPr>
                <w:webHidden/>
              </w:rPr>
              <w:t>89</w:t>
            </w:r>
            <w:r>
              <w:rPr>
                <w:webHidden/>
              </w:rPr>
              <w:fldChar w:fldCharType="end"/>
            </w:r>
          </w:hyperlink>
        </w:p>
        <w:p w14:paraId="54D0037B"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82" w:history="1">
            <w:r w:rsidRPr="00C60F6D">
              <w:rPr>
                <w:rStyle w:val="Hipervnculo"/>
                <w:rFonts w:cs="Arial"/>
                <w:kern w:val="1"/>
                <w:lang w:eastAsia="ar-SA"/>
              </w:rPr>
              <w:t>Anexo 10.- Formato información reservada y confidencial.</w:t>
            </w:r>
            <w:r>
              <w:rPr>
                <w:webHidden/>
              </w:rPr>
              <w:tab/>
            </w:r>
            <w:r>
              <w:rPr>
                <w:webHidden/>
              </w:rPr>
              <w:fldChar w:fldCharType="begin"/>
            </w:r>
            <w:r>
              <w:rPr>
                <w:webHidden/>
              </w:rPr>
              <w:instrText xml:space="preserve"> PAGEREF _Toc221016782 \h </w:instrText>
            </w:r>
            <w:r>
              <w:rPr>
                <w:webHidden/>
              </w:rPr>
            </w:r>
            <w:r>
              <w:rPr>
                <w:webHidden/>
              </w:rPr>
              <w:fldChar w:fldCharType="separate"/>
            </w:r>
            <w:r>
              <w:rPr>
                <w:webHidden/>
              </w:rPr>
              <w:t>91</w:t>
            </w:r>
            <w:r>
              <w:rPr>
                <w:webHidden/>
              </w:rPr>
              <w:fldChar w:fldCharType="end"/>
            </w:r>
          </w:hyperlink>
        </w:p>
        <w:p w14:paraId="4B225961"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83" w:history="1">
            <w:r w:rsidRPr="00C60F6D">
              <w:rPr>
                <w:rStyle w:val="Hipervnculo"/>
                <w:rFonts w:eastAsia="Times New Roman" w:cs="Arial"/>
                <w:kern w:val="1"/>
                <w:lang w:eastAsia="ar-SA"/>
              </w:rPr>
              <w:t>Anexo 13.- Modelo de convenio de proposición conjunta.</w:t>
            </w:r>
            <w:r>
              <w:rPr>
                <w:webHidden/>
              </w:rPr>
              <w:tab/>
            </w:r>
            <w:r>
              <w:rPr>
                <w:webHidden/>
              </w:rPr>
              <w:fldChar w:fldCharType="begin"/>
            </w:r>
            <w:r>
              <w:rPr>
                <w:webHidden/>
              </w:rPr>
              <w:instrText xml:space="preserve"> PAGEREF _Toc221016783 \h </w:instrText>
            </w:r>
            <w:r>
              <w:rPr>
                <w:webHidden/>
              </w:rPr>
            </w:r>
            <w:r>
              <w:rPr>
                <w:webHidden/>
              </w:rPr>
              <w:fldChar w:fldCharType="separate"/>
            </w:r>
            <w:r>
              <w:rPr>
                <w:webHidden/>
              </w:rPr>
              <w:t>115</w:t>
            </w:r>
            <w:r>
              <w:rPr>
                <w:webHidden/>
              </w:rPr>
              <w:fldChar w:fldCharType="end"/>
            </w:r>
          </w:hyperlink>
        </w:p>
        <w:p w14:paraId="7FCBB3F4"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84" w:history="1">
            <w:r w:rsidRPr="00C60F6D">
              <w:rPr>
                <w:rStyle w:val="Hipervnculo"/>
                <w:rFonts w:eastAsia="Times New Roman" w:cs="Arial"/>
                <w:kern w:val="1"/>
                <w:lang w:eastAsia="ar-SA"/>
              </w:rPr>
              <w:t>ANEXO 14 AVISO DE PRIVACIDAD INTEGRAL DE LOS PROCEDIMIENTOS DE ADQUISICIONES DE BIENES, ARRENDAMIENTOS Y CONTRATACIÓN DE SERVICIOS</w:t>
            </w:r>
            <w:r>
              <w:rPr>
                <w:webHidden/>
              </w:rPr>
              <w:tab/>
            </w:r>
            <w:r>
              <w:rPr>
                <w:webHidden/>
              </w:rPr>
              <w:fldChar w:fldCharType="begin"/>
            </w:r>
            <w:r>
              <w:rPr>
                <w:webHidden/>
              </w:rPr>
              <w:instrText xml:space="preserve"> PAGEREF _Toc221016784 \h </w:instrText>
            </w:r>
            <w:r>
              <w:rPr>
                <w:webHidden/>
              </w:rPr>
            </w:r>
            <w:r>
              <w:rPr>
                <w:webHidden/>
              </w:rPr>
              <w:fldChar w:fldCharType="separate"/>
            </w:r>
            <w:r>
              <w:rPr>
                <w:webHidden/>
              </w:rPr>
              <w:t>118</w:t>
            </w:r>
            <w:r>
              <w:rPr>
                <w:webHidden/>
              </w:rPr>
              <w:fldChar w:fldCharType="end"/>
            </w:r>
          </w:hyperlink>
        </w:p>
        <w:p w14:paraId="44C3900D"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85" w:history="1">
            <w:r w:rsidRPr="00C60F6D">
              <w:rPr>
                <w:rStyle w:val="Hipervnculo"/>
                <w:rFonts w:eastAsia="Times New Roman" w:cs="Arial"/>
                <w:kern w:val="1"/>
                <w:lang w:eastAsia="ar-SA"/>
              </w:rPr>
              <w:t>Anexo 15.- ESCRITO DE DIRECCIÓN DE CORREO ELECTRÓNICO DEL LICITANTE.</w:t>
            </w:r>
            <w:r>
              <w:rPr>
                <w:webHidden/>
              </w:rPr>
              <w:tab/>
            </w:r>
            <w:r>
              <w:rPr>
                <w:webHidden/>
              </w:rPr>
              <w:fldChar w:fldCharType="begin"/>
            </w:r>
            <w:r>
              <w:rPr>
                <w:webHidden/>
              </w:rPr>
              <w:instrText xml:space="preserve"> PAGEREF _Toc221016785 \h </w:instrText>
            </w:r>
            <w:r>
              <w:rPr>
                <w:webHidden/>
              </w:rPr>
            </w:r>
            <w:r>
              <w:rPr>
                <w:webHidden/>
              </w:rPr>
              <w:fldChar w:fldCharType="separate"/>
            </w:r>
            <w:r>
              <w:rPr>
                <w:webHidden/>
              </w:rPr>
              <w:t>120</w:t>
            </w:r>
            <w:r>
              <w:rPr>
                <w:webHidden/>
              </w:rPr>
              <w:fldChar w:fldCharType="end"/>
            </w:r>
          </w:hyperlink>
        </w:p>
        <w:p w14:paraId="1D7A18AB"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86" w:history="1">
            <w:r w:rsidRPr="00C60F6D">
              <w:rPr>
                <w:rStyle w:val="Hipervnculo"/>
                <w:rFonts w:eastAsia="Times New Roman" w:cs="Arial"/>
                <w:kern w:val="1"/>
                <w:lang w:eastAsia="ar-SA"/>
              </w:rPr>
              <w:t>Anexo 16.- ESCRITO DE DOMICILIO PARA OÍR Y RECIBIR NOTIFICACIONES DEL LICITANTE.</w:t>
            </w:r>
            <w:r>
              <w:rPr>
                <w:webHidden/>
              </w:rPr>
              <w:tab/>
            </w:r>
            <w:r>
              <w:rPr>
                <w:webHidden/>
              </w:rPr>
              <w:fldChar w:fldCharType="begin"/>
            </w:r>
            <w:r>
              <w:rPr>
                <w:webHidden/>
              </w:rPr>
              <w:instrText xml:space="preserve"> PAGEREF _Toc221016786 \h </w:instrText>
            </w:r>
            <w:r>
              <w:rPr>
                <w:webHidden/>
              </w:rPr>
            </w:r>
            <w:r>
              <w:rPr>
                <w:webHidden/>
              </w:rPr>
              <w:fldChar w:fldCharType="separate"/>
            </w:r>
            <w:r>
              <w:rPr>
                <w:webHidden/>
              </w:rPr>
              <w:t>121</w:t>
            </w:r>
            <w:r>
              <w:rPr>
                <w:webHidden/>
              </w:rPr>
              <w:fldChar w:fldCharType="end"/>
            </w:r>
          </w:hyperlink>
        </w:p>
        <w:p w14:paraId="701118B5" w14:textId="77777777" w:rsidR="00E54636" w:rsidRDefault="00E54636">
          <w:pPr>
            <w:pStyle w:val="TDC1"/>
            <w:tabs>
              <w:tab w:val="right" w:leader="dot" w:pos="8828"/>
            </w:tabs>
            <w:rPr>
              <w:rFonts w:asciiTheme="minorHAnsi" w:eastAsiaTheme="minorEastAsia" w:hAnsiTheme="minorHAnsi"/>
              <w:b w:val="0"/>
              <w:bCs w:val="0"/>
              <w:caps w:val="0"/>
              <w:sz w:val="22"/>
              <w:szCs w:val="22"/>
              <w:lang w:eastAsia="es-MX"/>
            </w:rPr>
          </w:pPr>
          <w:hyperlink w:anchor="_Toc221016787" w:history="1">
            <w:r w:rsidRPr="00C60F6D">
              <w:rPr>
                <w:rStyle w:val="Hipervnculo"/>
                <w:rFonts w:eastAsia="Times New Roman" w:cs="Arial"/>
                <w:kern w:val="1"/>
                <w:lang w:eastAsia="ar-SA"/>
              </w:rPr>
              <w:t>Anexo 17.- Glosario.</w:t>
            </w:r>
            <w:r>
              <w:rPr>
                <w:webHidden/>
              </w:rPr>
              <w:tab/>
            </w:r>
            <w:r>
              <w:rPr>
                <w:webHidden/>
              </w:rPr>
              <w:fldChar w:fldCharType="begin"/>
            </w:r>
            <w:r>
              <w:rPr>
                <w:webHidden/>
              </w:rPr>
              <w:instrText xml:space="preserve"> PAGEREF _Toc221016787 \h </w:instrText>
            </w:r>
            <w:r>
              <w:rPr>
                <w:webHidden/>
              </w:rPr>
            </w:r>
            <w:r>
              <w:rPr>
                <w:webHidden/>
              </w:rPr>
              <w:fldChar w:fldCharType="separate"/>
            </w:r>
            <w:r>
              <w:rPr>
                <w:webHidden/>
              </w:rPr>
              <w:t>122</w:t>
            </w:r>
            <w:r>
              <w:rPr>
                <w:webHidden/>
              </w:rPr>
              <w:fldChar w:fldCharType="end"/>
            </w:r>
          </w:hyperlink>
        </w:p>
        <w:p w14:paraId="0DB37857" w14:textId="3BF1A8EA" w:rsidR="00032E9F" w:rsidRDefault="00F42CCF" w:rsidP="00F42CCF">
          <w:pPr>
            <w:pStyle w:val="TDC1"/>
            <w:tabs>
              <w:tab w:val="right" w:leader="dot" w:pos="9487"/>
            </w:tabs>
            <w:jc w:val="both"/>
            <w:rPr>
              <w:rFonts w:cs="Arial"/>
            </w:rPr>
          </w:pPr>
          <w:r w:rsidRPr="00A82322">
            <w:rPr>
              <w:rFonts w:cs="Arial"/>
              <w:bCs w:val="0"/>
              <w:lang w:val="es-ES"/>
            </w:rPr>
            <w:fldChar w:fldCharType="end"/>
          </w:r>
        </w:p>
      </w:sdtContent>
    </w:sdt>
    <w:p w14:paraId="391C4F2A" w14:textId="77777777" w:rsidR="00F42CCF" w:rsidRPr="00A82322" w:rsidRDefault="00F42CCF" w:rsidP="00F42CCF">
      <w:pPr>
        <w:jc w:val="both"/>
        <w:rPr>
          <w:rFonts w:ascii="Arial" w:eastAsia="Times New Roman" w:hAnsi="Arial" w:cs="Arial"/>
          <w:b/>
          <w:sz w:val="20"/>
          <w:szCs w:val="20"/>
          <w:lang w:eastAsia="ar-SA"/>
        </w:rPr>
      </w:pPr>
    </w:p>
    <w:p w14:paraId="3131B97C" w14:textId="77777777" w:rsidR="00C70F49" w:rsidRDefault="00C70F49">
      <w:pPr>
        <w:spacing w:after="200" w:line="276" w:lineRule="auto"/>
        <w:rPr>
          <w:rFonts w:ascii="Arial" w:eastAsia="Times New Roman" w:hAnsi="Arial" w:cs="Arial"/>
          <w:b/>
          <w:sz w:val="20"/>
          <w:szCs w:val="20"/>
          <w:lang w:eastAsia="ar-SA"/>
        </w:rPr>
      </w:pPr>
      <w:r>
        <w:rPr>
          <w:rFonts w:ascii="Arial" w:eastAsia="Times New Roman" w:hAnsi="Arial" w:cs="Arial"/>
          <w:b/>
          <w:sz w:val="20"/>
          <w:szCs w:val="20"/>
          <w:lang w:eastAsia="ar-SA"/>
        </w:rPr>
        <w:br w:type="page"/>
      </w:r>
    </w:p>
    <w:p w14:paraId="7FC5F4C0" w14:textId="77777777" w:rsidR="00AD09ED" w:rsidRDefault="00AD09ED" w:rsidP="00A81C10">
      <w:pPr>
        <w:spacing w:after="200" w:line="276" w:lineRule="auto"/>
        <w:jc w:val="center"/>
        <w:rPr>
          <w:rFonts w:ascii="Arial" w:eastAsia="Times New Roman" w:hAnsi="Arial" w:cs="Arial"/>
          <w:b/>
          <w:sz w:val="20"/>
          <w:szCs w:val="20"/>
          <w:lang w:eastAsia="ar-SA"/>
        </w:rPr>
      </w:pPr>
    </w:p>
    <w:p w14:paraId="2DF58CFE" w14:textId="5E47B3B4" w:rsidR="00F42CCF" w:rsidRPr="00A82322" w:rsidRDefault="00F42CCF" w:rsidP="00A81C10">
      <w:pPr>
        <w:spacing w:after="200" w:line="276" w:lineRule="auto"/>
        <w:jc w:val="center"/>
        <w:rPr>
          <w:rFonts w:ascii="Arial" w:eastAsia="Times New Roman" w:hAnsi="Arial" w:cs="Arial"/>
          <w:sz w:val="20"/>
          <w:szCs w:val="20"/>
          <w:lang w:eastAsia="ar-SA"/>
        </w:rPr>
      </w:pPr>
      <w:r w:rsidRPr="00A82322">
        <w:rPr>
          <w:rFonts w:ascii="Arial" w:eastAsia="Times New Roman" w:hAnsi="Arial" w:cs="Arial"/>
          <w:b/>
          <w:sz w:val="20"/>
          <w:szCs w:val="20"/>
          <w:lang w:eastAsia="ar-SA"/>
        </w:rPr>
        <w:t>CONVOCATORIA</w:t>
      </w:r>
    </w:p>
    <w:p w14:paraId="39E40045" w14:textId="17DE2570" w:rsidR="00611814" w:rsidRPr="00753EF6" w:rsidRDefault="00611814" w:rsidP="00611814">
      <w:pPr>
        <w:suppressAutoHyphens/>
        <w:ind w:left="-284"/>
        <w:jc w:val="both"/>
        <w:rPr>
          <w:rFonts w:ascii="Arial" w:hAnsi="Arial" w:cs="Arial"/>
          <w:sz w:val="20"/>
          <w:szCs w:val="20"/>
        </w:rPr>
      </w:pPr>
      <w:r w:rsidRPr="00753EF6">
        <w:rPr>
          <w:rFonts w:ascii="Arial" w:hAnsi="Arial" w:cs="Arial"/>
          <w:sz w:val="20"/>
          <w:szCs w:val="20"/>
        </w:rPr>
        <w:t xml:space="preserve">En observancia al artículo </w:t>
      </w:r>
      <w:r w:rsidRPr="00753EF6">
        <w:rPr>
          <w:rFonts w:ascii="Arial" w:hAnsi="Arial" w:cs="Arial"/>
          <w:bCs/>
          <w:sz w:val="20"/>
          <w:szCs w:val="20"/>
        </w:rPr>
        <w:t xml:space="preserve">134 de la Constitución Política de los Estados Unidos Mexicanos, y de conformidad con los artículos </w:t>
      </w:r>
      <w:r w:rsidR="00402061" w:rsidRPr="00402061">
        <w:rPr>
          <w:rFonts w:ascii="Arial" w:hAnsi="Arial" w:cs="Arial"/>
          <w:bCs/>
          <w:sz w:val="20"/>
          <w:szCs w:val="20"/>
          <w:highlight w:val="yellow"/>
        </w:rPr>
        <w:t>35</w:t>
      </w:r>
      <w:r w:rsidRPr="00402061">
        <w:rPr>
          <w:rFonts w:ascii="Arial" w:hAnsi="Arial" w:cs="Arial"/>
          <w:bCs/>
          <w:sz w:val="20"/>
          <w:szCs w:val="20"/>
          <w:highlight w:val="yellow"/>
        </w:rPr>
        <w:t xml:space="preserve"> fracción I</w:t>
      </w:r>
      <w:r w:rsidR="00230F63">
        <w:rPr>
          <w:rFonts w:ascii="Arial" w:hAnsi="Arial" w:cs="Arial"/>
          <w:bCs/>
          <w:sz w:val="20"/>
          <w:szCs w:val="20"/>
          <w:highlight w:val="yellow"/>
        </w:rPr>
        <w:t>II</w:t>
      </w:r>
      <w:r w:rsidRPr="00402061">
        <w:rPr>
          <w:rFonts w:ascii="Arial" w:hAnsi="Arial" w:cs="Arial"/>
          <w:bCs/>
          <w:sz w:val="20"/>
          <w:szCs w:val="20"/>
          <w:highlight w:val="yellow"/>
        </w:rPr>
        <w:t xml:space="preserve">, </w:t>
      </w:r>
      <w:r w:rsidR="00402061" w:rsidRPr="00402061">
        <w:rPr>
          <w:rFonts w:ascii="Arial" w:hAnsi="Arial" w:cs="Arial"/>
          <w:bCs/>
          <w:sz w:val="20"/>
          <w:szCs w:val="20"/>
          <w:highlight w:val="yellow"/>
        </w:rPr>
        <w:t>36</w:t>
      </w:r>
      <w:r w:rsidRPr="00402061">
        <w:rPr>
          <w:rFonts w:ascii="Arial" w:hAnsi="Arial" w:cs="Arial"/>
          <w:bCs/>
          <w:sz w:val="20"/>
          <w:szCs w:val="20"/>
          <w:highlight w:val="yellow"/>
        </w:rPr>
        <w:t xml:space="preserve">, </w:t>
      </w:r>
      <w:r w:rsidR="00402061" w:rsidRPr="00402061">
        <w:rPr>
          <w:rFonts w:ascii="Arial" w:hAnsi="Arial" w:cs="Arial"/>
          <w:bCs/>
          <w:sz w:val="20"/>
          <w:szCs w:val="20"/>
          <w:highlight w:val="yellow"/>
        </w:rPr>
        <w:t>39 fracción I, 40,41,42,43,44,45</w:t>
      </w:r>
      <w:r w:rsidR="00230F63">
        <w:rPr>
          <w:rFonts w:ascii="Arial" w:hAnsi="Arial" w:cs="Arial"/>
          <w:bCs/>
          <w:sz w:val="20"/>
          <w:szCs w:val="20"/>
          <w:highlight w:val="yellow"/>
        </w:rPr>
        <w:t>, 54 Fracción VII</w:t>
      </w:r>
      <w:r w:rsidR="00402061" w:rsidRPr="00402061">
        <w:rPr>
          <w:rFonts w:ascii="Arial" w:hAnsi="Arial" w:cs="Arial"/>
          <w:bCs/>
          <w:sz w:val="20"/>
          <w:szCs w:val="20"/>
          <w:highlight w:val="yellow"/>
        </w:rPr>
        <w:t xml:space="preserve"> y 68</w:t>
      </w:r>
      <w:r w:rsidRPr="00753EF6">
        <w:rPr>
          <w:rFonts w:ascii="Arial" w:hAnsi="Arial" w:cs="Arial"/>
          <w:bCs/>
          <w:sz w:val="20"/>
          <w:szCs w:val="20"/>
        </w:rPr>
        <w:t xml:space="preserve"> de la Ley de Adquisiciones, Arrendamientos y Servicios del Sector Público (LAASSP), </w:t>
      </w:r>
      <w:r w:rsidR="00230F63">
        <w:rPr>
          <w:rFonts w:ascii="Arial" w:hAnsi="Arial" w:cs="Arial"/>
          <w:bCs/>
          <w:sz w:val="20"/>
          <w:szCs w:val="20"/>
        </w:rPr>
        <w:t>83,96,91,92 Y 130</w:t>
      </w:r>
      <w:r w:rsidRPr="00753EF6">
        <w:rPr>
          <w:rFonts w:ascii="Arial" w:hAnsi="Arial" w:cs="Arial"/>
          <w:bCs/>
          <w:sz w:val="20"/>
          <w:szCs w:val="20"/>
        </w:rPr>
        <w:t xml:space="preserve"> de su Reglamento (RLAASSP) </w:t>
      </w:r>
      <w:r w:rsidRPr="00753EF6">
        <w:rPr>
          <w:rFonts w:ascii="Arial" w:hAnsi="Arial" w:cs="Arial"/>
          <w:sz w:val="20"/>
          <w:szCs w:val="20"/>
        </w:rPr>
        <w:t xml:space="preserve">y demás disposiciones aplicables en la materia, </w:t>
      </w:r>
      <w:r w:rsidRPr="00753EF6">
        <w:rPr>
          <w:rFonts w:ascii="Arial" w:hAnsi="Arial" w:cs="Arial"/>
          <w:bCs/>
          <w:sz w:val="20"/>
          <w:szCs w:val="20"/>
        </w:rPr>
        <w:t xml:space="preserve">se </w:t>
      </w:r>
      <w:r w:rsidRPr="00753EF6">
        <w:rPr>
          <w:rFonts w:ascii="Arial" w:hAnsi="Arial" w:cs="Arial"/>
          <w:sz w:val="20"/>
          <w:szCs w:val="20"/>
        </w:rPr>
        <w:t xml:space="preserve">convoca a las personas físicas o morales de </w:t>
      </w:r>
      <w:r w:rsidR="00AD09ED">
        <w:rPr>
          <w:rFonts w:ascii="Arial" w:hAnsi="Arial" w:cs="Arial"/>
          <w:sz w:val="20"/>
          <w:szCs w:val="20"/>
        </w:rPr>
        <w:t>Nacional</w:t>
      </w:r>
      <w:r w:rsidRPr="00753EF6">
        <w:rPr>
          <w:rFonts w:ascii="Arial" w:hAnsi="Arial" w:cs="Arial"/>
          <w:sz w:val="20"/>
          <w:szCs w:val="20"/>
        </w:rPr>
        <w:t xml:space="preserve">idad mexicana </w:t>
      </w:r>
      <w:r>
        <w:rPr>
          <w:rFonts w:ascii="Arial" w:hAnsi="Arial" w:cs="Arial"/>
          <w:sz w:val="20"/>
          <w:szCs w:val="20"/>
        </w:rPr>
        <w:t xml:space="preserve">o de los países con que México tenga suscrito tratado de libre comercio, al </w:t>
      </w:r>
      <w:r w:rsidRPr="00753EF6">
        <w:rPr>
          <w:rFonts w:ascii="Arial" w:hAnsi="Arial" w:cs="Arial"/>
          <w:sz w:val="20"/>
          <w:szCs w:val="20"/>
        </w:rPr>
        <w:t xml:space="preserve">presente procedimiento cuya actividad comercial esté relacionada con los </w:t>
      </w:r>
      <w:r>
        <w:rPr>
          <w:rFonts w:ascii="Arial" w:hAnsi="Arial" w:cs="Arial"/>
          <w:sz w:val="20"/>
          <w:szCs w:val="20"/>
        </w:rPr>
        <w:t>bienes</w:t>
      </w:r>
      <w:r w:rsidRPr="00753EF6">
        <w:rPr>
          <w:rFonts w:ascii="Arial" w:hAnsi="Arial" w:cs="Arial"/>
          <w:sz w:val="20"/>
          <w:szCs w:val="20"/>
        </w:rPr>
        <w:t xml:space="preserve"> a contratar descritos en el </w:t>
      </w:r>
      <w:r w:rsidRPr="00753EF6">
        <w:rPr>
          <w:rFonts w:ascii="Arial" w:hAnsi="Arial" w:cs="Arial"/>
          <w:b/>
          <w:sz w:val="20"/>
          <w:szCs w:val="20"/>
        </w:rPr>
        <w:t xml:space="preserve">Anexo 1.- Anexo </w:t>
      </w:r>
      <w:r w:rsidRPr="00753EF6">
        <w:rPr>
          <w:rFonts w:ascii="Arial" w:hAnsi="Arial" w:cs="Arial"/>
          <w:b/>
          <w:bCs/>
          <w:sz w:val="20"/>
          <w:szCs w:val="20"/>
        </w:rPr>
        <w:t>Técnico</w:t>
      </w:r>
      <w:r w:rsidRPr="00753EF6">
        <w:rPr>
          <w:rFonts w:ascii="Arial" w:hAnsi="Arial" w:cs="Arial"/>
          <w:sz w:val="20"/>
          <w:szCs w:val="20"/>
        </w:rPr>
        <w:t>.</w:t>
      </w:r>
    </w:p>
    <w:p w14:paraId="278084FD" w14:textId="77777777" w:rsidR="00F42CCF" w:rsidRPr="00A82322" w:rsidRDefault="00F42CCF" w:rsidP="00F42CCF">
      <w:pPr>
        <w:suppressAutoHyphens/>
        <w:ind w:left="-284"/>
        <w:jc w:val="both"/>
        <w:rPr>
          <w:rFonts w:ascii="Arial" w:hAnsi="Arial" w:cs="Arial"/>
          <w:sz w:val="20"/>
          <w:szCs w:val="20"/>
        </w:rPr>
      </w:pPr>
    </w:p>
    <w:p w14:paraId="087A9669" w14:textId="45094FAD" w:rsidR="00F42CCF" w:rsidRPr="00A82322" w:rsidRDefault="00F42CCF" w:rsidP="00F42CCF">
      <w:pPr>
        <w:pStyle w:val="Ttulo1"/>
        <w:jc w:val="both"/>
        <w:rPr>
          <w:rFonts w:ascii="Arial" w:hAnsi="Arial" w:cs="Arial"/>
          <w:color w:val="auto"/>
          <w:sz w:val="20"/>
          <w:szCs w:val="20"/>
        </w:rPr>
      </w:pPr>
      <w:bookmarkStart w:id="1" w:name="_Toc221016696"/>
      <w:bookmarkStart w:id="2" w:name="_Toc367205732"/>
      <w:bookmarkStart w:id="3" w:name="_Toc431385995"/>
      <w:bookmarkStart w:id="4" w:name="_Toc431386272"/>
      <w:bookmarkStart w:id="5" w:name="_Toc46138857"/>
      <w:bookmarkStart w:id="6" w:name="_Toc60906118"/>
      <w:r w:rsidRPr="00A82322">
        <w:rPr>
          <w:rFonts w:ascii="Arial" w:hAnsi="Arial" w:cs="Arial"/>
          <w:color w:val="auto"/>
          <w:sz w:val="20"/>
          <w:szCs w:val="20"/>
        </w:rPr>
        <w:t>1.- Identificación de la</w:t>
      </w:r>
      <w:r w:rsidR="00757684">
        <w:rPr>
          <w:rFonts w:ascii="Arial" w:hAnsi="Arial" w:cs="Arial"/>
          <w:color w:val="auto"/>
          <w:sz w:val="20"/>
          <w:szCs w:val="20"/>
        </w:rPr>
        <w:t xml:space="preserve"> </w:t>
      </w:r>
      <w:r w:rsidR="00230F63">
        <w:rPr>
          <w:rFonts w:ascii="Arial" w:hAnsi="Arial" w:cs="Arial"/>
          <w:color w:val="auto"/>
          <w:sz w:val="20"/>
          <w:szCs w:val="20"/>
        </w:rPr>
        <w:t>Adjudicación Directa Nacional</w:t>
      </w:r>
      <w:bookmarkEnd w:id="1"/>
      <w:r w:rsidR="00BE220F">
        <w:rPr>
          <w:rFonts w:ascii="Arial" w:hAnsi="Arial" w:cs="Arial"/>
          <w:color w:val="auto"/>
          <w:sz w:val="20"/>
          <w:szCs w:val="20"/>
        </w:rPr>
        <w:t xml:space="preserve"> </w:t>
      </w:r>
      <w:bookmarkEnd w:id="2"/>
      <w:bookmarkEnd w:id="3"/>
      <w:bookmarkEnd w:id="4"/>
      <w:bookmarkEnd w:id="5"/>
      <w:bookmarkEnd w:id="6"/>
    </w:p>
    <w:p w14:paraId="61E8EBF8" w14:textId="77777777" w:rsidR="00F42CCF" w:rsidRPr="00A82322" w:rsidRDefault="00F42CCF" w:rsidP="00F42CCF">
      <w:pPr>
        <w:ind w:left="-284"/>
        <w:jc w:val="both"/>
        <w:rPr>
          <w:rFonts w:ascii="Arial" w:hAnsi="Arial" w:cs="Arial"/>
          <w:sz w:val="20"/>
          <w:szCs w:val="20"/>
          <w:lang w:eastAsia="ar-SA"/>
        </w:rPr>
      </w:pPr>
    </w:p>
    <w:p w14:paraId="3FB18147" w14:textId="77777777" w:rsidR="00F42CCF" w:rsidRPr="00A82322" w:rsidRDefault="00F42CCF" w:rsidP="00F42CCF">
      <w:pPr>
        <w:pStyle w:val="Ttulo2"/>
        <w:ind w:left="360" w:hanging="360"/>
        <w:jc w:val="both"/>
        <w:rPr>
          <w:rFonts w:ascii="Arial" w:hAnsi="Arial" w:cs="Arial"/>
          <w:color w:val="auto"/>
          <w:sz w:val="20"/>
          <w:szCs w:val="20"/>
        </w:rPr>
      </w:pPr>
      <w:bookmarkStart w:id="7" w:name="_Toc431385996"/>
      <w:bookmarkStart w:id="8" w:name="_Toc431386273"/>
      <w:bookmarkStart w:id="9" w:name="_Toc46138858"/>
      <w:bookmarkStart w:id="10" w:name="_Toc60906119"/>
      <w:bookmarkStart w:id="11" w:name="_Toc221016697"/>
      <w:bookmarkStart w:id="12" w:name="_Toc367205733"/>
      <w:r w:rsidRPr="00A82322">
        <w:rPr>
          <w:rFonts w:ascii="Arial" w:hAnsi="Arial" w:cs="Arial"/>
          <w:color w:val="auto"/>
          <w:sz w:val="20"/>
          <w:szCs w:val="20"/>
        </w:rPr>
        <w:t>1.1.- Datos de identificación.</w:t>
      </w:r>
      <w:bookmarkEnd w:id="7"/>
      <w:bookmarkEnd w:id="8"/>
      <w:bookmarkEnd w:id="9"/>
      <w:bookmarkEnd w:id="10"/>
      <w:bookmarkEnd w:id="11"/>
    </w:p>
    <w:p w14:paraId="17B9681F" w14:textId="77777777" w:rsidR="00F42CCF" w:rsidRPr="00A82322" w:rsidRDefault="00F42CCF" w:rsidP="00F42CC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676"/>
      </w:tblGrid>
      <w:tr w:rsidR="00F42CCF" w:rsidRPr="00A82322" w14:paraId="1075E961" w14:textId="77777777" w:rsidTr="00A3590E">
        <w:tc>
          <w:tcPr>
            <w:tcW w:w="2689" w:type="dxa"/>
          </w:tcPr>
          <w:p w14:paraId="3EDC333F" w14:textId="77777777" w:rsidR="00F42CCF" w:rsidRPr="00A82322" w:rsidRDefault="00F42CCF" w:rsidP="00A3590E">
            <w:pPr>
              <w:ind w:left="142"/>
              <w:jc w:val="both"/>
              <w:rPr>
                <w:rFonts w:ascii="Arial" w:hAnsi="Arial" w:cs="Arial"/>
                <w:b/>
                <w:sz w:val="20"/>
                <w:szCs w:val="20"/>
              </w:rPr>
            </w:pPr>
            <w:bookmarkStart w:id="13" w:name="_Toc367205734"/>
            <w:bookmarkStart w:id="14" w:name="_Toc431385997"/>
            <w:bookmarkStart w:id="15" w:name="_Toc431386274"/>
            <w:bookmarkEnd w:id="12"/>
            <w:r w:rsidRPr="00A82322">
              <w:rPr>
                <w:rFonts w:ascii="Arial" w:hAnsi="Arial" w:cs="Arial"/>
                <w:b/>
                <w:sz w:val="20"/>
                <w:szCs w:val="20"/>
              </w:rPr>
              <w:t>Entidad contratante:</w:t>
            </w:r>
          </w:p>
        </w:tc>
        <w:tc>
          <w:tcPr>
            <w:tcW w:w="6798" w:type="dxa"/>
          </w:tcPr>
          <w:p w14:paraId="20A6C464" w14:textId="77777777" w:rsidR="00F42CCF" w:rsidRPr="00A82322" w:rsidRDefault="00F42CCF" w:rsidP="00A3590E">
            <w:pPr>
              <w:jc w:val="both"/>
              <w:rPr>
                <w:rFonts w:ascii="Arial" w:hAnsi="Arial" w:cs="Arial"/>
                <w:b/>
                <w:sz w:val="20"/>
                <w:szCs w:val="20"/>
              </w:rPr>
            </w:pPr>
            <w:r w:rsidRPr="00A82322">
              <w:rPr>
                <w:rFonts w:ascii="Arial" w:hAnsi="Arial" w:cs="Arial"/>
                <w:sz w:val="20"/>
                <w:szCs w:val="20"/>
              </w:rPr>
              <w:t>Instituto Mexicano del Seguro Social</w:t>
            </w:r>
          </w:p>
          <w:p w14:paraId="38C8F543" w14:textId="77777777" w:rsidR="00F42CCF" w:rsidRPr="00A82322" w:rsidRDefault="00F42CCF" w:rsidP="00A3590E">
            <w:pPr>
              <w:jc w:val="both"/>
              <w:rPr>
                <w:rFonts w:ascii="Arial" w:hAnsi="Arial" w:cs="Arial"/>
                <w:sz w:val="20"/>
                <w:szCs w:val="20"/>
                <w:lang w:eastAsia="ar-SA"/>
              </w:rPr>
            </w:pPr>
          </w:p>
        </w:tc>
      </w:tr>
      <w:tr w:rsidR="00F42CCF" w:rsidRPr="00A82322" w14:paraId="36FBD28A" w14:textId="77777777" w:rsidTr="00A3590E">
        <w:tc>
          <w:tcPr>
            <w:tcW w:w="2689" w:type="dxa"/>
          </w:tcPr>
          <w:p w14:paraId="1686E025" w14:textId="77777777" w:rsidR="00F42CCF" w:rsidRPr="00A82322" w:rsidRDefault="00F42CCF" w:rsidP="00A3590E">
            <w:pPr>
              <w:ind w:left="142"/>
              <w:jc w:val="both"/>
              <w:rPr>
                <w:rFonts w:ascii="Arial" w:hAnsi="Arial" w:cs="Arial"/>
                <w:b/>
                <w:sz w:val="20"/>
                <w:szCs w:val="20"/>
              </w:rPr>
            </w:pPr>
            <w:bookmarkStart w:id="16" w:name="_Toc428352174"/>
            <w:bookmarkStart w:id="17" w:name="_Toc428352788"/>
            <w:bookmarkStart w:id="18" w:name="_Toc428355179"/>
            <w:bookmarkStart w:id="19" w:name="_Toc428360164"/>
            <w:bookmarkStart w:id="20" w:name="_Toc428378483"/>
            <w:r w:rsidRPr="00A82322">
              <w:rPr>
                <w:rFonts w:ascii="Arial" w:hAnsi="Arial" w:cs="Arial"/>
                <w:b/>
                <w:sz w:val="20"/>
                <w:szCs w:val="20"/>
              </w:rPr>
              <w:t>Área contratante:</w:t>
            </w:r>
            <w:bookmarkEnd w:id="16"/>
            <w:bookmarkEnd w:id="17"/>
            <w:bookmarkEnd w:id="18"/>
            <w:bookmarkEnd w:id="19"/>
            <w:bookmarkEnd w:id="20"/>
          </w:p>
        </w:tc>
        <w:tc>
          <w:tcPr>
            <w:tcW w:w="6798" w:type="dxa"/>
          </w:tcPr>
          <w:p w14:paraId="4F519DDE"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092230DB"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7FB907EA" w14:textId="77777777" w:rsidR="00F42CCF" w:rsidRPr="00A82322" w:rsidRDefault="00F42CCF" w:rsidP="00A3590E">
            <w:pPr>
              <w:jc w:val="both"/>
              <w:rPr>
                <w:rFonts w:ascii="Arial" w:hAnsi="Arial" w:cs="Arial"/>
                <w:bCs/>
                <w:sz w:val="20"/>
                <w:szCs w:val="20"/>
                <w:lang w:eastAsia="ar-SA"/>
              </w:rPr>
            </w:pPr>
            <w:r w:rsidRPr="00A82322">
              <w:rPr>
                <w:rFonts w:ascii="Arial" w:hAnsi="Arial" w:cs="Arial"/>
                <w:bCs/>
                <w:sz w:val="20"/>
                <w:szCs w:val="20"/>
              </w:rPr>
              <w:t>Coordinación Delegacional de Abastecimiento y Equipamiento</w:t>
            </w:r>
            <w:r w:rsidRPr="00A82322">
              <w:rPr>
                <w:rFonts w:ascii="Arial" w:hAnsi="Arial" w:cs="Arial"/>
                <w:bCs/>
                <w:sz w:val="20"/>
                <w:szCs w:val="20"/>
                <w:lang w:eastAsia="ar-SA"/>
              </w:rPr>
              <w:t xml:space="preserve"> </w:t>
            </w:r>
          </w:p>
          <w:p w14:paraId="78718B59" w14:textId="77777777" w:rsidR="00F42CCF" w:rsidRPr="00A82322" w:rsidRDefault="00F42CCF" w:rsidP="00A3590E">
            <w:pPr>
              <w:jc w:val="both"/>
              <w:rPr>
                <w:rFonts w:ascii="Arial" w:hAnsi="Arial" w:cs="Arial"/>
                <w:sz w:val="20"/>
                <w:szCs w:val="20"/>
                <w:lang w:eastAsia="ar-SA"/>
              </w:rPr>
            </w:pPr>
          </w:p>
        </w:tc>
      </w:tr>
      <w:tr w:rsidR="00F42CCF" w:rsidRPr="00A82322" w14:paraId="1EA82BBB" w14:textId="77777777" w:rsidTr="00A3590E">
        <w:trPr>
          <w:trHeight w:val="77"/>
        </w:trPr>
        <w:tc>
          <w:tcPr>
            <w:tcW w:w="2689" w:type="dxa"/>
          </w:tcPr>
          <w:p w14:paraId="75C8BFB0" w14:textId="77777777" w:rsidR="00F42CCF" w:rsidRPr="00A82322" w:rsidRDefault="00F42CCF" w:rsidP="00A3590E">
            <w:pPr>
              <w:ind w:left="142"/>
              <w:jc w:val="both"/>
              <w:rPr>
                <w:rFonts w:ascii="Arial" w:hAnsi="Arial" w:cs="Arial"/>
                <w:b/>
                <w:sz w:val="20"/>
                <w:szCs w:val="20"/>
              </w:rPr>
            </w:pPr>
            <w:bookmarkStart w:id="21" w:name="_Toc428352176"/>
            <w:bookmarkStart w:id="22" w:name="_Toc428352790"/>
            <w:bookmarkStart w:id="23" w:name="_Toc428355181"/>
            <w:bookmarkStart w:id="24" w:name="_Toc428360166"/>
            <w:bookmarkStart w:id="25" w:name="_Toc428378485"/>
            <w:r w:rsidRPr="00A82322">
              <w:rPr>
                <w:rFonts w:ascii="Arial" w:hAnsi="Arial" w:cs="Arial"/>
                <w:b/>
                <w:sz w:val="20"/>
                <w:szCs w:val="20"/>
              </w:rPr>
              <w:t>Domicilio:</w:t>
            </w:r>
            <w:bookmarkEnd w:id="21"/>
            <w:bookmarkEnd w:id="22"/>
            <w:bookmarkEnd w:id="23"/>
            <w:bookmarkEnd w:id="24"/>
            <w:bookmarkEnd w:id="25"/>
          </w:p>
        </w:tc>
        <w:tc>
          <w:tcPr>
            <w:tcW w:w="6798" w:type="dxa"/>
          </w:tcPr>
          <w:p w14:paraId="316EAEB0" w14:textId="2FBA5EBD" w:rsidR="00F42CCF" w:rsidRPr="00A82322" w:rsidRDefault="00F42CCF" w:rsidP="00A3590E">
            <w:pPr>
              <w:jc w:val="both"/>
              <w:rPr>
                <w:rFonts w:ascii="Arial" w:hAnsi="Arial" w:cs="Arial"/>
                <w:sz w:val="20"/>
                <w:szCs w:val="20"/>
              </w:rPr>
            </w:pPr>
            <w:r w:rsidRPr="00A82322">
              <w:rPr>
                <w:rFonts w:ascii="Arial" w:hAnsi="Arial" w:cs="Arial"/>
                <w:sz w:val="20"/>
                <w:szCs w:val="20"/>
              </w:rPr>
              <w:t>Av. Plan de Ayala No. 1201</w:t>
            </w:r>
            <w:r w:rsidR="00714740">
              <w:rPr>
                <w:rFonts w:ascii="Arial" w:hAnsi="Arial" w:cs="Arial"/>
                <w:sz w:val="20"/>
                <w:szCs w:val="20"/>
              </w:rPr>
              <w:t>,</w:t>
            </w:r>
            <w:r w:rsidRPr="00A82322">
              <w:rPr>
                <w:rFonts w:ascii="Arial" w:hAnsi="Arial" w:cs="Arial"/>
                <w:sz w:val="20"/>
                <w:szCs w:val="20"/>
              </w:rPr>
              <w:t xml:space="preserve"> Col. Ricardo Flores Magón, C.P. 62450 Cuernavaca, Morelos </w:t>
            </w:r>
          </w:p>
          <w:p w14:paraId="7E305134" w14:textId="77777777" w:rsidR="00F42CCF" w:rsidRPr="00A82322" w:rsidRDefault="00F42CCF" w:rsidP="00A3590E">
            <w:pPr>
              <w:jc w:val="both"/>
              <w:rPr>
                <w:rFonts w:ascii="Arial" w:hAnsi="Arial" w:cs="Arial"/>
                <w:sz w:val="20"/>
                <w:szCs w:val="20"/>
              </w:rPr>
            </w:pPr>
          </w:p>
        </w:tc>
      </w:tr>
      <w:tr w:rsidR="00F42CCF" w:rsidRPr="00A82322" w14:paraId="736E3664" w14:textId="77777777" w:rsidTr="00A3590E">
        <w:trPr>
          <w:trHeight w:val="77"/>
        </w:trPr>
        <w:tc>
          <w:tcPr>
            <w:tcW w:w="2689" w:type="dxa"/>
          </w:tcPr>
          <w:p w14:paraId="34A277E1"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requirente:</w:t>
            </w:r>
          </w:p>
        </w:tc>
        <w:tc>
          <w:tcPr>
            <w:tcW w:w="6798" w:type="dxa"/>
          </w:tcPr>
          <w:p w14:paraId="57DDCF80" w14:textId="73987C5C" w:rsidR="00F42CCF" w:rsidRPr="00A82322" w:rsidRDefault="00194C73" w:rsidP="001902F4">
            <w:pPr>
              <w:jc w:val="both"/>
              <w:rPr>
                <w:rFonts w:ascii="Arial" w:hAnsi="Arial" w:cs="Arial"/>
                <w:sz w:val="20"/>
                <w:szCs w:val="20"/>
              </w:rPr>
            </w:pPr>
            <w:r w:rsidRPr="00194C73">
              <w:rPr>
                <w:rFonts w:ascii="Arial" w:hAnsi="Arial" w:cs="Arial"/>
                <w:sz w:val="20"/>
                <w:szCs w:val="20"/>
              </w:rPr>
              <w:t xml:space="preserve">Coordinación de </w:t>
            </w:r>
            <w:r w:rsidR="00BE220F">
              <w:rPr>
                <w:rFonts w:ascii="Arial" w:hAnsi="Arial" w:cs="Arial"/>
                <w:sz w:val="20"/>
                <w:szCs w:val="20"/>
              </w:rPr>
              <w:t>p</w:t>
            </w:r>
            <w:r w:rsidRPr="00194C73">
              <w:rPr>
                <w:rFonts w:ascii="Arial" w:hAnsi="Arial" w:cs="Arial"/>
                <w:sz w:val="20"/>
                <w:szCs w:val="20"/>
              </w:rPr>
              <w:t xml:space="preserve">revención y </w:t>
            </w:r>
            <w:r w:rsidR="00BE220F">
              <w:rPr>
                <w:rFonts w:ascii="Arial" w:hAnsi="Arial" w:cs="Arial"/>
                <w:sz w:val="20"/>
                <w:szCs w:val="20"/>
              </w:rPr>
              <w:t>a</w:t>
            </w:r>
            <w:r w:rsidRPr="00194C73">
              <w:rPr>
                <w:rFonts w:ascii="Arial" w:hAnsi="Arial" w:cs="Arial"/>
                <w:sz w:val="20"/>
                <w:szCs w:val="20"/>
              </w:rPr>
              <w:t xml:space="preserve">tención a la </w:t>
            </w:r>
            <w:r w:rsidR="00724953">
              <w:rPr>
                <w:rFonts w:ascii="Arial" w:hAnsi="Arial" w:cs="Arial"/>
                <w:sz w:val="20"/>
                <w:szCs w:val="20"/>
              </w:rPr>
              <w:t>s</w:t>
            </w:r>
            <w:r w:rsidR="00724953" w:rsidRPr="00194C73">
              <w:rPr>
                <w:rFonts w:ascii="Arial" w:hAnsi="Arial" w:cs="Arial"/>
                <w:sz w:val="20"/>
                <w:szCs w:val="20"/>
              </w:rPr>
              <w:t>alud</w:t>
            </w:r>
          </w:p>
        </w:tc>
      </w:tr>
      <w:tr w:rsidR="00F42CCF" w:rsidRPr="00A82322" w14:paraId="6FC188B8" w14:textId="77777777" w:rsidTr="00A3590E">
        <w:trPr>
          <w:trHeight w:val="77"/>
        </w:trPr>
        <w:tc>
          <w:tcPr>
            <w:tcW w:w="2689" w:type="dxa"/>
          </w:tcPr>
          <w:p w14:paraId="662992D0" w14:textId="77777777" w:rsidR="00F42CCF" w:rsidRPr="00A82322" w:rsidRDefault="00F42CCF" w:rsidP="00A3590E">
            <w:pPr>
              <w:ind w:left="142"/>
              <w:jc w:val="both"/>
              <w:rPr>
                <w:rFonts w:ascii="Arial" w:hAnsi="Arial" w:cs="Arial"/>
                <w:b/>
                <w:sz w:val="20"/>
                <w:szCs w:val="20"/>
              </w:rPr>
            </w:pPr>
          </w:p>
          <w:p w14:paraId="63F21266"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técnica:</w:t>
            </w:r>
          </w:p>
        </w:tc>
        <w:tc>
          <w:tcPr>
            <w:tcW w:w="6798" w:type="dxa"/>
          </w:tcPr>
          <w:p w14:paraId="58B8AEEA" w14:textId="77777777" w:rsidR="00F42CCF" w:rsidRPr="00A82322" w:rsidRDefault="00F42CCF" w:rsidP="00A3590E">
            <w:pPr>
              <w:jc w:val="both"/>
              <w:rPr>
                <w:rFonts w:ascii="Arial" w:hAnsi="Arial" w:cs="Arial"/>
                <w:sz w:val="20"/>
                <w:szCs w:val="20"/>
              </w:rPr>
            </w:pPr>
          </w:p>
          <w:p w14:paraId="401B3B5F" w14:textId="5F0724B6" w:rsidR="00F42CCF" w:rsidRPr="00A82322" w:rsidRDefault="00BE220F" w:rsidP="0032480B">
            <w:pPr>
              <w:jc w:val="both"/>
              <w:rPr>
                <w:rFonts w:ascii="Arial" w:hAnsi="Arial" w:cs="Arial"/>
                <w:sz w:val="20"/>
                <w:szCs w:val="20"/>
              </w:rPr>
            </w:pPr>
            <w:r>
              <w:rPr>
                <w:rFonts w:ascii="Arial" w:hAnsi="Arial" w:cs="Arial"/>
                <w:sz w:val="20"/>
                <w:szCs w:val="20"/>
              </w:rPr>
              <w:t>Coordina</w:t>
            </w:r>
            <w:r w:rsidR="00AD09ED">
              <w:rPr>
                <w:rFonts w:ascii="Arial" w:hAnsi="Arial" w:cs="Arial"/>
                <w:sz w:val="20"/>
                <w:szCs w:val="20"/>
              </w:rPr>
              <w:t>ción Auxiliar de Segundo Nivel</w:t>
            </w:r>
          </w:p>
        </w:tc>
      </w:tr>
    </w:tbl>
    <w:p w14:paraId="6EA6F98C" w14:textId="77777777" w:rsidR="00F42CCF" w:rsidRPr="00A82322" w:rsidRDefault="00F42CCF" w:rsidP="00F42CCF">
      <w:pPr>
        <w:jc w:val="both"/>
        <w:rPr>
          <w:rFonts w:ascii="Arial" w:hAnsi="Arial" w:cs="Arial"/>
          <w:sz w:val="20"/>
          <w:szCs w:val="20"/>
        </w:rPr>
      </w:pPr>
    </w:p>
    <w:p w14:paraId="16C04FB2" w14:textId="77777777" w:rsidR="00F42CCF" w:rsidRPr="00A82322" w:rsidRDefault="00F42CCF" w:rsidP="00F42CCF">
      <w:pPr>
        <w:pStyle w:val="Ttulo2"/>
        <w:ind w:left="360" w:hanging="360"/>
        <w:jc w:val="both"/>
        <w:rPr>
          <w:rFonts w:ascii="Arial" w:hAnsi="Arial" w:cs="Arial"/>
          <w:color w:val="auto"/>
          <w:sz w:val="20"/>
          <w:szCs w:val="20"/>
        </w:rPr>
      </w:pPr>
      <w:bookmarkStart w:id="26" w:name="_Toc46138859"/>
      <w:bookmarkStart w:id="27" w:name="_Toc60906120"/>
      <w:bookmarkStart w:id="28" w:name="_Toc221016698"/>
      <w:r w:rsidRPr="00A82322">
        <w:rPr>
          <w:rFonts w:ascii="Arial" w:hAnsi="Arial" w:cs="Arial"/>
          <w:color w:val="auto"/>
          <w:sz w:val="20"/>
          <w:szCs w:val="20"/>
        </w:rPr>
        <w:t xml:space="preserve">1.2.- Medio y carácter </w:t>
      </w:r>
      <w:bookmarkEnd w:id="13"/>
      <w:r w:rsidRPr="00A82322">
        <w:rPr>
          <w:rFonts w:ascii="Arial" w:hAnsi="Arial" w:cs="Arial"/>
          <w:color w:val="auto"/>
          <w:sz w:val="20"/>
          <w:szCs w:val="20"/>
        </w:rPr>
        <w:t>del procedimiento</w:t>
      </w:r>
      <w:bookmarkEnd w:id="14"/>
      <w:bookmarkEnd w:id="15"/>
      <w:r w:rsidRPr="00A82322">
        <w:rPr>
          <w:rFonts w:ascii="Arial" w:hAnsi="Arial" w:cs="Arial"/>
          <w:color w:val="auto"/>
          <w:sz w:val="20"/>
          <w:szCs w:val="20"/>
        </w:rPr>
        <w:t>.</w:t>
      </w:r>
      <w:bookmarkEnd w:id="26"/>
      <w:bookmarkEnd w:id="27"/>
      <w:bookmarkEnd w:id="28"/>
    </w:p>
    <w:p w14:paraId="6ABE1F6D" w14:textId="77777777" w:rsidR="00F42CCF" w:rsidRPr="00A82322" w:rsidRDefault="00F42CCF" w:rsidP="00F42CCF">
      <w:pPr>
        <w:rPr>
          <w:rFonts w:ascii="Arial" w:hAnsi="Arial" w:cs="Arial"/>
        </w:rPr>
      </w:pPr>
    </w:p>
    <w:p w14:paraId="73BE10CD" w14:textId="314BBAA5" w:rsidR="00402061" w:rsidRDefault="00611814" w:rsidP="00402061">
      <w:pPr>
        <w:ind w:left="-284" w:right="-141"/>
        <w:jc w:val="both"/>
        <w:rPr>
          <w:rFonts w:ascii="Arial" w:hAnsi="Arial" w:cs="Arial"/>
          <w:sz w:val="20"/>
          <w:szCs w:val="20"/>
        </w:rPr>
      </w:pPr>
      <w:bookmarkStart w:id="29" w:name="_Hlk199413188"/>
      <w:r w:rsidRPr="00753EF6">
        <w:rPr>
          <w:rFonts w:ascii="Arial" w:hAnsi="Arial" w:cs="Arial"/>
          <w:sz w:val="20"/>
          <w:szCs w:val="20"/>
        </w:rPr>
        <w:t xml:space="preserve">La presente </w:t>
      </w:r>
      <w:r w:rsidR="00230F63">
        <w:rPr>
          <w:rFonts w:ascii="Arial" w:hAnsi="Arial" w:cs="Arial"/>
          <w:sz w:val="20"/>
          <w:szCs w:val="20"/>
        </w:rPr>
        <w:t>Adjudicación</w:t>
      </w:r>
      <w:r w:rsidR="00006450">
        <w:rPr>
          <w:rFonts w:ascii="Arial" w:hAnsi="Arial" w:cs="Arial"/>
          <w:sz w:val="20"/>
          <w:szCs w:val="20"/>
        </w:rPr>
        <w:t xml:space="preserve"> Directa</w:t>
      </w:r>
      <w:r w:rsidR="00BE220F">
        <w:rPr>
          <w:rFonts w:ascii="Arial" w:hAnsi="Arial" w:cs="Arial"/>
          <w:sz w:val="20"/>
          <w:szCs w:val="20"/>
        </w:rPr>
        <w:t xml:space="preserve"> </w:t>
      </w:r>
      <w:r w:rsidR="00AD09ED">
        <w:rPr>
          <w:rFonts w:ascii="Arial" w:hAnsi="Arial" w:cs="Arial"/>
          <w:sz w:val="20"/>
          <w:szCs w:val="20"/>
        </w:rPr>
        <w:t>NACIONAL</w:t>
      </w:r>
      <w:r w:rsidRPr="00753EF6">
        <w:rPr>
          <w:rFonts w:ascii="Arial" w:hAnsi="Arial" w:cs="Arial"/>
          <w:sz w:val="20"/>
          <w:szCs w:val="20"/>
        </w:rPr>
        <w:t>, conforme al medio utilizado es electróni</w:t>
      </w:r>
      <w:r w:rsidRPr="00753EF6">
        <w:rPr>
          <w:rFonts w:ascii="Arial" w:eastAsia="Apple SD 산돌고딕 Neo 일반체" w:hAnsi="Arial" w:cs="Arial"/>
          <w:sz w:val="20"/>
          <w:szCs w:val="20"/>
        </w:rPr>
        <w:t>c</w:t>
      </w:r>
      <w:r w:rsidRPr="00753EF6">
        <w:rPr>
          <w:rFonts w:ascii="Arial" w:hAnsi="Arial" w:cs="Arial"/>
          <w:sz w:val="20"/>
          <w:szCs w:val="20"/>
        </w:rPr>
        <w:t xml:space="preserve">a. Por lo cual </w:t>
      </w:r>
      <w:r w:rsidRPr="00753EF6">
        <w:rPr>
          <w:rFonts w:ascii="Arial" w:eastAsia="Apple SD 산돌고딕 Neo 일반체" w:hAnsi="Arial" w:cs="Arial"/>
          <w:sz w:val="20"/>
          <w:szCs w:val="20"/>
        </w:rPr>
        <w:t>l</w:t>
      </w:r>
      <w:r w:rsidRPr="00753EF6">
        <w:rPr>
          <w:rFonts w:ascii="Arial" w:hAnsi="Arial" w:cs="Arial"/>
          <w:sz w:val="20"/>
          <w:szCs w:val="20"/>
        </w:rPr>
        <w:t>os licitante</w:t>
      </w:r>
      <w:r w:rsidRPr="00753EF6">
        <w:rPr>
          <w:rFonts w:ascii="Arial" w:eastAsia="Apple SD 산돌고딕 Neo 일반체" w:hAnsi="Arial" w:cs="Arial"/>
          <w:sz w:val="20"/>
          <w:szCs w:val="20"/>
        </w:rPr>
        <w:t>s</w:t>
      </w:r>
      <w:r w:rsidRPr="00753EF6">
        <w:rPr>
          <w:rFonts w:ascii="Arial" w:hAnsi="Arial" w:cs="Arial"/>
          <w:sz w:val="20"/>
          <w:szCs w:val="20"/>
        </w:rPr>
        <w:t xml:space="preserve"> deberán participar únicamente a través de </w:t>
      </w:r>
      <w:r w:rsidR="009A0561" w:rsidRPr="009A0561">
        <w:rPr>
          <w:rFonts w:ascii="Arial" w:hAnsi="Arial" w:cs="Arial"/>
          <w:sz w:val="20"/>
          <w:szCs w:val="20"/>
          <w:lang w:val="es-MX"/>
        </w:rPr>
        <w:t xml:space="preserve">la Plataforma Digital de Contrataciones Públicas </w:t>
      </w:r>
      <w:r w:rsidR="009A0561">
        <w:rPr>
          <w:rFonts w:ascii="Arial" w:hAnsi="Arial" w:cs="Arial"/>
          <w:sz w:val="20"/>
          <w:szCs w:val="20"/>
        </w:rPr>
        <w:t>Compras</w:t>
      </w:r>
      <w:r w:rsidR="00E15D20">
        <w:rPr>
          <w:rFonts w:ascii="Arial" w:hAnsi="Arial" w:cs="Arial"/>
          <w:sz w:val="20"/>
          <w:szCs w:val="20"/>
        </w:rPr>
        <w:t xml:space="preserve"> MX</w:t>
      </w:r>
      <w:r w:rsidRPr="00753EF6">
        <w:rPr>
          <w:rFonts w:ascii="Arial" w:hAnsi="Arial" w:cs="Arial"/>
          <w:sz w:val="20"/>
          <w:szCs w:val="20"/>
        </w:rPr>
        <w:t xml:space="preserve"> de conformidad con lo dispuesto en </w:t>
      </w:r>
      <w:r w:rsidR="00355FA2">
        <w:rPr>
          <w:rFonts w:ascii="Arial" w:hAnsi="Arial" w:cs="Arial"/>
          <w:sz w:val="20"/>
          <w:szCs w:val="20"/>
        </w:rPr>
        <w:t>el</w:t>
      </w:r>
      <w:r w:rsidR="00355FA2" w:rsidRPr="00753EF6">
        <w:rPr>
          <w:rFonts w:ascii="Arial" w:hAnsi="Arial" w:cs="Arial"/>
          <w:sz w:val="20"/>
          <w:szCs w:val="20"/>
        </w:rPr>
        <w:t xml:space="preserve"> artículo</w:t>
      </w:r>
      <w:r w:rsidR="00402061">
        <w:rPr>
          <w:rFonts w:ascii="Arial" w:hAnsi="Arial" w:cs="Arial"/>
          <w:sz w:val="20"/>
          <w:szCs w:val="20"/>
        </w:rPr>
        <w:t xml:space="preserve"> </w:t>
      </w:r>
      <w:r w:rsidR="00402061" w:rsidRPr="00F172DA">
        <w:rPr>
          <w:rFonts w:ascii="Arial" w:hAnsi="Arial" w:cs="Arial"/>
          <w:sz w:val="20"/>
          <w:szCs w:val="20"/>
          <w:highlight w:val="yellow"/>
        </w:rPr>
        <w:t>36 de la Ley Adquisiciones, Arrendamientos y Servicios del Sector Publico</w:t>
      </w:r>
      <w:r w:rsidR="009A0561">
        <w:rPr>
          <w:rFonts w:ascii="Arial" w:hAnsi="Arial" w:cs="Arial"/>
          <w:sz w:val="20"/>
          <w:szCs w:val="20"/>
          <w:highlight w:val="yellow"/>
        </w:rPr>
        <w:t>.</w:t>
      </w:r>
      <w:r w:rsidR="00402061" w:rsidRPr="00F172DA">
        <w:rPr>
          <w:rFonts w:ascii="Arial" w:hAnsi="Arial" w:cs="Arial"/>
          <w:sz w:val="20"/>
          <w:szCs w:val="20"/>
          <w:highlight w:val="yellow"/>
        </w:rPr>
        <w:t xml:space="preserve"> </w:t>
      </w:r>
    </w:p>
    <w:bookmarkEnd w:id="29"/>
    <w:p w14:paraId="1A2AFE36" w14:textId="5D977C63" w:rsidR="00F42CCF" w:rsidRDefault="00F42CCF" w:rsidP="00F42CCF">
      <w:pPr>
        <w:ind w:left="-284" w:right="-141"/>
        <w:jc w:val="both"/>
        <w:rPr>
          <w:rFonts w:ascii="Arial" w:hAnsi="Arial" w:cs="Arial"/>
          <w:sz w:val="20"/>
          <w:szCs w:val="20"/>
        </w:rPr>
      </w:pPr>
    </w:p>
    <w:p w14:paraId="710E7D08" w14:textId="3A9829B9" w:rsidR="006645F2" w:rsidRPr="006645F2" w:rsidRDefault="00765ACE" w:rsidP="00AD09ED">
      <w:pPr>
        <w:ind w:left="-284" w:right="-141"/>
        <w:jc w:val="both"/>
        <w:rPr>
          <w:rFonts w:ascii="Arial" w:hAnsi="Arial" w:cs="Arial"/>
          <w:b/>
          <w:iCs/>
          <w:sz w:val="20"/>
          <w:szCs w:val="20"/>
        </w:rPr>
      </w:pPr>
      <w:r w:rsidRPr="00DD369F">
        <w:rPr>
          <w:rFonts w:ascii="Arial" w:hAnsi="Arial" w:cs="Arial"/>
          <w:b/>
          <w:bCs/>
          <w:sz w:val="20"/>
          <w:szCs w:val="20"/>
        </w:rPr>
        <w:t>El carácter del presente procedimiento de contratación es</w:t>
      </w:r>
      <w:r w:rsidR="00230F63">
        <w:rPr>
          <w:rFonts w:ascii="Arial" w:hAnsi="Arial" w:cs="Arial"/>
          <w:b/>
          <w:bCs/>
          <w:sz w:val="20"/>
          <w:szCs w:val="20"/>
        </w:rPr>
        <w:t>Adjudicación Directa Nacional</w:t>
      </w:r>
      <w:r w:rsidR="00AD09ED">
        <w:rPr>
          <w:rFonts w:ascii="Arial" w:hAnsi="Arial" w:cs="Arial"/>
          <w:b/>
          <w:bCs/>
          <w:sz w:val="20"/>
          <w:szCs w:val="20"/>
        </w:rPr>
        <w:t>.</w:t>
      </w:r>
    </w:p>
    <w:p w14:paraId="72285CDC" w14:textId="77777777" w:rsidR="006645F2" w:rsidRDefault="006645F2" w:rsidP="00F42CCF">
      <w:pPr>
        <w:ind w:left="-284" w:right="-141"/>
        <w:jc w:val="both"/>
        <w:rPr>
          <w:rFonts w:ascii="Arial" w:hAnsi="Arial" w:cs="Arial"/>
          <w:b/>
          <w:i/>
          <w:sz w:val="20"/>
          <w:szCs w:val="20"/>
        </w:rPr>
      </w:pPr>
    </w:p>
    <w:p w14:paraId="4D5CFA10" w14:textId="29CC1921" w:rsidR="00F42CCF" w:rsidRPr="00A82322" w:rsidRDefault="00F42CCF" w:rsidP="00CA3068">
      <w:pPr>
        <w:jc w:val="both"/>
        <w:rPr>
          <w:rFonts w:ascii="Arial" w:hAnsi="Arial" w:cs="Arial"/>
          <w:sz w:val="20"/>
          <w:szCs w:val="20"/>
        </w:rPr>
      </w:pPr>
      <w:bookmarkStart w:id="30" w:name="_Toc431385998"/>
      <w:bookmarkStart w:id="31" w:name="_Toc431386275"/>
      <w:bookmarkStart w:id="32" w:name="_Toc46138860"/>
      <w:bookmarkStart w:id="33" w:name="_Toc60906121"/>
      <w:bookmarkStart w:id="34" w:name="_Toc367205737"/>
      <w:r w:rsidRPr="00A82322">
        <w:rPr>
          <w:rFonts w:ascii="Arial" w:hAnsi="Arial" w:cs="Arial"/>
          <w:sz w:val="20"/>
          <w:szCs w:val="20"/>
        </w:rPr>
        <w:t>1.3.- Número de identificación de la</w:t>
      </w:r>
      <w:r w:rsidR="00D30D6E">
        <w:rPr>
          <w:rFonts w:ascii="Arial" w:hAnsi="Arial" w:cs="Arial"/>
          <w:sz w:val="20"/>
          <w:szCs w:val="20"/>
        </w:rPr>
        <w:t xml:space="preserve"> </w:t>
      </w:r>
      <w:r w:rsidR="00230F63">
        <w:rPr>
          <w:rFonts w:ascii="Arial" w:hAnsi="Arial" w:cs="Arial"/>
          <w:sz w:val="20"/>
          <w:szCs w:val="20"/>
        </w:rPr>
        <w:t>Adjudicación Directa Nacional</w:t>
      </w:r>
      <w:r w:rsidR="00BE220F">
        <w:rPr>
          <w:rFonts w:ascii="Arial" w:hAnsi="Arial" w:cs="Arial"/>
          <w:sz w:val="20"/>
          <w:szCs w:val="20"/>
        </w:rPr>
        <w:t xml:space="preserve"> </w:t>
      </w:r>
      <w:r w:rsidRPr="00A82322">
        <w:rPr>
          <w:rFonts w:ascii="Arial" w:hAnsi="Arial" w:cs="Arial"/>
          <w:sz w:val="20"/>
          <w:szCs w:val="20"/>
        </w:rPr>
        <w:t xml:space="preserve">asignado por </w:t>
      </w:r>
      <w:r w:rsidR="009A0561" w:rsidRPr="009A0561">
        <w:rPr>
          <w:rFonts w:ascii="Arial" w:hAnsi="Arial" w:cs="Arial"/>
          <w:sz w:val="20"/>
          <w:szCs w:val="20"/>
          <w:lang w:val="es-MX"/>
        </w:rPr>
        <w:t xml:space="preserve">la Plataforma Digital de Contrataciones Públicas </w:t>
      </w:r>
      <w:r w:rsidR="009A0561">
        <w:rPr>
          <w:rFonts w:ascii="Arial" w:hAnsi="Arial" w:cs="Arial"/>
          <w:sz w:val="20"/>
          <w:szCs w:val="20"/>
        </w:rPr>
        <w:t>Compras MX</w:t>
      </w:r>
      <w:r w:rsidRPr="00A82322">
        <w:rPr>
          <w:rFonts w:ascii="Arial" w:hAnsi="Arial" w:cs="Arial"/>
          <w:sz w:val="20"/>
          <w:szCs w:val="20"/>
        </w:rPr>
        <w:t>.</w:t>
      </w:r>
      <w:bookmarkEnd w:id="30"/>
      <w:bookmarkEnd w:id="31"/>
      <w:bookmarkEnd w:id="32"/>
      <w:bookmarkEnd w:id="33"/>
    </w:p>
    <w:p w14:paraId="02F21FF8" w14:textId="77777777" w:rsidR="00F42CCF" w:rsidRPr="00A82322" w:rsidRDefault="00F42CCF" w:rsidP="00F42CCF">
      <w:pPr>
        <w:suppressAutoHyphens/>
        <w:ind w:left="-284"/>
        <w:jc w:val="both"/>
        <w:rPr>
          <w:rFonts w:ascii="Arial" w:eastAsia="Times New Roman" w:hAnsi="Arial" w:cs="Arial"/>
          <w:bCs/>
          <w:sz w:val="20"/>
          <w:szCs w:val="20"/>
          <w:lang w:eastAsia="ar-SA"/>
        </w:rPr>
      </w:pPr>
    </w:p>
    <w:p w14:paraId="030156D9" w14:textId="274354B2" w:rsidR="00230F63" w:rsidRPr="00020362" w:rsidRDefault="003932EF" w:rsidP="00230F63">
      <w:pPr>
        <w:suppressAutoHyphens/>
        <w:ind w:left="-284"/>
        <w:jc w:val="both"/>
        <w:rPr>
          <w:rFonts w:ascii="Arial" w:eastAsia="Times New Roman" w:hAnsi="Arial" w:cs="Arial"/>
          <w:b/>
          <w:sz w:val="20"/>
          <w:szCs w:val="20"/>
          <w:lang w:eastAsia="ar-SA"/>
        </w:rPr>
      </w:pPr>
      <w:bookmarkStart w:id="35" w:name="_Hlk199413200"/>
      <w:bookmarkStart w:id="36" w:name="_Toc431385999"/>
      <w:bookmarkStart w:id="37" w:name="_Toc431386276"/>
      <w:bookmarkStart w:id="38" w:name="_Toc46138861"/>
      <w:bookmarkStart w:id="39" w:name="_Toc60906122"/>
      <w:r w:rsidRPr="003932EF">
        <w:rPr>
          <w:rFonts w:ascii="Arial" w:eastAsia="Times New Roman" w:hAnsi="Arial" w:cs="Arial"/>
          <w:b/>
          <w:sz w:val="20"/>
          <w:szCs w:val="20"/>
          <w:lang w:eastAsia="ar-SA"/>
        </w:rPr>
        <w:t>SC-2026-00001417</w:t>
      </w:r>
    </w:p>
    <w:p w14:paraId="5946F998" w14:textId="77777777" w:rsidR="00F42CCF" w:rsidRPr="00A82322" w:rsidRDefault="00F42CCF" w:rsidP="00F42CCF">
      <w:pPr>
        <w:pStyle w:val="Ttulo2"/>
        <w:jc w:val="both"/>
        <w:rPr>
          <w:rFonts w:ascii="Arial" w:hAnsi="Arial" w:cs="Arial"/>
          <w:color w:val="auto"/>
          <w:sz w:val="20"/>
          <w:szCs w:val="20"/>
        </w:rPr>
      </w:pPr>
      <w:bookmarkStart w:id="40" w:name="_Toc221016699"/>
      <w:bookmarkEnd w:id="35"/>
      <w:r w:rsidRPr="00A82322">
        <w:rPr>
          <w:rFonts w:ascii="Arial" w:hAnsi="Arial" w:cs="Arial"/>
          <w:color w:val="auto"/>
          <w:sz w:val="20"/>
          <w:szCs w:val="20"/>
        </w:rPr>
        <w:t>1.4.- Indicación de los ejercicios fiscales para la contratación.</w:t>
      </w:r>
      <w:bookmarkEnd w:id="36"/>
      <w:bookmarkEnd w:id="37"/>
      <w:bookmarkEnd w:id="38"/>
      <w:bookmarkEnd w:id="39"/>
      <w:bookmarkEnd w:id="40"/>
    </w:p>
    <w:p w14:paraId="12E210D1" w14:textId="5B19E6FF" w:rsidR="00F42CCF" w:rsidRPr="00A82322" w:rsidRDefault="00B22424" w:rsidP="00F42CCF">
      <w:pPr>
        <w:suppressAutoHyphens/>
        <w:ind w:left="-284" w:right="-141"/>
        <w:jc w:val="both"/>
        <w:rPr>
          <w:rFonts w:ascii="Arial" w:hAnsi="Arial" w:cs="Arial"/>
          <w:sz w:val="20"/>
          <w:szCs w:val="20"/>
        </w:rPr>
      </w:pPr>
      <w:r w:rsidRPr="00B22424">
        <w:rPr>
          <w:rFonts w:ascii="Arial" w:hAnsi="Arial" w:cs="Arial"/>
          <w:sz w:val="20"/>
          <w:szCs w:val="20"/>
        </w:rPr>
        <w:t xml:space="preserve">La presente contratación implicará </w:t>
      </w:r>
      <w:r w:rsidR="00783289">
        <w:rPr>
          <w:rFonts w:ascii="Arial" w:hAnsi="Arial" w:cs="Arial"/>
          <w:sz w:val="20"/>
          <w:szCs w:val="20"/>
        </w:rPr>
        <w:t>el ejercicio fisc</w:t>
      </w:r>
      <w:r w:rsidR="00B17CC6">
        <w:rPr>
          <w:rFonts w:ascii="Arial" w:hAnsi="Arial" w:cs="Arial"/>
          <w:sz w:val="20"/>
          <w:szCs w:val="20"/>
        </w:rPr>
        <w:t>al</w:t>
      </w:r>
      <w:r w:rsidR="00783289">
        <w:rPr>
          <w:rFonts w:ascii="Arial" w:hAnsi="Arial" w:cs="Arial"/>
          <w:sz w:val="20"/>
          <w:szCs w:val="20"/>
        </w:rPr>
        <w:t xml:space="preserve"> </w:t>
      </w:r>
      <w:r w:rsidR="00AD09ED">
        <w:rPr>
          <w:rFonts w:ascii="Arial" w:hAnsi="Arial" w:cs="Arial"/>
          <w:sz w:val="20"/>
          <w:szCs w:val="20"/>
        </w:rPr>
        <w:t>2026</w:t>
      </w:r>
    </w:p>
    <w:p w14:paraId="2C90FD4E" w14:textId="77777777" w:rsidR="00F42CCF" w:rsidRPr="00A82322" w:rsidRDefault="00F42CCF" w:rsidP="00F42CCF">
      <w:pPr>
        <w:pStyle w:val="Ttulo2"/>
        <w:jc w:val="both"/>
        <w:rPr>
          <w:rFonts w:ascii="Arial" w:hAnsi="Arial" w:cs="Arial"/>
          <w:color w:val="auto"/>
          <w:sz w:val="20"/>
          <w:szCs w:val="20"/>
        </w:rPr>
      </w:pPr>
      <w:bookmarkStart w:id="41" w:name="_Toc431386000"/>
      <w:bookmarkStart w:id="42" w:name="_Toc431386277"/>
      <w:bookmarkStart w:id="43" w:name="_Toc46138862"/>
      <w:bookmarkStart w:id="44" w:name="_Toc60906123"/>
      <w:bookmarkStart w:id="45" w:name="_Toc221016700"/>
      <w:r w:rsidRPr="00A82322">
        <w:rPr>
          <w:rFonts w:ascii="Arial" w:hAnsi="Arial" w:cs="Arial"/>
          <w:color w:val="auto"/>
          <w:sz w:val="20"/>
          <w:szCs w:val="20"/>
        </w:rPr>
        <w:t>1.5.- Idioma en que se deberán presentar las propuestas, los anexos legales, administrativos y técnicos, así como en su caso los folletos que se acompañen.</w:t>
      </w:r>
      <w:bookmarkEnd w:id="34"/>
      <w:bookmarkEnd w:id="41"/>
      <w:bookmarkEnd w:id="42"/>
      <w:bookmarkEnd w:id="43"/>
      <w:bookmarkEnd w:id="44"/>
      <w:bookmarkEnd w:id="45"/>
    </w:p>
    <w:p w14:paraId="515273B3" w14:textId="77777777" w:rsidR="00F42CCF" w:rsidRDefault="00F42CCF" w:rsidP="00F42CCF">
      <w:pPr>
        <w:ind w:left="-284" w:right="-141"/>
        <w:jc w:val="both"/>
        <w:rPr>
          <w:rFonts w:ascii="Arial" w:eastAsia="Times New Roman" w:hAnsi="Arial" w:cs="Arial"/>
          <w:i/>
          <w:sz w:val="20"/>
          <w:szCs w:val="20"/>
          <w:lang w:eastAsia="ar-SA"/>
        </w:rPr>
      </w:pPr>
      <w:r w:rsidRPr="00A82322">
        <w:rPr>
          <w:rFonts w:ascii="Arial" w:hAnsi="Arial" w:cs="Arial"/>
          <w:sz w:val="20"/>
          <w:szCs w:val="20"/>
        </w:rPr>
        <w:t>Las proposiciones deberán presentarse en idioma español</w:t>
      </w:r>
      <w:r w:rsidRPr="00A82322">
        <w:rPr>
          <w:rFonts w:ascii="Arial" w:eastAsia="Times New Roman" w:hAnsi="Arial" w:cs="Arial"/>
          <w:i/>
          <w:sz w:val="20"/>
          <w:szCs w:val="20"/>
          <w:lang w:eastAsia="ar-SA"/>
        </w:rPr>
        <w:t>.</w:t>
      </w:r>
    </w:p>
    <w:p w14:paraId="5F3C3718" w14:textId="77777777" w:rsidR="00461997" w:rsidRPr="00A82322" w:rsidRDefault="00461997" w:rsidP="00F42CCF">
      <w:pPr>
        <w:ind w:left="-284" w:right="-141"/>
        <w:jc w:val="both"/>
        <w:rPr>
          <w:rFonts w:ascii="Arial" w:eastAsia="Times New Roman" w:hAnsi="Arial" w:cs="Arial"/>
          <w:sz w:val="20"/>
          <w:szCs w:val="20"/>
          <w:lang w:eastAsia="ar-SA"/>
        </w:rPr>
      </w:pPr>
    </w:p>
    <w:p w14:paraId="62191970" w14:textId="77777777" w:rsidR="00F42CCF" w:rsidRPr="00A82322" w:rsidRDefault="00F42CCF" w:rsidP="00F42CCF">
      <w:pPr>
        <w:pStyle w:val="Ttulo2"/>
        <w:jc w:val="both"/>
        <w:rPr>
          <w:rFonts w:ascii="Arial" w:hAnsi="Arial" w:cs="Arial"/>
          <w:color w:val="auto"/>
          <w:sz w:val="20"/>
          <w:szCs w:val="20"/>
        </w:rPr>
      </w:pPr>
      <w:bookmarkStart w:id="46" w:name="_Toc367205738"/>
      <w:bookmarkStart w:id="47" w:name="_Toc431386001"/>
      <w:bookmarkStart w:id="48" w:name="_Toc431386278"/>
      <w:bookmarkStart w:id="49" w:name="_Toc46138863"/>
      <w:bookmarkStart w:id="50" w:name="_Toc60906124"/>
      <w:bookmarkStart w:id="51" w:name="_Toc221016701"/>
      <w:r w:rsidRPr="00A82322">
        <w:rPr>
          <w:rFonts w:ascii="Arial" w:hAnsi="Arial" w:cs="Arial"/>
          <w:color w:val="auto"/>
          <w:sz w:val="20"/>
          <w:szCs w:val="20"/>
        </w:rPr>
        <w:lastRenderedPageBreak/>
        <w:t>1.6.- Disponibilidad presupuestaria.</w:t>
      </w:r>
      <w:bookmarkEnd w:id="46"/>
      <w:bookmarkEnd w:id="47"/>
      <w:bookmarkEnd w:id="48"/>
      <w:bookmarkEnd w:id="49"/>
      <w:bookmarkEnd w:id="50"/>
      <w:bookmarkEnd w:id="51"/>
    </w:p>
    <w:p w14:paraId="7E1C3A85" w14:textId="77777777" w:rsidR="00BC2EDA" w:rsidRDefault="00BC2EDA" w:rsidP="00CA3068">
      <w:pPr>
        <w:tabs>
          <w:tab w:val="left" w:pos="6240"/>
        </w:tabs>
        <w:suppressAutoHyphens/>
        <w:ind w:left="-284" w:right="-141"/>
        <w:jc w:val="both"/>
        <w:rPr>
          <w:rFonts w:ascii="Arial" w:hAnsi="Arial" w:cs="Arial"/>
          <w:sz w:val="20"/>
          <w:szCs w:val="20"/>
        </w:rPr>
      </w:pPr>
    </w:p>
    <w:p w14:paraId="00C13BF6" w14:textId="734CB209" w:rsidR="00CA3068" w:rsidRPr="00753EF6" w:rsidRDefault="004454C5" w:rsidP="00CA3068">
      <w:pPr>
        <w:tabs>
          <w:tab w:val="left" w:pos="6240"/>
        </w:tabs>
        <w:suppressAutoHyphens/>
        <w:ind w:left="-284" w:right="-141"/>
        <w:jc w:val="both"/>
        <w:rPr>
          <w:rFonts w:ascii="Arial" w:hAnsi="Arial" w:cs="Arial"/>
          <w:sz w:val="20"/>
          <w:szCs w:val="20"/>
        </w:rPr>
      </w:pPr>
      <w:r w:rsidRPr="00AD09ED">
        <w:rPr>
          <w:rFonts w:ascii="Arial" w:hAnsi="Arial" w:cs="Arial"/>
          <w:sz w:val="20"/>
          <w:szCs w:val="20"/>
          <w:highlight w:val="yellow"/>
        </w:rPr>
        <w:t xml:space="preserve">Se cuenta con el recurso presupuestal para el ejercicio </w:t>
      </w:r>
      <w:r w:rsidR="00AD09ED" w:rsidRPr="00AD09ED">
        <w:rPr>
          <w:rFonts w:ascii="Arial" w:hAnsi="Arial" w:cs="Arial"/>
          <w:sz w:val="20"/>
          <w:szCs w:val="20"/>
          <w:highlight w:val="yellow"/>
        </w:rPr>
        <w:t>2026</w:t>
      </w:r>
      <w:r w:rsidRPr="00AD09ED">
        <w:rPr>
          <w:rFonts w:ascii="Arial" w:hAnsi="Arial" w:cs="Arial"/>
          <w:sz w:val="20"/>
          <w:szCs w:val="20"/>
          <w:highlight w:val="yellow"/>
        </w:rPr>
        <w:t xml:space="preserve">, </w:t>
      </w:r>
      <w:r w:rsidR="00CA3068" w:rsidRPr="00AD09ED">
        <w:rPr>
          <w:rFonts w:ascii="Arial" w:hAnsi="Arial" w:cs="Arial"/>
          <w:sz w:val="20"/>
          <w:szCs w:val="20"/>
          <w:highlight w:val="yellow"/>
        </w:rPr>
        <w:t xml:space="preserve">de conformidad con </w:t>
      </w:r>
      <w:r w:rsidR="00B238A8">
        <w:rPr>
          <w:rFonts w:ascii="Arial" w:hAnsi="Arial" w:cs="Arial"/>
          <w:sz w:val="20"/>
          <w:szCs w:val="20"/>
          <w:highlight w:val="yellow"/>
        </w:rPr>
        <w:t>los</w:t>
      </w:r>
      <w:r w:rsidR="00AD09ED" w:rsidRPr="00AD09ED">
        <w:rPr>
          <w:rFonts w:ascii="Arial" w:hAnsi="Arial" w:cs="Arial"/>
          <w:sz w:val="20"/>
          <w:szCs w:val="20"/>
          <w:highlight w:val="yellow"/>
        </w:rPr>
        <w:t xml:space="preserve"> dictamene</w:t>
      </w:r>
      <w:r w:rsidR="00B238A8">
        <w:rPr>
          <w:rFonts w:ascii="Arial" w:hAnsi="Arial" w:cs="Arial"/>
          <w:sz w:val="20"/>
          <w:szCs w:val="20"/>
          <w:highlight w:val="yellow"/>
        </w:rPr>
        <w:t>s</w:t>
      </w:r>
      <w:r w:rsidR="00AD09ED" w:rsidRPr="00AD09ED">
        <w:rPr>
          <w:rFonts w:ascii="Arial" w:hAnsi="Arial" w:cs="Arial"/>
          <w:sz w:val="20"/>
          <w:szCs w:val="20"/>
          <w:highlight w:val="yellow"/>
        </w:rPr>
        <w:t xml:space="preserve"> de disponibilidad prespuestal  </w:t>
      </w:r>
      <w:r w:rsidR="00D71306" w:rsidRPr="00D71306">
        <w:rPr>
          <w:rFonts w:ascii="Arial" w:hAnsi="Arial" w:cs="Arial"/>
          <w:sz w:val="20"/>
          <w:szCs w:val="20"/>
        </w:rPr>
        <w:t>000000</w:t>
      </w:r>
      <w:r w:rsidR="00230F63">
        <w:rPr>
          <w:rFonts w:ascii="Arial" w:hAnsi="Arial" w:cs="Arial"/>
          <w:sz w:val="20"/>
          <w:szCs w:val="20"/>
        </w:rPr>
        <w:t>2563</w:t>
      </w:r>
      <w:r w:rsidR="00D71306" w:rsidRPr="00D71306">
        <w:rPr>
          <w:rFonts w:ascii="Arial" w:hAnsi="Arial" w:cs="Arial"/>
          <w:sz w:val="20"/>
          <w:szCs w:val="20"/>
        </w:rPr>
        <w:t>-2026, 00000</w:t>
      </w:r>
      <w:r w:rsidR="00230F63">
        <w:rPr>
          <w:rFonts w:ascii="Arial" w:hAnsi="Arial" w:cs="Arial"/>
          <w:sz w:val="20"/>
          <w:szCs w:val="20"/>
        </w:rPr>
        <w:t>2525</w:t>
      </w:r>
      <w:r w:rsidR="00D71306" w:rsidRPr="00D71306">
        <w:rPr>
          <w:rFonts w:ascii="Arial" w:hAnsi="Arial" w:cs="Arial"/>
          <w:sz w:val="20"/>
          <w:szCs w:val="20"/>
        </w:rPr>
        <w:t>-2026, 000000</w:t>
      </w:r>
      <w:r w:rsidR="00230F63">
        <w:rPr>
          <w:rFonts w:ascii="Arial" w:hAnsi="Arial" w:cs="Arial"/>
          <w:sz w:val="20"/>
          <w:szCs w:val="20"/>
        </w:rPr>
        <w:t>2496</w:t>
      </w:r>
      <w:r w:rsidR="00D71306" w:rsidRPr="00D71306">
        <w:rPr>
          <w:rFonts w:ascii="Arial" w:hAnsi="Arial" w:cs="Arial"/>
          <w:sz w:val="20"/>
          <w:szCs w:val="20"/>
        </w:rPr>
        <w:t>-2026, 000000</w:t>
      </w:r>
      <w:r w:rsidR="00230F63">
        <w:rPr>
          <w:rFonts w:ascii="Arial" w:hAnsi="Arial" w:cs="Arial"/>
          <w:sz w:val="20"/>
          <w:szCs w:val="20"/>
        </w:rPr>
        <w:t>2473</w:t>
      </w:r>
      <w:r w:rsidR="00D71306" w:rsidRPr="00D71306">
        <w:rPr>
          <w:rFonts w:ascii="Arial" w:hAnsi="Arial" w:cs="Arial"/>
          <w:sz w:val="20"/>
          <w:szCs w:val="20"/>
        </w:rPr>
        <w:t>-2026, 000000</w:t>
      </w:r>
      <w:r w:rsidR="00230F63">
        <w:rPr>
          <w:rFonts w:ascii="Arial" w:hAnsi="Arial" w:cs="Arial"/>
          <w:sz w:val="20"/>
          <w:szCs w:val="20"/>
        </w:rPr>
        <w:t>2544</w:t>
      </w:r>
      <w:r w:rsidR="00D71306" w:rsidRPr="00D71306">
        <w:rPr>
          <w:rFonts w:ascii="Arial" w:hAnsi="Arial" w:cs="Arial"/>
          <w:sz w:val="20"/>
          <w:szCs w:val="20"/>
        </w:rPr>
        <w:t>-2026, 00000</w:t>
      </w:r>
      <w:r w:rsidR="00230F63">
        <w:rPr>
          <w:rFonts w:ascii="Arial" w:hAnsi="Arial" w:cs="Arial"/>
          <w:sz w:val="20"/>
          <w:szCs w:val="20"/>
        </w:rPr>
        <w:t>2484</w:t>
      </w:r>
      <w:r w:rsidR="00D71306" w:rsidRPr="00D71306">
        <w:rPr>
          <w:rFonts w:ascii="Arial" w:hAnsi="Arial" w:cs="Arial"/>
          <w:sz w:val="20"/>
          <w:szCs w:val="20"/>
        </w:rPr>
        <w:t>-2026, 0000</w:t>
      </w:r>
      <w:r w:rsidR="00230F63">
        <w:rPr>
          <w:rFonts w:ascii="Arial" w:hAnsi="Arial" w:cs="Arial"/>
          <w:sz w:val="20"/>
          <w:szCs w:val="20"/>
        </w:rPr>
        <w:t>2577</w:t>
      </w:r>
      <w:r w:rsidR="00D71306" w:rsidRPr="00D71306">
        <w:rPr>
          <w:rFonts w:ascii="Arial" w:hAnsi="Arial" w:cs="Arial"/>
          <w:sz w:val="20"/>
          <w:szCs w:val="20"/>
        </w:rPr>
        <w:t>-2026, 000000</w:t>
      </w:r>
      <w:r w:rsidR="00230F63">
        <w:rPr>
          <w:rFonts w:ascii="Arial" w:hAnsi="Arial" w:cs="Arial"/>
          <w:sz w:val="20"/>
          <w:szCs w:val="20"/>
        </w:rPr>
        <w:t>2513</w:t>
      </w:r>
      <w:r w:rsidR="00D71306" w:rsidRPr="00D71306">
        <w:rPr>
          <w:rFonts w:ascii="Arial" w:hAnsi="Arial" w:cs="Arial"/>
          <w:sz w:val="20"/>
          <w:szCs w:val="20"/>
        </w:rPr>
        <w:t>-2026, 000000</w:t>
      </w:r>
      <w:r w:rsidR="00230F63">
        <w:rPr>
          <w:rFonts w:ascii="Arial" w:hAnsi="Arial" w:cs="Arial"/>
          <w:sz w:val="20"/>
          <w:szCs w:val="20"/>
        </w:rPr>
        <w:t>2576</w:t>
      </w:r>
      <w:r w:rsidR="00D71306" w:rsidRPr="00D71306">
        <w:rPr>
          <w:rFonts w:ascii="Arial" w:hAnsi="Arial" w:cs="Arial"/>
          <w:sz w:val="20"/>
          <w:szCs w:val="20"/>
        </w:rPr>
        <w:t>-2026, 000000</w:t>
      </w:r>
      <w:r w:rsidR="00230F63">
        <w:rPr>
          <w:rFonts w:ascii="Arial" w:hAnsi="Arial" w:cs="Arial"/>
          <w:sz w:val="20"/>
          <w:szCs w:val="20"/>
        </w:rPr>
        <w:t>2524</w:t>
      </w:r>
      <w:r w:rsidR="00D71306" w:rsidRPr="00D71306">
        <w:rPr>
          <w:rFonts w:ascii="Arial" w:hAnsi="Arial" w:cs="Arial"/>
          <w:sz w:val="20"/>
          <w:szCs w:val="20"/>
        </w:rPr>
        <w:t xml:space="preserve">-2026, </w:t>
      </w:r>
      <w:r w:rsidR="00CA3068" w:rsidRPr="00AD09ED">
        <w:rPr>
          <w:rFonts w:ascii="Arial" w:hAnsi="Arial" w:cs="Arial"/>
          <w:sz w:val="20"/>
          <w:szCs w:val="20"/>
          <w:highlight w:val="yellow"/>
        </w:rPr>
        <w:t>de fecha</w:t>
      </w:r>
      <w:r w:rsidR="00230F63">
        <w:rPr>
          <w:rFonts w:ascii="Arial" w:hAnsi="Arial" w:cs="Arial"/>
          <w:sz w:val="20"/>
          <w:szCs w:val="20"/>
        </w:rPr>
        <w:t xml:space="preserve"> </w:t>
      </w:r>
      <w:r w:rsidR="00230F63">
        <w:rPr>
          <w:rFonts w:ascii="Arial" w:hAnsi="Arial" w:cs="Arial"/>
          <w:b/>
          <w:bCs/>
          <w:sz w:val="20"/>
          <w:szCs w:val="20"/>
        </w:rPr>
        <w:t>06 de enero de 2026.</w:t>
      </w:r>
      <w:r w:rsidR="005B2B56">
        <w:rPr>
          <w:rFonts w:ascii="Arial" w:hAnsi="Arial" w:cs="Arial"/>
          <w:b/>
          <w:bCs/>
          <w:sz w:val="20"/>
          <w:szCs w:val="20"/>
        </w:rPr>
        <w:t>.</w:t>
      </w:r>
    </w:p>
    <w:p w14:paraId="3B417963" w14:textId="269A1917" w:rsidR="00270550" w:rsidRDefault="00270550" w:rsidP="00CA3068">
      <w:pPr>
        <w:tabs>
          <w:tab w:val="left" w:pos="6240"/>
        </w:tabs>
        <w:suppressAutoHyphens/>
        <w:ind w:left="-284" w:right="-141"/>
        <w:jc w:val="both"/>
        <w:rPr>
          <w:rFonts w:ascii="Arial" w:hAnsi="Arial" w:cs="Arial"/>
          <w:sz w:val="20"/>
          <w:szCs w:val="20"/>
        </w:rPr>
      </w:pPr>
    </w:p>
    <w:p w14:paraId="4384A8A8" w14:textId="452F64ED" w:rsidR="000305EA" w:rsidRDefault="00B46448" w:rsidP="000D5D8F">
      <w:pPr>
        <w:tabs>
          <w:tab w:val="left" w:pos="6240"/>
        </w:tabs>
        <w:suppressAutoHyphens/>
        <w:ind w:left="-284" w:right="-141"/>
        <w:jc w:val="both"/>
        <w:rPr>
          <w:rFonts w:eastAsia="Times New Roman"/>
          <w:bCs/>
          <w:lang w:eastAsia="ar-SA"/>
        </w:rPr>
      </w:pPr>
      <w:r w:rsidRPr="0068283B">
        <w:rPr>
          <w:rFonts w:ascii="Arial" w:hAnsi="Arial" w:cs="Arial"/>
          <w:sz w:val="20"/>
          <w:szCs w:val="20"/>
        </w:rPr>
        <w:t xml:space="preserve">El presupuesto definitivo a ejercer está sujeto a la aprobación de presupuesto de Egresos de la Federación para el Ejercicio Fiscal </w:t>
      </w:r>
      <w:r w:rsidR="00AD09ED">
        <w:rPr>
          <w:rFonts w:ascii="Arial" w:hAnsi="Arial" w:cs="Arial"/>
          <w:sz w:val="20"/>
          <w:szCs w:val="20"/>
        </w:rPr>
        <w:t>2026</w:t>
      </w:r>
      <w:r w:rsidRPr="0068283B">
        <w:rPr>
          <w:rFonts w:ascii="Arial" w:hAnsi="Arial" w:cs="Arial"/>
          <w:sz w:val="20"/>
          <w:szCs w:val="20"/>
        </w:rPr>
        <w:t xml:space="preserve"> 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ejercicio fiscal </w:t>
      </w:r>
      <w:r w:rsidR="00AD09ED">
        <w:rPr>
          <w:rFonts w:ascii="Arial" w:hAnsi="Arial" w:cs="Arial"/>
          <w:sz w:val="20"/>
          <w:szCs w:val="20"/>
        </w:rPr>
        <w:t>2026</w:t>
      </w:r>
      <w:r>
        <w:rPr>
          <w:rFonts w:ascii="Arial" w:hAnsi="Arial" w:cs="Arial"/>
          <w:sz w:val="20"/>
          <w:szCs w:val="20"/>
        </w:rPr>
        <w:t xml:space="preserve"> </w:t>
      </w:r>
      <w:r w:rsidRPr="0068283B">
        <w:rPr>
          <w:rFonts w:ascii="Arial" w:hAnsi="Arial" w:cs="Arial"/>
          <w:sz w:val="20"/>
          <w:szCs w:val="20"/>
        </w:rPr>
        <w:t>apruebe, sin responsabilidad alguna para el Instituto Mexicano del Seguro Social.</w:t>
      </w:r>
    </w:p>
    <w:p w14:paraId="6529D42D" w14:textId="20BE69D2" w:rsidR="00F42CCF" w:rsidRPr="00A82322" w:rsidRDefault="00F42CCF" w:rsidP="00F42CCF">
      <w:pPr>
        <w:pStyle w:val="Ttulo1"/>
        <w:jc w:val="both"/>
        <w:rPr>
          <w:rFonts w:ascii="Arial" w:hAnsi="Arial" w:cs="Arial"/>
          <w:b/>
          <w:bCs/>
          <w:color w:val="auto"/>
          <w:sz w:val="20"/>
          <w:szCs w:val="20"/>
        </w:rPr>
      </w:pPr>
      <w:bookmarkStart w:id="52" w:name="_Toc367205740"/>
      <w:bookmarkStart w:id="53" w:name="_Toc431386002"/>
      <w:bookmarkStart w:id="54" w:name="_Toc431386279"/>
      <w:bookmarkStart w:id="55" w:name="_Toc46138864"/>
      <w:bookmarkStart w:id="56" w:name="_Toc60906125"/>
      <w:bookmarkStart w:id="57" w:name="_Toc221016702"/>
      <w:r w:rsidRPr="00A82322">
        <w:rPr>
          <w:rFonts w:ascii="Arial" w:hAnsi="Arial" w:cs="Arial"/>
          <w:color w:val="auto"/>
          <w:sz w:val="20"/>
          <w:szCs w:val="20"/>
        </w:rPr>
        <w:t xml:space="preserve">2.- </w:t>
      </w:r>
      <w:r w:rsidRPr="00A82322">
        <w:rPr>
          <w:rFonts w:ascii="Arial" w:hAnsi="Arial" w:cs="Arial"/>
          <w:b/>
          <w:bCs/>
          <w:color w:val="auto"/>
          <w:sz w:val="20"/>
          <w:szCs w:val="20"/>
        </w:rPr>
        <w:t>Objeto y alcance de la</w:t>
      </w:r>
      <w:bookmarkEnd w:id="52"/>
      <w:r w:rsidR="00230F63">
        <w:rPr>
          <w:rFonts w:ascii="Arial" w:hAnsi="Arial" w:cs="Arial"/>
          <w:b/>
          <w:bCs/>
          <w:color w:val="auto"/>
          <w:sz w:val="20"/>
          <w:szCs w:val="20"/>
        </w:rPr>
        <w:t xml:space="preserve"> Adjudicación Directa Nacional</w:t>
      </w:r>
      <w:r w:rsidR="00BE220F" w:rsidRPr="00A82322">
        <w:rPr>
          <w:rFonts w:ascii="Arial" w:hAnsi="Arial" w:cs="Arial"/>
          <w:b/>
          <w:bCs/>
          <w:color w:val="auto"/>
          <w:sz w:val="20"/>
          <w:szCs w:val="20"/>
        </w:rPr>
        <w:t>.</w:t>
      </w:r>
      <w:bookmarkEnd w:id="53"/>
      <w:bookmarkEnd w:id="54"/>
      <w:bookmarkEnd w:id="55"/>
      <w:bookmarkEnd w:id="56"/>
      <w:bookmarkEnd w:id="57"/>
    </w:p>
    <w:p w14:paraId="59C69970" w14:textId="77777777" w:rsidR="00F42CCF" w:rsidRPr="00A82322" w:rsidRDefault="00F42CCF" w:rsidP="00F42CCF">
      <w:pPr>
        <w:pStyle w:val="Ttulo2"/>
        <w:jc w:val="both"/>
        <w:rPr>
          <w:rFonts w:ascii="Arial" w:hAnsi="Arial" w:cs="Arial"/>
          <w:color w:val="auto"/>
          <w:sz w:val="20"/>
          <w:szCs w:val="20"/>
        </w:rPr>
      </w:pPr>
      <w:bookmarkStart w:id="58" w:name="_Toc431386003"/>
      <w:bookmarkStart w:id="59" w:name="_Toc431386280"/>
      <w:bookmarkStart w:id="60" w:name="_Toc46138865"/>
      <w:bookmarkStart w:id="61" w:name="_Toc60906126"/>
      <w:bookmarkStart w:id="62" w:name="_Toc221016703"/>
      <w:r w:rsidRPr="00A82322">
        <w:rPr>
          <w:rFonts w:ascii="Arial" w:hAnsi="Arial" w:cs="Arial"/>
          <w:color w:val="auto"/>
          <w:sz w:val="20"/>
          <w:szCs w:val="20"/>
        </w:rPr>
        <w:t>2.1.- Objeto de la contratación.</w:t>
      </w:r>
      <w:bookmarkStart w:id="63" w:name="_Toc428352185"/>
      <w:bookmarkStart w:id="64" w:name="_Toc428352799"/>
      <w:bookmarkStart w:id="65" w:name="_Toc428355191"/>
      <w:bookmarkStart w:id="66" w:name="_Toc428360176"/>
      <w:bookmarkStart w:id="67" w:name="_Toc428378495"/>
      <w:bookmarkEnd w:id="58"/>
      <w:bookmarkEnd w:id="59"/>
      <w:bookmarkEnd w:id="60"/>
      <w:bookmarkEnd w:id="61"/>
      <w:bookmarkEnd w:id="62"/>
    </w:p>
    <w:p w14:paraId="3C2852B6" w14:textId="77777777" w:rsidR="009A0561" w:rsidRDefault="009A0561" w:rsidP="00F42CCF">
      <w:pPr>
        <w:ind w:left="-284" w:right="-284"/>
        <w:jc w:val="both"/>
        <w:rPr>
          <w:rFonts w:ascii="Noto Sans" w:eastAsiaTheme="minorHAnsi" w:hAnsi="Noto Sans" w:cs="Noto Sans"/>
          <w:b/>
          <w:bCs/>
          <w:color w:val="000000"/>
          <w:sz w:val="22"/>
          <w:lang w:val="es-ES"/>
        </w:rPr>
      </w:pPr>
    </w:p>
    <w:p w14:paraId="1656D45E" w14:textId="67726D65" w:rsidR="00AD09ED" w:rsidRPr="00AD09ED" w:rsidRDefault="000C4424" w:rsidP="00AD09ED">
      <w:pPr>
        <w:pStyle w:val="ROMANOS"/>
        <w:tabs>
          <w:tab w:val="left" w:pos="39"/>
        </w:tabs>
        <w:suppressAutoHyphens w:val="0"/>
        <w:autoSpaceDE/>
        <w:spacing w:before="240" w:after="0" w:line="240" w:lineRule="auto"/>
        <w:ind w:left="0" w:firstLine="0"/>
        <w:jc w:val="center"/>
        <w:rPr>
          <w:rFonts w:eastAsiaTheme="minorEastAsia" w:cs="Arial"/>
          <w:b/>
          <w:bCs/>
          <w:noProof w:val="0"/>
          <w:sz w:val="20"/>
          <w:lang w:eastAsia="en-US"/>
        </w:rPr>
      </w:pPr>
      <w:r w:rsidRPr="000C4424">
        <w:rPr>
          <w:rFonts w:eastAsiaTheme="minorEastAsia" w:cs="Arial"/>
          <w:b/>
          <w:bCs/>
          <w:noProof w:val="0"/>
          <w:sz w:val="20"/>
          <w:lang w:eastAsia="en-US"/>
        </w:rPr>
        <w:t>“SERVICIOS MEDICOS SUBROGADOS PARA LA ZONA CUERNAVACA, CUAUTLA Y ZACATEPEC EJERCICIO 2026”</w:t>
      </w:r>
    </w:p>
    <w:p w14:paraId="3A7CE512" w14:textId="77777777" w:rsidR="009A0561" w:rsidRPr="00A82322" w:rsidRDefault="009A0561" w:rsidP="00F42CCF">
      <w:pPr>
        <w:ind w:left="-284" w:right="-284"/>
        <w:jc w:val="both"/>
        <w:rPr>
          <w:rFonts w:ascii="Arial" w:hAnsi="Arial" w:cs="Arial"/>
          <w:b/>
          <w:sz w:val="20"/>
          <w:szCs w:val="20"/>
        </w:rPr>
      </w:pPr>
    </w:p>
    <w:p w14:paraId="48D1C91C" w14:textId="116B76D3" w:rsidR="00F42CCF" w:rsidRPr="00A82322" w:rsidRDefault="00F42CCF" w:rsidP="00F42CCF">
      <w:pPr>
        <w:ind w:left="-284" w:right="-284"/>
        <w:jc w:val="both"/>
        <w:rPr>
          <w:rFonts w:ascii="Arial" w:hAnsi="Arial" w:cs="Arial"/>
          <w:sz w:val="20"/>
          <w:szCs w:val="20"/>
        </w:rPr>
      </w:pPr>
      <w:bookmarkStart w:id="68" w:name="_Toc428988652"/>
      <w:bookmarkStart w:id="69" w:name="_Toc428988697"/>
      <w:bookmarkStart w:id="70" w:name="_Toc428988741"/>
      <w:bookmarkStart w:id="71" w:name="_Toc431386004"/>
      <w:bookmarkStart w:id="72" w:name="_Toc431386281"/>
      <w:r w:rsidRPr="00A82322">
        <w:rPr>
          <w:rFonts w:ascii="Arial" w:hAnsi="Arial" w:cs="Arial"/>
          <w:sz w:val="20"/>
          <w:szCs w:val="20"/>
        </w:rPr>
        <w:t xml:space="preserve">La descripción amplia y detallada del servicio a contratar se encuentra especificada en los </w:t>
      </w:r>
      <w:r w:rsidRPr="00A82322">
        <w:rPr>
          <w:rFonts w:ascii="Arial" w:hAnsi="Arial" w:cs="Arial"/>
          <w:b/>
          <w:bCs/>
          <w:sz w:val="20"/>
          <w:szCs w:val="20"/>
        </w:rPr>
        <w:t xml:space="preserve">Anexo 1.- “Anexo </w:t>
      </w:r>
      <w:r w:rsidR="00B17CC6" w:rsidRPr="00A82322">
        <w:rPr>
          <w:rFonts w:ascii="Arial" w:hAnsi="Arial" w:cs="Arial"/>
          <w:b/>
          <w:bCs/>
          <w:sz w:val="20"/>
          <w:szCs w:val="20"/>
        </w:rPr>
        <w:t>Técnico</w:t>
      </w:r>
      <w:r w:rsidR="00020362">
        <w:rPr>
          <w:rFonts w:ascii="Arial" w:hAnsi="Arial" w:cs="Arial"/>
          <w:b/>
          <w:bCs/>
          <w:sz w:val="20"/>
          <w:szCs w:val="20"/>
        </w:rPr>
        <w:t>”</w:t>
      </w:r>
      <w:r w:rsidRPr="00A82322">
        <w:rPr>
          <w:rFonts w:ascii="Arial" w:hAnsi="Arial" w:cs="Arial"/>
          <w:bCs/>
          <w:sz w:val="20"/>
          <w:szCs w:val="20"/>
        </w:rPr>
        <w:t xml:space="preserve">, </w:t>
      </w:r>
      <w:r w:rsidRPr="00A82322">
        <w:rPr>
          <w:rFonts w:ascii="Arial" w:hAnsi="Arial" w:cs="Arial"/>
          <w:b/>
          <w:sz w:val="20"/>
          <w:szCs w:val="20"/>
        </w:rPr>
        <w:t xml:space="preserve">y Anexo2.- “Términos y Condiciones” </w:t>
      </w:r>
      <w:r w:rsidRPr="00A82322">
        <w:rPr>
          <w:rFonts w:ascii="Arial" w:hAnsi="Arial" w:cs="Arial"/>
          <w:sz w:val="20"/>
          <w:szCs w:val="20"/>
        </w:rPr>
        <w:t>respectivamente de la presente convocatoria.</w:t>
      </w:r>
      <w:bookmarkEnd w:id="68"/>
      <w:bookmarkEnd w:id="69"/>
      <w:bookmarkEnd w:id="70"/>
      <w:bookmarkEnd w:id="71"/>
      <w:bookmarkEnd w:id="72"/>
    </w:p>
    <w:p w14:paraId="7AA16E99" w14:textId="77777777" w:rsidR="00F42CCF" w:rsidRPr="00A82322" w:rsidRDefault="00F42CCF" w:rsidP="00F42CCF">
      <w:pPr>
        <w:pStyle w:val="Ttulo2"/>
        <w:ind w:left="360" w:hanging="360"/>
        <w:jc w:val="both"/>
        <w:rPr>
          <w:rFonts w:ascii="Arial" w:hAnsi="Arial" w:cs="Arial"/>
          <w:color w:val="auto"/>
          <w:sz w:val="20"/>
          <w:szCs w:val="20"/>
        </w:rPr>
      </w:pPr>
      <w:bookmarkStart w:id="73" w:name="_Toc431386005"/>
      <w:bookmarkStart w:id="74" w:name="_Toc431386282"/>
      <w:bookmarkStart w:id="75" w:name="_Toc46138866"/>
      <w:bookmarkStart w:id="76" w:name="_Toc60906127"/>
      <w:bookmarkStart w:id="77" w:name="_Toc221016704"/>
      <w:bookmarkStart w:id="78" w:name="_Toc367205742"/>
      <w:bookmarkEnd w:id="63"/>
      <w:bookmarkEnd w:id="64"/>
      <w:bookmarkEnd w:id="65"/>
      <w:bookmarkEnd w:id="66"/>
      <w:bookmarkEnd w:id="67"/>
      <w:r w:rsidRPr="00A82322">
        <w:rPr>
          <w:rFonts w:ascii="Arial" w:hAnsi="Arial" w:cs="Arial"/>
          <w:color w:val="auto"/>
          <w:sz w:val="20"/>
          <w:szCs w:val="20"/>
        </w:rPr>
        <w:t>2.2.- Agrupación de Partidas.</w:t>
      </w:r>
      <w:bookmarkEnd w:id="73"/>
      <w:bookmarkEnd w:id="74"/>
      <w:bookmarkEnd w:id="75"/>
      <w:bookmarkEnd w:id="76"/>
      <w:bookmarkEnd w:id="77"/>
    </w:p>
    <w:p w14:paraId="1E1CE19D" w14:textId="77777777" w:rsidR="00F42CCF" w:rsidRPr="00A82322" w:rsidRDefault="00F42CCF" w:rsidP="00F42CCF">
      <w:pPr>
        <w:ind w:left="-284" w:right="-284"/>
        <w:jc w:val="both"/>
        <w:rPr>
          <w:rFonts w:ascii="Arial" w:hAnsi="Arial" w:cs="Arial"/>
          <w:sz w:val="20"/>
          <w:szCs w:val="20"/>
        </w:rPr>
      </w:pPr>
      <w:bookmarkStart w:id="79" w:name="_Toc428352801"/>
      <w:bookmarkStart w:id="80" w:name="_Toc428355193"/>
      <w:bookmarkStart w:id="81" w:name="_Toc428378497"/>
    </w:p>
    <w:p w14:paraId="55080B97"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Para el presente procedimiento no se tiene prevista la agrupación de partidas.</w:t>
      </w:r>
    </w:p>
    <w:p w14:paraId="3133FFE5" w14:textId="305A67CB" w:rsidR="00714740" w:rsidRPr="005C6565" w:rsidRDefault="00F42CCF" w:rsidP="005C6565">
      <w:pPr>
        <w:pStyle w:val="Ttulo2"/>
        <w:ind w:left="360" w:hanging="360"/>
        <w:jc w:val="both"/>
        <w:rPr>
          <w:rFonts w:ascii="Arial" w:hAnsi="Arial" w:cs="Arial"/>
          <w:color w:val="auto"/>
          <w:sz w:val="20"/>
          <w:szCs w:val="20"/>
        </w:rPr>
      </w:pPr>
      <w:bookmarkStart w:id="82" w:name="_Toc46138867"/>
      <w:bookmarkStart w:id="83" w:name="_Toc60906128"/>
      <w:bookmarkStart w:id="84" w:name="_Toc221016705"/>
      <w:r w:rsidRPr="005C6565">
        <w:rPr>
          <w:rFonts w:ascii="Arial" w:hAnsi="Arial" w:cs="Arial"/>
          <w:color w:val="auto"/>
          <w:sz w:val="20"/>
          <w:szCs w:val="20"/>
        </w:rPr>
        <w:t>2.3</w:t>
      </w:r>
      <w:bookmarkEnd w:id="79"/>
      <w:bookmarkEnd w:id="80"/>
      <w:bookmarkEnd w:id="81"/>
      <w:r w:rsidRPr="005C6565">
        <w:rPr>
          <w:rFonts w:ascii="Arial" w:hAnsi="Arial" w:cs="Arial"/>
          <w:color w:val="auto"/>
          <w:sz w:val="20"/>
          <w:szCs w:val="20"/>
        </w:rPr>
        <w:t xml:space="preserve">.- Normas Oficiales Mexicanas, Normas Mexicanas, </w:t>
      </w:r>
      <w:r w:rsidR="004B1685" w:rsidRPr="005C6565">
        <w:rPr>
          <w:rFonts w:ascii="Arial" w:hAnsi="Arial" w:cs="Arial"/>
          <w:color w:val="auto"/>
          <w:sz w:val="20"/>
          <w:szCs w:val="20"/>
        </w:rPr>
        <w:t>Inter</w:t>
      </w:r>
      <w:r w:rsidR="000C4424">
        <w:rPr>
          <w:rFonts w:ascii="Arial" w:hAnsi="Arial" w:cs="Arial"/>
          <w:color w:val="auto"/>
          <w:sz w:val="20"/>
          <w:szCs w:val="20"/>
        </w:rPr>
        <w:t>n</w:t>
      </w:r>
      <w:r w:rsidR="00AD09ED">
        <w:rPr>
          <w:rFonts w:ascii="Arial" w:hAnsi="Arial" w:cs="Arial"/>
          <w:color w:val="auto"/>
          <w:sz w:val="20"/>
          <w:szCs w:val="20"/>
        </w:rPr>
        <w:t>acional</w:t>
      </w:r>
      <w:r w:rsidR="004B1685" w:rsidRPr="005C6565">
        <w:rPr>
          <w:rFonts w:ascii="Arial" w:hAnsi="Arial" w:cs="Arial"/>
          <w:color w:val="auto"/>
          <w:sz w:val="20"/>
          <w:szCs w:val="20"/>
        </w:rPr>
        <w:t>es</w:t>
      </w:r>
      <w:r w:rsidRPr="005C6565">
        <w:rPr>
          <w:rFonts w:ascii="Arial" w:hAnsi="Arial" w:cs="Arial"/>
          <w:color w:val="auto"/>
          <w:sz w:val="20"/>
          <w:szCs w:val="20"/>
        </w:rPr>
        <w:t>, Referencia o Especificaciones.</w:t>
      </w:r>
      <w:bookmarkStart w:id="85" w:name="_Toc431386006"/>
      <w:bookmarkStart w:id="86" w:name="_Toc431386283"/>
      <w:bookmarkStart w:id="87" w:name="_Toc46138868"/>
      <w:bookmarkStart w:id="88" w:name="_Toc60906129"/>
      <w:bookmarkEnd w:id="82"/>
      <w:bookmarkEnd w:id="83"/>
      <w:bookmarkEnd w:id="84"/>
    </w:p>
    <w:p w14:paraId="67AF134F" w14:textId="77777777" w:rsidR="00BC2EDA" w:rsidRDefault="00BC2EDA" w:rsidP="00BC2EDA">
      <w:pPr>
        <w:rPr>
          <w:sz w:val="20"/>
          <w:szCs w:val="20"/>
          <w:u w:val="single"/>
          <w:lang w:eastAsia="es-MX"/>
        </w:rPr>
      </w:pPr>
    </w:p>
    <w:bookmarkEnd w:id="85"/>
    <w:bookmarkEnd w:id="86"/>
    <w:bookmarkEnd w:id="87"/>
    <w:bookmarkEnd w:id="88"/>
    <w:p w14:paraId="2D14D138" w14:textId="77777777" w:rsidR="000C4424" w:rsidRPr="002C417E" w:rsidRDefault="000C4424"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NOM-001-SSA2-1993 Que establece los requisitos arquitectónicos para facilitar el acceso, tránsito y permanencia de los discapacitados a los establecimientos de atención médica del Sistema Nacional de Salud.</w:t>
      </w:r>
    </w:p>
    <w:p w14:paraId="12AB1169" w14:textId="77777777" w:rsidR="000C4424" w:rsidRPr="002C417E" w:rsidRDefault="000C4424"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NORMA Oficial Mexicana NOM-005-SSA3-2010, que establece los requisitos mínimos de infraestructura y equipamiento de establecimientos para la atención médica de pacientes ambulatorios.</w:t>
      </w:r>
    </w:p>
    <w:p w14:paraId="47C7A83C" w14:textId="77777777" w:rsidR="000C4424" w:rsidRPr="002C417E" w:rsidRDefault="000C4424"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NOM-178-SSA1-1998 Que establece los requisitos de infraestructura y equipamiento de establecimientos para la atención médica de pacientes ambulatorios</w:t>
      </w:r>
    </w:p>
    <w:p w14:paraId="518DDD63" w14:textId="77777777" w:rsidR="000C4424" w:rsidRPr="002C417E" w:rsidRDefault="000C4424" w:rsidP="00AB1AB9">
      <w:pPr>
        <w:pStyle w:val="Prrafodelista"/>
        <w:numPr>
          <w:ilvl w:val="0"/>
          <w:numId w:val="35"/>
        </w:numPr>
        <w:suppressAutoHyphens/>
        <w:spacing w:line="240" w:lineRule="atLeast"/>
        <w:ind w:left="714" w:hanging="357"/>
        <w:jc w:val="both"/>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NOM-197-SSA1-2000, Que establece los requisitos mínimos de infraestructura y equipamiento de hospitales y consultorios de atención médica especializada.</w:t>
      </w:r>
    </w:p>
    <w:p w14:paraId="4A7305C4" w14:textId="77777777" w:rsidR="000C4424" w:rsidRDefault="000C4424" w:rsidP="00AB1AB9">
      <w:pPr>
        <w:pStyle w:val="Prrafodelista"/>
        <w:numPr>
          <w:ilvl w:val="0"/>
          <w:numId w:val="35"/>
        </w:numPr>
        <w:spacing w:after="0" w:line="240" w:lineRule="auto"/>
        <w:rPr>
          <w:rFonts w:ascii="Arial Narrow" w:hAnsi="Arial Narrow"/>
          <w:sz w:val="16"/>
          <w:szCs w:val="16"/>
        </w:rPr>
      </w:pPr>
      <w:r w:rsidRPr="002C417E">
        <w:rPr>
          <w:rFonts w:ascii="Arial Narrow" w:hAnsi="Arial Narrow"/>
          <w:sz w:val="16"/>
          <w:szCs w:val="16"/>
        </w:rPr>
        <w:t>Norma Oficial Mexicana NOM-004-SSA3-2012, del expediente clínico.</w:t>
      </w:r>
    </w:p>
    <w:p w14:paraId="1F34C54F" w14:textId="77777777" w:rsidR="000C4424" w:rsidRPr="002C417E" w:rsidRDefault="000C4424" w:rsidP="00AB1AB9">
      <w:pPr>
        <w:pStyle w:val="Prrafodelista"/>
        <w:numPr>
          <w:ilvl w:val="0"/>
          <w:numId w:val="35"/>
        </w:numPr>
        <w:spacing w:after="0" w:line="240" w:lineRule="auto"/>
        <w:rPr>
          <w:rFonts w:ascii="Arial Narrow" w:hAnsi="Arial Narrow"/>
          <w:sz w:val="16"/>
          <w:szCs w:val="16"/>
        </w:rPr>
      </w:pPr>
    </w:p>
    <w:p w14:paraId="39B11223" w14:textId="77777777" w:rsidR="000C4424" w:rsidRPr="00265716" w:rsidRDefault="000C4424" w:rsidP="000C4424">
      <w:pPr>
        <w:suppressAutoHyphens/>
        <w:spacing w:after="200" w:line="240" w:lineRule="atLeast"/>
        <w:jc w:val="both"/>
        <w:rPr>
          <w:rFonts w:ascii="Arial Narrow" w:hAnsi="Arial Narrow" w:cs="Arial"/>
          <w:sz w:val="16"/>
          <w:szCs w:val="16"/>
        </w:rPr>
      </w:pPr>
      <w:r w:rsidRPr="002C417E">
        <w:rPr>
          <w:rFonts w:ascii="Arial Narrow" w:hAnsi="Arial Narrow" w:cs="Arial"/>
          <w:sz w:val="16"/>
          <w:szCs w:val="16"/>
        </w:rPr>
        <w:t>En las siguientes partidas se solicitará adicionalmente  lo siguiente:</w:t>
      </w:r>
    </w:p>
    <w:p w14:paraId="59118BB3" w14:textId="77777777" w:rsidR="000C4424" w:rsidRPr="002C417E" w:rsidRDefault="000C4424" w:rsidP="000C4424">
      <w:pPr>
        <w:rPr>
          <w:rFonts w:ascii="Arial Narrow" w:hAnsi="Arial Narrow" w:cs="Arial"/>
          <w:b/>
          <w:sz w:val="16"/>
          <w:szCs w:val="16"/>
        </w:rPr>
      </w:pP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0C4424" w:rsidRPr="002C417E" w14:paraId="0EC0E3E0" w14:textId="77777777" w:rsidTr="00006450">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11293AB5" w14:textId="77777777" w:rsidR="000C4424" w:rsidRPr="002C417E" w:rsidRDefault="000C4424"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75BDDBB6" w14:textId="77777777" w:rsidR="000C4424" w:rsidRPr="002C417E" w:rsidRDefault="000C4424"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Médico a Subrogar</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0FA2CA88" w14:textId="77777777" w:rsidR="000C4424" w:rsidRPr="002C417E" w:rsidRDefault="000C4424" w:rsidP="00006450">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Norma Oficial Mexicana, Norma Mexicana, Norma Internacional, Norma de Referencia o Especificación 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73408F28" w14:textId="77777777" w:rsidR="000C4424" w:rsidRPr="002C417E" w:rsidRDefault="000C4424"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Acreditamiento </w:t>
            </w:r>
          </w:p>
        </w:tc>
      </w:tr>
      <w:tr w:rsidR="000C4424" w:rsidRPr="002C417E" w14:paraId="0749B3EF" w14:textId="77777777" w:rsidTr="00006450">
        <w:trPr>
          <w:trHeight w:val="555"/>
        </w:trPr>
        <w:tc>
          <w:tcPr>
            <w:tcW w:w="0" w:type="auto"/>
            <w:tcBorders>
              <w:top w:val="nil"/>
              <w:left w:val="single" w:sz="8" w:space="0" w:color="auto"/>
              <w:bottom w:val="single" w:sz="8" w:space="0" w:color="auto"/>
              <w:right w:val="single" w:sz="8" w:space="0" w:color="auto"/>
            </w:tcBorders>
            <w:vAlign w:val="center"/>
            <w:hideMark/>
          </w:tcPr>
          <w:p w14:paraId="7B266D24" w14:textId="77777777" w:rsidR="000C4424" w:rsidRPr="002C417E" w:rsidRDefault="000C4424"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0C35FC30"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0E186587"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NMX-EC-043-1-1MNC-2005, Ensayos de Aptitud por Comparaciones Interlaboratorios.</w:t>
            </w:r>
          </w:p>
          <w:p w14:paraId="58FBA656"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Laboratories Requirements for quality and competence". </w:t>
            </w:r>
          </w:p>
          <w:p w14:paraId="49291738" w14:textId="77777777" w:rsidR="000C4424" w:rsidRPr="002C417E" w:rsidRDefault="000C4424" w:rsidP="00006450">
            <w:pPr>
              <w:rPr>
                <w:rFonts w:ascii="Arial Narrow" w:hAnsi="Arial Narrow"/>
                <w:sz w:val="16"/>
                <w:szCs w:val="16"/>
              </w:rPr>
            </w:pPr>
          </w:p>
          <w:p w14:paraId="486CA15A" w14:textId="77777777" w:rsidR="000C4424" w:rsidRPr="002C417E" w:rsidRDefault="000C4424" w:rsidP="00006450">
            <w:pPr>
              <w:rPr>
                <w:rFonts w:ascii="Arial Narrow" w:hAnsi="Arial Narrow"/>
                <w:sz w:val="16"/>
                <w:szCs w:val="16"/>
              </w:rPr>
            </w:pPr>
            <w:r w:rsidRPr="002C417E">
              <w:rPr>
                <w:rFonts w:ascii="Arial Narrow" w:hAnsi="Arial Narrow"/>
                <w:sz w:val="16"/>
                <w:szCs w:val="16"/>
              </w:rPr>
              <w:lastRenderedPageBreak/>
              <w:t>NOM-052-SEMARNAT-2005, que establece las características, el Procedimiento de Identificación, Clasificación y los Listados de los Residuos Peligrosos.</w:t>
            </w:r>
          </w:p>
          <w:p w14:paraId="0A76C3A7"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NOM-197–SSA-2000 que establece los requisitos mínimos de Infraestructura y Equipamiento de los Hospitales y Consultorios de Atención Médica Especializada.</w:t>
            </w:r>
          </w:p>
          <w:p w14:paraId="093C9BDD"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NOM-240-SSA1-2012, Instalación y operación de la tecnovigilancia.</w:t>
            </w:r>
          </w:p>
          <w:p w14:paraId="7534179E"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6A7AFA4A"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0AE0C652"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NOM-010-SSA2-2010, para la prevención y control de la infección por Virus de la Inmunodeficiencia Humana..</w:t>
            </w:r>
          </w:p>
          <w:p w14:paraId="6C24FEAB"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6D7B9B05" w14:textId="50905051" w:rsidR="000C4424" w:rsidRPr="002C417E" w:rsidRDefault="000C4424" w:rsidP="00167B5B">
            <w:pPr>
              <w:rPr>
                <w:rFonts w:ascii="Arial Narrow" w:hAnsi="Arial Narrow"/>
                <w:color w:val="000000"/>
                <w:sz w:val="16"/>
                <w:szCs w:val="16"/>
                <w:lang w:eastAsia="es-MX"/>
              </w:rPr>
            </w:pPr>
            <w:r w:rsidRPr="002C417E">
              <w:rPr>
                <w:rFonts w:ascii="Arial Narrow" w:hAnsi="Arial Narrow"/>
                <w:sz w:val="16"/>
                <w:szCs w:val="16"/>
              </w:rPr>
              <w:t>Norma Oficial Mexicana NOM-018-STPS-2015, Sistema armonizado para la identificación y comunicación de peligros y riesgos por sustancias químicas peligrosas en los centros de trabajo.</w:t>
            </w:r>
          </w:p>
        </w:tc>
        <w:tc>
          <w:tcPr>
            <w:tcW w:w="0" w:type="auto"/>
            <w:tcBorders>
              <w:top w:val="nil"/>
              <w:left w:val="nil"/>
              <w:bottom w:val="single" w:sz="8" w:space="0" w:color="auto"/>
              <w:right w:val="single" w:sz="8" w:space="0" w:color="auto"/>
            </w:tcBorders>
            <w:vAlign w:val="center"/>
            <w:hideMark/>
          </w:tcPr>
          <w:p w14:paraId="39F6F851" w14:textId="77777777" w:rsidR="000C4424" w:rsidRPr="002C417E" w:rsidRDefault="000C4424" w:rsidP="00006450">
            <w:pPr>
              <w:rPr>
                <w:rFonts w:ascii="Arial Narrow" w:hAnsi="Arial Narrow"/>
                <w:sz w:val="16"/>
                <w:szCs w:val="16"/>
              </w:rPr>
            </w:pPr>
            <w:r w:rsidRPr="002C417E">
              <w:rPr>
                <w:rFonts w:ascii="Arial Narrow" w:hAnsi="Arial Narrow"/>
                <w:sz w:val="16"/>
                <w:szCs w:val="16"/>
              </w:rPr>
              <w:lastRenderedPageBreak/>
              <w:t>Licencia sanitaria para laboratorio de control químico, biológico, farmacéutico o de toxicología para el estudio experimentación de medicamentos, materias primas, o auxiliar de la regulación sanitaria</w:t>
            </w:r>
          </w:p>
          <w:p w14:paraId="52A10BAC"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0C4424" w:rsidRPr="002C417E" w14:paraId="3E6BDA07" w14:textId="77777777" w:rsidTr="00006450">
        <w:trPr>
          <w:trHeight w:val="825"/>
        </w:trPr>
        <w:tc>
          <w:tcPr>
            <w:tcW w:w="0" w:type="auto"/>
            <w:tcBorders>
              <w:top w:val="nil"/>
              <w:left w:val="single" w:sz="8" w:space="0" w:color="auto"/>
              <w:bottom w:val="single" w:sz="8" w:space="0" w:color="auto"/>
              <w:right w:val="single" w:sz="8" w:space="0" w:color="auto"/>
            </w:tcBorders>
            <w:vAlign w:val="center"/>
            <w:hideMark/>
          </w:tcPr>
          <w:p w14:paraId="31888143" w14:textId="77777777" w:rsidR="000C4424" w:rsidRPr="002C417E" w:rsidRDefault="000C4424"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20</w:t>
            </w:r>
          </w:p>
        </w:tc>
        <w:tc>
          <w:tcPr>
            <w:tcW w:w="0" w:type="auto"/>
            <w:tcBorders>
              <w:top w:val="nil"/>
              <w:left w:val="nil"/>
              <w:bottom w:val="single" w:sz="8" w:space="0" w:color="auto"/>
              <w:right w:val="single" w:sz="8" w:space="0" w:color="auto"/>
            </w:tcBorders>
            <w:vAlign w:val="center"/>
            <w:hideMark/>
          </w:tcPr>
          <w:p w14:paraId="5CD3ABF9"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3F7957FB"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2D3120EF"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50C9481D"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54E071D3"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417B9E11"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Subdirector Médico HGZ/MF NO. 7</w:t>
            </w:r>
          </w:p>
        </w:tc>
      </w:tr>
    </w:tbl>
    <w:p w14:paraId="477CCD6F" w14:textId="77777777" w:rsidR="00F42CCF" w:rsidRPr="00AD09ED" w:rsidRDefault="00F42CCF" w:rsidP="00AD09ED">
      <w:pPr>
        <w:jc w:val="both"/>
        <w:rPr>
          <w:rFonts w:ascii="Arial" w:hAnsi="Arial" w:cs="Arial"/>
          <w:sz w:val="20"/>
          <w:szCs w:val="20"/>
        </w:rPr>
      </w:pPr>
      <w:r w:rsidRPr="00AD09ED">
        <w:rPr>
          <w:rFonts w:ascii="Arial" w:hAnsi="Arial" w:cs="Arial"/>
          <w:sz w:val="20"/>
          <w:szCs w:val="20"/>
        </w:rPr>
        <w:t>Se detallan en el Anexo 1.- Anexo Técnico.</w:t>
      </w:r>
    </w:p>
    <w:p w14:paraId="19E1EF8C" w14:textId="77777777" w:rsidR="00F42CCF" w:rsidRPr="00A82322" w:rsidRDefault="00F42CCF" w:rsidP="00F42CCF">
      <w:pPr>
        <w:ind w:left="-284" w:right="-284"/>
        <w:jc w:val="both"/>
        <w:rPr>
          <w:rFonts w:ascii="Arial" w:hAnsi="Arial" w:cs="Arial"/>
          <w:sz w:val="20"/>
          <w:szCs w:val="20"/>
        </w:rPr>
      </w:pPr>
    </w:p>
    <w:p w14:paraId="1E243335" w14:textId="49E2C95E" w:rsidR="00724953" w:rsidRDefault="00952176" w:rsidP="00CA3068">
      <w:pPr>
        <w:ind w:left="-284" w:right="-284"/>
        <w:jc w:val="both"/>
        <w:rPr>
          <w:rFonts w:ascii="Arial" w:hAnsi="Arial" w:cs="Arial"/>
          <w:b/>
          <w:i/>
          <w:sz w:val="20"/>
          <w:szCs w:val="20"/>
          <w:u w:val="single"/>
        </w:rPr>
      </w:pPr>
      <w:bookmarkStart w:id="89" w:name="_Toc60906130"/>
      <w:r w:rsidRPr="00E31479">
        <w:rPr>
          <w:rFonts w:ascii="Arial" w:hAnsi="Arial" w:cs="Arial"/>
          <w:sz w:val="20"/>
          <w:szCs w:val="20"/>
        </w:rPr>
        <w:t>El contrato para celebrarse</w:t>
      </w:r>
      <w:r w:rsidR="00CA3068" w:rsidRPr="00E31479">
        <w:rPr>
          <w:rFonts w:ascii="Arial" w:hAnsi="Arial" w:cs="Arial"/>
          <w:sz w:val="20"/>
          <w:szCs w:val="20"/>
        </w:rPr>
        <w:t xml:space="preserve"> entre el Instituto y el proveedor </w:t>
      </w:r>
      <w:r w:rsidR="004B1685" w:rsidRPr="00E31479">
        <w:rPr>
          <w:rFonts w:ascii="Arial" w:hAnsi="Arial" w:cs="Arial"/>
          <w:sz w:val="20"/>
          <w:szCs w:val="20"/>
        </w:rPr>
        <w:t xml:space="preserve">será </w:t>
      </w:r>
      <w:r w:rsidR="00AD09ED">
        <w:rPr>
          <w:rFonts w:ascii="Arial" w:hAnsi="Arial" w:cs="Arial"/>
          <w:b/>
          <w:i/>
          <w:sz w:val="20"/>
          <w:szCs w:val="20"/>
          <w:u w:val="single"/>
        </w:rPr>
        <w:t>ABIERTO</w:t>
      </w:r>
      <w:r w:rsidR="006420D0">
        <w:rPr>
          <w:rFonts w:ascii="Arial" w:hAnsi="Arial" w:cs="Arial"/>
          <w:b/>
          <w:i/>
          <w:sz w:val="20"/>
          <w:szCs w:val="20"/>
          <w:u w:val="single"/>
        </w:rPr>
        <w:t xml:space="preserve"> </w:t>
      </w:r>
      <w:r w:rsidR="00CA3068">
        <w:rPr>
          <w:rFonts w:ascii="Arial" w:hAnsi="Arial" w:cs="Arial"/>
          <w:b/>
          <w:i/>
          <w:sz w:val="20"/>
          <w:szCs w:val="20"/>
          <w:u w:val="single"/>
        </w:rPr>
        <w:t xml:space="preserve"> </w:t>
      </w:r>
    </w:p>
    <w:p w14:paraId="3E0DD77A" w14:textId="1C53F2D1" w:rsidR="00B6743E" w:rsidRDefault="00B6743E">
      <w:pPr>
        <w:spacing w:after="200" w:line="276" w:lineRule="auto"/>
        <w:rPr>
          <w:rFonts w:ascii="Arial" w:hAnsi="Arial" w:cs="Arial"/>
          <w:b/>
          <w:i/>
          <w:sz w:val="20"/>
          <w:szCs w:val="20"/>
          <w:u w:val="single"/>
        </w:rPr>
      </w:pPr>
    </w:p>
    <w:tbl>
      <w:tblPr>
        <w:tblW w:w="9223" w:type="dxa"/>
        <w:tblInd w:w="75" w:type="dxa"/>
        <w:tblCellMar>
          <w:left w:w="70" w:type="dxa"/>
          <w:right w:w="70" w:type="dxa"/>
        </w:tblCellMar>
        <w:tblLook w:val="04A0" w:firstRow="1" w:lastRow="0" w:firstColumn="1" w:lastColumn="0" w:noHBand="0" w:noVBand="1"/>
      </w:tblPr>
      <w:tblGrid>
        <w:gridCol w:w="801"/>
        <w:gridCol w:w="864"/>
        <w:gridCol w:w="3279"/>
        <w:gridCol w:w="2011"/>
        <w:gridCol w:w="2268"/>
      </w:tblGrid>
      <w:tr w:rsidR="00FB368B" w:rsidRPr="00FB368B" w14:paraId="1877DE01" w14:textId="77777777" w:rsidTr="00FB368B">
        <w:trPr>
          <w:trHeight w:val="540"/>
        </w:trPr>
        <w:tc>
          <w:tcPr>
            <w:tcW w:w="80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6536425"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Partida</w:t>
            </w:r>
          </w:p>
        </w:tc>
        <w:tc>
          <w:tcPr>
            <w:tcW w:w="864" w:type="dxa"/>
            <w:tcBorders>
              <w:top w:val="single" w:sz="4" w:space="0" w:color="auto"/>
              <w:left w:val="nil"/>
              <w:bottom w:val="single" w:sz="4" w:space="0" w:color="auto"/>
              <w:right w:val="single" w:sz="4" w:space="0" w:color="auto"/>
            </w:tcBorders>
            <w:shd w:val="clear" w:color="000000" w:fill="F2F2F2"/>
            <w:vAlign w:val="center"/>
            <w:hideMark/>
          </w:tcPr>
          <w:p w14:paraId="183596AB"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CuCOP</w:t>
            </w:r>
          </w:p>
        </w:tc>
        <w:tc>
          <w:tcPr>
            <w:tcW w:w="3279" w:type="dxa"/>
            <w:tcBorders>
              <w:top w:val="single" w:sz="4" w:space="0" w:color="auto"/>
              <w:left w:val="nil"/>
              <w:bottom w:val="single" w:sz="4" w:space="0" w:color="auto"/>
              <w:right w:val="single" w:sz="4" w:space="0" w:color="auto"/>
            </w:tcBorders>
            <w:shd w:val="clear" w:color="000000" w:fill="F2F2F2"/>
            <w:vAlign w:val="center"/>
            <w:hideMark/>
          </w:tcPr>
          <w:p w14:paraId="5AE1CC93"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bookmarkStart w:id="90" w:name="RANGE!C1"/>
            <w:r w:rsidRPr="00FB368B">
              <w:rPr>
                <w:rFonts w:ascii="Arial Narrow" w:eastAsia="Times New Roman" w:hAnsi="Arial Narrow" w:cs="Times New Roman"/>
                <w:b/>
                <w:bCs/>
                <w:color w:val="000000"/>
                <w:sz w:val="18"/>
                <w:szCs w:val="18"/>
                <w:lang w:val="es-MX" w:eastAsia="es-MX"/>
              </w:rPr>
              <w:t>Descripción de la partida o grupo</w:t>
            </w:r>
            <w:bookmarkEnd w:id="90"/>
          </w:p>
        </w:tc>
        <w:tc>
          <w:tcPr>
            <w:tcW w:w="2011" w:type="dxa"/>
            <w:tcBorders>
              <w:top w:val="single" w:sz="4" w:space="0" w:color="auto"/>
              <w:left w:val="nil"/>
              <w:bottom w:val="single" w:sz="4" w:space="0" w:color="auto"/>
              <w:right w:val="single" w:sz="4" w:space="0" w:color="auto"/>
            </w:tcBorders>
            <w:shd w:val="clear" w:color="000000" w:fill="F2F2F2"/>
            <w:vAlign w:val="center"/>
            <w:hideMark/>
          </w:tcPr>
          <w:p w14:paraId="237214EC"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Importe Mínimo antes de IVA</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6A995C53"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 xml:space="preserve">Importe Máximo antes de IVA </w:t>
            </w:r>
          </w:p>
        </w:tc>
      </w:tr>
      <w:tr w:rsidR="00FB368B" w:rsidRPr="00FB368B" w14:paraId="0A48F161"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65BEE7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w:t>
            </w:r>
          </w:p>
        </w:tc>
        <w:tc>
          <w:tcPr>
            <w:tcW w:w="864" w:type="dxa"/>
            <w:tcBorders>
              <w:top w:val="nil"/>
              <w:left w:val="nil"/>
              <w:bottom w:val="single" w:sz="4" w:space="0" w:color="auto"/>
              <w:right w:val="single" w:sz="4" w:space="0" w:color="auto"/>
            </w:tcBorders>
            <w:vAlign w:val="center"/>
            <w:hideMark/>
          </w:tcPr>
          <w:p w14:paraId="4FD792A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1C2231E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MEDICINA NUCLEAR ZONA CUERNAVACA</w:t>
            </w:r>
          </w:p>
        </w:tc>
        <w:tc>
          <w:tcPr>
            <w:tcW w:w="2011" w:type="dxa"/>
            <w:tcBorders>
              <w:top w:val="nil"/>
              <w:left w:val="nil"/>
              <w:bottom w:val="single" w:sz="4" w:space="0" w:color="auto"/>
              <w:right w:val="single" w:sz="4" w:space="0" w:color="auto"/>
            </w:tcBorders>
            <w:vAlign w:val="center"/>
            <w:hideMark/>
          </w:tcPr>
          <w:p w14:paraId="66E1B3A6"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736,353.45 </w:t>
            </w:r>
          </w:p>
        </w:tc>
        <w:tc>
          <w:tcPr>
            <w:tcW w:w="2268" w:type="dxa"/>
            <w:tcBorders>
              <w:top w:val="nil"/>
              <w:left w:val="nil"/>
              <w:bottom w:val="single" w:sz="4" w:space="0" w:color="auto"/>
              <w:right w:val="single" w:sz="4" w:space="0" w:color="auto"/>
            </w:tcBorders>
            <w:vAlign w:val="center"/>
            <w:hideMark/>
          </w:tcPr>
          <w:p w14:paraId="7BB5D8BE"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1,840,883.62 </w:t>
            </w:r>
          </w:p>
        </w:tc>
      </w:tr>
      <w:tr w:rsidR="00FB368B" w:rsidRPr="00FB368B" w14:paraId="3AA37A20"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2B60CF8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4</w:t>
            </w:r>
          </w:p>
        </w:tc>
        <w:tc>
          <w:tcPr>
            <w:tcW w:w="864" w:type="dxa"/>
            <w:tcBorders>
              <w:top w:val="nil"/>
              <w:left w:val="nil"/>
              <w:bottom w:val="single" w:sz="4" w:space="0" w:color="auto"/>
              <w:right w:val="single" w:sz="4" w:space="0" w:color="auto"/>
            </w:tcBorders>
            <w:vAlign w:val="center"/>
            <w:hideMark/>
          </w:tcPr>
          <w:p w14:paraId="3C07791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05BC4C0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MEDICINA NUCLEAR ZONA CUAUTLA</w:t>
            </w:r>
          </w:p>
        </w:tc>
        <w:tc>
          <w:tcPr>
            <w:tcW w:w="2011" w:type="dxa"/>
            <w:tcBorders>
              <w:top w:val="nil"/>
              <w:left w:val="nil"/>
              <w:bottom w:val="single" w:sz="4" w:space="0" w:color="auto"/>
              <w:right w:val="single" w:sz="4" w:space="0" w:color="auto"/>
            </w:tcBorders>
            <w:vAlign w:val="center"/>
            <w:hideMark/>
          </w:tcPr>
          <w:p w14:paraId="23BD93FE"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194,482.76 </w:t>
            </w:r>
          </w:p>
        </w:tc>
        <w:tc>
          <w:tcPr>
            <w:tcW w:w="2268" w:type="dxa"/>
            <w:tcBorders>
              <w:top w:val="nil"/>
              <w:left w:val="nil"/>
              <w:bottom w:val="single" w:sz="4" w:space="0" w:color="auto"/>
              <w:right w:val="single" w:sz="4" w:space="0" w:color="auto"/>
            </w:tcBorders>
            <w:vAlign w:val="center"/>
            <w:hideMark/>
          </w:tcPr>
          <w:p w14:paraId="3AE33CE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486,206.89 </w:t>
            </w:r>
          </w:p>
        </w:tc>
      </w:tr>
      <w:tr w:rsidR="00FB368B" w:rsidRPr="00FB368B" w14:paraId="5D95669F"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2C90F72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5</w:t>
            </w:r>
          </w:p>
        </w:tc>
        <w:tc>
          <w:tcPr>
            <w:tcW w:w="864" w:type="dxa"/>
            <w:tcBorders>
              <w:top w:val="nil"/>
              <w:left w:val="nil"/>
              <w:bottom w:val="single" w:sz="4" w:space="0" w:color="auto"/>
              <w:right w:val="single" w:sz="4" w:space="0" w:color="auto"/>
            </w:tcBorders>
            <w:vAlign w:val="center"/>
            <w:hideMark/>
          </w:tcPr>
          <w:p w14:paraId="5066E26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16090CB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MEDICINA NUCLEAR ZONA ZACATEPEC</w:t>
            </w:r>
          </w:p>
        </w:tc>
        <w:tc>
          <w:tcPr>
            <w:tcW w:w="2011" w:type="dxa"/>
            <w:tcBorders>
              <w:top w:val="nil"/>
              <w:left w:val="nil"/>
              <w:bottom w:val="single" w:sz="4" w:space="0" w:color="auto"/>
              <w:right w:val="single" w:sz="4" w:space="0" w:color="auto"/>
            </w:tcBorders>
            <w:vAlign w:val="center"/>
            <w:hideMark/>
          </w:tcPr>
          <w:p w14:paraId="743AC81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480,128.62 </w:t>
            </w:r>
          </w:p>
        </w:tc>
        <w:tc>
          <w:tcPr>
            <w:tcW w:w="2268" w:type="dxa"/>
            <w:tcBorders>
              <w:top w:val="nil"/>
              <w:left w:val="nil"/>
              <w:bottom w:val="single" w:sz="4" w:space="0" w:color="auto"/>
              <w:right w:val="single" w:sz="4" w:space="0" w:color="auto"/>
            </w:tcBorders>
            <w:vAlign w:val="center"/>
            <w:hideMark/>
          </w:tcPr>
          <w:p w14:paraId="0E1BDA6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1,200,321.55 </w:t>
            </w:r>
          </w:p>
        </w:tc>
      </w:tr>
      <w:tr w:rsidR="00FB368B" w:rsidRPr="00FB368B" w14:paraId="7E3BFDAA"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18273456"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11</w:t>
            </w:r>
          </w:p>
        </w:tc>
        <w:tc>
          <w:tcPr>
            <w:tcW w:w="864" w:type="dxa"/>
            <w:tcBorders>
              <w:top w:val="nil"/>
              <w:left w:val="nil"/>
              <w:bottom w:val="single" w:sz="4" w:space="0" w:color="auto"/>
              <w:right w:val="single" w:sz="4" w:space="0" w:color="auto"/>
            </w:tcBorders>
            <w:vAlign w:val="center"/>
            <w:hideMark/>
          </w:tcPr>
          <w:p w14:paraId="330F836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7531278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LABORATORIO TERCER NIVEL ZONA CUERNAVACA </w:t>
            </w:r>
          </w:p>
        </w:tc>
        <w:tc>
          <w:tcPr>
            <w:tcW w:w="2011" w:type="dxa"/>
            <w:tcBorders>
              <w:top w:val="nil"/>
              <w:left w:val="nil"/>
              <w:bottom w:val="single" w:sz="4" w:space="0" w:color="auto"/>
              <w:right w:val="single" w:sz="4" w:space="0" w:color="auto"/>
            </w:tcBorders>
            <w:vAlign w:val="center"/>
            <w:hideMark/>
          </w:tcPr>
          <w:p w14:paraId="79C5BAA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284,482.76 </w:t>
            </w:r>
          </w:p>
        </w:tc>
        <w:tc>
          <w:tcPr>
            <w:tcW w:w="2268" w:type="dxa"/>
            <w:tcBorders>
              <w:top w:val="nil"/>
              <w:left w:val="nil"/>
              <w:bottom w:val="single" w:sz="4" w:space="0" w:color="auto"/>
              <w:right w:val="single" w:sz="4" w:space="0" w:color="auto"/>
            </w:tcBorders>
            <w:vAlign w:val="center"/>
            <w:hideMark/>
          </w:tcPr>
          <w:p w14:paraId="3196B8C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711,206.89 </w:t>
            </w:r>
          </w:p>
        </w:tc>
      </w:tr>
      <w:tr w:rsidR="00FB368B" w:rsidRPr="00FB368B" w14:paraId="6E220A18"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5E7F4C4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12</w:t>
            </w:r>
          </w:p>
        </w:tc>
        <w:tc>
          <w:tcPr>
            <w:tcW w:w="864" w:type="dxa"/>
            <w:tcBorders>
              <w:top w:val="nil"/>
              <w:left w:val="nil"/>
              <w:bottom w:val="single" w:sz="4" w:space="0" w:color="auto"/>
              <w:right w:val="single" w:sz="4" w:space="0" w:color="auto"/>
            </w:tcBorders>
            <w:vAlign w:val="center"/>
            <w:hideMark/>
          </w:tcPr>
          <w:p w14:paraId="549D503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321B892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SERVICIO DE AUDIOLOGIA ZONA CUERNAVACA</w:t>
            </w:r>
          </w:p>
        </w:tc>
        <w:tc>
          <w:tcPr>
            <w:tcW w:w="2011" w:type="dxa"/>
            <w:tcBorders>
              <w:top w:val="nil"/>
              <w:left w:val="nil"/>
              <w:bottom w:val="single" w:sz="4" w:space="0" w:color="auto"/>
              <w:right w:val="single" w:sz="4" w:space="0" w:color="auto"/>
            </w:tcBorders>
            <w:vAlign w:val="center"/>
            <w:hideMark/>
          </w:tcPr>
          <w:p w14:paraId="65696CF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137,807.24 </w:t>
            </w:r>
          </w:p>
        </w:tc>
        <w:tc>
          <w:tcPr>
            <w:tcW w:w="2268" w:type="dxa"/>
            <w:tcBorders>
              <w:top w:val="nil"/>
              <w:left w:val="nil"/>
              <w:bottom w:val="single" w:sz="4" w:space="0" w:color="auto"/>
              <w:right w:val="single" w:sz="4" w:space="0" w:color="auto"/>
            </w:tcBorders>
            <w:vAlign w:val="center"/>
            <w:hideMark/>
          </w:tcPr>
          <w:p w14:paraId="18862AB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344,518.10 </w:t>
            </w:r>
          </w:p>
        </w:tc>
      </w:tr>
      <w:tr w:rsidR="00FB368B" w:rsidRPr="00FB368B" w14:paraId="78A8864A"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2AEA237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13</w:t>
            </w:r>
          </w:p>
        </w:tc>
        <w:tc>
          <w:tcPr>
            <w:tcW w:w="864" w:type="dxa"/>
            <w:tcBorders>
              <w:top w:val="nil"/>
              <w:left w:val="nil"/>
              <w:bottom w:val="single" w:sz="4" w:space="0" w:color="auto"/>
              <w:right w:val="single" w:sz="4" w:space="0" w:color="auto"/>
            </w:tcBorders>
            <w:vAlign w:val="center"/>
            <w:hideMark/>
          </w:tcPr>
          <w:p w14:paraId="735F8A0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333F542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SERVICIO DE AUDIOLOGIA ZONA CUAUTLA</w:t>
            </w:r>
          </w:p>
        </w:tc>
        <w:tc>
          <w:tcPr>
            <w:tcW w:w="2011" w:type="dxa"/>
            <w:tcBorders>
              <w:top w:val="nil"/>
              <w:left w:val="nil"/>
              <w:bottom w:val="single" w:sz="4" w:space="0" w:color="auto"/>
              <w:right w:val="single" w:sz="4" w:space="0" w:color="auto"/>
            </w:tcBorders>
            <w:vAlign w:val="center"/>
            <w:hideMark/>
          </w:tcPr>
          <w:p w14:paraId="1F8B86A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39,655.17 </w:t>
            </w:r>
          </w:p>
        </w:tc>
        <w:tc>
          <w:tcPr>
            <w:tcW w:w="2268" w:type="dxa"/>
            <w:tcBorders>
              <w:top w:val="nil"/>
              <w:left w:val="nil"/>
              <w:bottom w:val="single" w:sz="4" w:space="0" w:color="auto"/>
              <w:right w:val="single" w:sz="4" w:space="0" w:color="auto"/>
            </w:tcBorders>
            <w:vAlign w:val="center"/>
            <w:hideMark/>
          </w:tcPr>
          <w:p w14:paraId="46BA6B0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99,137.93 </w:t>
            </w:r>
          </w:p>
        </w:tc>
      </w:tr>
      <w:tr w:rsidR="00FB368B" w:rsidRPr="00FB368B" w14:paraId="69A9FCB4"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7434BF2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14</w:t>
            </w:r>
          </w:p>
        </w:tc>
        <w:tc>
          <w:tcPr>
            <w:tcW w:w="864" w:type="dxa"/>
            <w:tcBorders>
              <w:top w:val="nil"/>
              <w:left w:val="nil"/>
              <w:bottom w:val="single" w:sz="4" w:space="0" w:color="auto"/>
              <w:right w:val="single" w:sz="4" w:space="0" w:color="auto"/>
            </w:tcBorders>
            <w:vAlign w:val="center"/>
            <w:hideMark/>
          </w:tcPr>
          <w:p w14:paraId="269698E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7A73DBD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SERVICIO DE AUDIOLOGIA ZONA ZACATEPEC</w:t>
            </w:r>
          </w:p>
        </w:tc>
        <w:tc>
          <w:tcPr>
            <w:tcW w:w="2011" w:type="dxa"/>
            <w:tcBorders>
              <w:top w:val="nil"/>
              <w:left w:val="nil"/>
              <w:bottom w:val="single" w:sz="4" w:space="0" w:color="auto"/>
              <w:right w:val="single" w:sz="4" w:space="0" w:color="auto"/>
            </w:tcBorders>
            <w:vAlign w:val="center"/>
            <w:hideMark/>
          </w:tcPr>
          <w:p w14:paraId="49C664E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66,883.79 </w:t>
            </w:r>
          </w:p>
        </w:tc>
        <w:tc>
          <w:tcPr>
            <w:tcW w:w="2268" w:type="dxa"/>
            <w:tcBorders>
              <w:top w:val="nil"/>
              <w:left w:val="nil"/>
              <w:bottom w:val="single" w:sz="4" w:space="0" w:color="auto"/>
              <w:right w:val="single" w:sz="4" w:space="0" w:color="auto"/>
            </w:tcBorders>
            <w:vAlign w:val="center"/>
            <w:hideMark/>
          </w:tcPr>
          <w:p w14:paraId="5B19038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167,209.48 </w:t>
            </w:r>
          </w:p>
        </w:tc>
      </w:tr>
      <w:tr w:rsidR="00FB368B" w:rsidRPr="00FB368B" w14:paraId="7E596FBC"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C16EAC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24</w:t>
            </w:r>
          </w:p>
        </w:tc>
        <w:tc>
          <w:tcPr>
            <w:tcW w:w="864" w:type="dxa"/>
            <w:tcBorders>
              <w:top w:val="nil"/>
              <w:left w:val="nil"/>
              <w:bottom w:val="single" w:sz="4" w:space="0" w:color="auto"/>
              <w:right w:val="single" w:sz="4" w:space="0" w:color="auto"/>
            </w:tcBorders>
            <w:vAlign w:val="center"/>
            <w:hideMark/>
          </w:tcPr>
          <w:p w14:paraId="2639B0D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0E419B5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SERVICIO SUBROGADO DE AUXILIARES DE DIAGNOSTICO ZONA CUAUTLA </w:t>
            </w:r>
          </w:p>
        </w:tc>
        <w:tc>
          <w:tcPr>
            <w:tcW w:w="2011" w:type="dxa"/>
            <w:tcBorders>
              <w:top w:val="nil"/>
              <w:left w:val="nil"/>
              <w:bottom w:val="single" w:sz="4" w:space="0" w:color="auto"/>
              <w:right w:val="single" w:sz="4" w:space="0" w:color="auto"/>
            </w:tcBorders>
            <w:vAlign w:val="center"/>
            <w:hideMark/>
          </w:tcPr>
          <w:p w14:paraId="05F243A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731,034.48 </w:t>
            </w:r>
          </w:p>
        </w:tc>
        <w:tc>
          <w:tcPr>
            <w:tcW w:w="2268" w:type="dxa"/>
            <w:tcBorders>
              <w:top w:val="nil"/>
              <w:left w:val="nil"/>
              <w:bottom w:val="single" w:sz="4" w:space="0" w:color="auto"/>
              <w:right w:val="single" w:sz="4" w:space="0" w:color="auto"/>
            </w:tcBorders>
            <w:vAlign w:val="center"/>
            <w:hideMark/>
          </w:tcPr>
          <w:p w14:paraId="3A19799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1,827,586.20 </w:t>
            </w:r>
          </w:p>
        </w:tc>
      </w:tr>
      <w:tr w:rsidR="00FB368B" w:rsidRPr="00FB368B" w14:paraId="0D402FBF"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8208B1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25</w:t>
            </w:r>
          </w:p>
        </w:tc>
        <w:tc>
          <w:tcPr>
            <w:tcW w:w="864" w:type="dxa"/>
            <w:tcBorders>
              <w:top w:val="nil"/>
              <w:left w:val="nil"/>
              <w:bottom w:val="single" w:sz="4" w:space="0" w:color="auto"/>
              <w:right w:val="single" w:sz="4" w:space="0" w:color="auto"/>
            </w:tcBorders>
            <w:vAlign w:val="center"/>
            <w:hideMark/>
          </w:tcPr>
          <w:p w14:paraId="2385AF4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5AA2052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ULTRASONIDO</w:t>
            </w:r>
          </w:p>
        </w:tc>
        <w:tc>
          <w:tcPr>
            <w:tcW w:w="2011" w:type="dxa"/>
            <w:tcBorders>
              <w:top w:val="nil"/>
              <w:left w:val="nil"/>
              <w:bottom w:val="single" w:sz="4" w:space="0" w:color="auto"/>
              <w:right w:val="single" w:sz="4" w:space="0" w:color="auto"/>
            </w:tcBorders>
            <w:vAlign w:val="center"/>
            <w:hideMark/>
          </w:tcPr>
          <w:p w14:paraId="14AD1C50"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34,482.76 </w:t>
            </w:r>
          </w:p>
        </w:tc>
        <w:tc>
          <w:tcPr>
            <w:tcW w:w="2268" w:type="dxa"/>
            <w:tcBorders>
              <w:top w:val="nil"/>
              <w:left w:val="nil"/>
              <w:bottom w:val="single" w:sz="4" w:space="0" w:color="auto"/>
              <w:right w:val="single" w:sz="4" w:space="0" w:color="auto"/>
            </w:tcBorders>
            <w:vAlign w:val="center"/>
            <w:hideMark/>
          </w:tcPr>
          <w:p w14:paraId="5023ECC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86,206.89 </w:t>
            </w:r>
          </w:p>
        </w:tc>
      </w:tr>
      <w:tr w:rsidR="00FB368B" w:rsidRPr="00FB368B" w14:paraId="6ECC2921"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7274597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26</w:t>
            </w:r>
          </w:p>
        </w:tc>
        <w:tc>
          <w:tcPr>
            <w:tcW w:w="864" w:type="dxa"/>
            <w:tcBorders>
              <w:top w:val="nil"/>
              <w:left w:val="nil"/>
              <w:bottom w:val="single" w:sz="4" w:space="0" w:color="auto"/>
              <w:right w:val="single" w:sz="4" w:space="0" w:color="auto"/>
            </w:tcBorders>
            <w:vAlign w:val="center"/>
            <w:hideMark/>
          </w:tcPr>
          <w:p w14:paraId="749A564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5FED708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ECOCARDIOGRAMA ZONA CUERNAVACA Y CUAUTLA</w:t>
            </w:r>
          </w:p>
        </w:tc>
        <w:tc>
          <w:tcPr>
            <w:tcW w:w="2011" w:type="dxa"/>
            <w:tcBorders>
              <w:top w:val="nil"/>
              <w:left w:val="nil"/>
              <w:bottom w:val="single" w:sz="4" w:space="0" w:color="auto"/>
              <w:right w:val="single" w:sz="4" w:space="0" w:color="auto"/>
            </w:tcBorders>
            <w:vAlign w:val="center"/>
            <w:hideMark/>
          </w:tcPr>
          <w:p w14:paraId="33020F6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277,586.20 </w:t>
            </w:r>
          </w:p>
        </w:tc>
        <w:tc>
          <w:tcPr>
            <w:tcW w:w="2268" w:type="dxa"/>
            <w:tcBorders>
              <w:top w:val="nil"/>
              <w:left w:val="nil"/>
              <w:bottom w:val="single" w:sz="4" w:space="0" w:color="auto"/>
              <w:right w:val="single" w:sz="4" w:space="0" w:color="auto"/>
            </w:tcBorders>
            <w:vAlign w:val="center"/>
            <w:hideMark/>
          </w:tcPr>
          <w:p w14:paraId="7115DCF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693,965.51 </w:t>
            </w:r>
          </w:p>
        </w:tc>
      </w:tr>
    </w:tbl>
    <w:p w14:paraId="6DF949D9" w14:textId="77777777" w:rsidR="0072506A" w:rsidRDefault="0072506A" w:rsidP="003212D9">
      <w:pPr>
        <w:pStyle w:val="Ttulo2"/>
        <w:spacing w:before="0"/>
        <w:ind w:left="360" w:hanging="360"/>
        <w:jc w:val="both"/>
        <w:rPr>
          <w:rFonts w:ascii="Arial" w:hAnsi="Arial" w:cs="Arial"/>
          <w:color w:val="auto"/>
          <w:sz w:val="20"/>
          <w:szCs w:val="20"/>
        </w:rPr>
      </w:pPr>
    </w:p>
    <w:p w14:paraId="7B96160F" w14:textId="77777777" w:rsidR="00AD09ED" w:rsidRPr="00AD09ED" w:rsidRDefault="00AD09ED" w:rsidP="00AD09ED"/>
    <w:p w14:paraId="3FEAE62C" w14:textId="3EBCD9B8" w:rsidR="00F42CCF" w:rsidRDefault="00F42CCF" w:rsidP="003212D9">
      <w:pPr>
        <w:pStyle w:val="Ttulo2"/>
        <w:spacing w:before="0"/>
        <w:ind w:left="360" w:hanging="360"/>
        <w:jc w:val="both"/>
        <w:rPr>
          <w:rFonts w:ascii="Arial" w:hAnsi="Arial" w:cs="Arial"/>
          <w:color w:val="auto"/>
          <w:sz w:val="20"/>
          <w:szCs w:val="20"/>
        </w:rPr>
      </w:pPr>
      <w:bookmarkStart w:id="91" w:name="_Toc221016706"/>
      <w:r w:rsidRPr="006F2E28">
        <w:rPr>
          <w:rFonts w:ascii="Arial" w:hAnsi="Arial" w:cs="Arial"/>
          <w:color w:val="auto"/>
          <w:sz w:val="20"/>
          <w:szCs w:val="20"/>
        </w:rPr>
        <w:lastRenderedPageBreak/>
        <w:t>2.5.- Pruebas que permitan verificar el cumplimiento de las especificaciones de los bienes y servicios a contratar</w:t>
      </w:r>
      <w:bookmarkEnd w:id="89"/>
      <w:bookmarkEnd w:id="91"/>
    </w:p>
    <w:p w14:paraId="316054EE" w14:textId="77777777" w:rsidR="0032543F" w:rsidRDefault="0032543F" w:rsidP="0032543F"/>
    <w:p w14:paraId="3F13CC0A" w14:textId="77777777" w:rsidR="000C4424" w:rsidRPr="009F4D70" w:rsidRDefault="000C4424" w:rsidP="00AB1AB9">
      <w:pPr>
        <w:pStyle w:val="Prrafodelista"/>
        <w:numPr>
          <w:ilvl w:val="0"/>
          <w:numId w:val="36"/>
        </w:numPr>
        <w:suppressAutoHyphens/>
        <w:spacing w:after="0" w:line="240" w:lineRule="auto"/>
        <w:ind w:left="644"/>
        <w:contextualSpacing w:val="0"/>
        <w:jc w:val="both"/>
        <w:rPr>
          <w:bCs/>
          <w:sz w:val="18"/>
          <w:szCs w:val="18"/>
        </w:rPr>
      </w:pPr>
      <w:r w:rsidRPr="009F4D70">
        <w:rPr>
          <w:bCs/>
          <w:sz w:val="18"/>
          <w:szCs w:val="18"/>
        </w:rPr>
        <w:t xml:space="preserve">l licitante deberá de requisitar el formato </w:t>
      </w:r>
      <w:r w:rsidRPr="009F4D70">
        <w:rPr>
          <w:b/>
          <w:bCs/>
          <w:sz w:val="18"/>
          <w:szCs w:val="18"/>
        </w:rPr>
        <w:t>“INFORME DE PROCEDIMIENTOS REALIZADO PROVEEDORES”</w:t>
      </w:r>
      <w:r w:rsidRPr="009F4D70">
        <w:rPr>
          <w:bCs/>
          <w:sz w:val="18"/>
          <w:szCs w:val="18"/>
        </w:rPr>
        <w:t xml:space="preserve"> (Anexo 02). El cual deberá ser enviado de manera semanal mediante correo electrónico a los correos electrónicos que a continuación se enlistan a los directivos de la partida que participe:</w:t>
      </w:r>
    </w:p>
    <w:p w14:paraId="758764C3" w14:textId="77777777" w:rsidR="000C4424" w:rsidRPr="009F4D70" w:rsidRDefault="000C4424" w:rsidP="000C4424">
      <w:pPr>
        <w:suppressAutoHyphens/>
        <w:jc w:val="both"/>
        <w:rPr>
          <w:rFonts w:ascii="Arial" w:hAnsi="Arial" w:cs="Arial"/>
          <w:bCs/>
          <w:sz w:val="18"/>
          <w:szCs w:val="18"/>
        </w:rPr>
      </w:pPr>
    </w:p>
    <w:p w14:paraId="66317177" w14:textId="77777777" w:rsidR="000C4424" w:rsidRPr="009F4D70" w:rsidRDefault="000C4424" w:rsidP="000C4424">
      <w:pPr>
        <w:suppressAutoHyphens/>
        <w:jc w:val="both"/>
        <w:rPr>
          <w:rFonts w:ascii="Arial" w:hAnsi="Arial" w:cs="Arial"/>
          <w:bCs/>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0C4424" w:rsidRPr="009F4D70" w14:paraId="297E9A18" w14:textId="77777777" w:rsidTr="00006450">
        <w:trPr>
          <w:trHeight w:val="309"/>
        </w:trPr>
        <w:tc>
          <w:tcPr>
            <w:tcW w:w="2377" w:type="dxa"/>
            <w:vAlign w:val="center"/>
          </w:tcPr>
          <w:p w14:paraId="11DAE057" w14:textId="77777777" w:rsidR="000C4424" w:rsidRPr="009F4D70" w:rsidRDefault="000C4424" w:rsidP="00006450">
            <w:pPr>
              <w:pStyle w:val="Prrafodelista"/>
              <w:ind w:left="0"/>
              <w:jc w:val="center"/>
              <w:rPr>
                <w:b/>
                <w:bCs/>
                <w:sz w:val="18"/>
                <w:szCs w:val="18"/>
              </w:rPr>
            </w:pPr>
            <w:r w:rsidRPr="009F4D70">
              <w:rPr>
                <w:b/>
                <w:bCs/>
                <w:sz w:val="18"/>
                <w:szCs w:val="18"/>
              </w:rPr>
              <w:t>UNIDAD</w:t>
            </w:r>
          </w:p>
        </w:tc>
        <w:tc>
          <w:tcPr>
            <w:tcW w:w="2876" w:type="dxa"/>
            <w:vAlign w:val="center"/>
          </w:tcPr>
          <w:p w14:paraId="14DD119F" w14:textId="77777777" w:rsidR="000C4424" w:rsidRPr="009F4D70" w:rsidRDefault="000C4424" w:rsidP="00006450">
            <w:pPr>
              <w:pStyle w:val="Prrafodelista"/>
              <w:ind w:left="0"/>
              <w:jc w:val="center"/>
              <w:rPr>
                <w:b/>
                <w:bCs/>
                <w:sz w:val="18"/>
                <w:szCs w:val="18"/>
              </w:rPr>
            </w:pPr>
            <w:r w:rsidRPr="009F4D70">
              <w:rPr>
                <w:b/>
                <w:bCs/>
                <w:sz w:val="18"/>
                <w:szCs w:val="18"/>
              </w:rPr>
              <w:t>NOMBRE</w:t>
            </w:r>
          </w:p>
        </w:tc>
        <w:tc>
          <w:tcPr>
            <w:tcW w:w="3093" w:type="dxa"/>
            <w:vAlign w:val="center"/>
          </w:tcPr>
          <w:p w14:paraId="7FF9B416" w14:textId="77777777" w:rsidR="000C4424" w:rsidRPr="009F4D70" w:rsidRDefault="000C4424" w:rsidP="00006450">
            <w:pPr>
              <w:pStyle w:val="Prrafodelista"/>
              <w:ind w:left="0"/>
              <w:jc w:val="center"/>
              <w:rPr>
                <w:b/>
                <w:bCs/>
                <w:sz w:val="18"/>
                <w:szCs w:val="18"/>
              </w:rPr>
            </w:pPr>
            <w:r w:rsidRPr="009F4D70">
              <w:rPr>
                <w:b/>
                <w:bCs/>
                <w:sz w:val="18"/>
                <w:szCs w:val="18"/>
              </w:rPr>
              <w:t>CORREO</w:t>
            </w:r>
          </w:p>
        </w:tc>
      </w:tr>
      <w:tr w:rsidR="000C4424" w:rsidRPr="009F4D70" w14:paraId="38837B53" w14:textId="77777777" w:rsidTr="00006450">
        <w:trPr>
          <w:trHeight w:val="342"/>
        </w:trPr>
        <w:tc>
          <w:tcPr>
            <w:tcW w:w="2377" w:type="dxa"/>
            <w:vAlign w:val="center"/>
          </w:tcPr>
          <w:p w14:paraId="78EA45FC" w14:textId="77777777" w:rsidR="000C4424" w:rsidRPr="009F4D70" w:rsidRDefault="000C4424" w:rsidP="00006450">
            <w:pPr>
              <w:pStyle w:val="Prrafodelista"/>
              <w:ind w:left="0"/>
              <w:jc w:val="center"/>
              <w:rPr>
                <w:bCs/>
                <w:sz w:val="18"/>
                <w:szCs w:val="18"/>
                <w:lang w:val="es-ES_tradnl"/>
              </w:rPr>
            </w:pPr>
          </w:p>
          <w:p w14:paraId="4E8BC863"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639350E9" w14:textId="77777777" w:rsidR="000C4424" w:rsidRPr="009F4D70" w:rsidRDefault="000C4424" w:rsidP="00006450">
            <w:pPr>
              <w:pStyle w:val="Prrafodelista"/>
              <w:ind w:left="0"/>
              <w:jc w:val="center"/>
              <w:rPr>
                <w:bCs/>
                <w:sz w:val="18"/>
                <w:szCs w:val="18"/>
                <w:lang w:val="es-ES_tradnl"/>
              </w:rPr>
            </w:pPr>
          </w:p>
          <w:p w14:paraId="2593D768"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C.P. Milton Arnulfo Cañedo Lopez</w:t>
            </w:r>
          </w:p>
          <w:p w14:paraId="33BB85AD" w14:textId="77777777" w:rsidR="000C4424" w:rsidRPr="009F4D70" w:rsidRDefault="000C4424" w:rsidP="00006450">
            <w:pPr>
              <w:pStyle w:val="Prrafodelista"/>
              <w:ind w:left="0"/>
              <w:rPr>
                <w:bCs/>
                <w:sz w:val="18"/>
                <w:szCs w:val="18"/>
              </w:rPr>
            </w:pPr>
          </w:p>
        </w:tc>
        <w:tc>
          <w:tcPr>
            <w:tcW w:w="3093" w:type="dxa"/>
            <w:vAlign w:val="center"/>
          </w:tcPr>
          <w:p w14:paraId="3C040FF8" w14:textId="77777777" w:rsidR="000C4424" w:rsidRPr="009F4D70" w:rsidRDefault="000C4424" w:rsidP="00006450">
            <w:pPr>
              <w:pStyle w:val="Prrafodelista"/>
              <w:ind w:left="0"/>
              <w:jc w:val="center"/>
              <w:rPr>
                <w:sz w:val="18"/>
                <w:szCs w:val="18"/>
              </w:rPr>
            </w:pPr>
          </w:p>
          <w:p w14:paraId="02E579EF" w14:textId="77777777" w:rsidR="000C4424" w:rsidRPr="009F4D70" w:rsidRDefault="000C4424" w:rsidP="00006450">
            <w:pPr>
              <w:pStyle w:val="Prrafodelista"/>
              <w:ind w:left="0"/>
              <w:jc w:val="center"/>
              <w:rPr>
                <w:sz w:val="18"/>
                <w:szCs w:val="18"/>
              </w:rPr>
            </w:pPr>
            <w:hyperlink r:id="rId8" w:history="1">
              <w:r w:rsidRPr="009F4D70">
                <w:rPr>
                  <w:sz w:val="18"/>
                  <w:szCs w:val="18"/>
                </w:rPr>
                <w:t>milton.canedo@imss.gob.mx</w:t>
              </w:r>
            </w:hyperlink>
            <w:r w:rsidRPr="009F4D70">
              <w:rPr>
                <w:sz w:val="18"/>
                <w:szCs w:val="18"/>
              </w:rPr>
              <w:t xml:space="preserve">, </w:t>
            </w:r>
          </w:p>
        </w:tc>
      </w:tr>
      <w:tr w:rsidR="000C4424" w:rsidRPr="009F4D70" w14:paraId="77603780" w14:textId="77777777" w:rsidTr="00006450">
        <w:tc>
          <w:tcPr>
            <w:tcW w:w="2377" w:type="dxa"/>
            <w:vAlign w:val="center"/>
          </w:tcPr>
          <w:p w14:paraId="271EED28" w14:textId="77777777" w:rsidR="000C4424" w:rsidRPr="009F4D70" w:rsidRDefault="000C4424" w:rsidP="00006450">
            <w:pPr>
              <w:pStyle w:val="Prrafodelista"/>
              <w:ind w:left="0"/>
              <w:jc w:val="center"/>
              <w:rPr>
                <w:bCs/>
                <w:sz w:val="18"/>
                <w:szCs w:val="18"/>
                <w:lang w:val="es-ES_tradnl"/>
              </w:rPr>
            </w:pPr>
          </w:p>
          <w:p w14:paraId="687CE561"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1A78AFE1" w14:textId="77777777" w:rsidR="000C4424" w:rsidRPr="009F4D70" w:rsidRDefault="000C4424" w:rsidP="00006450">
            <w:pPr>
              <w:pStyle w:val="Prrafodelista"/>
              <w:ind w:left="0"/>
              <w:jc w:val="center"/>
              <w:rPr>
                <w:bCs/>
                <w:sz w:val="18"/>
                <w:szCs w:val="18"/>
              </w:rPr>
            </w:pPr>
            <w:r w:rsidRPr="009F4D70">
              <w:rPr>
                <w:bCs/>
                <w:sz w:val="18"/>
                <w:szCs w:val="18"/>
              </w:rPr>
              <w:t>M.E. Roberto Gonzalez Carcaño</w:t>
            </w:r>
          </w:p>
          <w:p w14:paraId="230004F6" w14:textId="77777777" w:rsidR="000C4424" w:rsidRPr="009F4D70" w:rsidRDefault="000C4424" w:rsidP="00006450">
            <w:pPr>
              <w:pStyle w:val="Prrafodelista"/>
              <w:ind w:left="0"/>
              <w:jc w:val="center"/>
              <w:rPr>
                <w:bCs/>
                <w:sz w:val="18"/>
                <w:szCs w:val="18"/>
              </w:rPr>
            </w:pPr>
            <w:r w:rsidRPr="009F4D70">
              <w:rPr>
                <w:bCs/>
                <w:sz w:val="18"/>
                <w:szCs w:val="18"/>
              </w:rPr>
              <w:t>C.P. Oscar Cabañas López</w:t>
            </w:r>
          </w:p>
          <w:p w14:paraId="52CB0A03" w14:textId="77777777" w:rsidR="000C4424" w:rsidRPr="009F4D70" w:rsidRDefault="000C4424" w:rsidP="00006450">
            <w:pPr>
              <w:pStyle w:val="Prrafodelista"/>
              <w:ind w:left="0"/>
              <w:jc w:val="center"/>
              <w:rPr>
                <w:bCs/>
                <w:sz w:val="18"/>
                <w:szCs w:val="18"/>
                <w:lang w:val="es-ES_tradnl"/>
              </w:rPr>
            </w:pPr>
          </w:p>
        </w:tc>
        <w:tc>
          <w:tcPr>
            <w:tcW w:w="3093" w:type="dxa"/>
            <w:vAlign w:val="center"/>
          </w:tcPr>
          <w:p w14:paraId="524BFB37" w14:textId="77777777" w:rsidR="000C4424" w:rsidRPr="009F4D70" w:rsidRDefault="000C4424" w:rsidP="00006450">
            <w:pPr>
              <w:pStyle w:val="Prrafodelista"/>
              <w:ind w:left="0"/>
              <w:jc w:val="center"/>
              <w:rPr>
                <w:sz w:val="18"/>
                <w:szCs w:val="18"/>
              </w:rPr>
            </w:pPr>
          </w:p>
          <w:p w14:paraId="47F15CEC" w14:textId="77777777" w:rsidR="000C4424" w:rsidRPr="009F4D70" w:rsidRDefault="000C4424" w:rsidP="00006450">
            <w:pPr>
              <w:pStyle w:val="Prrafodelista"/>
              <w:ind w:left="0"/>
              <w:jc w:val="center"/>
              <w:rPr>
                <w:sz w:val="18"/>
                <w:szCs w:val="18"/>
              </w:rPr>
            </w:pPr>
            <w:hyperlink r:id="rId9" w:history="1">
              <w:r w:rsidRPr="009F4D70">
                <w:rPr>
                  <w:rStyle w:val="Hipervnculo"/>
                  <w:sz w:val="18"/>
                  <w:szCs w:val="18"/>
                </w:rPr>
                <w:t>roberto.gonzalezc@imss.gob.mx</w:t>
              </w:r>
            </w:hyperlink>
            <w:r w:rsidRPr="009F4D70">
              <w:rPr>
                <w:sz w:val="18"/>
                <w:szCs w:val="18"/>
              </w:rPr>
              <w:t xml:space="preserve">, </w:t>
            </w:r>
            <w:hyperlink r:id="rId10" w:history="1">
              <w:r w:rsidRPr="009F4D70">
                <w:rPr>
                  <w:rStyle w:val="Hipervnculo"/>
                  <w:sz w:val="18"/>
                  <w:szCs w:val="18"/>
                </w:rPr>
                <w:t>oscar.cabanas@imss.gob.mx</w:t>
              </w:r>
            </w:hyperlink>
          </w:p>
          <w:p w14:paraId="1186B1D0" w14:textId="77777777" w:rsidR="000C4424" w:rsidRPr="009F4D70" w:rsidRDefault="000C4424" w:rsidP="00006450">
            <w:pPr>
              <w:pStyle w:val="Prrafodelista"/>
              <w:ind w:left="0"/>
              <w:jc w:val="center"/>
              <w:rPr>
                <w:bCs/>
                <w:sz w:val="18"/>
                <w:szCs w:val="18"/>
                <w:lang w:val="es-ES_tradnl"/>
              </w:rPr>
            </w:pPr>
          </w:p>
        </w:tc>
      </w:tr>
      <w:tr w:rsidR="000C4424" w:rsidRPr="009F4D70" w14:paraId="36C2FDF0" w14:textId="77777777" w:rsidTr="00006450">
        <w:tc>
          <w:tcPr>
            <w:tcW w:w="2377" w:type="dxa"/>
            <w:vAlign w:val="center"/>
          </w:tcPr>
          <w:p w14:paraId="413E1985"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0665CC13"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 xml:space="preserve">M.E. Davis Estrada Garcia </w:t>
            </w:r>
          </w:p>
          <w:p w14:paraId="0A52B6B1"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C. Milton Ramses Ordoñez Arellano</w:t>
            </w:r>
          </w:p>
          <w:p w14:paraId="22376A36" w14:textId="77777777" w:rsidR="000C4424" w:rsidRPr="009F4D70" w:rsidRDefault="000C4424" w:rsidP="00006450">
            <w:pPr>
              <w:pStyle w:val="Prrafodelista"/>
              <w:ind w:left="0"/>
              <w:jc w:val="center"/>
              <w:rPr>
                <w:bCs/>
                <w:sz w:val="18"/>
                <w:szCs w:val="18"/>
                <w:lang w:val="es-ES_tradnl"/>
              </w:rPr>
            </w:pPr>
          </w:p>
        </w:tc>
        <w:tc>
          <w:tcPr>
            <w:tcW w:w="3093" w:type="dxa"/>
            <w:vAlign w:val="center"/>
          </w:tcPr>
          <w:p w14:paraId="42F25F27" w14:textId="77777777" w:rsidR="000C4424" w:rsidRPr="009F4D70" w:rsidRDefault="000C4424" w:rsidP="00006450">
            <w:pPr>
              <w:pStyle w:val="Prrafodelista"/>
              <w:ind w:left="0"/>
              <w:jc w:val="center"/>
              <w:rPr>
                <w:rStyle w:val="Hipervnculo"/>
                <w:sz w:val="18"/>
                <w:szCs w:val="18"/>
              </w:rPr>
            </w:pPr>
            <w:r w:rsidRPr="009F4D70">
              <w:rPr>
                <w:rStyle w:val="Hipervnculo"/>
                <w:sz w:val="18"/>
                <w:szCs w:val="18"/>
              </w:rPr>
              <w:t>marco.bermudez@imss.gob.mx</w:t>
            </w:r>
          </w:p>
          <w:p w14:paraId="67392439" w14:textId="77777777" w:rsidR="000C4424" w:rsidRPr="009F4D70" w:rsidRDefault="000C4424" w:rsidP="00006450">
            <w:pPr>
              <w:pStyle w:val="Prrafodelista"/>
              <w:ind w:left="0"/>
              <w:jc w:val="center"/>
              <w:rPr>
                <w:rStyle w:val="Hipervnculo"/>
                <w:sz w:val="18"/>
                <w:szCs w:val="18"/>
                <w:lang w:val="es-ES_tradnl"/>
              </w:rPr>
            </w:pPr>
            <w:hyperlink r:id="rId11" w:history="1">
              <w:r w:rsidRPr="009F4D70">
                <w:rPr>
                  <w:rStyle w:val="Hipervnculo"/>
                  <w:sz w:val="18"/>
                  <w:szCs w:val="18"/>
                  <w:lang w:val="es-ES_tradnl"/>
                </w:rPr>
                <w:t>milton.ordonez@imss.gob.mx</w:t>
              </w:r>
            </w:hyperlink>
          </w:p>
          <w:p w14:paraId="162F7C5F" w14:textId="77777777" w:rsidR="000C4424" w:rsidRPr="009F4D70" w:rsidRDefault="000C4424" w:rsidP="00006450">
            <w:pPr>
              <w:pStyle w:val="Prrafodelista"/>
              <w:ind w:left="0"/>
              <w:jc w:val="center"/>
              <w:rPr>
                <w:rStyle w:val="Hipervnculo"/>
                <w:sz w:val="18"/>
                <w:szCs w:val="18"/>
              </w:rPr>
            </w:pPr>
          </w:p>
        </w:tc>
      </w:tr>
      <w:tr w:rsidR="000C4424" w:rsidRPr="009F4D70" w14:paraId="69B4278E" w14:textId="77777777" w:rsidTr="00006450">
        <w:trPr>
          <w:trHeight w:val="698"/>
        </w:trPr>
        <w:tc>
          <w:tcPr>
            <w:tcW w:w="2377" w:type="dxa"/>
            <w:vAlign w:val="center"/>
          </w:tcPr>
          <w:p w14:paraId="7194A738"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HGZ/MF NO. 5</w:t>
            </w:r>
          </w:p>
        </w:tc>
        <w:tc>
          <w:tcPr>
            <w:tcW w:w="2876" w:type="dxa"/>
            <w:vAlign w:val="center"/>
          </w:tcPr>
          <w:p w14:paraId="6EDFF0AC"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M.E. Minetteh Yolisma Garcia Posada</w:t>
            </w:r>
          </w:p>
          <w:p w14:paraId="2020F4E4"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C.P. Gustavo Castrejon Martinez</w:t>
            </w:r>
          </w:p>
          <w:p w14:paraId="2B5F92CA" w14:textId="77777777" w:rsidR="000C4424" w:rsidRPr="009F4D70" w:rsidRDefault="000C4424" w:rsidP="00006450">
            <w:pPr>
              <w:pStyle w:val="Prrafodelista"/>
              <w:ind w:left="0"/>
              <w:jc w:val="center"/>
              <w:rPr>
                <w:bCs/>
                <w:sz w:val="18"/>
                <w:szCs w:val="18"/>
                <w:lang w:val="es-ES_tradnl"/>
              </w:rPr>
            </w:pPr>
          </w:p>
        </w:tc>
        <w:tc>
          <w:tcPr>
            <w:tcW w:w="3093" w:type="dxa"/>
            <w:vAlign w:val="center"/>
          </w:tcPr>
          <w:p w14:paraId="0C8F1F8F" w14:textId="77777777" w:rsidR="000C4424" w:rsidRPr="009F4D70" w:rsidRDefault="000C4424" w:rsidP="00006450">
            <w:pPr>
              <w:pStyle w:val="Prrafodelista"/>
              <w:ind w:left="0"/>
              <w:jc w:val="center"/>
              <w:rPr>
                <w:sz w:val="18"/>
                <w:szCs w:val="18"/>
                <w:lang w:val="es-ES_tradnl"/>
              </w:rPr>
            </w:pPr>
            <w:hyperlink r:id="rId12" w:history="1">
              <w:r w:rsidRPr="009F4D70">
                <w:rPr>
                  <w:rStyle w:val="Hipervnculo"/>
                  <w:sz w:val="18"/>
                  <w:szCs w:val="18"/>
                  <w:lang w:val="es-ES_tradnl"/>
                </w:rPr>
                <w:t>minetteh.garcia@imss.gob.mx</w:t>
              </w:r>
            </w:hyperlink>
          </w:p>
          <w:p w14:paraId="69BA720F" w14:textId="77777777" w:rsidR="000C4424" w:rsidRPr="009F4D70" w:rsidRDefault="000C4424" w:rsidP="00006450">
            <w:pPr>
              <w:pStyle w:val="Prrafodelista"/>
              <w:ind w:left="0"/>
              <w:jc w:val="center"/>
              <w:rPr>
                <w:sz w:val="18"/>
                <w:szCs w:val="18"/>
                <w:lang w:val="es-ES_tradnl"/>
              </w:rPr>
            </w:pPr>
            <w:hyperlink r:id="rId13" w:history="1">
              <w:r w:rsidRPr="009F4D70">
                <w:rPr>
                  <w:rStyle w:val="Hipervnculo"/>
                  <w:sz w:val="18"/>
                  <w:szCs w:val="18"/>
                  <w:lang w:val="es-ES_tradnl"/>
                </w:rPr>
                <w:t>gustavo.castrejon@imss.gob.mx</w:t>
              </w:r>
            </w:hyperlink>
          </w:p>
          <w:p w14:paraId="30B6A3BC" w14:textId="77777777" w:rsidR="000C4424" w:rsidRPr="009F4D70" w:rsidRDefault="000C4424" w:rsidP="00006450">
            <w:pPr>
              <w:pStyle w:val="Prrafodelista"/>
              <w:ind w:left="0"/>
              <w:jc w:val="center"/>
              <w:rPr>
                <w:sz w:val="18"/>
                <w:szCs w:val="18"/>
                <w:lang w:val="es-ES_tradnl"/>
              </w:rPr>
            </w:pPr>
          </w:p>
        </w:tc>
      </w:tr>
    </w:tbl>
    <w:p w14:paraId="3F5E5EA2" w14:textId="77777777" w:rsidR="000C4424" w:rsidRPr="009F4D70" w:rsidRDefault="000C4424" w:rsidP="000C4424">
      <w:pPr>
        <w:suppressAutoHyphens/>
        <w:jc w:val="both"/>
        <w:rPr>
          <w:rFonts w:ascii="Arial" w:hAnsi="Arial" w:cs="Arial"/>
          <w:bCs/>
          <w:sz w:val="18"/>
          <w:szCs w:val="18"/>
        </w:rPr>
      </w:pPr>
    </w:p>
    <w:p w14:paraId="08748AE4" w14:textId="77777777" w:rsidR="000C4424" w:rsidRPr="009F4D70" w:rsidRDefault="000C4424" w:rsidP="00AB1AB9">
      <w:pPr>
        <w:numPr>
          <w:ilvl w:val="0"/>
          <w:numId w:val="36"/>
        </w:numPr>
        <w:suppressAutoHyphens/>
        <w:spacing w:after="120"/>
        <w:ind w:left="644"/>
        <w:jc w:val="both"/>
        <w:rPr>
          <w:rFonts w:ascii="Arial" w:hAnsi="Arial" w:cs="Arial"/>
          <w:bCs/>
          <w:sz w:val="18"/>
          <w:szCs w:val="18"/>
        </w:rPr>
      </w:pPr>
      <w:r w:rsidRPr="009F4D70">
        <w:rPr>
          <w:rFonts w:ascii="Arial" w:hAnsi="Arial" w:cs="Arial"/>
          <w:bCs/>
          <w:sz w:val="18"/>
          <w:szCs w:val="18"/>
        </w:rPr>
        <w:t>El licitante deberá requisitar el formato “</w:t>
      </w:r>
      <w:r w:rsidRPr="009F4D70">
        <w:rPr>
          <w:rFonts w:ascii="Arial" w:hAnsi="Arial" w:cs="Arial"/>
          <w:b/>
          <w:bCs/>
          <w:sz w:val="18"/>
          <w:szCs w:val="18"/>
        </w:rPr>
        <w:t>INFORMACIÓN DE FACTURACION</w:t>
      </w:r>
      <w:r w:rsidRPr="009F4D70">
        <w:rPr>
          <w:rFonts w:ascii="Arial" w:hAnsi="Arial" w:cs="Arial"/>
          <w:bCs/>
          <w:sz w:val="18"/>
          <w:szCs w:val="18"/>
        </w:rPr>
        <w:t xml:space="preserve">” (Anexo 03). El cual deberá ser enviado junto con la información semanal mediante correo electrónico a los correos electrónicos que a continuación se enlistan a los directivos de la partida que participe,  dentro de los 3 días hábiles de la semana inmediata siguiente. </w:t>
      </w:r>
    </w:p>
    <w:p w14:paraId="3B47428E" w14:textId="77777777" w:rsidR="0032543F" w:rsidRPr="0032543F" w:rsidRDefault="0032543F" w:rsidP="0032543F"/>
    <w:p w14:paraId="05E777FA" w14:textId="77777777" w:rsidR="00F42CCF" w:rsidRDefault="00F42CCF" w:rsidP="003212D9">
      <w:pPr>
        <w:pStyle w:val="Ttulo2"/>
        <w:spacing w:before="0"/>
        <w:ind w:left="360" w:hanging="360"/>
        <w:jc w:val="both"/>
        <w:rPr>
          <w:rFonts w:ascii="Arial" w:hAnsi="Arial" w:cs="Arial"/>
          <w:color w:val="auto"/>
          <w:sz w:val="20"/>
          <w:szCs w:val="20"/>
        </w:rPr>
      </w:pPr>
      <w:bookmarkStart w:id="92" w:name="_Toc431386007"/>
      <w:bookmarkStart w:id="93" w:name="_Toc431386284"/>
      <w:bookmarkStart w:id="94" w:name="_Toc46138869"/>
      <w:bookmarkStart w:id="95" w:name="_Toc60906131"/>
      <w:bookmarkStart w:id="96" w:name="_Toc221016707"/>
      <w:r w:rsidRPr="00A82322">
        <w:rPr>
          <w:rFonts w:ascii="Arial" w:hAnsi="Arial" w:cs="Arial"/>
          <w:color w:val="auto"/>
          <w:sz w:val="20"/>
          <w:szCs w:val="20"/>
        </w:rPr>
        <w:t>2.6 Forma de adjudicación.</w:t>
      </w:r>
      <w:bookmarkEnd w:id="92"/>
      <w:bookmarkEnd w:id="93"/>
      <w:bookmarkEnd w:id="94"/>
      <w:bookmarkEnd w:id="95"/>
      <w:bookmarkEnd w:id="96"/>
    </w:p>
    <w:p w14:paraId="4571F6E4" w14:textId="77777777" w:rsidR="0016315F" w:rsidRPr="0016315F" w:rsidRDefault="0016315F" w:rsidP="0016315F"/>
    <w:p w14:paraId="1BF2787B" w14:textId="1CD1C9D7" w:rsidR="00F42CCF" w:rsidRDefault="00F42CCF" w:rsidP="0016315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La presente licitación contempla 1 (una) sola fuente de abastecimiento por partida completa. Se adjudicará el 100% de la totalidad </w:t>
      </w:r>
      <w:r w:rsidR="00353FFD">
        <w:rPr>
          <w:rFonts w:ascii="Arial" w:eastAsia="Times New Roman" w:hAnsi="Arial" w:cs="Arial"/>
          <w:sz w:val="20"/>
          <w:szCs w:val="20"/>
          <w:lang w:eastAsia="ar-SA"/>
        </w:rPr>
        <w:t xml:space="preserve"> por partida </w:t>
      </w:r>
      <w:r w:rsidRPr="00A82322">
        <w:rPr>
          <w:rFonts w:ascii="Arial" w:eastAsia="Times New Roman" w:hAnsi="Arial" w:cs="Arial"/>
          <w:sz w:val="20"/>
          <w:szCs w:val="20"/>
          <w:lang w:eastAsia="ar-SA"/>
        </w:rPr>
        <w:t>del requerimiento a un solo licitante o licitantes en caso de participación</w:t>
      </w:r>
      <w:r w:rsidR="00595109" w:rsidRPr="00A82322">
        <w:rPr>
          <w:rFonts w:ascii="Arial" w:eastAsia="Times New Roman" w:hAnsi="Arial" w:cs="Arial"/>
          <w:sz w:val="20"/>
          <w:szCs w:val="20"/>
          <w:lang w:eastAsia="ar-SA"/>
        </w:rPr>
        <w:t xml:space="preserve"> conjunta por partida completa.</w:t>
      </w:r>
    </w:p>
    <w:p w14:paraId="45C6B3B4" w14:textId="77777777" w:rsidR="00952176" w:rsidRPr="00A82322" w:rsidRDefault="00952176" w:rsidP="003212D9">
      <w:pPr>
        <w:suppressAutoHyphens/>
        <w:ind w:left="-284" w:right="-284"/>
        <w:jc w:val="both"/>
        <w:rPr>
          <w:rFonts w:ascii="Arial" w:eastAsia="Times New Roman" w:hAnsi="Arial" w:cs="Arial"/>
          <w:i/>
          <w:sz w:val="20"/>
          <w:szCs w:val="20"/>
          <w:lang w:eastAsia="ar-SA"/>
        </w:rPr>
      </w:pPr>
    </w:p>
    <w:p w14:paraId="120D158F" w14:textId="0B2CA4A1" w:rsidR="00F42CCF" w:rsidRDefault="00F42CCF" w:rsidP="003212D9">
      <w:pPr>
        <w:pStyle w:val="Ttulo2"/>
        <w:spacing w:before="0"/>
        <w:ind w:left="360" w:hanging="360"/>
        <w:jc w:val="both"/>
        <w:rPr>
          <w:rFonts w:ascii="Arial" w:hAnsi="Arial" w:cs="Arial"/>
          <w:color w:val="auto"/>
          <w:sz w:val="20"/>
          <w:szCs w:val="20"/>
        </w:rPr>
      </w:pPr>
      <w:bookmarkStart w:id="97" w:name="_Toc60906132"/>
      <w:bookmarkStart w:id="98" w:name="_Toc221016708"/>
      <w:bookmarkStart w:id="99" w:name="_Toc431386008"/>
      <w:bookmarkStart w:id="100" w:name="_Toc431386285"/>
      <w:bookmarkStart w:id="101" w:name="_Toc46138870"/>
      <w:r w:rsidRPr="00A82322">
        <w:rPr>
          <w:rFonts w:ascii="Arial" w:hAnsi="Arial" w:cs="Arial"/>
          <w:color w:val="auto"/>
          <w:sz w:val="20"/>
          <w:szCs w:val="20"/>
        </w:rPr>
        <w:t>2.7 Envío de una sola proposición.</w:t>
      </w:r>
      <w:bookmarkEnd w:id="97"/>
      <w:bookmarkEnd w:id="98"/>
    </w:p>
    <w:p w14:paraId="295E069F" w14:textId="77777777" w:rsidR="0016315F" w:rsidRPr="0016315F" w:rsidRDefault="0016315F" w:rsidP="0016315F"/>
    <w:p w14:paraId="67E7AD91" w14:textId="346C9978" w:rsidR="00CA3068" w:rsidRPr="0016315F" w:rsidRDefault="00CA3068" w:rsidP="0016315F">
      <w:pPr>
        <w:suppressAutoHyphens/>
        <w:ind w:left="-284" w:right="-284"/>
        <w:jc w:val="both"/>
        <w:rPr>
          <w:rFonts w:ascii="Arial" w:eastAsia="Times New Roman" w:hAnsi="Arial" w:cs="Arial"/>
          <w:sz w:val="20"/>
          <w:szCs w:val="20"/>
          <w:lang w:eastAsia="ar-SA"/>
        </w:rPr>
      </w:pPr>
      <w:bookmarkStart w:id="102" w:name="_Toc60906133"/>
      <w:bookmarkStart w:id="103" w:name="_Toc60907009"/>
      <w:bookmarkStart w:id="104" w:name="_Toc63692899"/>
      <w:bookmarkStart w:id="105" w:name="_Toc63693034"/>
      <w:bookmarkStart w:id="106" w:name="_Toc65766348"/>
      <w:bookmarkStart w:id="107" w:name="_Toc65766442"/>
      <w:r w:rsidRPr="0016315F">
        <w:rPr>
          <w:rFonts w:ascii="Arial" w:eastAsia="Times New Roman" w:hAnsi="Arial" w:cs="Arial"/>
          <w:sz w:val="20"/>
          <w:szCs w:val="20"/>
          <w:lang w:eastAsia="ar-SA"/>
        </w:rPr>
        <w:t xml:space="preserve">Los licitantes sólo podrán presentar una proposición por partida completa en el presente procedimiento de contratación, ya sea por sí mismo, o como integrante de una proposición conjunta, en el entendido </w:t>
      </w:r>
      <w:r w:rsidR="006F2E28" w:rsidRPr="0016315F">
        <w:rPr>
          <w:rFonts w:ascii="Arial" w:eastAsia="Times New Roman" w:hAnsi="Arial" w:cs="Arial"/>
          <w:sz w:val="20"/>
          <w:szCs w:val="20"/>
          <w:lang w:eastAsia="ar-SA"/>
        </w:rPr>
        <w:t>que,</w:t>
      </w:r>
      <w:r w:rsidRPr="0016315F">
        <w:rPr>
          <w:rFonts w:ascii="Arial" w:eastAsia="Times New Roman" w:hAnsi="Arial" w:cs="Arial"/>
          <w:sz w:val="20"/>
          <w:szCs w:val="20"/>
          <w:lang w:eastAsia="ar-SA"/>
        </w:rPr>
        <w:t xml:space="preserve"> a elección de cada licitante, podrán participar en las partidas de su elección.</w:t>
      </w:r>
      <w:bookmarkEnd w:id="102"/>
      <w:bookmarkEnd w:id="103"/>
      <w:bookmarkEnd w:id="104"/>
      <w:bookmarkEnd w:id="105"/>
      <w:bookmarkEnd w:id="106"/>
      <w:bookmarkEnd w:id="107"/>
      <w:r w:rsidRPr="0016315F">
        <w:rPr>
          <w:rFonts w:ascii="Arial" w:eastAsia="Times New Roman" w:hAnsi="Arial" w:cs="Arial"/>
          <w:sz w:val="20"/>
          <w:szCs w:val="20"/>
          <w:lang w:eastAsia="ar-SA"/>
        </w:rPr>
        <w:t xml:space="preserve"> </w:t>
      </w:r>
    </w:p>
    <w:p w14:paraId="535F8CF4" w14:textId="77777777" w:rsidR="0016315F" w:rsidRDefault="0016315F" w:rsidP="0016315F">
      <w:pPr>
        <w:suppressAutoHyphens/>
        <w:ind w:left="-284" w:right="-284"/>
        <w:jc w:val="both"/>
        <w:rPr>
          <w:rFonts w:ascii="Arial" w:eastAsia="Times New Roman" w:hAnsi="Arial" w:cs="Arial"/>
          <w:sz w:val="20"/>
          <w:szCs w:val="20"/>
          <w:lang w:eastAsia="ar-SA"/>
        </w:rPr>
      </w:pPr>
      <w:bookmarkStart w:id="108" w:name="_Toc60906134"/>
      <w:bookmarkStart w:id="109" w:name="_Toc60907010"/>
      <w:bookmarkStart w:id="110" w:name="_Toc63692900"/>
      <w:bookmarkStart w:id="111" w:name="_Toc63693035"/>
      <w:bookmarkStart w:id="112" w:name="_Toc65766349"/>
      <w:bookmarkStart w:id="113" w:name="_Toc65766443"/>
    </w:p>
    <w:p w14:paraId="4E1C9209" w14:textId="074DEBE6" w:rsidR="00CA3068" w:rsidRPr="0016315F" w:rsidRDefault="00CA3068"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Los licitantes sólo podrán presentar una proposición por partida para esta licitación</w:t>
      </w:r>
      <w:bookmarkEnd w:id="108"/>
      <w:bookmarkEnd w:id="109"/>
      <w:bookmarkEnd w:id="110"/>
      <w:bookmarkEnd w:id="111"/>
      <w:bookmarkEnd w:id="112"/>
      <w:bookmarkEnd w:id="113"/>
    </w:p>
    <w:p w14:paraId="1B00C9FF" w14:textId="70D2F401" w:rsidR="00F42CCF" w:rsidRPr="00A82322" w:rsidRDefault="00F42CCF" w:rsidP="003212D9">
      <w:pPr>
        <w:pStyle w:val="Ttulo2"/>
        <w:spacing w:before="0"/>
        <w:ind w:left="-284"/>
        <w:jc w:val="both"/>
        <w:rPr>
          <w:rFonts w:ascii="Arial" w:hAnsi="Arial" w:cs="Arial"/>
          <w:b w:val="0"/>
          <w:color w:val="auto"/>
          <w:sz w:val="20"/>
          <w:szCs w:val="20"/>
        </w:rPr>
      </w:pPr>
    </w:p>
    <w:p w14:paraId="4B12746A" w14:textId="77777777" w:rsidR="00F42CCF" w:rsidRDefault="00B03923" w:rsidP="003212D9">
      <w:pPr>
        <w:pStyle w:val="Ttulo2"/>
        <w:spacing w:before="0"/>
        <w:ind w:left="360" w:hanging="360"/>
        <w:jc w:val="both"/>
        <w:rPr>
          <w:rFonts w:ascii="Arial" w:hAnsi="Arial" w:cs="Arial"/>
          <w:color w:val="auto"/>
          <w:sz w:val="20"/>
          <w:szCs w:val="20"/>
        </w:rPr>
      </w:pPr>
      <w:r w:rsidRPr="00A82322">
        <w:rPr>
          <w:rFonts w:ascii="Arial" w:hAnsi="Arial" w:cs="Arial"/>
          <w:b w:val="0"/>
          <w:color w:val="auto"/>
          <w:sz w:val="20"/>
          <w:szCs w:val="20"/>
        </w:rPr>
        <w:t xml:space="preserve"> </w:t>
      </w:r>
      <w:bookmarkStart w:id="114" w:name="_Toc60906135"/>
      <w:bookmarkStart w:id="115" w:name="_Toc221016709"/>
      <w:r w:rsidR="00F42CCF" w:rsidRPr="00A82322">
        <w:rPr>
          <w:rFonts w:ascii="Arial" w:hAnsi="Arial" w:cs="Arial"/>
          <w:color w:val="auto"/>
          <w:sz w:val="20"/>
          <w:szCs w:val="20"/>
        </w:rPr>
        <w:t>2.8 Criterio de evaluación.</w:t>
      </w:r>
      <w:bookmarkEnd w:id="114"/>
      <w:bookmarkEnd w:id="115"/>
    </w:p>
    <w:p w14:paraId="2A7575EF" w14:textId="77777777" w:rsidR="00CA3068" w:rsidRPr="00CA3068" w:rsidRDefault="00CA3068" w:rsidP="00CA3068"/>
    <w:p w14:paraId="53C1DCF4" w14:textId="58F9FCC0" w:rsidR="001427F8" w:rsidRDefault="00CA3068" w:rsidP="0016315F">
      <w:pPr>
        <w:suppressAutoHyphens/>
        <w:ind w:left="-284" w:right="-284"/>
        <w:jc w:val="both"/>
        <w:rPr>
          <w:rFonts w:ascii="Arial" w:eastAsia="Times New Roman" w:hAnsi="Arial" w:cs="Arial"/>
          <w:sz w:val="20"/>
          <w:szCs w:val="20"/>
          <w:lang w:eastAsia="ar-SA"/>
        </w:rPr>
      </w:pPr>
      <w:r w:rsidRPr="00753EF6">
        <w:rPr>
          <w:rFonts w:ascii="Arial" w:eastAsia="Times New Roman" w:hAnsi="Arial" w:cs="Arial"/>
          <w:sz w:val="20"/>
          <w:szCs w:val="20"/>
          <w:lang w:eastAsia="ar-SA"/>
        </w:rPr>
        <w:t xml:space="preserve">El presente procedimiento de contratación se llevará a cabo a través del criterio de evaluación </w:t>
      </w:r>
      <w:r w:rsidR="0032543F">
        <w:rPr>
          <w:rFonts w:ascii="Arial" w:eastAsia="Times New Roman" w:hAnsi="Arial" w:cs="Arial"/>
          <w:b/>
          <w:bCs/>
          <w:sz w:val="20"/>
          <w:szCs w:val="20"/>
          <w:lang w:eastAsia="ar-SA"/>
        </w:rPr>
        <w:t>PUNTOS Y PORCENTAJES</w:t>
      </w:r>
      <w:r w:rsidR="00FF6469" w:rsidRPr="00753EF6">
        <w:rPr>
          <w:rFonts w:ascii="Arial" w:eastAsia="Times New Roman" w:hAnsi="Arial" w:cs="Arial"/>
          <w:sz w:val="20"/>
          <w:szCs w:val="20"/>
          <w:lang w:eastAsia="ar-SA"/>
        </w:rPr>
        <w:t xml:space="preserve"> </w:t>
      </w:r>
      <w:r w:rsidRPr="00753EF6">
        <w:rPr>
          <w:rFonts w:ascii="Arial" w:eastAsia="Times New Roman" w:hAnsi="Arial" w:cs="Arial"/>
          <w:sz w:val="20"/>
          <w:szCs w:val="20"/>
          <w:lang w:eastAsia="ar-SA"/>
        </w:rPr>
        <w:t xml:space="preserve">de conformidad con lo establecido en el Artículo </w:t>
      </w:r>
      <w:bookmarkStart w:id="116" w:name="_Hlk197023562"/>
      <w:r w:rsidR="00477125" w:rsidRPr="00F172DA">
        <w:rPr>
          <w:rFonts w:ascii="Arial" w:eastAsia="Times New Roman" w:hAnsi="Arial" w:cs="Arial"/>
          <w:sz w:val="20"/>
          <w:szCs w:val="20"/>
          <w:highlight w:val="yellow"/>
          <w:lang w:eastAsia="ar-SA"/>
        </w:rPr>
        <w:t>48 fracción I de la LAASSP</w:t>
      </w:r>
      <w:bookmarkEnd w:id="116"/>
      <w:r>
        <w:rPr>
          <w:rFonts w:ascii="Arial" w:eastAsia="Times New Roman" w:hAnsi="Arial" w:cs="Arial"/>
          <w:sz w:val="20"/>
          <w:szCs w:val="20"/>
          <w:lang w:eastAsia="ar-SA"/>
        </w:rPr>
        <w:t>.</w:t>
      </w:r>
    </w:p>
    <w:p w14:paraId="54ABD473" w14:textId="77777777" w:rsidR="00CA3068" w:rsidRPr="00A82322" w:rsidRDefault="00CA3068" w:rsidP="003212D9">
      <w:pPr>
        <w:rPr>
          <w:rFonts w:ascii="Arial" w:hAnsi="Arial" w:cs="Arial"/>
        </w:rPr>
      </w:pPr>
    </w:p>
    <w:p w14:paraId="4F466577" w14:textId="77777777" w:rsidR="00F42CCF" w:rsidRPr="00A82322" w:rsidRDefault="00F42CCF" w:rsidP="003212D9">
      <w:pPr>
        <w:pStyle w:val="Ttulo2"/>
        <w:spacing w:before="0"/>
        <w:ind w:left="360" w:hanging="360"/>
        <w:jc w:val="both"/>
        <w:rPr>
          <w:rFonts w:ascii="Arial" w:hAnsi="Arial" w:cs="Arial"/>
          <w:color w:val="auto"/>
          <w:sz w:val="20"/>
          <w:szCs w:val="20"/>
        </w:rPr>
      </w:pPr>
      <w:bookmarkStart w:id="117" w:name="_Toc60906137"/>
      <w:bookmarkStart w:id="118" w:name="_Toc221016710"/>
      <w:r w:rsidRPr="00A82322">
        <w:rPr>
          <w:rFonts w:ascii="Arial" w:hAnsi="Arial" w:cs="Arial"/>
          <w:color w:val="auto"/>
          <w:sz w:val="20"/>
          <w:szCs w:val="20"/>
        </w:rPr>
        <w:lastRenderedPageBreak/>
        <w:t>2.9.- Modelo de contrato.</w:t>
      </w:r>
      <w:bookmarkEnd w:id="99"/>
      <w:bookmarkEnd w:id="100"/>
      <w:bookmarkEnd w:id="101"/>
      <w:bookmarkEnd w:id="117"/>
      <w:bookmarkEnd w:id="118"/>
    </w:p>
    <w:p w14:paraId="5AAF647D" w14:textId="77777777" w:rsidR="00F42CCF" w:rsidRPr="00A82322" w:rsidRDefault="00F42CCF" w:rsidP="00F42CCF">
      <w:pPr>
        <w:suppressAutoHyphens/>
        <w:ind w:left="-284" w:right="-284"/>
        <w:jc w:val="both"/>
        <w:rPr>
          <w:rFonts w:ascii="Arial" w:eastAsia="Times New Roman" w:hAnsi="Arial" w:cs="Arial"/>
          <w:sz w:val="20"/>
          <w:szCs w:val="20"/>
          <w:lang w:eastAsia="ar-SA"/>
        </w:rPr>
      </w:pPr>
      <w:bookmarkStart w:id="119" w:name="_Toc367205763"/>
      <w:bookmarkEnd w:id="78"/>
    </w:p>
    <w:p w14:paraId="15AEFC95" w14:textId="2BDB9FB9" w:rsidR="00F42CCF" w:rsidRPr="00A82322"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Se adjunta como </w:t>
      </w:r>
      <w:r w:rsidRPr="00A82322">
        <w:rPr>
          <w:rFonts w:ascii="Arial" w:eastAsia="Times New Roman" w:hAnsi="Arial" w:cs="Arial"/>
          <w:b/>
          <w:sz w:val="20"/>
          <w:szCs w:val="20"/>
          <w:lang w:eastAsia="ar-SA"/>
        </w:rPr>
        <w:t xml:space="preserve">Anexo 12 </w:t>
      </w:r>
      <w:r w:rsidRPr="00A82322">
        <w:rPr>
          <w:rFonts w:ascii="Arial" w:eastAsia="Times New Roman" w:hAnsi="Arial" w:cs="Arial"/>
          <w:sz w:val="20"/>
          <w:szCs w:val="20"/>
          <w:lang w:eastAsia="ar-SA"/>
        </w:rPr>
        <w:t>el modelo de contrato específico que será empleado para formalizar los derechos y obligaciones que se deriven de la presente</w:t>
      </w:r>
      <w:r w:rsidR="00230F63">
        <w:rPr>
          <w:rFonts w:ascii="Arial" w:eastAsia="Times New Roman" w:hAnsi="Arial" w:cs="Arial"/>
          <w:sz w:val="20"/>
          <w:szCs w:val="20"/>
          <w:lang w:eastAsia="ar-SA"/>
        </w:rPr>
        <w:t xml:space="preserve"> Adjudicación Directa Nacional</w:t>
      </w:r>
      <w:r w:rsidRPr="00A82322">
        <w:rPr>
          <w:rFonts w:ascii="Arial" w:eastAsia="Times New Roman" w:hAnsi="Arial" w:cs="Arial"/>
          <w:sz w:val="20"/>
          <w:szCs w:val="20"/>
          <w:lang w:eastAsia="ar-SA"/>
        </w:rPr>
        <w:t xml:space="preserve">, a los cuales estará obligado el licitante que resulte adjudicado. </w:t>
      </w:r>
      <w:r w:rsidR="00E25240">
        <w:rPr>
          <w:rFonts w:ascii="Arial" w:eastAsia="Times New Roman" w:hAnsi="Arial" w:cs="Arial"/>
          <w:sz w:val="20"/>
          <w:szCs w:val="20"/>
          <w:lang w:eastAsia="ar-SA"/>
        </w:rPr>
        <w:t xml:space="preserve">El modelo de contrato adjunto es de carácter electrónico y para lo cual la proveeduría deberá estar registrado en el Módulo de Formalización de Instrumentos Jurídicos de </w:t>
      </w:r>
      <w:r w:rsidR="00353FFD" w:rsidRPr="00353FFD">
        <w:rPr>
          <w:rFonts w:ascii="Arial" w:eastAsia="Times New Roman" w:hAnsi="Arial" w:cs="Arial"/>
          <w:sz w:val="20"/>
          <w:szCs w:val="20"/>
          <w:lang w:val="es-MX" w:eastAsia="ar-SA"/>
        </w:rPr>
        <w:t xml:space="preserve">la Plataforma Digital de Contrataciones Públicas </w:t>
      </w:r>
      <w:r w:rsidR="00E15D20">
        <w:rPr>
          <w:rFonts w:ascii="Arial" w:eastAsia="Times New Roman" w:hAnsi="Arial" w:cs="Arial"/>
          <w:sz w:val="20"/>
          <w:szCs w:val="20"/>
          <w:lang w:eastAsia="ar-SA"/>
        </w:rPr>
        <w:t>Compras MX</w:t>
      </w:r>
      <w:r w:rsidR="00E25240">
        <w:rPr>
          <w:rFonts w:ascii="Arial" w:eastAsia="Times New Roman" w:hAnsi="Arial" w:cs="Arial"/>
          <w:sz w:val="20"/>
          <w:szCs w:val="20"/>
          <w:lang w:eastAsia="ar-SA"/>
        </w:rPr>
        <w:t>, así como contar con su firma electrónica actualizada</w:t>
      </w:r>
    </w:p>
    <w:p w14:paraId="751CAC8E" w14:textId="77777777" w:rsidR="00F42CCF" w:rsidRPr="00A82322" w:rsidRDefault="00F42CCF" w:rsidP="00F42CCF">
      <w:pPr>
        <w:suppressAutoHyphens/>
        <w:ind w:left="-284" w:right="-284"/>
        <w:jc w:val="both"/>
        <w:rPr>
          <w:rFonts w:ascii="Arial" w:eastAsia="Times New Roman" w:hAnsi="Arial" w:cs="Arial"/>
          <w:sz w:val="20"/>
          <w:szCs w:val="20"/>
          <w:lang w:eastAsia="ar-SA"/>
        </w:rPr>
      </w:pPr>
    </w:p>
    <w:p w14:paraId="6814A7EA" w14:textId="575D989E" w:rsidR="00F42CCF"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En caso de discrepancia entre el contenido del contrato y el de la presente convocatoria, prevalecerá lo estipula</w:t>
      </w:r>
      <w:r w:rsidRPr="00A82322">
        <w:rPr>
          <w:rFonts w:ascii="Arial" w:eastAsia="Apple SD 산돌고딕 Neo 일반체" w:hAnsi="Arial" w:cs="Arial"/>
          <w:sz w:val="20"/>
          <w:szCs w:val="20"/>
          <w:lang w:eastAsia="ar-SA"/>
        </w:rPr>
        <w:t>d</w:t>
      </w:r>
      <w:r w:rsidRPr="00A82322">
        <w:rPr>
          <w:rFonts w:ascii="Arial" w:eastAsia="Times New Roman" w:hAnsi="Arial" w:cs="Arial"/>
          <w:sz w:val="20"/>
          <w:szCs w:val="20"/>
          <w:lang w:eastAsia="ar-SA"/>
        </w:rPr>
        <w:t>o en ésta últim</w:t>
      </w:r>
      <w:r w:rsidRPr="00A82322">
        <w:rPr>
          <w:rFonts w:ascii="Arial" w:eastAsia="Apple SD 산돌고딕 Neo 일반체" w:hAnsi="Arial" w:cs="Arial"/>
          <w:sz w:val="20"/>
          <w:szCs w:val="20"/>
          <w:lang w:eastAsia="ar-SA"/>
        </w:rPr>
        <w:t>a</w:t>
      </w:r>
      <w:bookmarkStart w:id="120" w:name="_Toc491883898"/>
      <w:r w:rsidRPr="00A82322">
        <w:rPr>
          <w:rFonts w:ascii="Arial" w:eastAsia="Times New Roman" w:hAnsi="Arial" w:cs="Arial"/>
          <w:sz w:val="20"/>
          <w:szCs w:val="20"/>
          <w:lang w:eastAsia="ar-SA"/>
        </w:rPr>
        <w:t>.</w:t>
      </w:r>
    </w:p>
    <w:p w14:paraId="3CB4BBB7" w14:textId="7C923EE8" w:rsidR="00E60D86" w:rsidRDefault="00E60D86" w:rsidP="00F42CCF">
      <w:pPr>
        <w:suppressAutoHyphens/>
        <w:ind w:left="-284" w:right="-284"/>
        <w:jc w:val="both"/>
        <w:rPr>
          <w:rFonts w:ascii="Arial" w:eastAsia="Times New Roman" w:hAnsi="Arial" w:cs="Arial"/>
          <w:sz w:val="20"/>
          <w:szCs w:val="20"/>
          <w:lang w:eastAsia="ar-SA"/>
        </w:rPr>
      </w:pPr>
    </w:p>
    <w:p w14:paraId="11844BE9" w14:textId="495DEB96" w:rsidR="00E60D86" w:rsidRDefault="00E60D86" w:rsidP="00F42CCF">
      <w:pPr>
        <w:suppressAutoHyphens/>
        <w:ind w:left="-284" w:right="-284"/>
        <w:jc w:val="both"/>
        <w:rPr>
          <w:rFonts w:ascii="Arial" w:eastAsia="Times New Roman" w:hAnsi="Arial" w:cs="Arial"/>
          <w:sz w:val="20"/>
          <w:szCs w:val="20"/>
          <w:lang w:eastAsia="ar-SA"/>
        </w:rPr>
      </w:pPr>
      <w:bookmarkStart w:id="121" w:name="_Hlk120531394"/>
      <w:r>
        <w:rPr>
          <w:rFonts w:ascii="Arial" w:eastAsia="Times New Roman" w:hAnsi="Arial" w:cs="Arial"/>
          <w:sz w:val="20"/>
          <w:szCs w:val="20"/>
          <w:lang w:eastAsia="ar-SA"/>
        </w:rPr>
        <w:t xml:space="preserve">En caso de que a la fecha del fallo, el instituto no cuente con la inclusión de los usuarios al Módulo de Formalización de Instrumentos Jurídicos de </w:t>
      </w:r>
      <w:r w:rsidR="00C17C82" w:rsidRPr="00C17C82">
        <w:rPr>
          <w:rFonts w:ascii="Arial" w:eastAsia="Times New Roman" w:hAnsi="Arial" w:cs="Arial"/>
          <w:sz w:val="20"/>
          <w:szCs w:val="20"/>
          <w:lang w:val="es-MX" w:eastAsia="ar-SA"/>
        </w:rPr>
        <w:t xml:space="preserve">la Plataforma Digital de Contrataciones Públicas </w:t>
      </w:r>
      <w:r w:rsidR="00E15D20">
        <w:rPr>
          <w:rFonts w:ascii="Arial" w:eastAsia="Times New Roman" w:hAnsi="Arial" w:cs="Arial"/>
          <w:sz w:val="20"/>
          <w:szCs w:val="20"/>
          <w:lang w:eastAsia="ar-SA"/>
        </w:rPr>
        <w:t>Compras MX</w:t>
      </w:r>
      <w:r>
        <w:rPr>
          <w:rFonts w:ascii="Arial" w:eastAsia="Times New Roman" w:hAnsi="Arial" w:cs="Arial"/>
          <w:sz w:val="20"/>
          <w:szCs w:val="20"/>
          <w:lang w:eastAsia="ar-SA"/>
        </w:rPr>
        <w:t xml:space="preserve">, el contrato se emitirá de manera física y se firmará a los 15 días </w:t>
      </w:r>
      <w:r w:rsidR="000C4424">
        <w:rPr>
          <w:rFonts w:ascii="Arial" w:eastAsia="Times New Roman" w:hAnsi="Arial" w:cs="Arial"/>
          <w:sz w:val="20"/>
          <w:szCs w:val="20"/>
          <w:lang w:eastAsia="ar-SA"/>
        </w:rPr>
        <w:t>habiles</w:t>
      </w:r>
      <w:r>
        <w:rPr>
          <w:rFonts w:ascii="Arial" w:eastAsia="Times New Roman" w:hAnsi="Arial" w:cs="Arial"/>
          <w:sz w:val="20"/>
          <w:szCs w:val="20"/>
          <w:lang w:eastAsia="ar-SA"/>
        </w:rPr>
        <w:t xml:space="preserve"> posterior al fallo.</w:t>
      </w:r>
    </w:p>
    <w:bookmarkEnd w:id="121"/>
    <w:p w14:paraId="5E54FF5E" w14:textId="77777777" w:rsidR="00665F19" w:rsidRDefault="00665F19" w:rsidP="00F42CCF">
      <w:pPr>
        <w:suppressAutoHyphens/>
        <w:ind w:left="-284" w:right="-284"/>
        <w:jc w:val="both"/>
        <w:rPr>
          <w:rFonts w:ascii="Arial" w:eastAsia="Times New Roman" w:hAnsi="Arial" w:cs="Arial"/>
          <w:sz w:val="20"/>
          <w:szCs w:val="20"/>
          <w:lang w:eastAsia="ar-SA"/>
        </w:rPr>
      </w:pPr>
    </w:p>
    <w:p w14:paraId="01FE584C" w14:textId="77777777" w:rsidR="00665F19" w:rsidRPr="00AE126C" w:rsidRDefault="00665F19" w:rsidP="00665F19">
      <w:pPr>
        <w:pStyle w:val="Ttulo2"/>
        <w:spacing w:before="0"/>
        <w:ind w:left="360" w:hanging="360"/>
        <w:jc w:val="both"/>
        <w:rPr>
          <w:rFonts w:ascii="Arial" w:hAnsi="Arial" w:cs="Arial"/>
          <w:color w:val="auto"/>
          <w:sz w:val="20"/>
          <w:szCs w:val="20"/>
        </w:rPr>
      </w:pPr>
      <w:bookmarkStart w:id="122" w:name="_Toc154051141"/>
      <w:bookmarkStart w:id="123" w:name="_Toc221016711"/>
      <w:bookmarkStart w:id="124" w:name="_Hlk189648418"/>
      <w:r w:rsidRPr="00AE126C">
        <w:rPr>
          <w:rFonts w:ascii="Arial" w:hAnsi="Arial" w:cs="Arial"/>
          <w:color w:val="auto"/>
          <w:sz w:val="20"/>
          <w:szCs w:val="20"/>
        </w:rPr>
        <w:t>2.</w:t>
      </w:r>
      <w:r>
        <w:rPr>
          <w:rFonts w:ascii="Arial" w:hAnsi="Arial" w:cs="Arial"/>
          <w:color w:val="auto"/>
          <w:sz w:val="20"/>
          <w:szCs w:val="20"/>
        </w:rPr>
        <w:t>10</w:t>
      </w:r>
      <w:r w:rsidRPr="00AE126C">
        <w:rPr>
          <w:rFonts w:ascii="Arial" w:hAnsi="Arial" w:cs="Arial"/>
          <w:color w:val="auto"/>
          <w:sz w:val="20"/>
          <w:szCs w:val="20"/>
        </w:rPr>
        <w:t xml:space="preserve">.- </w:t>
      </w:r>
      <w:r w:rsidRPr="00590766">
        <w:rPr>
          <w:rFonts w:ascii="Arial" w:hAnsi="Arial" w:cs="Arial"/>
          <w:color w:val="auto"/>
          <w:sz w:val="20"/>
          <w:szCs w:val="20"/>
        </w:rPr>
        <w:t>Manifestación de no subcontratación</w:t>
      </w:r>
      <w:bookmarkEnd w:id="122"/>
      <w:bookmarkEnd w:id="123"/>
    </w:p>
    <w:p w14:paraId="158E057F" w14:textId="77777777" w:rsidR="00665F19" w:rsidRDefault="00665F19" w:rsidP="00665F19">
      <w:pPr>
        <w:suppressAutoHyphens/>
        <w:ind w:left="-284" w:right="-284"/>
        <w:jc w:val="both"/>
        <w:rPr>
          <w:rFonts w:ascii="Arial" w:eastAsiaTheme="majorEastAsia" w:hAnsi="Arial" w:cs="Arial"/>
          <w:b/>
          <w:bCs/>
          <w:sz w:val="20"/>
          <w:szCs w:val="20"/>
        </w:rPr>
      </w:pPr>
    </w:p>
    <w:p w14:paraId="0475A139" w14:textId="77777777" w:rsidR="00665F19" w:rsidRPr="00590766" w:rsidRDefault="00665F19" w:rsidP="00665F19">
      <w:pPr>
        <w:suppressAutoHyphens/>
        <w:ind w:left="-284" w:right="-284"/>
        <w:jc w:val="both"/>
        <w:rPr>
          <w:rFonts w:ascii="Arial" w:eastAsia="Times New Roman" w:hAnsi="Arial" w:cs="Arial"/>
          <w:sz w:val="20"/>
          <w:szCs w:val="20"/>
          <w:lang w:eastAsia="ar-SA"/>
        </w:rPr>
      </w:pPr>
      <w:r w:rsidRPr="00590766">
        <w:rPr>
          <w:rFonts w:ascii="Arial" w:eastAsia="Times New Roman" w:hAnsi="Arial" w:cs="Arial"/>
          <w:sz w:val="20"/>
          <w:szCs w:val="20"/>
          <w:lang w:eastAsia="ar-SA"/>
        </w:rPr>
        <w:t xml:space="preserve">Escrito </w:t>
      </w:r>
      <w:r>
        <w:rPr>
          <w:rFonts w:ascii="Arial" w:eastAsia="Times New Roman" w:hAnsi="Arial" w:cs="Arial"/>
          <w:sz w:val="20"/>
          <w:szCs w:val="20"/>
          <w:lang w:eastAsia="ar-SA"/>
        </w:rPr>
        <w:t xml:space="preserve">libre en hoja membretada </w:t>
      </w:r>
      <w:r w:rsidRPr="00590766">
        <w:rPr>
          <w:rFonts w:ascii="Arial" w:eastAsia="Times New Roman" w:hAnsi="Arial" w:cs="Arial"/>
          <w:sz w:val="20"/>
          <w:szCs w:val="20"/>
          <w:lang w:eastAsia="ar-SA"/>
        </w:rPr>
        <w:t xml:space="preserve">mediante el cual, el licitante manifieste bajo protesta de decir verdad que no subcontratara ninguna de las partes de los </w:t>
      </w:r>
      <w:r>
        <w:rPr>
          <w:rFonts w:ascii="Arial" w:eastAsia="Times New Roman" w:hAnsi="Arial" w:cs="Arial"/>
          <w:sz w:val="20"/>
          <w:szCs w:val="20"/>
          <w:lang w:eastAsia="ar-SA"/>
        </w:rPr>
        <w:t xml:space="preserve">Servicios o </w:t>
      </w:r>
      <w:r w:rsidRPr="00590766">
        <w:rPr>
          <w:rFonts w:ascii="Arial" w:eastAsia="Times New Roman" w:hAnsi="Arial" w:cs="Arial"/>
          <w:sz w:val="20"/>
          <w:szCs w:val="20"/>
          <w:lang w:eastAsia="ar-SA"/>
        </w:rPr>
        <w:t>trabajos a realizar</w:t>
      </w:r>
      <w:r>
        <w:rPr>
          <w:rFonts w:ascii="Arial" w:eastAsia="Times New Roman" w:hAnsi="Arial" w:cs="Arial"/>
          <w:sz w:val="20"/>
          <w:szCs w:val="20"/>
          <w:lang w:eastAsia="ar-SA"/>
        </w:rPr>
        <w:t xml:space="preserve">. </w:t>
      </w:r>
    </w:p>
    <w:p w14:paraId="2F41F9A9" w14:textId="238B427E" w:rsidR="00F42CCF" w:rsidRPr="00A82322" w:rsidRDefault="00F42CCF" w:rsidP="00F42CCF">
      <w:pPr>
        <w:pStyle w:val="Ttulo1"/>
        <w:jc w:val="both"/>
        <w:rPr>
          <w:rFonts w:ascii="Arial" w:hAnsi="Arial" w:cs="Arial"/>
          <w:b/>
          <w:bCs/>
          <w:color w:val="auto"/>
          <w:sz w:val="20"/>
          <w:szCs w:val="20"/>
        </w:rPr>
      </w:pPr>
      <w:bookmarkStart w:id="125" w:name="_Toc431386009"/>
      <w:bookmarkStart w:id="126" w:name="_Toc431386286"/>
      <w:bookmarkStart w:id="127" w:name="_Toc46138871"/>
      <w:bookmarkStart w:id="128" w:name="_Toc60906138"/>
      <w:bookmarkStart w:id="129" w:name="_Toc221016712"/>
      <w:bookmarkEnd w:id="120"/>
      <w:bookmarkEnd w:id="124"/>
      <w:r w:rsidRPr="00A82322">
        <w:rPr>
          <w:rFonts w:ascii="Arial" w:hAnsi="Arial" w:cs="Arial"/>
          <w:b/>
          <w:bCs/>
          <w:color w:val="auto"/>
          <w:sz w:val="20"/>
          <w:szCs w:val="20"/>
        </w:rPr>
        <w:t>3.- Forma y términos que regirán los diversos actos de la</w:t>
      </w:r>
      <w:bookmarkEnd w:id="119"/>
      <w:bookmarkEnd w:id="125"/>
      <w:bookmarkEnd w:id="126"/>
      <w:bookmarkEnd w:id="127"/>
      <w:bookmarkEnd w:id="128"/>
      <w:r w:rsidR="00230F63">
        <w:rPr>
          <w:rFonts w:ascii="Arial" w:hAnsi="Arial" w:cs="Arial"/>
          <w:b/>
          <w:bCs/>
          <w:color w:val="auto"/>
          <w:sz w:val="20"/>
          <w:szCs w:val="20"/>
        </w:rPr>
        <w:t xml:space="preserve"> Adjudicación Directa Nacional</w:t>
      </w:r>
      <w:bookmarkEnd w:id="129"/>
      <w:r w:rsidR="000C730D">
        <w:rPr>
          <w:rFonts w:ascii="Arial" w:hAnsi="Arial" w:cs="Arial"/>
          <w:b/>
          <w:bCs/>
          <w:color w:val="auto"/>
          <w:sz w:val="20"/>
          <w:szCs w:val="20"/>
        </w:rPr>
        <w:t xml:space="preserve"> </w:t>
      </w:r>
    </w:p>
    <w:p w14:paraId="38BF6F6B" w14:textId="77777777" w:rsidR="00F42CCF" w:rsidRPr="00A82322" w:rsidRDefault="00F42CCF" w:rsidP="00F42CCF">
      <w:pPr>
        <w:pStyle w:val="Ttulo1"/>
        <w:jc w:val="both"/>
        <w:rPr>
          <w:rFonts w:ascii="Arial" w:hAnsi="Arial" w:cs="Arial"/>
          <w:b/>
          <w:bCs/>
          <w:color w:val="auto"/>
          <w:sz w:val="20"/>
          <w:szCs w:val="20"/>
        </w:rPr>
      </w:pPr>
      <w:bookmarkStart w:id="130" w:name="_Toc60906139"/>
      <w:bookmarkStart w:id="131" w:name="_Toc221016713"/>
      <w:r w:rsidRPr="00A82322">
        <w:rPr>
          <w:rFonts w:ascii="Arial" w:hAnsi="Arial" w:cs="Arial"/>
          <w:b/>
          <w:bCs/>
          <w:color w:val="auto"/>
          <w:sz w:val="20"/>
          <w:szCs w:val="20"/>
        </w:rPr>
        <w:t>3.1</w:t>
      </w:r>
      <w:r w:rsidRPr="00A82322">
        <w:rPr>
          <w:rFonts w:ascii="Arial" w:hAnsi="Arial" w:cs="Arial"/>
          <w:b/>
          <w:bCs/>
          <w:color w:val="auto"/>
          <w:sz w:val="20"/>
          <w:szCs w:val="20"/>
        </w:rPr>
        <w:tab/>
        <w:t>Reducción de Plazos.</w:t>
      </w:r>
      <w:bookmarkEnd w:id="130"/>
      <w:bookmarkEnd w:id="131"/>
      <w:r w:rsidRPr="00A82322">
        <w:rPr>
          <w:rFonts w:ascii="Arial" w:hAnsi="Arial" w:cs="Arial"/>
          <w:b/>
          <w:bCs/>
          <w:color w:val="auto"/>
          <w:sz w:val="20"/>
          <w:szCs w:val="20"/>
        </w:rPr>
        <w:t xml:space="preserve"> </w:t>
      </w:r>
    </w:p>
    <w:p w14:paraId="23223304" w14:textId="77777777" w:rsidR="00F42CCF" w:rsidRPr="00A82322" w:rsidRDefault="00F42CCF" w:rsidP="00F42CCF">
      <w:pPr>
        <w:jc w:val="both"/>
        <w:rPr>
          <w:rFonts w:ascii="Arial" w:hAnsi="Arial" w:cs="Arial"/>
          <w:sz w:val="20"/>
          <w:szCs w:val="20"/>
          <w:lang w:eastAsia="ar-SA"/>
        </w:rPr>
      </w:pPr>
    </w:p>
    <w:p w14:paraId="720BDD71" w14:textId="6D3D6854" w:rsidR="00F42CCF" w:rsidRPr="0016315F" w:rsidRDefault="00F42CCF"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En el presente procedimiento de contratación</w:t>
      </w:r>
      <w:r w:rsidR="00DD369F">
        <w:rPr>
          <w:rFonts w:ascii="Arial" w:eastAsia="Times New Roman" w:hAnsi="Arial" w:cs="Arial"/>
          <w:sz w:val="20"/>
          <w:szCs w:val="20"/>
          <w:lang w:eastAsia="ar-SA"/>
        </w:rPr>
        <w:t xml:space="preserve"> </w:t>
      </w:r>
      <w:r w:rsidR="0032543F">
        <w:rPr>
          <w:rFonts w:ascii="Arial" w:eastAsia="Times New Roman" w:hAnsi="Arial" w:cs="Arial"/>
          <w:sz w:val="20"/>
          <w:szCs w:val="20"/>
          <w:lang w:eastAsia="ar-SA"/>
        </w:rPr>
        <w:t>NO</w:t>
      </w:r>
      <w:r w:rsidRPr="0016315F">
        <w:rPr>
          <w:rFonts w:ascii="Arial" w:eastAsia="Times New Roman" w:hAnsi="Arial" w:cs="Arial"/>
          <w:sz w:val="20"/>
          <w:szCs w:val="20"/>
          <w:lang w:eastAsia="ar-SA"/>
        </w:rPr>
        <w:t xml:space="preserve"> aplica la Reducción de Plazos prevista en el </w:t>
      </w:r>
      <w:r w:rsidRPr="00477125">
        <w:rPr>
          <w:rFonts w:ascii="Arial" w:eastAsia="Times New Roman" w:hAnsi="Arial" w:cs="Arial"/>
          <w:sz w:val="20"/>
          <w:szCs w:val="20"/>
          <w:highlight w:val="yellow"/>
          <w:lang w:eastAsia="ar-SA"/>
        </w:rPr>
        <w:t xml:space="preserve">artículo </w:t>
      </w:r>
      <w:r w:rsidR="00477125" w:rsidRPr="00477125">
        <w:rPr>
          <w:rFonts w:ascii="Arial" w:eastAsia="Times New Roman" w:hAnsi="Arial" w:cs="Arial"/>
          <w:sz w:val="20"/>
          <w:szCs w:val="20"/>
          <w:highlight w:val="yellow"/>
          <w:lang w:eastAsia="ar-SA"/>
        </w:rPr>
        <w:t>42</w:t>
      </w:r>
      <w:r w:rsidRPr="00477125">
        <w:rPr>
          <w:rFonts w:ascii="Arial" w:eastAsia="Times New Roman" w:hAnsi="Arial" w:cs="Arial"/>
          <w:sz w:val="20"/>
          <w:szCs w:val="20"/>
          <w:highlight w:val="yellow"/>
          <w:lang w:eastAsia="ar-SA"/>
        </w:rPr>
        <w:t xml:space="preserve"> de la LAASSP y 43 de su Reglamento</w:t>
      </w:r>
    </w:p>
    <w:p w14:paraId="161530EF" w14:textId="30829DC9" w:rsidR="00F42CCF" w:rsidRPr="00A82322" w:rsidRDefault="00F42CCF" w:rsidP="00F42CCF">
      <w:pPr>
        <w:pStyle w:val="Ttulo2"/>
        <w:ind w:left="360" w:hanging="360"/>
        <w:jc w:val="both"/>
        <w:rPr>
          <w:rFonts w:ascii="Arial" w:hAnsi="Arial" w:cs="Arial"/>
          <w:color w:val="auto"/>
          <w:sz w:val="20"/>
          <w:szCs w:val="20"/>
        </w:rPr>
      </w:pPr>
      <w:bookmarkStart w:id="132" w:name="_Toc367205764"/>
      <w:bookmarkStart w:id="133" w:name="_Toc431386010"/>
      <w:bookmarkStart w:id="134" w:name="_Toc431386287"/>
      <w:bookmarkStart w:id="135" w:name="_Toc46138872"/>
      <w:bookmarkStart w:id="136" w:name="_Toc60906140"/>
      <w:bookmarkStart w:id="137" w:name="_Toc221016714"/>
      <w:r w:rsidRPr="00A82322">
        <w:rPr>
          <w:rFonts w:ascii="Arial" w:hAnsi="Arial" w:cs="Arial"/>
          <w:color w:val="auto"/>
          <w:sz w:val="20"/>
          <w:szCs w:val="20"/>
        </w:rPr>
        <w:t>3.2.- Fecha, hora y lugar para los actos de la</w:t>
      </w:r>
      <w:r w:rsidR="00230F63">
        <w:rPr>
          <w:rFonts w:ascii="Arial" w:hAnsi="Arial" w:cs="Arial"/>
          <w:color w:val="auto"/>
          <w:sz w:val="20"/>
          <w:szCs w:val="20"/>
        </w:rPr>
        <w:t xml:space="preserve"> Adjudicación Directa Nacional</w:t>
      </w:r>
      <w:r w:rsidRPr="00A82322">
        <w:rPr>
          <w:rFonts w:ascii="Arial" w:hAnsi="Arial" w:cs="Arial"/>
          <w:color w:val="auto"/>
          <w:sz w:val="20"/>
          <w:szCs w:val="20"/>
        </w:rPr>
        <w:t>.</w:t>
      </w:r>
      <w:bookmarkEnd w:id="132"/>
      <w:bookmarkEnd w:id="133"/>
      <w:bookmarkEnd w:id="134"/>
      <w:bookmarkEnd w:id="135"/>
      <w:bookmarkEnd w:id="136"/>
      <w:bookmarkEnd w:id="137"/>
    </w:p>
    <w:p w14:paraId="7B1257C1" w14:textId="77777777" w:rsidR="005401D5" w:rsidRPr="00A82322" w:rsidRDefault="005401D5" w:rsidP="00F42CCF">
      <w:pPr>
        <w:ind w:left="-284" w:right="-284"/>
        <w:jc w:val="both"/>
        <w:rPr>
          <w:rFonts w:ascii="Arial" w:hAnsi="Arial" w:cs="Arial"/>
          <w:sz w:val="20"/>
          <w:szCs w:val="20"/>
        </w:rPr>
      </w:pPr>
    </w:p>
    <w:tbl>
      <w:tblPr>
        <w:tblW w:w="0" w:type="auto"/>
        <w:jc w:val="center"/>
        <w:tblLook w:val="0000" w:firstRow="0" w:lastRow="0" w:firstColumn="0" w:lastColumn="0" w:noHBand="0" w:noVBand="0"/>
      </w:tblPr>
      <w:tblGrid>
        <w:gridCol w:w="2264"/>
        <w:gridCol w:w="2039"/>
        <w:gridCol w:w="1564"/>
        <w:gridCol w:w="3187"/>
      </w:tblGrid>
      <w:tr w:rsidR="00B158CC" w:rsidRPr="008A2A73" w14:paraId="0B26DDAC" w14:textId="77777777" w:rsidTr="00364EA1">
        <w:trPr>
          <w:trHeight w:val="333"/>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09BD71AA" w14:textId="77777777" w:rsidR="00B158CC" w:rsidRPr="008A2A73" w:rsidRDefault="00B158CC" w:rsidP="00F65E9B">
            <w:pPr>
              <w:ind w:left="135" w:right="-284"/>
              <w:jc w:val="both"/>
              <w:rPr>
                <w:rFonts w:ascii="Arial" w:hAnsi="Arial" w:cs="Arial"/>
                <w:b/>
                <w:sz w:val="20"/>
                <w:szCs w:val="20"/>
              </w:rPr>
            </w:pPr>
            <w:r w:rsidRPr="008A2A73">
              <w:rPr>
                <w:rFonts w:ascii="Arial" w:hAnsi="Arial" w:cs="Arial"/>
                <w:b/>
                <w:sz w:val="20"/>
                <w:szCs w:val="20"/>
              </w:rPr>
              <w:t>Acto</w:t>
            </w:r>
          </w:p>
        </w:tc>
        <w:tc>
          <w:tcPr>
            <w:tcW w:w="2039" w:type="dxa"/>
            <w:tcBorders>
              <w:top w:val="single" w:sz="4" w:space="0" w:color="000000"/>
              <w:left w:val="single" w:sz="4" w:space="0" w:color="000000"/>
              <w:bottom w:val="single" w:sz="4" w:space="0" w:color="auto"/>
            </w:tcBorders>
            <w:shd w:val="clear" w:color="auto" w:fill="BFBFBF" w:themeFill="background1" w:themeFillShade="BF"/>
            <w:vAlign w:val="center"/>
          </w:tcPr>
          <w:p w14:paraId="43BE459F" w14:textId="77777777" w:rsidR="00B158CC" w:rsidRPr="008A2A73" w:rsidRDefault="00B158CC" w:rsidP="00F65E9B">
            <w:pPr>
              <w:ind w:left="64" w:right="-284"/>
              <w:jc w:val="both"/>
              <w:rPr>
                <w:rFonts w:ascii="Arial" w:hAnsi="Arial" w:cs="Arial"/>
                <w:b/>
                <w:sz w:val="20"/>
                <w:szCs w:val="20"/>
              </w:rPr>
            </w:pPr>
            <w:r w:rsidRPr="008A2A73">
              <w:rPr>
                <w:rFonts w:ascii="Arial" w:hAnsi="Arial" w:cs="Arial"/>
                <w:b/>
                <w:sz w:val="20"/>
                <w:szCs w:val="20"/>
              </w:rPr>
              <w:t>Fecha</w:t>
            </w:r>
          </w:p>
        </w:tc>
        <w:tc>
          <w:tcPr>
            <w:tcW w:w="1564" w:type="dxa"/>
            <w:tcBorders>
              <w:top w:val="single" w:sz="4" w:space="0" w:color="000000"/>
              <w:left w:val="single" w:sz="4" w:space="0" w:color="000000"/>
              <w:bottom w:val="single" w:sz="4" w:space="0" w:color="auto"/>
            </w:tcBorders>
            <w:shd w:val="clear" w:color="auto" w:fill="BFBFBF" w:themeFill="background1" w:themeFillShade="BF"/>
            <w:vAlign w:val="center"/>
          </w:tcPr>
          <w:p w14:paraId="7581CDCF" w14:textId="77777777" w:rsidR="00B158CC" w:rsidRPr="008A2A73" w:rsidRDefault="00B158CC" w:rsidP="00F65E9B">
            <w:pPr>
              <w:ind w:left="168" w:right="-284"/>
              <w:jc w:val="both"/>
              <w:rPr>
                <w:rFonts w:ascii="Arial" w:hAnsi="Arial" w:cs="Arial"/>
                <w:b/>
                <w:sz w:val="20"/>
                <w:szCs w:val="20"/>
              </w:rPr>
            </w:pPr>
            <w:r w:rsidRPr="008A2A73">
              <w:rPr>
                <w:rFonts w:ascii="Arial" w:hAnsi="Arial" w:cs="Arial"/>
                <w:b/>
                <w:sz w:val="20"/>
                <w:szCs w:val="20"/>
              </w:rPr>
              <w:t>Hora</w:t>
            </w:r>
          </w:p>
        </w:tc>
        <w:tc>
          <w:tcPr>
            <w:tcW w:w="318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0FC1715E" w14:textId="77777777" w:rsidR="00B158CC" w:rsidRPr="008A2A73" w:rsidRDefault="00B158CC" w:rsidP="00F65E9B">
            <w:pPr>
              <w:ind w:left="168" w:right="-284"/>
              <w:jc w:val="both"/>
              <w:rPr>
                <w:rFonts w:ascii="Arial" w:hAnsi="Arial" w:cs="Arial"/>
                <w:b/>
                <w:sz w:val="20"/>
                <w:szCs w:val="20"/>
              </w:rPr>
            </w:pPr>
            <w:r w:rsidRPr="008A2A73">
              <w:rPr>
                <w:rFonts w:ascii="Arial" w:hAnsi="Arial" w:cs="Arial"/>
                <w:b/>
                <w:sz w:val="20"/>
                <w:szCs w:val="20"/>
              </w:rPr>
              <w:t>Lugar</w:t>
            </w:r>
          </w:p>
        </w:tc>
      </w:tr>
      <w:tr w:rsidR="00364EA1" w:rsidRPr="008A2A73" w14:paraId="3A813939" w14:textId="77777777" w:rsidTr="00364EA1">
        <w:trPr>
          <w:trHeight w:val="581"/>
          <w:jc w:val="center"/>
        </w:trPr>
        <w:tc>
          <w:tcPr>
            <w:tcW w:w="2264" w:type="dxa"/>
            <w:tcBorders>
              <w:top w:val="single" w:sz="4" w:space="0" w:color="auto"/>
              <w:left w:val="single" w:sz="4" w:space="0" w:color="000000"/>
              <w:bottom w:val="single" w:sz="4" w:space="0" w:color="auto"/>
            </w:tcBorders>
            <w:vAlign w:val="center"/>
          </w:tcPr>
          <w:p w14:paraId="6D12BDA3" w14:textId="77777777" w:rsidR="00364EA1" w:rsidRPr="008A2A73" w:rsidRDefault="00364EA1" w:rsidP="00F65E9B">
            <w:pPr>
              <w:ind w:left="142" w:right="138"/>
              <w:jc w:val="both"/>
              <w:rPr>
                <w:rFonts w:ascii="Arial" w:hAnsi="Arial" w:cs="Arial"/>
                <w:sz w:val="20"/>
                <w:szCs w:val="20"/>
              </w:rPr>
            </w:pPr>
            <w:r w:rsidRPr="008A2A73">
              <w:rPr>
                <w:rFonts w:ascii="Arial" w:hAnsi="Arial" w:cs="Arial"/>
                <w:sz w:val="20"/>
                <w:szCs w:val="20"/>
              </w:rPr>
              <w:t>Junta de Aclaraciones</w:t>
            </w:r>
          </w:p>
        </w:tc>
        <w:tc>
          <w:tcPr>
            <w:tcW w:w="3603" w:type="dxa"/>
            <w:gridSpan w:val="2"/>
            <w:tcBorders>
              <w:top w:val="single" w:sz="4" w:space="0" w:color="auto"/>
              <w:left w:val="single" w:sz="4" w:space="0" w:color="000000"/>
              <w:bottom w:val="single" w:sz="4" w:space="0" w:color="auto"/>
              <w:right w:val="single" w:sz="4" w:space="0" w:color="auto"/>
            </w:tcBorders>
            <w:vAlign w:val="center"/>
          </w:tcPr>
          <w:p w14:paraId="0181DFDD" w14:textId="3EB91713" w:rsidR="00364EA1" w:rsidRPr="008A2A73" w:rsidRDefault="00364EA1" w:rsidP="009F2F8E">
            <w:pPr>
              <w:ind w:left="-27" w:right="34"/>
              <w:jc w:val="center"/>
              <w:rPr>
                <w:rFonts w:ascii="Arial" w:hAnsi="Arial" w:cs="Arial"/>
                <w:sz w:val="20"/>
                <w:szCs w:val="20"/>
              </w:rPr>
            </w:pPr>
            <w:r>
              <w:rPr>
                <w:rFonts w:ascii="Arial" w:hAnsi="Arial" w:cs="Arial"/>
                <w:sz w:val="20"/>
                <w:szCs w:val="20"/>
              </w:rPr>
              <w:t>NO APLICA</w:t>
            </w:r>
          </w:p>
        </w:tc>
        <w:tc>
          <w:tcPr>
            <w:tcW w:w="3187" w:type="dxa"/>
            <w:vMerge w:val="restart"/>
            <w:tcBorders>
              <w:top w:val="single" w:sz="4" w:space="0" w:color="auto"/>
              <w:left w:val="single" w:sz="4" w:space="0" w:color="auto"/>
              <w:right w:val="single" w:sz="4" w:space="0" w:color="auto"/>
            </w:tcBorders>
            <w:vAlign w:val="center"/>
          </w:tcPr>
          <w:p w14:paraId="6E75DBE1" w14:textId="63117C81" w:rsidR="00364EA1" w:rsidRPr="008A2A73" w:rsidRDefault="00364EA1" w:rsidP="00926892">
            <w:pPr>
              <w:ind w:left="-56" w:right="34"/>
              <w:jc w:val="center"/>
              <w:rPr>
                <w:rFonts w:ascii="Arial" w:hAnsi="Arial" w:cs="Arial"/>
                <w:sz w:val="20"/>
                <w:szCs w:val="20"/>
              </w:rPr>
            </w:pPr>
            <w:r w:rsidRPr="0072506A">
              <w:rPr>
                <w:rFonts w:ascii="Arial" w:hAnsi="Arial" w:cs="Arial"/>
                <w:sz w:val="20"/>
                <w:szCs w:val="20"/>
                <w:lang w:val="es-MX"/>
              </w:rPr>
              <w:t xml:space="preserve">Plataforma Digital de Contrataciones Públicas </w:t>
            </w:r>
            <w:r w:rsidRPr="008A2A73">
              <w:rPr>
                <w:rFonts w:ascii="Arial" w:hAnsi="Arial" w:cs="Arial"/>
                <w:sz w:val="20"/>
                <w:szCs w:val="20"/>
              </w:rPr>
              <w:t xml:space="preserve"> </w:t>
            </w:r>
            <w:r>
              <w:rPr>
                <w:rFonts w:ascii="Arial" w:hAnsi="Arial" w:cs="Arial"/>
                <w:sz w:val="20"/>
                <w:szCs w:val="20"/>
              </w:rPr>
              <w:t>Compras MX</w:t>
            </w:r>
            <w:r w:rsidRPr="008A2A73">
              <w:rPr>
                <w:rFonts w:ascii="Arial" w:hAnsi="Arial" w:cs="Arial"/>
                <w:sz w:val="20"/>
                <w:szCs w:val="20"/>
              </w:rPr>
              <w:t xml:space="preserve"> </w:t>
            </w:r>
          </w:p>
        </w:tc>
      </w:tr>
      <w:tr w:rsidR="0072506A" w:rsidRPr="008A2A73" w14:paraId="49963D89" w14:textId="77777777" w:rsidTr="00364EA1">
        <w:trPr>
          <w:trHeight w:val="247"/>
          <w:jc w:val="center"/>
        </w:trPr>
        <w:tc>
          <w:tcPr>
            <w:tcW w:w="2264" w:type="dxa"/>
            <w:tcBorders>
              <w:top w:val="single" w:sz="4" w:space="0" w:color="auto"/>
              <w:left w:val="single" w:sz="4" w:space="0" w:color="000000"/>
              <w:bottom w:val="single" w:sz="4" w:space="0" w:color="auto"/>
            </w:tcBorders>
            <w:vAlign w:val="center"/>
          </w:tcPr>
          <w:p w14:paraId="0A7D1B7F" w14:textId="77777777" w:rsidR="0072506A" w:rsidRPr="008A2A73" w:rsidRDefault="0072506A" w:rsidP="0072506A">
            <w:pPr>
              <w:ind w:left="142" w:right="138" w:firstLine="142"/>
              <w:jc w:val="both"/>
              <w:rPr>
                <w:rFonts w:ascii="Arial" w:hAnsi="Arial" w:cs="Arial"/>
                <w:sz w:val="20"/>
                <w:szCs w:val="20"/>
              </w:rPr>
            </w:pPr>
            <w:r w:rsidRPr="008A2A73">
              <w:rPr>
                <w:rFonts w:ascii="Arial" w:hAnsi="Arial" w:cs="Arial"/>
                <w:sz w:val="20"/>
                <w:szCs w:val="20"/>
              </w:rPr>
              <w:t>Presentación y Apertura de Proposiciones.</w:t>
            </w:r>
          </w:p>
        </w:tc>
        <w:tc>
          <w:tcPr>
            <w:tcW w:w="2039" w:type="dxa"/>
            <w:tcBorders>
              <w:top w:val="single" w:sz="4" w:space="0" w:color="auto"/>
              <w:left w:val="single" w:sz="4" w:space="0" w:color="000000"/>
              <w:bottom w:val="single" w:sz="4" w:space="0" w:color="auto"/>
            </w:tcBorders>
            <w:vAlign w:val="center"/>
          </w:tcPr>
          <w:p w14:paraId="7C949E2A" w14:textId="27FD5A03" w:rsidR="0072506A" w:rsidRPr="008A2A73" w:rsidRDefault="00757684" w:rsidP="00364EA1">
            <w:pPr>
              <w:ind w:left="71"/>
              <w:jc w:val="center"/>
              <w:rPr>
                <w:rFonts w:ascii="Arial" w:hAnsi="Arial" w:cs="Arial"/>
                <w:sz w:val="20"/>
                <w:szCs w:val="20"/>
              </w:rPr>
            </w:pPr>
            <w:r>
              <w:rPr>
                <w:rFonts w:ascii="Arial" w:hAnsi="Arial" w:cs="Arial"/>
                <w:sz w:val="20"/>
                <w:szCs w:val="20"/>
              </w:rPr>
              <w:t>0</w:t>
            </w:r>
            <w:r w:rsidR="00167B5B">
              <w:rPr>
                <w:rFonts w:ascii="Arial" w:hAnsi="Arial" w:cs="Arial"/>
                <w:sz w:val="20"/>
                <w:szCs w:val="20"/>
              </w:rPr>
              <w:t>6</w:t>
            </w:r>
            <w:r>
              <w:rPr>
                <w:rFonts w:ascii="Arial" w:hAnsi="Arial" w:cs="Arial"/>
                <w:sz w:val="20"/>
                <w:szCs w:val="20"/>
              </w:rPr>
              <w:t xml:space="preserve"> DE FEBRERO</w:t>
            </w:r>
            <w:r w:rsidR="004D3BBA">
              <w:rPr>
                <w:rFonts w:ascii="Arial" w:hAnsi="Arial" w:cs="Arial"/>
                <w:sz w:val="20"/>
                <w:szCs w:val="20"/>
              </w:rPr>
              <w:t xml:space="preserve"> 2026</w:t>
            </w:r>
          </w:p>
        </w:tc>
        <w:tc>
          <w:tcPr>
            <w:tcW w:w="1564" w:type="dxa"/>
            <w:tcBorders>
              <w:top w:val="single" w:sz="4" w:space="0" w:color="auto"/>
              <w:left w:val="single" w:sz="4" w:space="0" w:color="000000"/>
              <w:bottom w:val="single" w:sz="4" w:space="0" w:color="auto"/>
              <w:right w:val="single" w:sz="4" w:space="0" w:color="auto"/>
            </w:tcBorders>
            <w:vAlign w:val="center"/>
          </w:tcPr>
          <w:p w14:paraId="6C84B8F3" w14:textId="6C67D3B4" w:rsidR="0072506A" w:rsidRPr="008A2A73" w:rsidRDefault="00364EA1" w:rsidP="00364EA1">
            <w:pPr>
              <w:jc w:val="center"/>
              <w:rPr>
                <w:rFonts w:ascii="Arial" w:hAnsi="Arial" w:cs="Arial"/>
                <w:sz w:val="20"/>
                <w:szCs w:val="20"/>
              </w:rPr>
            </w:pPr>
            <w:r>
              <w:rPr>
                <w:rFonts w:ascii="Arial" w:hAnsi="Arial" w:cs="Arial"/>
                <w:sz w:val="20"/>
                <w:szCs w:val="20"/>
              </w:rPr>
              <w:t>02</w:t>
            </w:r>
            <w:r w:rsidR="004D3BBA">
              <w:rPr>
                <w:rFonts w:ascii="Arial" w:hAnsi="Arial" w:cs="Arial"/>
                <w:sz w:val="20"/>
                <w:szCs w:val="20"/>
              </w:rPr>
              <w:t xml:space="preserve">:00 </w:t>
            </w:r>
            <w:r>
              <w:rPr>
                <w:rFonts w:ascii="Arial" w:hAnsi="Arial" w:cs="Arial"/>
                <w:sz w:val="20"/>
                <w:szCs w:val="20"/>
              </w:rPr>
              <w:t>P</w:t>
            </w:r>
            <w:r w:rsidR="004D3BBA">
              <w:rPr>
                <w:rFonts w:ascii="Arial" w:hAnsi="Arial" w:cs="Arial"/>
                <w:sz w:val="20"/>
                <w:szCs w:val="20"/>
              </w:rPr>
              <w:t>.M.</w:t>
            </w:r>
          </w:p>
        </w:tc>
        <w:tc>
          <w:tcPr>
            <w:tcW w:w="3187" w:type="dxa"/>
            <w:vMerge/>
            <w:tcBorders>
              <w:left w:val="single" w:sz="4" w:space="0" w:color="auto"/>
              <w:right w:val="single" w:sz="4" w:space="0" w:color="auto"/>
            </w:tcBorders>
            <w:vAlign w:val="center"/>
          </w:tcPr>
          <w:p w14:paraId="3AB840AF" w14:textId="77777777" w:rsidR="0072506A" w:rsidRPr="008A2A73" w:rsidRDefault="0072506A" w:rsidP="0072506A">
            <w:pPr>
              <w:ind w:left="-284" w:right="-284"/>
              <w:jc w:val="both"/>
              <w:rPr>
                <w:rFonts w:ascii="Arial" w:hAnsi="Arial" w:cs="Arial"/>
                <w:sz w:val="20"/>
                <w:szCs w:val="20"/>
              </w:rPr>
            </w:pPr>
          </w:p>
        </w:tc>
      </w:tr>
      <w:tr w:rsidR="004D3BBA" w:rsidRPr="008A2A73" w14:paraId="6A30B574" w14:textId="77777777" w:rsidTr="00364EA1">
        <w:trPr>
          <w:trHeight w:val="484"/>
          <w:jc w:val="center"/>
        </w:trPr>
        <w:tc>
          <w:tcPr>
            <w:tcW w:w="2264" w:type="dxa"/>
            <w:tcBorders>
              <w:top w:val="single" w:sz="4" w:space="0" w:color="000000"/>
              <w:left w:val="single" w:sz="4" w:space="0" w:color="000000"/>
              <w:bottom w:val="single" w:sz="4" w:space="0" w:color="000000"/>
            </w:tcBorders>
            <w:vAlign w:val="center"/>
          </w:tcPr>
          <w:p w14:paraId="23C380F2" w14:textId="77777777" w:rsidR="004D3BBA" w:rsidRPr="008A2A73" w:rsidRDefault="004D3BBA" w:rsidP="00926892">
            <w:pPr>
              <w:ind w:left="142" w:right="138"/>
              <w:jc w:val="both"/>
              <w:rPr>
                <w:rFonts w:ascii="Arial" w:hAnsi="Arial" w:cs="Arial"/>
                <w:sz w:val="20"/>
                <w:szCs w:val="20"/>
              </w:rPr>
            </w:pPr>
            <w:r w:rsidRPr="00CD34C0">
              <w:rPr>
                <w:rFonts w:ascii="Arial" w:hAnsi="Arial" w:cs="Arial"/>
                <w:sz w:val="20"/>
                <w:szCs w:val="20"/>
              </w:rPr>
              <w:t>Visita a las instalaciones propuestas</w:t>
            </w:r>
          </w:p>
        </w:tc>
        <w:tc>
          <w:tcPr>
            <w:tcW w:w="2039" w:type="dxa"/>
            <w:tcBorders>
              <w:top w:val="single" w:sz="4" w:space="0" w:color="000000"/>
              <w:left w:val="single" w:sz="4" w:space="0" w:color="000000"/>
              <w:bottom w:val="single" w:sz="4" w:space="0" w:color="000000"/>
              <w:right w:val="single" w:sz="4" w:space="0" w:color="auto"/>
            </w:tcBorders>
            <w:vAlign w:val="center"/>
          </w:tcPr>
          <w:p w14:paraId="2C9A3177" w14:textId="7B7D723D" w:rsidR="004D3BBA" w:rsidRPr="008A2A73" w:rsidRDefault="00757684" w:rsidP="00926892">
            <w:pPr>
              <w:jc w:val="center"/>
              <w:rPr>
                <w:rFonts w:ascii="Arial" w:hAnsi="Arial" w:cs="Arial"/>
                <w:sz w:val="20"/>
                <w:szCs w:val="20"/>
              </w:rPr>
            </w:pPr>
            <w:r>
              <w:rPr>
                <w:rFonts w:ascii="Arial" w:hAnsi="Arial" w:cs="Arial"/>
                <w:sz w:val="20"/>
                <w:szCs w:val="20"/>
              </w:rPr>
              <w:t>0</w:t>
            </w:r>
            <w:r w:rsidR="00167B5B">
              <w:rPr>
                <w:rFonts w:ascii="Arial" w:hAnsi="Arial" w:cs="Arial"/>
                <w:sz w:val="20"/>
                <w:szCs w:val="20"/>
              </w:rPr>
              <w:t>9</w:t>
            </w:r>
            <w:r>
              <w:rPr>
                <w:rFonts w:ascii="Arial" w:hAnsi="Arial" w:cs="Arial"/>
                <w:sz w:val="20"/>
                <w:szCs w:val="20"/>
              </w:rPr>
              <w:t xml:space="preserve"> DE FEBRERO</w:t>
            </w:r>
            <w:r w:rsidR="004D3BBA">
              <w:rPr>
                <w:rFonts w:ascii="Arial" w:hAnsi="Arial" w:cs="Arial"/>
                <w:sz w:val="20"/>
                <w:szCs w:val="20"/>
              </w:rPr>
              <w:t xml:space="preserve"> 2026</w:t>
            </w:r>
          </w:p>
        </w:tc>
        <w:tc>
          <w:tcPr>
            <w:tcW w:w="1564" w:type="dxa"/>
            <w:tcBorders>
              <w:top w:val="single" w:sz="4" w:space="0" w:color="000000"/>
              <w:left w:val="single" w:sz="4" w:space="0" w:color="000000"/>
              <w:bottom w:val="single" w:sz="4" w:space="0" w:color="000000"/>
              <w:right w:val="single" w:sz="4" w:space="0" w:color="auto"/>
            </w:tcBorders>
            <w:vAlign w:val="center"/>
          </w:tcPr>
          <w:p w14:paraId="35C55B80" w14:textId="0ADAF05D" w:rsidR="004D3BBA" w:rsidRPr="008A2A73" w:rsidRDefault="004D3BBA" w:rsidP="00926892">
            <w:pPr>
              <w:jc w:val="center"/>
              <w:rPr>
                <w:rFonts w:ascii="Arial" w:hAnsi="Arial" w:cs="Arial"/>
                <w:sz w:val="20"/>
                <w:szCs w:val="20"/>
              </w:rPr>
            </w:pPr>
            <w:r>
              <w:rPr>
                <w:rFonts w:ascii="Arial" w:hAnsi="Arial" w:cs="Arial"/>
                <w:sz w:val="20"/>
                <w:szCs w:val="20"/>
              </w:rPr>
              <w:t>08:00 AM A 0</w:t>
            </w:r>
            <w:r w:rsidR="00917290">
              <w:rPr>
                <w:rFonts w:ascii="Arial" w:hAnsi="Arial" w:cs="Arial"/>
                <w:sz w:val="20"/>
                <w:szCs w:val="20"/>
              </w:rPr>
              <w:t>9</w:t>
            </w:r>
            <w:r>
              <w:rPr>
                <w:rFonts w:ascii="Arial" w:hAnsi="Arial" w:cs="Arial"/>
                <w:sz w:val="20"/>
                <w:szCs w:val="20"/>
              </w:rPr>
              <w:t xml:space="preserve">:00 PM </w:t>
            </w:r>
          </w:p>
        </w:tc>
        <w:tc>
          <w:tcPr>
            <w:tcW w:w="3187" w:type="dxa"/>
            <w:vMerge/>
            <w:tcBorders>
              <w:left w:val="single" w:sz="4" w:space="0" w:color="auto"/>
              <w:bottom w:val="single" w:sz="4" w:space="0" w:color="auto"/>
              <w:right w:val="single" w:sz="4" w:space="0" w:color="auto"/>
            </w:tcBorders>
            <w:vAlign w:val="center"/>
          </w:tcPr>
          <w:p w14:paraId="3268667E" w14:textId="13E7917E" w:rsidR="004D3BBA" w:rsidRPr="008A2A73" w:rsidRDefault="004D3BBA" w:rsidP="00926892">
            <w:pPr>
              <w:ind w:left="-284" w:right="-284"/>
              <w:jc w:val="both"/>
              <w:rPr>
                <w:rFonts w:ascii="Arial" w:hAnsi="Arial" w:cs="Arial"/>
                <w:sz w:val="20"/>
                <w:szCs w:val="20"/>
              </w:rPr>
            </w:pPr>
          </w:p>
        </w:tc>
      </w:tr>
      <w:tr w:rsidR="0072506A" w:rsidRPr="008A2A73" w14:paraId="34295F08" w14:textId="77777777" w:rsidTr="00364EA1">
        <w:trPr>
          <w:trHeight w:val="484"/>
          <w:jc w:val="center"/>
        </w:trPr>
        <w:tc>
          <w:tcPr>
            <w:tcW w:w="2264" w:type="dxa"/>
            <w:tcBorders>
              <w:top w:val="single" w:sz="4" w:space="0" w:color="000000"/>
              <w:left w:val="single" w:sz="4" w:space="0" w:color="000000"/>
              <w:bottom w:val="single" w:sz="4" w:space="0" w:color="000000"/>
            </w:tcBorders>
            <w:vAlign w:val="center"/>
          </w:tcPr>
          <w:p w14:paraId="69AE207E" w14:textId="77777777" w:rsidR="0072506A" w:rsidRPr="008A2A73" w:rsidRDefault="0072506A" w:rsidP="0072506A">
            <w:pPr>
              <w:ind w:left="142" w:right="138"/>
              <w:jc w:val="both"/>
              <w:rPr>
                <w:rFonts w:ascii="Arial" w:hAnsi="Arial" w:cs="Arial"/>
                <w:sz w:val="20"/>
                <w:szCs w:val="20"/>
              </w:rPr>
            </w:pPr>
            <w:r w:rsidRPr="008A2A73">
              <w:rPr>
                <w:rFonts w:ascii="Arial" w:hAnsi="Arial" w:cs="Arial"/>
                <w:sz w:val="20"/>
                <w:szCs w:val="20"/>
              </w:rPr>
              <w:t>Acto de Notificación</w:t>
            </w:r>
          </w:p>
          <w:p w14:paraId="58217D8E" w14:textId="77777777" w:rsidR="0072506A" w:rsidRPr="008A2A73" w:rsidRDefault="0072506A" w:rsidP="0072506A">
            <w:pPr>
              <w:ind w:left="142" w:right="138"/>
              <w:jc w:val="both"/>
              <w:rPr>
                <w:rFonts w:ascii="Arial" w:hAnsi="Arial" w:cs="Arial"/>
                <w:sz w:val="20"/>
                <w:szCs w:val="20"/>
              </w:rPr>
            </w:pPr>
            <w:r w:rsidRPr="008A2A73">
              <w:rPr>
                <w:rFonts w:ascii="Arial" w:hAnsi="Arial" w:cs="Arial"/>
                <w:sz w:val="20"/>
                <w:szCs w:val="20"/>
              </w:rPr>
              <w:t>de Fallo.</w:t>
            </w:r>
          </w:p>
        </w:tc>
        <w:tc>
          <w:tcPr>
            <w:tcW w:w="2039" w:type="dxa"/>
            <w:tcBorders>
              <w:top w:val="single" w:sz="4" w:space="0" w:color="000000"/>
              <w:left w:val="single" w:sz="4" w:space="0" w:color="000000"/>
              <w:bottom w:val="single" w:sz="4" w:space="0" w:color="000000"/>
            </w:tcBorders>
            <w:vAlign w:val="center"/>
          </w:tcPr>
          <w:p w14:paraId="17DA8D20" w14:textId="5BDB9AE5" w:rsidR="0072506A" w:rsidRPr="008A2A73" w:rsidRDefault="00757684" w:rsidP="0072506A">
            <w:pPr>
              <w:ind w:left="71"/>
              <w:jc w:val="center"/>
              <w:rPr>
                <w:rFonts w:ascii="Arial" w:hAnsi="Arial" w:cs="Arial"/>
                <w:sz w:val="20"/>
                <w:szCs w:val="20"/>
              </w:rPr>
            </w:pPr>
            <w:r>
              <w:rPr>
                <w:rFonts w:ascii="Arial" w:hAnsi="Arial" w:cs="Arial"/>
                <w:sz w:val="20"/>
                <w:szCs w:val="20"/>
              </w:rPr>
              <w:t>1</w:t>
            </w:r>
            <w:r w:rsidR="00167B5B">
              <w:rPr>
                <w:rFonts w:ascii="Arial" w:hAnsi="Arial" w:cs="Arial"/>
                <w:sz w:val="20"/>
                <w:szCs w:val="20"/>
              </w:rPr>
              <w:t>1</w:t>
            </w:r>
            <w:r>
              <w:rPr>
                <w:rFonts w:ascii="Arial" w:hAnsi="Arial" w:cs="Arial"/>
                <w:sz w:val="20"/>
                <w:szCs w:val="20"/>
              </w:rPr>
              <w:t xml:space="preserve"> DE FEBRERO</w:t>
            </w:r>
            <w:r w:rsidR="004D3BBA">
              <w:rPr>
                <w:rFonts w:ascii="Arial" w:hAnsi="Arial" w:cs="Arial"/>
                <w:sz w:val="20"/>
                <w:szCs w:val="20"/>
              </w:rPr>
              <w:t xml:space="preserve"> 2026</w:t>
            </w:r>
          </w:p>
        </w:tc>
        <w:tc>
          <w:tcPr>
            <w:tcW w:w="1564" w:type="dxa"/>
            <w:tcBorders>
              <w:top w:val="single" w:sz="4" w:space="0" w:color="000000"/>
              <w:left w:val="single" w:sz="4" w:space="0" w:color="000000"/>
              <w:bottom w:val="single" w:sz="4" w:space="0" w:color="000000"/>
              <w:right w:val="single" w:sz="4" w:space="0" w:color="auto"/>
            </w:tcBorders>
            <w:vAlign w:val="center"/>
          </w:tcPr>
          <w:p w14:paraId="3664C49D" w14:textId="34E14480" w:rsidR="0072506A" w:rsidRPr="008A2A73" w:rsidRDefault="004D3BBA" w:rsidP="0072506A">
            <w:pPr>
              <w:jc w:val="center"/>
              <w:rPr>
                <w:rFonts w:ascii="Arial" w:hAnsi="Arial" w:cs="Arial"/>
                <w:sz w:val="20"/>
                <w:szCs w:val="20"/>
              </w:rPr>
            </w:pPr>
            <w:r>
              <w:rPr>
                <w:rFonts w:ascii="Arial" w:hAnsi="Arial" w:cs="Arial"/>
                <w:sz w:val="20"/>
                <w:szCs w:val="20"/>
              </w:rPr>
              <w:t>01:00 P. M.</w:t>
            </w:r>
          </w:p>
        </w:tc>
        <w:tc>
          <w:tcPr>
            <w:tcW w:w="3187" w:type="dxa"/>
            <w:vMerge/>
            <w:tcBorders>
              <w:left w:val="single" w:sz="4" w:space="0" w:color="auto"/>
              <w:bottom w:val="single" w:sz="4" w:space="0" w:color="auto"/>
              <w:right w:val="single" w:sz="4" w:space="0" w:color="auto"/>
            </w:tcBorders>
            <w:vAlign w:val="center"/>
          </w:tcPr>
          <w:p w14:paraId="52D79985" w14:textId="77777777" w:rsidR="0072506A" w:rsidRPr="008A2A73" w:rsidRDefault="0072506A" w:rsidP="0072506A">
            <w:pPr>
              <w:ind w:left="-284" w:right="-284"/>
              <w:jc w:val="both"/>
              <w:rPr>
                <w:rFonts w:ascii="Arial" w:hAnsi="Arial" w:cs="Arial"/>
                <w:sz w:val="20"/>
                <w:szCs w:val="20"/>
              </w:rPr>
            </w:pPr>
          </w:p>
        </w:tc>
      </w:tr>
    </w:tbl>
    <w:p w14:paraId="322F75F9" w14:textId="77777777" w:rsidR="00F42CCF" w:rsidRPr="00A82322" w:rsidRDefault="00F42CCF" w:rsidP="00F42CCF">
      <w:pPr>
        <w:pStyle w:val="Ttulo2"/>
        <w:ind w:left="360" w:hanging="360"/>
        <w:jc w:val="both"/>
        <w:rPr>
          <w:rFonts w:ascii="Arial" w:hAnsi="Arial" w:cs="Arial"/>
          <w:color w:val="auto"/>
          <w:sz w:val="20"/>
          <w:szCs w:val="20"/>
        </w:rPr>
      </w:pPr>
      <w:bookmarkStart w:id="138" w:name="_Toc60906141"/>
      <w:bookmarkStart w:id="139" w:name="_Toc221016715"/>
      <w:r w:rsidRPr="00A82322">
        <w:rPr>
          <w:rFonts w:ascii="Arial" w:hAnsi="Arial" w:cs="Arial"/>
          <w:color w:val="auto"/>
          <w:sz w:val="20"/>
          <w:szCs w:val="20"/>
        </w:rPr>
        <w:t>3.2.1. Visitas a las instalaciones institucionales, donde se suministrarán o colocarán los bienes o donde se prestarán los servicios, en su caso</w:t>
      </w:r>
      <w:bookmarkEnd w:id="138"/>
      <w:bookmarkEnd w:id="139"/>
    </w:p>
    <w:p w14:paraId="059FDB9D" w14:textId="77777777" w:rsidR="00160E8C" w:rsidRDefault="00160E8C" w:rsidP="00F42CCF">
      <w:pPr>
        <w:ind w:left="-142" w:right="-284"/>
        <w:jc w:val="both"/>
        <w:rPr>
          <w:rFonts w:ascii="Arial" w:hAnsi="Arial" w:cs="Arial"/>
          <w:sz w:val="20"/>
          <w:szCs w:val="20"/>
        </w:rPr>
      </w:pPr>
    </w:p>
    <w:p w14:paraId="262F2274" w14:textId="3CA838E3" w:rsidR="00F42CCF" w:rsidRDefault="00917290" w:rsidP="00F42CCF">
      <w:pPr>
        <w:ind w:left="-142" w:right="-284"/>
        <w:jc w:val="both"/>
        <w:rPr>
          <w:rFonts w:ascii="Arial" w:hAnsi="Arial" w:cs="Arial"/>
          <w:sz w:val="20"/>
          <w:szCs w:val="20"/>
        </w:rPr>
      </w:pPr>
      <w:r w:rsidRPr="00917290">
        <w:rPr>
          <w:rFonts w:ascii="Arial" w:hAnsi="Arial" w:cs="Arial"/>
          <w:sz w:val="20"/>
          <w:szCs w:val="20"/>
        </w:rPr>
        <w:t>El Instituto realizará visita a partir del día siguiente de la presentación y apertura de proposiciones al domicilio manifestado por el licitante en un horario de 08:00 a 21:00  horas a fin de verificar que cumple con las condiciones requeridas para la prestación del servicio y la atención de las eventualidades que pudieran surgir durante el estudio, así como aplicar  la Cedula de Verificación de las Condiciones de Seguridad y Protección Civil de las Unidades Médicas Subrogadas 2026.</w:t>
      </w:r>
    </w:p>
    <w:p w14:paraId="2C13C73D" w14:textId="77777777" w:rsidR="00364EA1" w:rsidRDefault="00364EA1" w:rsidP="00F42CCF">
      <w:pPr>
        <w:ind w:left="-142" w:right="-284"/>
        <w:jc w:val="both"/>
        <w:rPr>
          <w:rFonts w:ascii="Arial" w:hAnsi="Arial" w:cs="Arial"/>
          <w:sz w:val="20"/>
          <w:szCs w:val="20"/>
        </w:rPr>
      </w:pPr>
    </w:p>
    <w:p w14:paraId="0DCF3B84" w14:textId="77777777" w:rsidR="00364EA1" w:rsidRPr="00A82322" w:rsidRDefault="00364EA1" w:rsidP="00F42CCF">
      <w:pPr>
        <w:ind w:left="-142" w:right="-284"/>
        <w:jc w:val="both"/>
        <w:rPr>
          <w:rFonts w:ascii="Arial" w:hAnsi="Arial" w:cs="Arial"/>
          <w:sz w:val="20"/>
          <w:szCs w:val="20"/>
        </w:rPr>
      </w:pPr>
    </w:p>
    <w:p w14:paraId="133D1BB3" w14:textId="77777777" w:rsidR="00F42CCF" w:rsidRPr="00A82322" w:rsidRDefault="00F42CCF" w:rsidP="00F42CCF">
      <w:pPr>
        <w:pStyle w:val="Ttulo2"/>
        <w:ind w:left="360" w:hanging="360"/>
        <w:jc w:val="both"/>
        <w:rPr>
          <w:rFonts w:ascii="Arial" w:hAnsi="Arial" w:cs="Arial"/>
          <w:color w:val="auto"/>
          <w:sz w:val="20"/>
          <w:szCs w:val="20"/>
        </w:rPr>
      </w:pPr>
      <w:bookmarkStart w:id="140" w:name="_Ref494729725"/>
      <w:bookmarkStart w:id="141" w:name="_Toc60906142"/>
      <w:bookmarkStart w:id="142" w:name="_Toc221016716"/>
      <w:r w:rsidRPr="00A82322">
        <w:rPr>
          <w:rFonts w:ascii="Arial" w:hAnsi="Arial" w:cs="Arial"/>
          <w:color w:val="auto"/>
          <w:sz w:val="20"/>
          <w:szCs w:val="20"/>
        </w:rPr>
        <w:lastRenderedPageBreak/>
        <w:t>3.2.2 Junta de aclaraciones.</w:t>
      </w:r>
      <w:bookmarkEnd w:id="140"/>
      <w:bookmarkEnd w:id="141"/>
      <w:bookmarkEnd w:id="142"/>
    </w:p>
    <w:p w14:paraId="2A5C6517" w14:textId="77777777" w:rsidR="00F42CCF" w:rsidRPr="00A82322" w:rsidRDefault="00F42CCF" w:rsidP="00F42CCF">
      <w:pPr>
        <w:ind w:left="-142" w:right="-284"/>
        <w:jc w:val="both"/>
        <w:rPr>
          <w:rFonts w:ascii="Arial" w:hAnsi="Arial" w:cs="Arial"/>
          <w:sz w:val="20"/>
          <w:szCs w:val="20"/>
        </w:rPr>
      </w:pPr>
    </w:p>
    <w:p w14:paraId="4EC7D700" w14:textId="77866500" w:rsidR="00364EA1" w:rsidRDefault="00364EA1" w:rsidP="00364EA1">
      <w:pPr>
        <w:ind w:left="-142" w:right="-284"/>
        <w:jc w:val="both"/>
        <w:rPr>
          <w:rFonts w:ascii="Arial" w:hAnsi="Arial" w:cs="Arial"/>
          <w:sz w:val="20"/>
          <w:szCs w:val="20"/>
        </w:rPr>
      </w:pPr>
      <w:bookmarkStart w:id="143" w:name="_Hlk189650964"/>
      <w:r>
        <w:rPr>
          <w:rFonts w:ascii="Arial" w:hAnsi="Arial" w:cs="Arial"/>
          <w:sz w:val="20"/>
          <w:szCs w:val="20"/>
        </w:rPr>
        <w:t>Aplica la Junta de Aclaraciones del procedimiento de Licitación Publica Nacional LA-50-GYR-050GYR007-N-</w:t>
      </w:r>
      <w:r w:rsidR="00757684">
        <w:rPr>
          <w:rFonts w:ascii="Arial" w:hAnsi="Arial" w:cs="Arial"/>
          <w:sz w:val="20"/>
          <w:szCs w:val="20"/>
        </w:rPr>
        <w:t>052</w:t>
      </w:r>
      <w:r>
        <w:rPr>
          <w:rFonts w:ascii="Arial" w:hAnsi="Arial" w:cs="Arial"/>
          <w:sz w:val="20"/>
          <w:szCs w:val="20"/>
        </w:rPr>
        <w:t>-202</w:t>
      </w:r>
      <w:r w:rsidR="00757684">
        <w:rPr>
          <w:rFonts w:ascii="Arial" w:hAnsi="Arial" w:cs="Arial"/>
          <w:sz w:val="20"/>
          <w:szCs w:val="20"/>
        </w:rPr>
        <w:t>6</w:t>
      </w:r>
      <w:r>
        <w:rPr>
          <w:rFonts w:ascii="Arial" w:hAnsi="Arial" w:cs="Arial"/>
          <w:sz w:val="20"/>
          <w:szCs w:val="20"/>
        </w:rPr>
        <w:t>.</w:t>
      </w:r>
    </w:p>
    <w:p w14:paraId="30573552" w14:textId="2B148F3D" w:rsidR="00FF6469" w:rsidRPr="000C730D" w:rsidRDefault="00FF6469" w:rsidP="00FF6469">
      <w:pPr>
        <w:ind w:left="-284" w:right="-284"/>
        <w:jc w:val="both"/>
        <w:rPr>
          <w:rFonts w:ascii="Arial" w:hAnsi="Arial" w:cs="Arial"/>
          <w:sz w:val="20"/>
          <w:szCs w:val="20"/>
          <w:lang w:val="es-MX"/>
        </w:rPr>
      </w:pPr>
    </w:p>
    <w:p w14:paraId="70AE94A9" w14:textId="77777777" w:rsidR="00F42CCF" w:rsidRDefault="00F42CCF" w:rsidP="00F42CCF">
      <w:pPr>
        <w:pStyle w:val="Ttulo2"/>
        <w:ind w:left="360" w:hanging="360"/>
        <w:jc w:val="both"/>
        <w:rPr>
          <w:rFonts w:ascii="Arial" w:hAnsi="Arial" w:cs="Arial"/>
          <w:color w:val="auto"/>
          <w:sz w:val="20"/>
          <w:szCs w:val="20"/>
        </w:rPr>
      </w:pPr>
      <w:bookmarkStart w:id="144" w:name="_Toc46138873"/>
      <w:bookmarkStart w:id="145" w:name="_Toc60906143"/>
      <w:bookmarkStart w:id="146" w:name="_Toc221016717"/>
      <w:bookmarkStart w:id="147" w:name="_Toc431386011"/>
      <w:bookmarkStart w:id="148" w:name="_Toc431386288"/>
      <w:bookmarkEnd w:id="143"/>
      <w:r w:rsidRPr="00A82322">
        <w:rPr>
          <w:rFonts w:ascii="Arial" w:hAnsi="Arial" w:cs="Arial"/>
          <w:color w:val="auto"/>
          <w:sz w:val="20"/>
          <w:szCs w:val="20"/>
        </w:rPr>
        <w:t>3.2.3.- Recepción de proposiciones.</w:t>
      </w:r>
      <w:bookmarkEnd w:id="144"/>
      <w:bookmarkEnd w:id="145"/>
      <w:bookmarkEnd w:id="146"/>
    </w:p>
    <w:p w14:paraId="765E0BF2" w14:textId="77777777" w:rsidR="00952176" w:rsidRPr="00952176" w:rsidRDefault="00952176" w:rsidP="00952176"/>
    <w:p w14:paraId="748A0BE8" w14:textId="15F77ED9"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La presentación y apertura de proposiciones se llevará a cabo en términos de los artículos </w:t>
      </w:r>
      <w:r w:rsidR="00477125" w:rsidRPr="00477125">
        <w:rPr>
          <w:rFonts w:ascii="Arial" w:hAnsi="Arial" w:cs="Arial"/>
          <w:sz w:val="20"/>
          <w:szCs w:val="20"/>
          <w:highlight w:val="yellow"/>
        </w:rPr>
        <w:t>45</w:t>
      </w:r>
      <w:r w:rsidRPr="00A82322">
        <w:rPr>
          <w:rFonts w:ascii="Arial" w:hAnsi="Arial" w:cs="Arial"/>
          <w:sz w:val="20"/>
          <w:szCs w:val="20"/>
        </w:rPr>
        <w:t xml:space="preserve"> primer párrafo y </w:t>
      </w:r>
      <w:r w:rsidR="00477125" w:rsidRPr="00477125">
        <w:rPr>
          <w:rFonts w:ascii="Arial" w:hAnsi="Arial" w:cs="Arial"/>
          <w:sz w:val="20"/>
          <w:szCs w:val="20"/>
          <w:highlight w:val="yellow"/>
        </w:rPr>
        <w:t>46</w:t>
      </w:r>
      <w:r w:rsidRPr="00A82322">
        <w:rPr>
          <w:rFonts w:ascii="Arial" w:hAnsi="Arial" w:cs="Arial"/>
          <w:sz w:val="20"/>
          <w:szCs w:val="20"/>
        </w:rPr>
        <w:t xml:space="preserve"> de la LAASSP, 4</w:t>
      </w:r>
      <w:r w:rsidR="00364EA1">
        <w:rPr>
          <w:rFonts w:ascii="Arial" w:hAnsi="Arial" w:cs="Arial"/>
          <w:sz w:val="20"/>
          <w:szCs w:val="20"/>
        </w:rPr>
        <w:t>92</w:t>
      </w:r>
      <w:r w:rsidR="00364EA1" w:rsidRPr="00A82322">
        <w:rPr>
          <w:rFonts w:ascii="Arial" w:hAnsi="Arial" w:cs="Arial"/>
          <w:sz w:val="20"/>
          <w:szCs w:val="20"/>
        </w:rPr>
        <w:t xml:space="preserve">, </w:t>
      </w:r>
      <w:r w:rsidR="00364EA1">
        <w:rPr>
          <w:rFonts w:ascii="Arial" w:hAnsi="Arial" w:cs="Arial"/>
          <w:sz w:val="20"/>
          <w:szCs w:val="20"/>
        </w:rPr>
        <w:t>93</w:t>
      </w:r>
      <w:r w:rsidR="00364EA1" w:rsidRPr="00A82322">
        <w:rPr>
          <w:rFonts w:ascii="Arial" w:hAnsi="Arial" w:cs="Arial"/>
          <w:sz w:val="20"/>
          <w:szCs w:val="20"/>
        </w:rPr>
        <w:t xml:space="preserve">, </w:t>
      </w:r>
      <w:r w:rsidR="00364EA1">
        <w:rPr>
          <w:rFonts w:ascii="Arial" w:hAnsi="Arial" w:cs="Arial"/>
          <w:sz w:val="20"/>
          <w:szCs w:val="20"/>
        </w:rPr>
        <w:t>94</w:t>
      </w:r>
      <w:r w:rsidR="00364EA1" w:rsidRPr="00A82322">
        <w:rPr>
          <w:rFonts w:ascii="Arial" w:hAnsi="Arial" w:cs="Arial"/>
          <w:sz w:val="20"/>
          <w:szCs w:val="20"/>
        </w:rPr>
        <w:t xml:space="preserve"> segundo párrafo y </w:t>
      </w:r>
      <w:r w:rsidR="00364EA1">
        <w:rPr>
          <w:rFonts w:ascii="Arial" w:hAnsi="Arial" w:cs="Arial"/>
          <w:sz w:val="20"/>
          <w:szCs w:val="20"/>
        </w:rPr>
        <w:t>95</w:t>
      </w:r>
      <w:r w:rsidR="00364EA1" w:rsidRPr="00A82322">
        <w:rPr>
          <w:rFonts w:ascii="Arial" w:hAnsi="Arial" w:cs="Arial"/>
          <w:sz w:val="20"/>
          <w:szCs w:val="20"/>
        </w:rPr>
        <w:t xml:space="preserve"> </w:t>
      </w:r>
      <w:r w:rsidRPr="00A82322">
        <w:rPr>
          <w:rFonts w:ascii="Arial" w:hAnsi="Arial" w:cs="Arial"/>
          <w:sz w:val="20"/>
          <w:szCs w:val="20"/>
        </w:rPr>
        <w:t>del RLAASSP, para lo cual podrán hacer uso de los formatos previstos en el numeral 8</w:t>
      </w:r>
      <w:r w:rsidR="00EA2E47">
        <w:rPr>
          <w:rFonts w:ascii="Arial" w:hAnsi="Arial" w:cs="Arial"/>
          <w:sz w:val="20"/>
          <w:szCs w:val="20"/>
        </w:rPr>
        <w:t>,</w:t>
      </w:r>
      <w:r w:rsidRPr="00A82322">
        <w:rPr>
          <w:rFonts w:ascii="Arial" w:hAnsi="Arial" w:cs="Arial"/>
          <w:sz w:val="20"/>
          <w:szCs w:val="20"/>
        </w:rPr>
        <w:t xml:space="preserve"> de la presente convocatoria.</w:t>
      </w:r>
    </w:p>
    <w:p w14:paraId="6EF7AE80" w14:textId="77777777" w:rsidR="00F42CCF" w:rsidRPr="00A82322" w:rsidRDefault="00F42CCF" w:rsidP="00F42CCF">
      <w:pPr>
        <w:ind w:left="-284" w:right="-284"/>
        <w:jc w:val="both"/>
        <w:rPr>
          <w:rFonts w:ascii="Arial" w:hAnsi="Arial" w:cs="Arial"/>
          <w:sz w:val="20"/>
          <w:szCs w:val="20"/>
        </w:rPr>
      </w:pPr>
    </w:p>
    <w:p w14:paraId="2EEE6202" w14:textId="527D2AA0" w:rsidR="00F42CCF" w:rsidRPr="00A82322" w:rsidRDefault="00F42CCF" w:rsidP="00F42CCF">
      <w:pPr>
        <w:ind w:left="-284" w:right="-284"/>
        <w:jc w:val="both"/>
        <w:rPr>
          <w:rFonts w:ascii="Arial" w:hAnsi="Arial" w:cs="Arial"/>
          <w:sz w:val="20"/>
          <w:szCs w:val="20"/>
        </w:rPr>
      </w:pPr>
      <w:bookmarkStart w:id="149" w:name="_Hlk189651092"/>
      <w:r w:rsidRPr="00A82322">
        <w:rPr>
          <w:rFonts w:ascii="Arial" w:hAnsi="Arial" w:cs="Arial"/>
          <w:sz w:val="20"/>
          <w:szCs w:val="20"/>
        </w:rPr>
        <w:t xml:space="preserve">Solo serán consideradas las proposiciones que se reciban por medio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xml:space="preserve"> en respuesta al requerimiento técnico y económico. El licitante deberá firmar electrónicamente la proposición; para que se considere que la proposición se envió firmada, deberán descargarse los archivos PDF generados por </w:t>
      </w:r>
      <w:r w:rsidR="00E15D20">
        <w:rPr>
          <w:rFonts w:ascii="Arial" w:hAnsi="Arial" w:cs="Arial"/>
          <w:sz w:val="20"/>
          <w:szCs w:val="20"/>
        </w:rPr>
        <w:t>Compras MX</w:t>
      </w:r>
      <w:r w:rsidR="000C730D" w:rsidRPr="00A82322">
        <w:rPr>
          <w:rFonts w:ascii="Arial" w:hAnsi="Arial" w:cs="Arial"/>
          <w:sz w:val="20"/>
          <w:szCs w:val="20"/>
        </w:rPr>
        <w:t xml:space="preserve"> </w:t>
      </w:r>
      <w:r w:rsidRPr="00A82322">
        <w:rPr>
          <w:rFonts w:ascii="Arial" w:hAnsi="Arial" w:cs="Arial"/>
          <w:sz w:val="20"/>
          <w:szCs w:val="20"/>
        </w:rPr>
        <w:t xml:space="preserve">y que contienen los datos capturados en la propuesta, </w:t>
      </w:r>
      <w:r w:rsidRPr="00A82322">
        <w:rPr>
          <w:rFonts w:ascii="Arial" w:hAnsi="Arial" w:cs="Arial"/>
          <w:b/>
          <w:sz w:val="20"/>
          <w:szCs w:val="20"/>
        </w:rPr>
        <w:t>sólo esos archivos deberán firmarse</w:t>
      </w:r>
      <w:r w:rsidRPr="00A82322">
        <w:rPr>
          <w:rFonts w:ascii="Arial" w:hAnsi="Arial" w:cs="Arial"/>
          <w:sz w:val="20"/>
          <w:szCs w:val="20"/>
        </w:rPr>
        <w:t xml:space="preserve"> utilizando el módulo de firma electrónica de documentos y cargarse en el área correspondiente.</w:t>
      </w:r>
    </w:p>
    <w:bookmarkEnd w:id="149"/>
    <w:p w14:paraId="0A32A3CC" w14:textId="77777777" w:rsidR="00F42CCF" w:rsidRPr="00A82322" w:rsidRDefault="00F42CCF" w:rsidP="00F42CCF">
      <w:pPr>
        <w:ind w:left="-284" w:right="-284"/>
        <w:jc w:val="both"/>
        <w:rPr>
          <w:rFonts w:ascii="Arial" w:hAnsi="Arial" w:cs="Arial"/>
          <w:sz w:val="20"/>
          <w:szCs w:val="20"/>
        </w:rPr>
      </w:pPr>
    </w:p>
    <w:p w14:paraId="53C27E02" w14:textId="2259C64C" w:rsidR="00F42CCF" w:rsidRPr="00A82322" w:rsidRDefault="00F42CCF" w:rsidP="00F42CCF">
      <w:pPr>
        <w:ind w:left="-284" w:right="-284"/>
        <w:jc w:val="both"/>
        <w:rPr>
          <w:rFonts w:ascii="Arial" w:hAnsi="Arial" w:cs="Arial"/>
          <w:sz w:val="20"/>
          <w:szCs w:val="20"/>
        </w:rPr>
      </w:pPr>
      <w:bookmarkStart w:id="150" w:name="_Hlk189651111"/>
      <w:r w:rsidRPr="00A82322">
        <w:rPr>
          <w:rFonts w:ascii="Arial" w:hAnsi="Arial" w:cs="Arial"/>
          <w:sz w:val="20"/>
          <w:szCs w:val="20"/>
        </w:rPr>
        <w:t xml:space="preserve">Una vez alcanzada la fecha y hora de inicio del evento de apertura de proposiciones, el licitante no podrá enviar su proposición o modificación de </w:t>
      </w:r>
      <w:r w:rsidR="00C25D89" w:rsidRPr="00A82322">
        <w:rPr>
          <w:rFonts w:ascii="Arial" w:hAnsi="Arial" w:cs="Arial"/>
          <w:sz w:val="20"/>
          <w:szCs w:val="20"/>
        </w:rPr>
        <w:t>esta</w:t>
      </w:r>
      <w:r w:rsidRPr="00A82322">
        <w:rPr>
          <w:rFonts w:ascii="Arial" w:hAnsi="Arial" w:cs="Arial"/>
          <w:sz w:val="20"/>
          <w:szCs w:val="20"/>
        </w:rPr>
        <w:t>.</w:t>
      </w:r>
    </w:p>
    <w:bookmarkEnd w:id="150"/>
    <w:p w14:paraId="6768F5B4" w14:textId="77777777" w:rsidR="00F42CCF" w:rsidRPr="00A82322" w:rsidRDefault="00F42CCF" w:rsidP="00F42CCF">
      <w:pPr>
        <w:ind w:left="-142" w:right="-284"/>
        <w:jc w:val="both"/>
        <w:rPr>
          <w:rFonts w:ascii="Arial" w:hAnsi="Arial" w:cs="Arial"/>
          <w:sz w:val="20"/>
          <w:szCs w:val="20"/>
        </w:rPr>
      </w:pPr>
    </w:p>
    <w:p w14:paraId="40A6F892"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bookmarkStart w:id="151" w:name="_Toc431386012"/>
      <w:bookmarkStart w:id="152" w:name="_Toc431386289"/>
      <w:bookmarkEnd w:id="147"/>
      <w:bookmarkEnd w:id="148"/>
    </w:p>
    <w:p w14:paraId="2DEC5B2C" w14:textId="77777777" w:rsidR="00F42CCF" w:rsidRDefault="00F42CCF" w:rsidP="00F42CCF">
      <w:pPr>
        <w:pStyle w:val="Ttulo2"/>
        <w:ind w:left="360" w:hanging="360"/>
        <w:jc w:val="both"/>
        <w:rPr>
          <w:rFonts w:ascii="Arial" w:hAnsi="Arial" w:cs="Arial"/>
          <w:color w:val="auto"/>
          <w:sz w:val="20"/>
          <w:szCs w:val="20"/>
        </w:rPr>
      </w:pPr>
      <w:bookmarkStart w:id="153" w:name="_Toc431386014"/>
      <w:bookmarkStart w:id="154" w:name="_Toc431386291"/>
      <w:bookmarkStart w:id="155" w:name="_Toc46138877"/>
      <w:bookmarkStart w:id="156" w:name="_Toc60906144"/>
      <w:bookmarkStart w:id="157" w:name="_Toc221016718"/>
      <w:r w:rsidRPr="00A82322">
        <w:rPr>
          <w:rFonts w:ascii="Arial" w:hAnsi="Arial" w:cs="Arial"/>
          <w:color w:val="auto"/>
          <w:sz w:val="20"/>
          <w:szCs w:val="20"/>
        </w:rPr>
        <w:t>3.2.4.- Acto de fallo y firma de contrato.</w:t>
      </w:r>
      <w:bookmarkEnd w:id="153"/>
      <w:bookmarkEnd w:id="154"/>
      <w:bookmarkEnd w:id="155"/>
      <w:bookmarkEnd w:id="156"/>
      <w:bookmarkEnd w:id="157"/>
    </w:p>
    <w:p w14:paraId="601E5AF8" w14:textId="77777777" w:rsidR="00952176" w:rsidRPr="00952176" w:rsidRDefault="00952176" w:rsidP="00952176"/>
    <w:p w14:paraId="5F726B18" w14:textId="7C4481B4"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lang w:eastAsia="es-ES"/>
        </w:rPr>
        <w:t xml:space="preserve">El fallo se emitirá de conformidad con el artículo </w:t>
      </w:r>
      <w:r w:rsidR="00477125" w:rsidRPr="00477125">
        <w:rPr>
          <w:rFonts w:ascii="Arial" w:hAnsi="Arial" w:cs="Arial"/>
          <w:sz w:val="20"/>
          <w:szCs w:val="20"/>
          <w:highlight w:val="yellow"/>
          <w:lang w:eastAsia="es-ES"/>
        </w:rPr>
        <w:t>49</w:t>
      </w:r>
      <w:r w:rsidRPr="00A82322">
        <w:rPr>
          <w:rFonts w:ascii="Arial" w:hAnsi="Arial" w:cs="Arial"/>
          <w:sz w:val="20"/>
          <w:szCs w:val="20"/>
          <w:lang w:eastAsia="es-ES"/>
        </w:rPr>
        <w:t xml:space="preserve"> de la LAASSP y su contenido </w:t>
      </w:r>
      <w:r w:rsidRPr="00A82322">
        <w:rPr>
          <w:rFonts w:ascii="Arial" w:hAnsi="Arial" w:cs="Arial"/>
          <w:sz w:val="20"/>
          <w:szCs w:val="20"/>
        </w:rPr>
        <w:t xml:space="preserve">se difundirá a través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w:t>
      </w:r>
      <w:r w:rsidR="009D1AE1">
        <w:rPr>
          <w:rFonts w:ascii="Arial" w:hAnsi="Arial" w:cs="Arial"/>
          <w:sz w:val="20"/>
          <w:szCs w:val="20"/>
        </w:rPr>
        <w:t>\\</w:t>
      </w:r>
      <w:r w:rsidRPr="00A82322">
        <w:rPr>
          <w:rFonts w:ascii="Arial" w:hAnsi="Arial" w:cs="Arial"/>
          <w:sz w:val="20"/>
          <w:szCs w:val="20"/>
        </w:rPr>
        <w:t>compras.imss.gob.mx), o bien en la Coordinación de Abastecimiento sito en Av. Plan de No. 1201 Col. Ricardo Flores Magón, C.P. 62450 Cuernavaca, Morelos en donde se fijará copia de un ejemplar del acta por un término no menor de cinco días hábiles.</w:t>
      </w:r>
    </w:p>
    <w:p w14:paraId="438355D4" w14:textId="77777777" w:rsidR="00F9326B" w:rsidRPr="00A82322" w:rsidRDefault="00F9326B" w:rsidP="00F9326B">
      <w:pPr>
        <w:ind w:left="-284" w:right="-284"/>
        <w:jc w:val="both"/>
        <w:rPr>
          <w:rFonts w:ascii="Arial" w:eastAsia="Times New Roman" w:hAnsi="Arial" w:cs="Arial"/>
          <w:sz w:val="20"/>
          <w:szCs w:val="20"/>
          <w:lang w:eastAsia="es-ES"/>
        </w:rPr>
      </w:pPr>
    </w:p>
    <w:p w14:paraId="20808540" w14:textId="77777777" w:rsidR="00F9326B" w:rsidRPr="00A82322" w:rsidRDefault="00F9326B" w:rsidP="00F9326B">
      <w:pPr>
        <w:ind w:left="-284" w:righ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naturales posteriores a la notificación del fallo mediante notificación personal en el domicilio o a través de correo electrónico que para tales efectos haya señalado el licitante. </w:t>
      </w:r>
    </w:p>
    <w:p w14:paraId="7D84BCEA" w14:textId="77777777" w:rsidR="00F9326B" w:rsidRPr="00A82322" w:rsidRDefault="00F9326B" w:rsidP="00F9326B">
      <w:pPr>
        <w:ind w:left="-284" w:right="-284"/>
        <w:jc w:val="both"/>
        <w:rPr>
          <w:rFonts w:ascii="Arial" w:eastAsia="Times New Roman" w:hAnsi="Arial" w:cs="Arial"/>
          <w:sz w:val="20"/>
          <w:szCs w:val="20"/>
          <w:lang w:eastAsia="es-ES"/>
        </w:rPr>
      </w:pPr>
    </w:p>
    <w:p w14:paraId="685066F3" w14:textId="0061BDF4" w:rsidR="00535842" w:rsidRPr="00A82322" w:rsidRDefault="00535842" w:rsidP="00535842">
      <w:pPr>
        <w:ind w:left="-284" w:right="-284"/>
        <w:jc w:val="both"/>
        <w:rPr>
          <w:rFonts w:ascii="Arial" w:hAnsi="Arial" w:cs="Arial"/>
          <w:sz w:val="20"/>
          <w:szCs w:val="20"/>
        </w:rPr>
      </w:pPr>
      <w:bookmarkStart w:id="158" w:name="_Hlk189651151"/>
      <w:r w:rsidRPr="00A82322">
        <w:rPr>
          <w:rFonts w:ascii="Arial" w:hAnsi="Arial" w:cs="Arial"/>
          <w:sz w:val="20"/>
          <w:szCs w:val="20"/>
        </w:rPr>
        <w:t xml:space="preserve">El licitante adjudicado deberá </w:t>
      </w:r>
      <w:r w:rsidRPr="002417F3">
        <w:rPr>
          <w:rFonts w:ascii="Arial" w:hAnsi="Arial" w:cs="Arial"/>
          <w:b/>
          <w:bCs/>
          <w:sz w:val="20"/>
          <w:szCs w:val="20"/>
        </w:rPr>
        <w:t xml:space="preserve">firmar el contrato </w:t>
      </w:r>
      <w:r w:rsidR="002417F3" w:rsidRPr="002417F3">
        <w:rPr>
          <w:rFonts w:ascii="Arial" w:hAnsi="Arial" w:cs="Arial"/>
          <w:b/>
          <w:bCs/>
          <w:sz w:val="20"/>
          <w:szCs w:val="20"/>
        </w:rPr>
        <w:t>electrónicamente</w:t>
      </w:r>
      <w:r w:rsidR="00C871ED">
        <w:rPr>
          <w:rFonts w:ascii="Arial" w:hAnsi="Arial" w:cs="Arial"/>
          <w:b/>
          <w:bCs/>
          <w:sz w:val="20"/>
          <w:szCs w:val="20"/>
        </w:rPr>
        <w:t xml:space="preserve"> </w:t>
      </w:r>
      <w:r w:rsidR="008414A8" w:rsidRPr="00A82322">
        <w:rPr>
          <w:rFonts w:ascii="Arial" w:hAnsi="Arial" w:cs="Arial"/>
          <w:sz w:val="20"/>
          <w:szCs w:val="20"/>
        </w:rPr>
        <w:t xml:space="preserve">dentro de los </w:t>
      </w:r>
      <w:r w:rsidR="005B2B56">
        <w:rPr>
          <w:rFonts w:ascii="Arial" w:hAnsi="Arial" w:cs="Arial"/>
          <w:sz w:val="20"/>
          <w:szCs w:val="20"/>
        </w:rPr>
        <w:t>quince</w:t>
      </w:r>
      <w:r w:rsidR="008414A8" w:rsidRPr="00A82322">
        <w:rPr>
          <w:rFonts w:ascii="Arial" w:hAnsi="Arial" w:cs="Arial"/>
          <w:sz w:val="20"/>
          <w:szCs w:val="20"/>
        </w:rPr>
        <w:t xml:space="preserve"> días </w:t>
      </w:r>
      <w:r w:rsidR="00477125" w:rsidRPr="00477125">
        <w:rPr>
          <w:rFonts w:ascii="Arial" w:hAnsi="Arial" w:cs="Arial"/>
          <w:sz w:val="20"/>
          <w:szCs w:val="20"/>
          <w:highlight w:val="yellow"/>
        </w:rPr>
        <w:t>hábiles</w:t>
      </w:r>
      <w:r w:rsidR="00477125">
        <w:rPr>
          <w:rFonts w:ascii="Arial" w:hAnsi="Arial" w:cs="Arial"/>
          <w:sz w:val="20"/>
          <w:szCs w:val="20"/>
        </w:rPr>
        <w:t xml:space="preserve"> </w:t>
      </w:r>
      <w:r w:rsidR="00477125" w:rsidRPr="00A82322">
        <w:rPr>
          <w:rFonts w:ascii="Arial" w:hAnsi="Arial" w:cs="Arial"/>
          <w:sz w:val="20"/>
          <w:szCs w:val="20"/>
        </w:rPr>
        <w:t>posteriores</w:t>
      </w:r>
      <w:r w:rsidR="008414A8" w:rsidRPr="00A82322">
        <w:rPr>
          <w:rFonts w:ascii="Arial" w:hAnsi="Arial" w:cs="Arial"/>
          <w:sz w:val="20"/>
          <w:szCs w:val="20"/>
        </w:rPr>
        <w:t xml:space="preserve"> a la emisión del fallo</w:t>
      </w:r>
      <w:r w:rsidR="008414A8" w:rsidRPr="00CE3DE2">
        <w:rPr>
          <w:rFonts w:ascii="Arial" w:hAnsi="Arial" w:cs="Arial"/>
          <w:sz w:val="20"/>
          <w:szCs w:val="20"/>
        </w:rPr>
        <w:t xml:space="preserve"> </w:t>
      </w:r>
      <w:r w:rsidR="00C871ED" w:rsidRPr="00CE3DE2">
        <w:rPr>
          <w:rFonts w:ascii="Arial" w:hAnsi="Arial" w:cs="Arial"/>
          <w:sz w:val="20"/>
          <w:szCs w:val="20"/>
        </w:rPr>
        <w:t xml:space="preserve">a través del Módulo de Formalización de Instrumentos Jurídicos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C871ED" w:rsidRPr="00CE3DE2">
        <w:rPr>
          <w:rFonts w:ascii="Arial" w:hAnsi="Arial" w:cs="Arial"/>
          <w:sz w:val="20"/>
          <w:szCs w:val="20"/>
        </w:rPr>
        <w:t>; así mismo una vez formalizado el contrato deberá realizar la impresión en el módulo antes señalado</w:t>
      </w:r>
      <w:r w:rsidR="00C871ED">
        <w:rPr>
          <w:rFonts w:ascii="Arial" w:hAnsi="Arial" w:cs="Arial"/>
          <w:sz w:val="20"/>
          <w:szCs w:val="20"/>
        </w:rPr>
        <w:t>,</w:t>
      </w:r>
      <w:r w:rsidR="00C871ED" w:rsidRPr="002417F3">
        <w:rPr>
          <w:rFonts w:ascii="Arial" w:hAnsi="Arial" w:cs="Arial"/>
          <w:b/>
          <w:bCs/>
          <w:sz w:val="20"/>
          <w:szCs w:val="20"/>
        </w:rPr>
        <w:t xml:space="preserve"> </w:t>
      </w:r>
      <w:r w:rsidR="002417F3" w:rsidRPr="002417F3">
        <w:rPr>
          <w:rFonts w:ascii="Arial" w:hAnsi="Arial" w:cs="Arial"/>
          <w:b/>
          <w:bCs/>
          <w:sz w:val="20"/>
          <w:szCs w:val="20"/>
        </w:rPr>
        <w:t>(por lo que deberá contar con firma electrónica vigente)</w:t>
      </w:r>
      <w:r w:rsidR="002417F3">
        <w:rPr>
          <w:rFonts w:ascii="Arial" w:hAnsi="Arial" w:cs="Arial"/>
          <w:sz w:val="20"/>
          <w:szCs w:val="20"/>
        </w:rPr>
        <w:t xml:space="preserve"> </w:t>
      </w:r>
      <w:r w:rsidR="008414A8">
        <w:rPr>
          <w:rFonts w:ascii="Arial" w:hAnsi="Arial" w:cs="Arial"/>
          <w:sz w:val="20"/>
          <w:szCs w:val="20"/>
        </w:rPr>
        <w:t xml:space="preserve">el machote del contrato </w:t>
      </w:r>
      <w:r w:rsidRPr="00A82322">
        <w:rPr>
          <w:rFonts w:ascii="Arial" w:hAnsi="Arial" w:cs="Arial"/>
          <w:sz w:val="20"/>
          <w:szCs w:val="20"/>
        </w:rPr>
        <w:t xml:space="preserve">se señala en el </w:t>
      </w:r>
      <w:r w:rsidRPr="00A05A57">
        <w:rPr>
          <w:rFonts w:ascii="Arial" w:hAnsi="Arial" w:cs="Arial"/>
          <w:b/>
          <w:bCs/>
          <w:sz w:val="20"/>
          <w:szCs w:val="20"/>
        </w:rPr>
        <w:t>Anexo 12</w:t>
      </w:r>
      <w:r w:rsidRPr="00A82322">
        <w:rPr>
          <w:rFonts w:ascii="Arial" w:hAnsi="Arial" w:cs="Arial"/>
          <w:sz w:val="20"/>
          <w:szCs w:val="20"/>
        </w:rPr>
        <w:t xml:space="preserve"> de la presente convocatoria</w:t>
      </w:r>
      <w:r w:rsidR="008414A8">
        <w:rPr>
          <w:rFonts w:ascii="Arial" w:hAnsi="Arial" w:cs="Arial"/>
          <w:sz w:val="20"/>
          <w:szCs w:val="20"/>
        </w:rPr>
        <w:t>.</w:t>
      </w:r>
      <w:r w:rsidRPr="00A82322">
        <w:rPr>
          <w:rFonts w:ascii="Arial" w:hAnsi="Arial" w:cs="Arial"/>
          <w:sz w:val="20"/>
          <w:szCs w:val="20"/>
        </w:rPr>
        <w:t xml:space="preserve"> </w:t>
      </w:r>
      <w:r w:rsidR="008414A8">
        <w:rPr>
          <w:rFonts w:ascii="Arial" w:hAnsi="Arial" w:cs="Arial"/>
          <w:sz w:val="20"/>
          <w:szCs w:val="20"/>
        </w:rPr>
        <w:t>E</w:t>
      </w:r>
      <w:r w:rsidRPr="00A82322">
        <w:rPr>
          <w:rFonts w:ascii="Arial" w:hAnsi="Arial" w:cs="Arial"/>
          <w:sz w:val="20"/>
          <w:szCs w:val="20"/>
        </w:rPr>
        <w:t xml:space="preserve">n contratos cuyo </w:t>
      </w:r>
      <w:r w:rsidR="00926892" w:rsidRPr="00A82322">
        <w:rPr>
          <w:rFonts w:ascii="Arial" w:hAnsi="Arial" w:cs="Arial"/>
          <w:sz w:val="20"/>
          <w:szCs w:val="20"/>
        </w:rPr>
        <w:t>monto sea</w:t>
      </w:r>
      <w:r w:rsidRPr="00A82322">
        <w:rPr>
          <w:rFonts w:ascii="Arial" w:hAnsi="Arial" w:cs="Arial"/>
          <w:sz w:val="20"/>
          <w:szCs w:val="20"/>
        </w:rPr>
        <w:t xml:space="preserve"> superior a $300,000.00, sin incluir el Impuesto al Valor Agregado (IVA); </w:t>
      </w:r>
      <w:r w:rsidR="008414A8">
        <w:rPr>
          <w:rFonts w:ascii="Arial" w:hAnsi="Arial" w:cs="Arial"/>
          <w:sz w:val="20"/>
          <w:szCs w:val="20"/>
        </w:rPr>
        <w:t xml:space="preserve">deberá presentar </w:t>
      </w:r>
      <w:r w:rsidRPr="00A82322">
        <w:rPr>
          <w:rFonts w:ascii="Arial" w:hAnsi="Arial" w:cs="Arial"/>
          <w:sz w:val="20"/>
          <w:szCs w:val="20"/>
        </w:rPr>
        <w:t>lo siguiente:</w:t>
      </w:r>
    </w:p>
    <w:bookmarkEnd w:id="158"/>
    <w:p w14:paraId="6F8A618D" w14:textId="77777777" w:rsidR="00535842" w:rsidRPr="00A82322" w:rsidRDefault="00535842" w:rsidP="00535842">
      <w:pPr>
        <w:ind w:left="-284" w:right="-284"/>
        <w:jc w:val="both"/>
        <w:rPr>
          <w:rFonts w:ascii="Arial" w:hAnsi="Arial" w:cs="Arial"/>
          <w:sz w:val="20"/>
          <w:szCs w:val="20"/>
        </w:rPr>
      </w:pPr>
    </w:p>
    <w:bookmarkEnd w:id="151"/>
    <w:bookmarkEnd w:id="152"/>
    <w:p w14:paraId="446ED601" w14:textId="77777777" w:rsidR="00CC0AD0" w:rsidRPr="00545B92" w:rsidRDefault="00CC0AD0" w:rsidP="00AB1AB9">
      <w:pPr>
        <w:pStyle w:val="Prrafodelista"/>
        <w:numPr>
          <w:ilvl w:val="0"/>
          <w:numId w:val="10"/>
        </w:numPr>
        <w:ind w:right="-284"/>
        <w:jc w:val="both"/>
        <w:rPr>
          <w:sz w:val="20"/>
          <w:szCs w:val="20"/>
        </w:rPr>
      </w:pPr>
      <w:r w:rsidRPr="00A82322">
        <w:rPr>
          <w:sz w:val="20"/>
          <w:szCs w:val="20"/>
        </w:rPr>
        <w:t>Opinión vigente y positiva de cumplimiento de obligaciones fiscales emitida por el SAT, en términos del artículo 32-D del Código Fiscal de la Federación.</w:t>
      </w:r>
      <w:r>
        <w:rPr>
          <w:sz w:val="20"/>
          <w:szCs w:val="20"/>
        </w:rPr>
        <w:t xml:space="preserve"> L</w:t>
      </w:r>
      <w:r w:rsidRPr="00545B92">
        <w:rPr>
          <w:sz w:val="20"/>
          <w:szCs w:val="20"/>
        </w:rPr>
        <w:t xml:space="preserve">os </w:t>
      </w:r>
      <w:r>
        <w:rPr>
          <w:sz w:val="20"/>
          <w:szCs w:val="20"/>
        </w:rPr>
        <w:t>participantes</w:t>
      </w:r>
      <w:r w:rsidRPr="00545B92">
        <w:rPr>
          <w:sz w:val="20"/>
          <w:szCs w:val="20"/>
        </w:rPr>
        <w:t xml:space="preserve"> </w:t>
      </w:r>
      <w:r>
        <w:rPr>
          <w:sz w:val="20"/>
          <w:szCs w:val="20"/>
        </w:rPr>
        <w:t>deberán</w:t>
      </w:r>
      <w:r w:rsidRPr="00545B92">
        <w:rPr>
          <w:sz w:val="20"/>
          <w:szCs w:val="20"/>
        </w:rPr>
        <w:t xml:space="preserve"> autorizar al SAT a hacer público el resultado de su opinión del cumplimiento de obligaciones fiscales, para lo cual deberán realizar alguno de los siguientes procedimientos:</w:t>
      </w:r>
    </w:p>
    <w:p w14:paraId="6B14CD56" w14:textId="77777777" w:rsidR="00CC0AD0" w:rsidRPr="00545B92" w:rsidRDefault="00CC0AD0" w:rsidP="00CC0AD0">
      <w:pPr>
        <w:pStyle w:val="Prrafodelista"/>
        <w:ind w:left="436" w:right="-284"/>
        <w:jc w:val="both"/>
        <w:rPr>
          <w:sz w:val="20"/>
          <w:szCs w:val="20"/>
        </w:rPr>
      </w:pPr>
      <w:r w:rsidRPr="00545B92">
        <w:rPr>
          <w:sz w:val="20"/>
          <w:szCs w:val="20"/>
        </w:rPr>
        <w:t>I.     Al momento de generar la opinión del cumplimiento.</w:t>
      </w:r>
    </w:p>
    <w:p w14:paraId="18164871" w14:textId="77777777" w:rsidR="00CC0AD0" w:rsidRPr="00545B92" w:rsidRDefault="00CC0AD0" w:rsidP="008414A8">
      <w:pPr>
        <w:pStyle w:val="Prrafodelista"/>
        <w:ind w:left="709" w:right="-284"/>
        <w:jc w:val="both"/>
        <w:rPr>
          <w:sz w:val="20"/>
          <w:szCs w:val="20"/>
        </w:rPr>
      </w:pPr>
      <w:r w:rsidRPr="00545B92">
        <w:rPr>
          <w:sz w:val="20"/>
          <w:szCs w:val="20"/>
        </w:rPr>
        <w:lastRenderedPageBreak/>
        <w:t>a)    Ingresar con la e.firma o Contraseña al aplicativo de opinión del cumplimiento en el Portal del SAT.</w:t>
      </w:r>
    </w:p>
    <w:p w14:paraId="29E5D59E" w14:textId="77777777" w:rsidR="00CC0AD0" w:rsidRPr="00545B92" w:rsidRDefault="00CC0AD0" w:rsidP="008414A8">
      <w:pPr>
        <w:pStyle w:val="Prrafodelista"/>
        <w:ind w:left="709" w:right="-284"/>
        <w:jc w:val="both"/>
        <w:rPr>
          <w:sz w:val="20"/>
          <w:szCs w:val="20"/>
        </w:rPr>
      </w:pPr>
      <w:r w:rsidRPr="00545B92">
        <w:rPr>
          <w:sz w:val="20"/>
          <w:szCs w:val="20"/>
        </w:rPr>
        <w:t>b)    Seleccionar la opción: "Autorizo hacer público el resultado de mi opinión del cumplimiento" en la pantalla de selección que se muestra previo a la generación de la opinión.</w:t>
      </w:r>
    </w:p>
    <w:p w14:paraId="7140DB92" w14:textId="77777777" w:rsidR="00CC0AD0" w:rsidRPr="00545B92" w:rsidRDefault="00CC0AD0" w:rsidP="008414A8">
      <w:pPr>
        <w:pStyle w:val="Prrafodelista"/>
        <w:ind w:left="709" w:right="-284"/>
        <w:jc w:val="both"/>
        <w:rPr>
          <w:sz w:val="20"/>
          <w:szCs w:val="20"/>
        </w:rPr>
      </w:pPr>
      <w:r w:rsidRPr="00545B92">
        <w:rPr>
          <w:sz w:val="20"/>
          <w:szCs w:val="20"/>
        </w:rPr>
        <w:t>c)    Seleccionar la opción guardar, para registrar la autorización.</w:t>
      </w:r>
    </w:p>
    <w:p w14:paraId="603473B0" w14:textId="77777777" w:rsidR="00CC0AD0" w:rsidRPr="00545B92" w:rsidRDefault="00CC0AD0" w:rsidP="008414A8">
      <w:pPr>
        <w:pStyle w:val="Prrafodelista"/>
        <w:ind w:left="709" w:right="-284"/>
        <w:jc w:val="both"/>
        <w:rPr>
          <w:sz w:val="20"/>
          <w:szCs w:val="20"/>
        </w:rPr>
      </w:pPr>
      <w:r w:rsidRPr="00545B92">
        <w:rPr>
          <w:sz w:val="20"/>
          <w:szCs w:val="20"/>
        </w:rPr>
        <w:t>d)    Si decide no dar la autorización, deberá elegir la opción "continuar" sin realizar ninguna acción.</w:t>
      </w:r>
    </w:p>
    <w:p w14:paraId="57470652" w14:textId="364DE604" w:rsidR="00CC0AD0" w:rsidRPr="00545B92" w:rsidRDefault="00CC0AD0" w:rsidP="00CC0AD0">
      <w:pPr>
        <w:pStyle w:val="Prrafodelista"/>
        <w:ind w:left="436" w:right="-284"/>
        <w:jc w:val="both"/>
        <w:rPr>
          <w:sz w:val="20"/>
          <w:szCs w:val="20"/>
        </w:rPr>
      </w:pPr>
      <w:r w:rsidRPr="00545B92">
        <w:rPr>
          <w:sz w:val="20"/>
          <w:szCs w:val="20"/>
        </w:rPr>
        <w:t>La opinión del cumplimiento se generará al momento de guardar o continuar con su selección.</w:t>
      </w:r>
    </w:p>
    <w:p w14:paraId="5ACA5A65" w14:textId="77777777" w:rsidR="00CC0AD0" w:rsidRPr="00545B92" w:rsidRDefault="00CC0AD0" w:rsidP="00CC0AD0">
      <w:pPr>
        <w:pStyle w:val="Prrafodelista"/>
        <w:ind w:left="436" w:right="-284"/>
        <w:jc w:val="both"/>
        <w:rPr>
          <w:sz w:val="20"/>
          <w:szCs w:val="20"/>
        </w:rPr>
      </w:pPr>
      <w:r w:rsidRPr="00545B92">
        <w:rPr>
          <w:sz w:val="20"/>
          <w:szCs w:val="20"/>
        </w:rPr>
        <w:t>II.     Ingresar con la e.firma o Contraseña en la funcionalidad "Autoriza que el resultado de tu Opinión del cumplimiento sea público o deja sin efectos la autorización", en el Portal del SAT.</w:t>
      </w:r>
    </w:p>
    <w:p w14:paraId="1FFAB008" w14:textId="77777777" w:rsidR="00CC0AD0" w:rsidRPr="00545B92" w:rsidRDefault="00CC0AD0" w:rsidP="008414A8">
      <w:pPr>
        <w:pStyle w:val="Prrafodelista"/>
        <w:ind w:left="709" w:right="-284"/>
        <w:jc w:val="both"/>
        <w:rPr>
          <w:sz w:val="20"/>
          <w:szCs w:val="20"/>
        </w:rPr>
      </w:pPr>
      <w:r w:rsidRPr="00545B92">
        <w:rPr>
          <w:sz w:val="20"/>
          <w:szCs w:val="20"/>
        </w:rPr>
        <w:t>a)    Elegir la opción: "Autorizo hacer público el resultado de mi opinión del cumplimiento" en la pantalla de selección que se muestra.</w:t>
      </w:r>
    </w:p>
    <w:p w14:paraId="6F3FE67D" w14:textId="77777777" w:rsidR="00CC0AD0" w:rsidRPr="00A82322" w:rsidRDefault="00CC0AD0" w:rsidP="008414A8">
      <w:pPr>
        <w:pStyle w:val="Prrafodelista"/>
        <w:ind w:left="709" w:right="-284"/>
        <w:jc w:val="both"/>
        <w:rPr>
          <w:sz w:val="20"/>
          <w:szCs w:val="20"/>
        </w:rPr>
      </w:pPr>
      <w:r w:rsidRPr="00545B92">
        <w:rPr>
          <w:sz w:val="20"/>
          <w:szCs w:val="20"/>
        </w:rPr>
        <w:t>b)    Seleccionar la opción guardar para registrar la autorización</w:t>
      </w:r>
      <w:r w:rsidRPr="00A82322">
        <w:rPr>
          <w:sz w:val="20"/>
          <w:szCs w:val="20"/>
        </w:rPr>
        <w:t>.</w:t>
      </w:r>
    </w:p>
    <w:p w14:paraId="017A4379" w14:textId="77777777" w:rsidR="00CC0AD0" w:rsidRPr="00A82322" w:rsidRDefault="00CC0AD0" w:rsidP="00AB1AB9">
      <w:pPr>
        <w:pStyle w:val="Prrafodelista"/>
        <w:numPr>
          <w:ilvl w:val="0"/>
          <w:numId w:val="10"/>
        </w:numPr>
        <w:ind w:right="-284"/>
        <w:jc w:val="both"/>
        <w:rPr>
          <w:sz w:val="20"/>
          <w:szCs w:val="20"/>
        </w:rPr>
      </w:pPr>
      <w:r w:rsidRPr="00A82322">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4A7B2863" w14:textId="7C022725" w:rsidR="00CC0AD0" w:rsidRPr="00A82322" w:rsidRDefault="00CC0AD0" w:rsidP="00AB1AB9">
      <w:pPr>
        <w:pStyle w:val="Prrafodelista"/>
        <w:numPr>
          <w:ilvl w:val="0"/>
          <w:numId w:val="10"/>
        </w:numPr>
        <w:ind w:right="-284"/>
        <w:jc w:val="both"/>
        <w:rPr>
          <w:sz w:val="20"/>
          <w:szCs w:val="20"/>
        </w:rPr>
      </w:pPr>
      <w:r w:rsidRPr="00A82322">
        <w:rPr>
          <w:sz w:val="20"/>
          <w:szCs w:val="20"/>
        </w:rPr>
        <w:t xml:space="preserve">Constancia vigente y positiva de situación fiscal emitida por el Instituto del Fondo </w:t>
      </w:r>
      <w:r w:rsidR="00AD09ED">
        <w:rPr>
          <w:sz w:val="20"/>
          <w:szCs w:val="20"/>
        </w:rPr>
        <w:t>Nacional</w:t>
      </w:r>
      <w:r w:rsidRPr="00A82322">
        <w:rPr>
          <w:sz w:val="20"/>
          <w:szCs w:val="20"/>
        </w:rPr>
        <w:t xml:space="preserve">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71C936FA" w14:textId="77777777" w:rsidR="00CC0AD0" w:rsidRPr="00A82322" w:rsidRDefault="00CC0AD0" w:rsidP="00AB1AB9">
      <w:pPr>
        <w:pStyle w:val="Prrafodelista"/>
        <w:numPr>
          <w:ilvl w:val="0"/>
          <w:numId w:val="10"/>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6AAC23D6" w14:textId="77777777" w:rsidR="008414A8" w:rsidRDefault="008414A8" w:rsidP="00CC0AD0">
      <w:pPr>
        <w:pStyle w:val="Prrafodelista"/>
        <w:ind w:left="436" w:right="-284"/>
        <w:jc w:val="both"/>
        <w:rPr>
          <w:sz w:val="20"/>
          <w:szCs w:val="20"/>
        </w:rPr>
      </w:pPr>
    </w:p>
    <w:p w14:paraId="4F4F1865" w14:textId="7CFC0080" w:rsidR="00CC0AD0" w:rsidRDefault="00CC0AD0" w:rsidP="00CC0AD0">
      <w:pPr>
        <w:pStyle w:val="Prrafodelista"/>
        <w:ind w:left="436" w:right="-284"/>
        <w:jc w:val="both"/>
        <w:rPr>
          <w:sz w:val="20"/>
          <w:szCs w:val="20"/>
        </w:rPr>
      </w:pPr>
      <w:r w:rsidRPr="00A82322">
        <w:rPr>
          <w:sz w:val="20"/>
          <w:szCs w:val="20"/>
        </w:rPr>
        <w:t>En caso de que el contratista sea persona moral, el representante legal (con facultades amplias de administración) deberá presentar dicha manifestación por sí y respecto a los socios o accionistas.</w:t>
      </w:r>
    </w:p>
    <w:p w14:paraId="62B06431" w14:textId="77777777" w:rsidR="003872D7" w:rsidRDefault="003872D7" w:rsidP="00CC0AD0">
      <w:pPr>
        <w:pStyle w:val="Prrafodelista"/>
        <w:ind w:left="436" w:right="-284"/>
        <w:jc w:val="both"/>
        <w:rPr>
          <w:sz w:val="20"/>
          <w:szCs w:val="20"/>
        </w:rPr>
      </w:pPr>
    </w:p>
    <w:p w14:paraId="3E09B170" w14:textId="77777777" w:rsidR="003872D7" w:rsidRPr="0032543F" w:rsidRDefault="003872D7" w:rsidP="00AB1AB9">
      <w:pPr>
        <w:pStyle w:val="Prrafodelista"/>
        <w:numPr>
          <w:ilvl w:val="0"/>
          <w:numId w:val="10"/>
        </w:numPr>
        <w:jc w:val="both"/>
        <w:rPr>
          <w:bCs/>
          <w:sz w:val="20"/>
          <w:szCs w:val="20"/>
        </w:rPr>
      </w:pPr>
      <w:r w:rsidRPr="0032543F">
        <w:rPr>
          <w:b/>
          <w:sz w:val="20"/>
          <w:szCs w:val="20"/>
        </w:rPr>
        <w:t>REGISTRO REPIIMSS</w:t>
      </w:r>
      <w:r>
        <w:rPr>
          <w:b/>
          <w:sz w:val="20"/>
          <w:szCs w:val="20"/>
        </w:rPr>
        <w:t xml:space="preserve"> </w:t>
      </w:r>
      <w:r w:rsidRPr="0032543F">
        <w:rPr>
          <w:bCs/>
          <w:sz w:val="20"/>
          <w:szCs w:val="20"/>
        </w:rPr>
        <w:t xml:space="preserve">Para todos aquellos proveedores que resulten adjudicados en cualquier procedimiento de contratación del IMSS, será obligatorio integrarse al REPIIMSS en la liga </w:t>
      </w:r>
      <w:hyperlink r:id="rId14" w:history="1">
        <w:r w:rsidRPr="0032543F">
          <w:rPr>
            <w:rStyle w:val="Hipervnculo"/>
            <w:bCs/>
            <w:sz w:val="20"/>
            <w:szCs w:val="20"/>
          </w:rPr>
          <w:t>https://repiimss.imss.gob.mx/imss/login</w:t>
        </w:r>
      </w:hyperlink>
      <w:r w:rsidRPr="0032543F">
        <w:rPr>
          <w:bCs/>
          <w:sz w:val="20"/>
          <w:szCs w:val="20"/>
        </w:rPr>
        <w:t xml:space="preserve"> en un periodo no mayor a 30 días naturales posteriores a la formalización del contrato.</w:t>
      </w:r>
    </w:p>
    <w:p w14:paraId="48213C0E" w14:textId="14E8F30D" w:rsidR="003872D7" w:rsidRDefault="003872D7" w:rsidP="003872D7">
      <w:pPr>
        <w:pStyle w:val="Prrafodelista"/>
        <w:ind w:left="436"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0F560CFF" w14:textId="77777777"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b/>
          <w:sz w:val="20"/>
          <w:szCs w:val="20"/>
          <w:lang w:eastAsia="es-ES"/>
        </w:rPr>
        <w:t xml:space="preserve">3.3.- Proposiciones conjuntas. </w:t>
      </w:r>
    </w:p>
    <w:p w14:paraId="733D5206" w14:textId="77777777" w:rsidR="00F42CCF" w:rsidRPr="00A82322" w:rsidRDefault="00F42CCF" w:rsidP="00F42CCF">
      <w:pPr>
        <w:ind w:left="-284" w:right="-284"/>
        <w:jc w:val="both"/>
        <w:rPr>
          <w:rFonts w:ascii="Arial" w:hAnsi="Arial" w:cs="Arial"/>
          <w:b/>
          <w:sz w:val="20"/>
          <w:szCs w:val="20"/>
          <w:lang w:eastAsia="es-ES"/>
        </w:rPr>
      </w:pPr>
    </w:p>
    <w:p w14:paraId="1280A3A6" w14:textId="2C21341A"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sz w:val="20"/>
          <w:szCs w:val="20"/>
          <w:lang w:eastAsia="es-ES"/>
        </w:rPr>
        <w:t xml:space="preserve">Conforme al artículo </w:t>
      </w:r>
      <w:r w:rsidR="000C0F98" w:rsidRPr="000C0F98">
        <w:rPr>
          <w:rFonts w:ascii="Arial" w:hAnsi="Arial" w:cs="Arial"/>
          <w:sz w:val="20"/>
          <w:szCs w:val="20"/>
          <w:highlight w:val="yellow"/>
          <w:lang w:eastAsia="es-ES"/>
        </w:rPr>
        <w:t>45</w:t>
      </w:r>
      <w:r w:rsidRPr="000C0F98">
        <w:rPr>
          <w:rFonts w:ascii="Arial" w:hAnsi="Arial" w:cs="Arial"/>
          <w:sz w:val="20"/>
          <w:szCs w:val="20"/>
          <w:highlight w:val="yellow"/>
          <w:lang w:eastAsia="es-ES"/>
        </w:rPr>
        <w:t xml:space="preserve"> de la LAASSP</w:t>
      </w:r>
      <w:r w:rsidRPr="00A82322">
        <w:rPr>
          <w:rFonts w:ascii="Arial" w:hAnsi="Arial" w:cs="Arial"/>
          <w:sz w:val="20"/>
          <w:szCs w:val="20"/>
          <w:lang w:eastAsia="es-ES"/>
        </w:rPr>
        <w:t xml:space="preserve">, los interesados podrán presentar propuestas conjuntas, siempre y cuando éstas cumplan con lo establecido en el artículo </w:t>
      </w:r>
      <w:r w:rsidR="00364EA1">
        <w:rPr>
          <w:rFonts w:ascii="Arial" w:hAnsi="Arial" w:cs="Arial"/>
          <w:sz w:val="20"/>
          <w:szCs w:val="20"/>
          <w:lang w:eastAsia="es-ES"/>
        </w:rPr>
        <w:t>89</w:t>
      </w:r>
      <w:r w:rsidRPr="00A82322">
        <w:rPr>
          <w:rFonts w:ascii="Arial" w:hAnsi="Arial" w:cs="Arial"/>
          <w:sz w:val="20"/>
          <w:szCs w:val="20"/>
          <w:lang w:eastAsia="es-ES"/>
        </w:rPr>
        <w:t xml:space="preserve"> del Reglamento de la LAASSP</w:t>
      </w:r>
    </w:p>
    <w:p w14:paraId="6C12C755" w14:textId="77777777" w:rsidR="00F42CCF" w:rsidRPr="00A82322" w:rsidRDefault="00F42CCF" w:rsidP="00F42CCF">
      <w:pPr>
        <w:jc w:val="both"/>
        <w:rPr>
          <w:rFonts w:ascii="Arial" w:hAnsi="Arial" w:cs="Arial"/>
          <w:sz w:val="20"/>
          <w:szCs w:val="20"/>
          <w:lang w:eastAsia="es-ES"/>
        </w:rPr>
      </w:pPr>
    </w:p>
    <w:p w14:paraId="2775F247"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Las personas interesadas podrán agruparse para presentar una propuesta, para tal efecto deberán cubrir los siguientes requisitos.</w:t>
      </w:r>
    </w:p>
    <w:p w14:paraId="72DC64EF" w14:textId="77777777" w:rsidR="00F42CCF" w:rsidRPr="00A82322" w:rsidRDefault="00F42CCF" w:rsidP="00F42CCF">
      <w:pPr>
        <w:ind w:left="-284" w:right="-284"/>
        <w:jc w:val="both"/>
        <w:rPr>
          <w:rFonts w:ascii="Arial" w:hAnsi="Arial" w:cs="Arial"/>
          <w:sz w:val="20"/>
          <w:szCs w:val="20"/>
          <w:lang w:eastAsia="es-ES"/>
        </w:rPr>
      </w:pPr>
    </w:p>
    <w:p w14:paraId="0C19082F"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w:t>
      </w:r>
      <w:r w:rsidRPr="00A82322">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0F2B28E8" w14:textId="77777777" w:rsidR="00194904" w:rsidRDefault="00194904" w:rsidP="00435D23">
      <w:pPr>
        <w:ind w:left="142" w:right="-284" w:hanging="284"/>
        <w:jc w:val="both"/>
        <w:rPr>
          <w:rFonts w:ascii="Arial" w:hAnsi="Arial" w:cs="Arial"/>
          <w:b/>
          <w:sz w:val="20"/>
          <w:szCs w:val="20"/>
          <w:lang w:eastAsia="es-ES"/>
        </w:rPr>
      </w:pPr>
    </w:p>
    <w:p w14:paraId="51424A35" w14:textId="4CA91F86"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w:t>
      </w:r>
      <w:r w:rsidRPr="00A82322">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82322">
        <w:rPr>
          <w:rFonts w:ascii="Arial" w:hAnsi="Arial" w:cs="Arial"/>
          <w:b/>
          <w:sz w:val="20"/>
          <w:szCs w:val="20"/>
          <w:lang w:eastAsia="es-ES"/>
        </w:rPr>
        <w:t>Anexo 13</w:t>
      </w:r>
      <w:r w:rsidRPr="00A82322">
        <w:rPr>
          <w:rFonts w:ascii="Arial" w:hAnsi="Arial" w:cs="Arial"/>
          <w:sz w:val="20"/>
          <w:szCs w:val="20"/>
          <w:lang w:eastAsia="es-ES"/>
        </w:rPr>
        <w:t>, de la presente convocatoria:</w:t>
      </w:r>
    </w:p>
    <w:p w14:paraId="7725A273" w14:textId="77777777" w:rsidR="00F42CCF" w:rsidRPr="00A82322" w:rsidRDefault="00F42CCF" w:rsidP="00435D23">
      <w:pPr>
        <w:ind w:left="142" w:right="-284" w:hanging="284"/>
        <w:jc w:val="both"/>
        <w:rPr>
          <w:rFonts w:ascii="Arial" w:hAnsi="Arial" w:cs="Arial"/>
          <w:sz w:val="20"/>
          <w:szCs w:val="20"/>
          <w:lang w:eastAsia="es-ES"/>
        </w:rPr>
      </w:pPr>
    </w:p>
    <w:p w14:paraId="250D703F" w14:textId="6297CAD1" w:rsidR="00F42CCF"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lastRenderedPageBreak/>
        <w:t>III)</w:t>
      </w:r>
      <w:r w:rsidRPr="00A82322">
        <w:rPr>
          <w:rFonts w:ascii="Arial" w:hAnsi="Arial" w:cs="Arial"/>
          <w:sz w:val="20"/>
          <w:szCs w:val="20"/>
          <w:lang w:eastAsia="es-ES"/>
        </w:rPr>
        <w:tab/>
        <w:t>Nombre, Domicilio y RFC de las personas integrantes, señalando, en su caso, los datos de los instrumentos públicos con los que se acredita la existencia legal de la</w:t>
      </w:r>
      <w:r w:rsidR="00435D23">
        <w:rPr>
          <w:rFonts w:ascii="Arial" w:hAnsi="Arial" w:cs="Arial"/>
          <w:sz w:val="20"/>
          <w:szCs w:val="20"/>
          <w:lang w:eastAsia="es-ES"/>
        </w:rPr>
        <w:t>s</w:t>
      </w:r>
      <w:r w:rsidRPr="00A82322">
        <w:rPr>
          <w:rFonts w:ascii="Arial" w:hAnsi="Arial" w:cs="Arial"/>
          <w:sz w:val="20"/>
          <w:szCs w:val="20"/>
          <w:lang w:eastAsia="es-ES"/>
        </w:rPr>
        <w:t xml:space="preserve"> persona</w:t>
      </w:r>
      <w:r w:rsidR="00435D23">
        <w:rPr>
          <w:rFonts w:ascii="Arial" w:hAnsi="Arial" w:cs="Arial"/>
          <w:sz w:val="20"/>
          <w:szCs w:val="20"/>
          <w:lang w:eastAsia="es-ES"/>
        </w:rPr>
        <w:t>s</w:t>
      </w:r>
      <w:r w:rsidRPr="00A82322">
        <w:rPr>
          <w:rFonts w:ascii="Arial" w:hAnsi="Arial" w:cs="Arial"/>
          <w:sz w:val="20"/>
          <w:szCs w:val="20"/>
          <w:lang w:eastAsia="es-ES"/>
        </w:rPr>
        <w:t xml:space="preserve"> morales y, de haberlas, sus reformas y </w:t>
      </w:r>
      <w:r w:rsidR="00435D23" w:rsidRPr="00A82322">
        <w:rPr>
          <w:rFonts w:ascii="Arial" w:hAnsi="Arial" w:cs="Arial"/>
          <w:sz w:val="20"/>
          <w:szCs w:val="20"/>
          <w:lang w:eastAsia="es-ES"/>
        </w:rPr>
        <w:t>modificaciones,</w:t>
      </w:r>
      <w:r w:rsidRPr="00A82322">
        <w:rPr>
          <w:rFonts w:ascii="Arial" w:hAnsi="Arial" w:cs="Arial"/>
          <w:sz w:val="20"/>
          <w:szCs w:val="20"/>
          <w:lang w:eastAsia="es-ES"/>
        </w:rPr>
        <w:t xml:space="preserve"> así como el nombre de los socios que aparezcan en éstas</w:t>
      </w:r>
      <w:r w:rsidR="00435D23">
        <w:rPr>
          <w:rFonts w:ascii="Arial" w:hAnsi="Arial" w:cs="Arial"/>
          <w:sz w:val="20"/>
          <w:szCs w:val="20"/>
          <w:lang w:eastAsia="es-ES"/>
        </w:rPr>
        <w:t>.</w:t>
      </w:r>
    </w:p>
    <w:p w14:paraId="5218F3CB" w14:textId="77777777" w:rsidR="00435D23" w:rsidRPr="00A82322" w:rsidRDefault="00435D23" w:rsidP="00435D23">
      <w:pPr>
        <w:ind w:left="142" w:right="-284" w:hanging="284"/>
        <w:jc w:val="both"/>
        <w:rPr>
          <w:rFonts w:ascii="Arial" w:hAnsi="Arial" w:cs="Arial"/>
          <w:sz w:val="20"/>
          <w:szCs w:val="20"/>
          <w:lang w:eastAsia="es-ES"/>
        </w:rPr>
      </w:pPr>
    </w:p>
    <w:p w14:paraId="0F97E05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IV)</w:t>
      </w:r>
      <w:r w:rsidRPr="00A82322">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5086B0C4" w14:textId="77777777" w:rsidR="00F42CCF" w:rsidRPr="00A82322" w:rsidRDefault="00F42CCF" w:rsidP="00435D23">
      <w:pPr>
        <w:ind w:left="142" w:right="-284" w:hanging="284"/>
        <w:jc w:val="both"/>
        <w:rPr>
          <w:rFonts w:ascii="Arial" w:hAnsi="Arial" w:cs="Arial"/>
          <w:sz w:val="20"/>
          <w:szCs w:val="20"/>
          <w:lang w:eastAsia="es-ES"/>
        </w:rPr>
      </w:pPr>
    </w:p>
    <w:p w14:paraId="5A382166" w14:textId="10D8A6BC"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w:t>
      </w:r>
      <w:r w:rsidRPr="00A82322">
        <w:rPr>
          <w:rFonts w:ascii="Arial" w:hAnsi="Arial" w:cs="Arial"/>
          <w:sz w:val="20"/>
          <w:szCs w:val="20"/>
          <w:lang w:eastAsia="es-ES"/>
        </w:rPr>
        <w:tab/>
        <w:t>Designación de un representante común, otorgándole poder amplio y suficiente, para atender todo lo relacionado con la propuesta y con el procedimiento de</w:t>
      </w:r>
      <w:r w:rsidR="00364EA1">
        <w:rPr>
          <w:rFonts w:ascii="Arial" w:hAnsi="Arial" w:cs="Arial"/>
          <w:sz w:val="20"/>
          <w:szCs w:val="20"/>
          <w:lang w:eastAsia="es-ES"/>
        </w:rPr>
        <w:t xml:space="preserve"> </w:t>
      </w:r>
      <w:r w:rsidR="00230F63">
        <w:rPr>
          <w:rFonts w:ascii="Arial" w:hAnsi="Arial" w:cs="Arial"/>
          <w:sz w:val="20"/>
          <w:szCs w:val="20"/>
          <w:lang w:eastAsia="es-ES"/>
        </w:rPr>
        <w:t>Adjudicación Directa Nacional</w:t>
      </w:r>
      <w:r w:rsidRPr="00A82322">
        <w:rPr>
          <w:rFonts w:ascii="Arial" w:hAnsi="Arial" w:cs="Arial"/>
          <w:sz w:val="20"/>
          <w:szCs w:val="20"/>
          <w:lang w:eastAsia="es-ES"/>
        </w:rPr>
        <w:t xml:space="preserve"> electrónica.</w:t>
      </w:r>
    </w:p>
    <w:p w14:paraId="366629DC" w14:textId="77777777" w:rsidR="00F42CCF" w:rsidRPr="00A82322" w:rsidRDefault="00F42CCF" w:rsidP="00435D23">
      <w:pPr>
        <w:ind w:left="142" w:right="-284" w:hanging="284"/>
        <w:jc w:val="both"/>
        <w:rPr>
          <w:rFonts w:ascii="Arial" w:hAnsi="Arial" w:cs="Arial"/>
          <w:sz w:val="20"/>
          <w:szCs w:val="20"/>
          <w:lang w:eastAsia="es-ES"/>
        </w:rPr>
      </w:pPr>
    </w:p>
    <w:p w14:paraId="0860B4A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VI)</w:t>
      </w:r>
      <w:r w:rsidRPr="00A82322">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00FFAC23" w14:textId="77777777" w:rsidR="00F42CCF" w:rsidRPr="00A82322" w:rsidRDefault="00F42CCF" w:rsidP="00435D23">
      <w:pPr>
        <w:ind w:left="142" w:right="-284" w:hanging="284"/>
        <w:jc w:val="both"/>
        <w:rPr>
          <w:rFonts w:ascii="Arial" w:hAnsi="Arial" w:cs="Arial"/>
          <w:sz w:val="20"/>
          <w:szCs w:val="20"/>
          <w:lang w:eastAsia="es-ES"/>
        </w:rPr>
      </w:pPr>
    </w:p>
    <w:p w14:paraId="6B7B6E0A" w14:textId="01FE313D" w:rsidR="00F42CCF" w:rsidRPr="00E53E87" w:rsidRDefault="00F42CCF" w:rsidP="00435D23">
      <w:pPr>
        <w:ind w:left="142" w:right="-284" w:hanging="284"/>
        <w:jc w:val="both"/>
        <w:rPr>
          <w:rFonts w:ascii="Arial" w:hAnsi="Arial" w:cs="Arial"/>
          <w:bCs/>
          <w:sz w:val="20"/>
          <w:szCs w:val="20"/>
          <w:lang w:eastAsia="es-ES"/>
        </w:rPr>
      </w:pPr>
      <w:r w:rsidRPr="00435D23">
        <w:rPr>
          <w:rFonts w:ascii="Arial" w:hAnsi="Arial" w:cs="Arial"/>
          <w:b/>
          <w:sz w:val="20"/>
          <w:szCs w:val="20"/>
          <w:lang w:eastAsia="es-ES"/>
        </w:rPr>
        <w:t>VII)</w:t>
      </w:r>
      <w:r w:rsidRPr="00E53E87">
        <w:rPr>
          <w:rFonts w:ascii="Arial" w:hAnsi="Arial" w:cs="Arial"/>
          <w:bCs/>
          <w:sz w:val="20"/>
          <w:szCs w:val="20"/>
          <w:lang w:eastAsia="es-ES"/>
        </w:rPr>
        <w:t>Estipulación expresa de que cada uno de los firmantes quedará obligado junto con los demás integrantes, en forma solidaria, según se convenga, para efectos del procedimiento de contratación y del contrato, en caso de que se les adjudique el mismo.</w:t>
      </w:r>
    </w:p>
    <w:p w14:paraId="79395FBB" w14:textId="77777777" w:rsidR="00F42CCF" w:rsidRPr="00A82322" w:rsidRDefault="00F42CCF" w:rsidP="00F42CCF">
      <w:pPr>
        <w:ind w:left="-284" w:right="-284"/>
        <w:jc w:val="both"/>
        <w:rPr>
          <w:rFonts w:ascii="Arial" w:hAnsi="Arial" w:cs="Arial"/>
          <w:sz w:val="20"/>
          <w:szCs w:val="20"/>
          <w:lang w:eastAsia="es-ES"/>
        </w:rPr>
      </w:pPr>
    </w:p>
    <w:p w14:paraId="291A761B" w14:textId="7994B4D3"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 xml:space="preserve">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 legal señala en el punto </w:t>
      </w:r>
      <w:r w:rsidRPr="00435D23">
        <w:rPr>
          <w:rFonts w:ascii="Arial" w:hAnsi="Arial" w:cs="Arial"/>
          <w:b/>
          <w:bCs/>
          <w:sz w:val="20"/>
          <w:szCs w:val="20"/>
          <w:lang w:eastAsia="es-ES"/>
        </w:rPr>
        <w:t>4.1.3</w:t>
      </w:r>
      <w:r w:rsidRPr="00A82322">
        <w:rPr>
          <w:rFonts w:ascii="Arial" w:hAnsi="Arial" w:cs="Arial"/>
          <w:sz w:val="20"/>
          <w:szCs w:val="20"/>
          <w:lang w:eastAsia="es-ES"/>
        </w:rPr>
        <w:t xml:space="preserve"> de la presente convocatoria</w:t>
      </w:r>
      <w:r w:rsidR="00E53E87">
        <w:rPr>
          <w:rFonts w:ascii="Arial" w:hAnsi="Arial" w:cs="Arial"/>
          <w:sz w:val="20"/>
          <w:szCs w:val="20"/>
          <w:lang w:eastAsia="es-ES"/>
        </w:rPr>
        <w:t>.</w:t>
      </w:r>
    </w:p>
    <w:p w14:paraId="7731B64F" w14:textId="77777777" w:rsidR="00F42CCF" w:rsidRPr="00A82322" w:rsidRDefault="00F42CCF" w:rsidP="00F42CCF">
      <w:pPr>
        <w:ind w:left="-284" w:right="-284"/>
        <w:jc w:val="both"/>
        <w:rPr>
          <w:rFonts w:ascii="Arial" w:hAnsi="Arial" w:cs="Arial"/>
          <w:sz w:val="20"/>
          <w:szCs w:val="20"/>
          <w:lang w:eastAsia="es-ES"/>
        </w:rPr>
      </w:pPr>
    </w:p>
    <w:p w14:paraId="492BDFFF"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333D17AC" w14:textId="77777777" w:rsidR="00F42CCF" w:rsidRDefault="00F42CCF" w:rsidP="00F42CCF">
      <w:pPr>
        <w:ind w:left="-284" w:right="-284"/>
        <w:jc w:val="both"/>
        <w:rPr>
          <w:rFonts w:ascii="Arial" w:hAnsi="Arial" w:cs="Arial"/>
          <w:b/>
          <w:i/>
          <w:sz w:val="20"/>
          <w:szCs w:val="20"/>
          <w:lang w:eastAsia="es-ES"/>
        </w:rPr>
      </w:pPr>
    </w:p>
    <w:p w14:paraId="5B818819" w14:textId="739C3834" w:rsidR="009F2F8E" w:rsidRPr="009662CF" w:rsidRDefault="009F2F8E" w:rsidP="009F2F8E">
      <w:pPr>
        <w:ind w:left="-284" w:right="-284"/>
        <w:jc w:val="both"/>
        <w:rPr>
          <w:rFonts w:ascii="Arial" w:hAnsi="Arial" w:cs="Arial"/>
          <w:sz w:val="20"/>
          <w:szCs w:val="20"/>
          <w:lang w:eastAsia="es-ES"/>
        </w:rPr>
      </w:pPr>
      <w:r w:rsidRPr="009662CF">
        <w:rPr>
          <w:rFonts w:ascii="Arial" w:hAnsi="Arial" w:cs="Arial"/>
          <w:sz w:val="20"/>
          <w:szCs w:val="20"/>
          <w:lang w:eastAsia="es-ES"/>
        </w:rPr>
        <w:t xml:space="preserve">Los licitantes que decidan agruparse para presentar una proposición </w:t>
      </w:r>
      <w:r w:rsidR="00435D23" w:rsidRPr="009662CF">
        <w:rPr>
          <w:rFonts w:ascii="Arial" w:hAnsi="Arial" w:cs="Arial"/>
          <w:sz w:val="20"/>
          <w:szCs w:val="20"/>
          <w:lang w:eastAsia="es-ES"/>
        </w:rPr>
        <w:t>conjunta</w:t>
      </w:r>
      <w:r w:rsidRPr="009662CF">
        <w:rPr>
          <w:rFonts w:ascii="Arial" w:hAnsi="Arial" w:cs="Arial"/>
          <w:sz w:val="20"/>
          <w:szCs w:val="20"/>
          <w:lang w:eastAsia="es-ES"/>
        </w:rPr>
        <w:t xml:space="preserve"> deberán presentar en forma individual los escritos señalados en el artículo 48 fracción VIII del Reglamento;</w:t>
      </w:r>
    </w:p>
    <w:p w14:paraId="49C1F9C0" w14:textId="77777777" w:rsidR="00F42CCF" w:rsidRDefault="00F42CCF" w:rsidP="00F42CCF">
      <w:pPr>
        <w:pStyle w:val="Ttulo2"/>
        <w:ind w:left="360" w:hanging="360"/>
        <w:jc w:val="both"/>
        <w:rPr>
          <w:rFonts w:ascii="Arial" w:hAnsi="Arial" w:cs="Arial"/>
          <w:color w:val="auto"/>
          <w:sz w:val="20"/>
          <w:szCs w:val="20"/>
        </w:rPr>
      </w:pPr>
      <w:bookmarkStart w:id="159" w:name="_Toc46138874"/>
      <w:bookmarkStart w:id="160" w:name="_Toc60906145"/>
      <w:bookmarkStart w:id="161" w:name="_Toc221016719"/>
      <w:bookmarkStart w:id="162" w:name="_Toc431386013"/>
      <w:bookmarkStart w:id="163" w:name="_Toc431386290"/>
      <w:r w:rsidRPr="00A82322">
        <w:rPr>
          <w:rFonts w:ascii="Arial" w:hAnsi="Arial" w:cs="Arial"/>
          <w:color w:val="auto"/>
          <w:sz w:val="20"/>
          <w:szCs w:val="20"/>
        </w:rPr>
        <w:t>3.4.- Proposición única.</w:t>
      </w:r>
      <w:bookmarkEnd w:id="159"/>
      <w:bookmarkEnd w:id="160"/>
      <w:bookmarkEnd w:id="161"/>
    </w:p>
    <w:p w14:paraId="778319F5" w14:textId="77777777" w:rsidR="0016315F" w:rsidRPr="0016315F" w:rsidRDefault="0016315F" w:rsidP="0016315F"/>
    <w:p w14:paraId="3197138B"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Los licitantes sólo podrán presentar una proposición en el presente procedimiento de contratación.</w:t>
      </w:r>
      <w:bookmarkEnd w:id="162"/>
      <w:bookmarkEnd w:id="163"/>
      <w:r w:rsidRPr="00A82322">
        <w:rPr>
          <w:rFonts w:ascii="Arial" w:hAnsi="Arial" w:cs="Arial"/>
          <w:sz w:val="20"/>
          <w:szCs w:val="20"/>
        </w:rPr>
        <w:t xml:space="preserve"> </w:t>
      </w:r>
    </w:p>
    <w:p w14:paraId="177667F7" w14:textId="77777777" w:rsidR="00F42CCF" w:rsidRDefault="00F42CCF" w:rsidP="00F42CCF">
      <w:pPr>
        <w:pStyle w:val="Ttulo2"/>
        <w:ind w:left="360" w:hanging="360"/>
        <w:jc w:val="both"/>
        <w:rPr>
          <w:rFonts w:ascii="Arial" w:hAnsi="Arial" w:cs="Arial"/>
          <w:color w:val="auto"/>
          <w:sz w:val="20"/>
          <w:szCs w:val="20"/>
        </w:rPr>
      </w:pPr>
      <w:bookmarkStart w:id="164" w:name="_Toc46138875"/>
      <w:bookmarkStart w:id="165" w:name="_Toc60906146"/>
      <w:bookmarkStart w:id="166" w:name="_Toc221016720"/>
      <w:r w:rsidRPr="00A82322">
        <w:rPr>
          <w:rFonts w:ascii="Arial" w:hAnsi="Arial" w:cs="Arial"/>
          <w:color w:val="auto"/>
          <w:sz w:val="20"/>
          <w:szCs w:val="20"/>
        </w:rPr>
        <w:t>3.5.- Documentación distinta a las propuestas.</w:t>
      </w:r>
      <w:bookmarkEnd w:id="164"/>
      <w:bookmarkEnd w:id="165"/>
      <w:bookmarkEnd w:id="166"/>
    </w:p>
    <w:p w14:paraId="20A4022E" w14:textId="77777777" w:rsidR="0016315F" w:rsidRPr="0016315F" w:rsidRDefault="0016315F" w:rsidP="0016315F"/>
    <w:p w14:paraId="347F37B6"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El licitante podrá presentar documentación distinta a la que conforma las</w:t>
      </w:r>
      <w:r w:rsidR="00535842" w:rsidRPr="00A82322">
        <w:rPr>
          <w:rFonts w:ascii="Arial" w:hAnsi="Arial" w:cs="Arial"/>
          <w:sz w:val="20"/>
          <w:szCs w:val="20"/>
        </w:rPr>
        <w:t xml:space="preserve"> propuestas técnica y económica</w:t>
      </w:r>
      <w:r w:rsidRPr="00A82322">
        <w:rPr>
          <w:rFonts w:ascii="Arial" w:hAnsi="Arial" w:cs="Arial"/>
          <w:sz w:val="20"/>
          <w:szCs w:val="20"/>
        </w:rPr>
        <w:t>.</w:t>
      </w:r>
    </w:p>
    <w:p w14:paraId="1963401C" w14:textId="77777777" w:rsidR="00F42CCF" w:rsidRDefault="00F42CCF" w:rsidP="00F42CCF">
      <w:pPr>
        <w:pStyle w:val="Ttulo2"/>
        <w:ind w:left="360" w:hanging="360"/>
        <w:jc w:val="both"/>
        <w:rPr>
          <w:rFonts w:ascii="Arial" w:hAnsi="Arial" w:cs="Arial"/>
          <w:color w:val="auto"/>
          <w:sz w:val="20"/>
          <w:szCs w:val="20"/>
        </w:rPr>
      </w:pPr>
      <w:bookmarkStart w:id="167" w:name="_Toc46138876"/>
      <w:bookmarkStart w:id="168" w:name="_Toc60906147"/>
      <w:bookmarkStart w:id="169" w:name="_Toc221016721"/>
      <w:r w:rsidRPr="00A82322">
        <w:rPr>
          <w:rFonts w:ascii="Arial" w:hAnsi="Arial" w:cs="Arial"/>
          <w:color w:val="auto"/>
          <w:sz w:val="20"/>
          <w:szCs w:val="20"/>
        </w:rPr>
        <w:t>3.6.- Acreditamiento de existencia legal.</w:t>
      </w:r>
      <w:bookmarkEnd w:id="167"/>
      <w:bookmarkEnd w:id="168"/>
      <w:bookmarkEnd w:id="169"/>
    </w:p>
    <w:p w14:paraId="1040B33F" w14:textId="77777777" w:rsidR="0016315F" w:rsidRPr="0016315F" w:rsidRDefault="0016315F" w:rsidP="0016315F"/>
    <w:p w14:paraId="0F9F38D5"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82322">
        <w:rPr>
          <w:rFonts w:ascii="Arial" w:hAnsi="Arial" w:cs="Arial"/>
          <w:b/>
          <w:sz w:val="20"/>
          <w:szCs w:val="20"/>
        </w:rPr>
        <w:t xml:space="preserve">Anexo 3 </w:t>
      </w:r>
      <w:r w:rsidRPr="00A82322">
        <w:rPr>
          <w:rFonts w:ascii="Arial" w:hAnsi="Arial" w:cs="Arial"/>
          <w:sz w:val="20"/>
          <w:szCs w:val="20"/>
        </w:rPr>
        <w:t>de la convocatoria.</w:t>
      </w:r>
    </w:p>
    <w:p w14:paraId="6A5401DE" w14:textId="77777777" w:rsidR="00F42CCF" w:rsidRDefault="00F42CCF" w:rsidP="00F42CCF">
      <w:pPr>
        <w:pStyle w:val="Ttulo2"/>
        <w:ind w:left="360" w:hanging="360"/>
        <w:jc w:val="both"/>
        <w:rPr>
          <w:rFonts w:ascii="Arial" w:hAnsi="Arial" w:cs="Arial"/>
          <w:color w:val="auto"/>
          <w:sz w:val="20"/>
          <w:szCs w:val="20"/>
        </w:rPr>
      </w:pPr>
      <w:bookmarkStart w:id="170" w:name="_Toc23274182"/>
      <w:bookmarkStart w:id="171" w:name="_Toc60906148"/>
      <w:bookmarkStart w:id="172" w:name="_Toc221016722"/>
      <w:r w:rsidRPr="00A82322">
        <w:rPr>
          <w:rFonts w:ascii="Arial" w:hAnsi="Arial" w:cs="Arial"/>
          <w:color w:val="auto"/>
          <w:sz w:val="20"/>
          <w:szCs w:val="20"/>
        </w:rPr>
        <w:t>3.7 Documentación que se rubricará</w:t>
      </w:r>
      <w:bookmarkEnd w:id="170"/>
      <w:bookmarkEnd w:id="171"/>
      <w:bookmarkEnd w:id="172"/>
    </w:p>
    <w:p w14:paraId="5256FF17" w14:textId="77777777" w:rsidR="0016315F" w:rsidRPr="0016315F" w:rsidRDefault="0016315F" w:rsidP="0016315F"/>
    <w:p w14:paraId="15D4DBC1" w14:textId="77777777"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lastRenderedPageBreak/>
        <w:t xml:space="preserve">Serán rubricadas por los servidores públicos que asistan al acto de presentación y apertura de proposiciones, las propuestas económicas y la relación de entrega de documentación, </w:t>
      </w:r>
      <w:r w:rsidRPr="00A05A57">
        <w:rPr>
          <w:rFonts w:ascii="Arial" w:hAnsi="Arial" w:cs="Arial"/>
          <w:b/>
          <w:bCs/>
          <w:sz w:val="20"/>
          <w:szCs w:val="20"/>
        </w:rPr>
        <w:t>Anexo 9</w:t>
      </w:r>
      <w:r w:rsidRPr="00A82322">
        <w:rPr>
          <w:rFonts w:ascii="Arial" w:hAnsi="Arial" w:cs="Arial"/>
          <w:sz w:val="20"/>
          <w:szCs w:val="20"/>
        </w:rPr>
        <w:t xml:space="preserve">. </w:t>
      </w:r>
    </w:p>
    <w:p w14:paraId="566E9FBB" w14:textId="77777777" w:rsidR="00F42CCF" w:rsidRPr="00A82322" w:rsidRDefault="00F42CCF" w:rsidP="00F42CCF">
      <w:pPr>
        <w:pStyle w:val="Ttulo1"/>
        <w:jc w:val="both"/>
        <w:rPr>
          <w:rFonts w:ascii="Arial" w:hAnsi="Arial" w:cs="Arial"/>
          <w:color w:val="auto"/>
          <w:sz w:val="20"/>
          <w:szCs w:val="20"/>
        </w:rPr>
      </w:pPr>
      <w:bookmarkStart w:id="173" w:name="_Toc431386015"/>
      <w:bookmarkStart w:id="174" w:name="_Toc431386292"/>
      <w:bookmarkStart w:id="175" w:name="_Toc46138878"/>
      <w:bookmarkStart w:id="176" w:name="_Toc60906149"/>
      <w:bookmarkStart w:id="177" w:name="_Toc221016723"/>
      <w:r w:rsidRPr="00A82322">
        <w:rPr>
          <w:rFonts w:ascii="Arial" w:hAnsi="Arial" w:cs="Arial"/>
          <w:color w:val="auto"/>
          <w:sz w:val="20"/>
          <w:szCs w:val="20"/>
          <w:lang w:eastAsia="es-ES"/>
        </w:rPr>
        <w:t xml:space="preserve">4. </w:t>
      </w:r>
      <w:bookmarkStart w:id="178" w:name="_Toc424735341"/>
      <w:r w:rsidRPr="00A82322">
        <w:rPr>
          <w:rFonts w:ascii="Arial" w:hAnsi="Arial" w:cs="Arial"/>
          <w:b/>
          <w:bCs/>
          <w:color w:val="auto"/>
          <w:sz w:val="20"/>
          <w:szCs w:val="20"/>
        </w:rPr>
        <w:t>Requisitos que los licitantes deben cumplir</w:t>
      </w:r>
      <w:bookmarkEnd w:id="178"/>
      <w:r w:rsidRPr="00A82322">
        <w:rPr>
          <w:rFonts w:ascii="Arial" w:hAnsi="Arial" w:cs="Arial"/>
          <w:color w:val="auto"/>
          <w:sz w:val="20"/>
          <w:szCs w:val="20"/>
        </w:rPr>
        <w:t>.</w:t>
      </w:r>
      <w:bookmarkEnd w:id="173"/>
      <w:bookmarkEnd w:id="174"/>
      <w:bookmarkEnd w:id="175"/>
      <w:bookmarkEnd w:id="176"/>
      <w:bookmarkEnd w:id="177"/>
    </w:p>
    <w:p w14:paraId="6CF2BCFF" w14:textId="77777777" w:rsidR="00F42CCF" w:rsidRPr="00A82322" w:rsidRDefault="00F42CCF" w:rsidP="00F42CCF">
      <w:pPr>
        <w:ind w:left="-284"/>
        <w:jc w:val="both"/>
        <w:rPr>
          <w:rFonts w:ascii="Arial" w:eastAsia="Times New Roman" w:hAnsi="Arial" w:cs="Arial"/>
          <w:sz w:val="20"/>
          <w:szCs w:val="20"/>
          <w:lang w:eastAsia="es-ES"/>
        </w:rPr>
      </w:pPr>
    </w:p>
    <w:p w14:paraId="37496A57" w14:textId="215BE721"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Con fundamento en los Artículos </w:t>
      </w:r>
      <w:r w:rsidR="000C0F98" w:rsidRPr="000C0F98">
        <w:rPr>
          <w:rFonts w:ascii="Arial" w:eastAsia="Times New Roman" w:hAnsi="Arial" w:cs="Arial"/>
          <w:sz w:val="20"/>
          <w:szCs w:val="20"/>
          <w:highlight w:val="yellow"/>
          <w:lang w:eastAsia="es-ES"/>
        </w:rPr>
        <w:t>36 Y 45</w:t>
      </w:r>
      <w:r w:rsidRPr="000C0F98">
        <w:rPr>
          <w:rFonts w:ascii="Arial" w:eastAsia="Times New Roman" w:hAnsi="Arial" w:cs="Arial"/>
          <w:sz w:val="20"/>
          <w:szCs w:val="20"/>
          <w:highlight w:val="yellow"/>
          <w:lang w:eastAsia="es-ES"/>
        </w:rPr>
        <w:t xml:space="preserve"> de la LAASSP</w:t>
      </w:r>
      <w:r w:rsidRPr="00A82322">
        <w:rPr>
          <w:rFonts w:ascii="Arial" w:eastAsia="Times New Roman" w:hAnsi="Arial" w:cs="Arial"/>
          <w:sz w:val="20"/>
          <w:szCs w:val="20"/>
          <w:lang w:eastAsia="es-ES"/>
        </w:rPr>
        <w:t xml:space="preserve">, el licitante deberá remitir a través de </w:t>
      </w:r>
      <w:r w:rsidR="00662F74" w:rsidRPr="00662F74">
        <w:rPr>
          <w:rFonts w:ascii="Arial" w:eastAsia="Times New Roman" w:hAnsi="Arial" w:cs="Arial"/>
          <w:sz w:val="20"/>
          <w:szCs w:val="20"/>
          <w:lang w:val="es-MX" w:eastAsia="es-ES"/>
        </w:rPr>
        <w:t xml:space="preserve">la Plataforma Digital de Contrataciones Públicas </w:t>
      </w:r>
      <w:r w:rsidR="00E15D20">
        <w:rPr>
          <w:rFonts w:ascii="Arial" w:eastAsia="Times New Roman" w:hAnsi="Arial" w:cs="Arial"/>
          <w:sz w:val="20"/>
          <w:szCs w:val="20"/>
          <w:lang w:eastAsia="ar-SA"/>
        </w:rPr>
        <w:t>Compras MX</w:t>
      </w:r>
      <w:r w:rsidRPr="00A82322">
        <w:rPr>
          <w:rFonts w:ascii="Arial" w:eastAsia="Times New Roman" w:hAnsi="Arial" w:cs="Arial"/>
          <w:sz w:val="20"/>
          <w:szCs w:val="20"/>
          <w:lang w:eastAsia="es-ES"/>
        </w:rPr>
        <w:t>, la documentación legal, su proposición técnica y económica firmada con la firma electrónica avanzada que emite el SAT.</w:t>
      </w:r>
    </w:p>
    <w:p w14:paraId="16814E12" w14:textId="77777777" w:rsidR="00F42CCF" w:rsidRPr="00A82322" w:rsidRDefault="00F42CCF" w:rsidP="00F42CCF">
      <w:pPr>
        <w:ind w:left="-284"/>
        <w:jc w:val="both"/>
        <w:rPr>
          <w:rFonts w:ascii="Arial" w:eastAsia="Times New Roman" w:hAnsi="Arial" w:cs="Arial"/>
          <w:sz w:val="20"/>
          <w:szCs w:val="20"/>
          <w:lang w:eastAsia="es-ES"/>
        </w:rPr>
      </w:pPr>
    </w:p>
    <w:p w14:paraId="799CC06F" w14:textId="0B96BCE8"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La falta de firma electrónica en la propuesta técnica o económica será motivo de desechamiento, pues afecta la solvencia de </w:t>
      </w:r>
      <w:r w:rsidR="00E95DF5" w:rsidRPr="00A82322">
        <w:rPr>
          <w:rFonts w:ascii="Arial" w:eastAsia="Times New Roman" w:hAnsi="Arial" w:cs="Arial"/>
          <w:sz w:val="20"/>
          <w:szCs w:val="20"/>
          <w:lang w:eastAsia="es-ES"/>
        </w:rPr>
        <w:t>esta</w:t>
      </w:r>
      <w:r w:rsidRPr="00A82322">
        <w:rPr>
          <w:rFonts w:ascii="Arial" w:eastAsia="Times New Roman" w:hAnsi="Arial" w:cs="Arial"/>
          <w:sz w:val="20"/>
          <w:szCs w:val="20"/>
          <w:lang w:eastAsia="es-ES"/>
        </w:rPr>
        <w:t>.</w:t>
      </w:r>
    </w:p>
    <w:p w14:paraId="0D8F4F80" w14:textId="77777777" w:rsidR="00F42CCF" w:rsidRPr="00A82322" w:rsidRDefault="00F42CCF" w:rsidP="00F42CCF">
      <w:pPr>
        <w:ind w:left="-284"/>
        <w:jc w:val="both"/>
        <w:rPr>
          <w:rFonts w:ascii="Arial" w:eastAsia="Times New Roman" w:hAnsi="Arial" w:cs="Arial"/>
          <w:sz w:val="20"/>
          <w:szCs w:val="20"/>
          <w:lang w:eastAsia="es-ES"/>
        </w:rPr>
      </w:pPr>
    </w:p>
    <w:p w14:paraId="4DE987A3" w14:textId="744DE87B" w:rsidR="00F42CCF" w:rsidRPr="00A82322" w:rsidRDefault="009F2F8E" w:rsidP="00E95DF5">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De acuerdo con</w:t>
      </w:r>
      <w:r w:rsidR="00F42CCF" w:rsidRPr="00A82322">
        <w:rPr>
          <w:rFonts w:ascii="Arial" w:eastAsia="Times New Roman" w:hAnsi="Arial" w:cs="Arial"/>
          <w:sz w:val="20"/>
          <w:szCs w:val="20"/>
          <w:lang w:eastAsia="es-ES"/>
        </w:rPr>
        <w:t xml:space="preserve"> l</w:t>
      </w:r>
      <w:r w:rsidR="00364EA1">
        <w:rPr>
          <w:rFonts w:ascii="Arial" w:eastAsia="Times New Roman" w:hAnsi="Arial" w:cs="Arial"/>
          <w:sz w:val="20"/>
          <w:szCs w:val="20"/>
          <w:lang w:eastAsia="es-ES"/>
        </w:rPr>
        <w:t>o dispuesto en el artículo 95</w:t>
      </w:r>
      <w:r w:rsidR="00F42CCF" w:rsidRPr="00A82322">
        <w:rPr>
          <w:rFonts w:ascii="Arial" w:eastAsia="Times New Roman" w:hAnsi="Arial" w:cs="Arial"/>
          <w:sz w:val="20"/>
          <w:szCs w:val="20"/>
          <w:lang w:eastAsia="es-ES"/>
        </w:rPr>
        <w:t xml:space="preserve"> del Reglamento, el licitante deberá </w:t>
      </w:r>
      <w:r w:rsidR="00F42CCF" w:rsidRPr="00E868C5">
        <w:rPr>
          <w:rFonts w:ascii="Arial" w:eastAsia="Times New Roman" w:hAnsi="Arial" w:cs="Arial"/>
          <w:b/>
          <w:bCs/>
          <w:sz w:val="20"/>
          <w:szCs w:val="20"/>
          <w:lang w:eastAsia="es-ES"/>
        </w:rPr>
        <w:t>foliar cada uno de los documentos que integren la proposición</w:t>
      </w:r>
      <w:r w:rsidR="00F42CCF" w:rsidRPr="00A82322">
        <w:rPr>
          <w:rFonts w:ascii="Arial" w:eastAsia="Times New Roman" w:hAnsi="Arial" w:cs="Arial"/>
          <w:sz w:val="20"/>
          <w:szCs w:val="20"/>
          <w:lang w:eastAsia="es-ES"/>
        </w:rPr>
        <w:t xml:space="preserve"> y aquéllos distintos a ésta, en todas y cada una de las hojas que los integren. Al efecto, se deberán numerar de </w:t>
      </w:r>
      <w:r w:rsidR="00F42CCF" w:rsidRPr="00E95DF5">
        <w:rPr>
          <w:b/>
          <w:bCs/>
        </w:rPr>
        <w:t>manera individual la propuesta técnica y económica</w:t>
      </w:r>
      <w:r w:rsidR="00F42CCF" w:rsidRPr="00A82322">
        <w:rPr>
          <w:rFonts w:ascii="Arial" w:eastAsia="Times New Roman" w:hAnsi="Arial" w:cs="Arial"/>
          <w:sz w:val="20"/>
          <w:szCs w:val="20"/>
          <w:lang w:eastAsia="es-ES"/>
        </w:rPr>
        <w:t xml:space="preserve">, </w:t>
      </w:r>
      <w:r w:rsidR="00F42CCF" w:rsidRPr="00E868C5">
        <w:rPr>
          <w:rFonts w:ascii="Arial" w:eastAsia="Times New Roman" w:hAnsi="Arial" w:cs="Arial"/>
          <w:b/>
          <w:bCs/>
          <w:sz w:val="20"/>
          <w:szCs w:val="20"/>
          <w:lang w:eastAsia="es-ES"/>
        </w:rPr>
        <w:t>así como el resto de los documentos que entregue el licitante</w:t>
      </w:r>
      <w:r w:rsidR="00F42CCF" w:rsidRPr="00A82322">
        <w:rPr>
          <w:rFonts w:ascii="Arial" w:eastAsia="Times New Roman" w:hAnsi="Arial" w:cs="Arial"/>
          <w:sz w:val="20"/>
          <w:szCs w:val="20"/>
          <w:lang w:eastAsia="es-ES"/>
        </w:rPr>
        <w:t>, y por ser una licitación electrónica, podrá enviarse en varios archivos electrónicos</w:t>
      </w:r>
    </w:p>
    <w:p w14:paraId="13056384" w14:textId="77777777" w:rsidR="00F42CCF" w:rsidRPr="00A82322" w:rsidRDefault="00F42CCF" w:rsidP="00F42CCF">
      <w:pPr>
        <w:ind w:left="-284"/>
        <w:jc w:val="both"/>
        <w:rPr>
          <w:rFonts w:ascii="Arial" w:eastAsia="Times New Roman" w:hAnsi="Arial" w:cs="Arial"/>
          <w:sz w:val="20"/>
          <w:szCs w:val="20"/>
          <w:lang w:eastAsia="es-ES"/>
        </w:rPr>
      </w:pPr>
    </w:p>
    <w:p w14:paraId="50C776A0" w14:textId="42FD4FAC"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desechamiento, son los documentos indicados en los </w:t>
      </w:r>
      <w:r w:rsidR="00A05A57" w:rsidRPr="00A82322">
        <w:rPr>
          <w:rFonts w:ascii="Arial" w:eastAsia="Times New Roman" w:hAnsi="Arial" w:cs="Arial"/>
          <w:sz w:val="20"/>
          <w:szCs w:val="20"/>
          <w:lang w:eastAsia="es-ES"/>
        </w:rPr>
        <w:t>numerales</w:t>
      </w:r>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4.1.1., 4.1.2., 4.1.3.</w:t>
      </w:r>
    </w:p>
    <w:p w14:paraId="0F1EB065" w14:textId="77777777" w:rsidR="00F42CCF" w:rsidRPr="00A82322" w:rsidRDefault="00F42CCF" w:rsidP="00F42CCF">
      <w:pPr>
        <w:ind w:left="-284"/>
        <w:jc w:val="both"/>
        <w:rPr>
          <w:rFonts w:ascii="Arial" w:eastAsia="Times New Roman" w:hAnsi="Arial" w:cs="Arial"/>
          <w:sz w:val="20"/>
          <w:szCs w:val="20"/>
          <w:lang w:eastAsia="es-ES"/>
        </w:rPr>
      </w:pPr>
    </w:p>
    <w:p w14:paraId="31F06DFE" w14:textId="77777777" w:rsidR="00862440" w:rsidRPr="00A82322" w:rsidRDefault="00862440" w:rsidP="00862440">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El licitante deberá presentar los siguientes documentos debidamente requisitados, </w:t>
      </w:r>
      <w:r w:rsidRPr="00E868C5">
        <w:rPr>
          <w:rFonts w:ascii="Arial" w:eastAsia="Times New Roman" w:hAnsi="Arial" w:cs="Arial"/>
          <w:b/>
          <w:bCs/>
          <w:sz w:val="20"/>
          <w:szCs w:val="20"/>
          <w:lang w:eastAsia="es-ES"/>
        </w:rPr>
        <w:t>foliados y suscritos por la persona facultada para ello</w:t>
      </w:r>
      <w:r>
        <w:rPr>
          <w:rFonts w:ascii="Arial" w:eastAsia="Times New Roman" w:hAnsi="Arial" w:cs="Arial"/>
          <w:sz w:val="20"/>
          <w:szCs w:val="20"/>
          <w:lang w:eastAsia="es-ES"/>
        </w:rPr>
        <w:t xml:space="preserve">, </w:t>
      </w:r>
      <w:r w:rsidRPr="009E5B83">
        <w:rPr>
          <w:rFonts w:ascii="Arial" w:eastAsia="Times New Roman" w:hAnsi="Arial" w:cs="Arial"/>
          <w:sz w:val="20"/>
          <w:szCs w:val="20"/>
          <w:lang w:eastAsia="es-ES"/>
        </w:rPr>
        <w:t>cuando se constate que la documentación no mantiene continuidad en las hojas que integran la proposición y ello implique no contar con información suficiente y esta circunstancia impida llevar a cabo su evaluación y por tanto, afecte la solvencia de la proposición</w:t>
      </w:r>
      <w:r>
        <w:rPr>
          <w:rFonts w:ascii="Arial" w:eastAsia="Times New Roman" w:hAnsi="Arial" w:cs="Arial"/>
          <w:sz w:val="20"/>
          <w:szCs w:val="20"/>
          <w:lang w:eastAsia="es-ES"/>
        </w:rPr>
        <w:t>, será motivo de desechamiento.</w:t>
      </w:r>
    </w:p>
    <w:p w14:paraId="6CD3F31A" w14:textId="77777777" w:rsidR="00F42CCF" w:rsidRPr="00A82322" w:rsidRDefault="00F42CCF" w:rsidP="00F42CCF">
      <w:pPr>
        <w:ind w:left="-284"/>
        <w:jc w:val="both"/>
        <w:rPr>
          <w:rFonts w:ascii="Arial" w:eastAsia="Times New Roman" w:hAnsi="Arial" w:cs="Arial"/>
          <w:sz w:val="20"/>
          <w:szCs w:val="20"/>
          <w:lang w:eastAsia="es-ES"/>
        </w:rPr>
      </w:pPr>
    </w:p>
    <w:p w14:paraId="1A22192B" w14:textId="1743C12A" w:rsidR="00F42CCF" w:rsidRDefault="00F42CCF" w:rsidP="00F42CCF">
      <w:pPr>
        <w:pStyle w:val="Ttulo2"/>
        <w:keepLines w:val="0"/>
        <w:numPr>
          <w:ilvl w:val="1"/>
          <w:numId w:val="4"/>
        </w:numPr>
        <w:suppressAutoHyphens/>
        <w:spacing w:before="0"/>
        <w:ind w:right="-284"/>
        <w:jc w:val="both"/>
        <w:rPr>
          <w:rFonts w:ascii="Arial" w:hAnsi="Arial" w:cs="Arial"/>
          <w:color w:val="auto"/>
          <w:sz w:val="20"/>
          <w:szCs w:val="20"/>
        </w:rPr>
      </w:pPr>
      <w:bookmarkStart w:id="179" w:name="_Toc431386016"/>
      <w:bookmarkStart w:id="180" w:name="_Toc431386293"/>
      <w:bookmarkStart w:id="181" w:name="_Toc499734509"/>
      <w:bookmarkStart w:id="182" w:name="_Toc24391025"/>
      <w:bookmarkStart w:id="183" w:name="_Toc31730803"/>
      <w:bookmarkStart w:id="184" w:name="_Toc35961418"/>
      <w:bookmarkStart w:id="185" w:name="_Toc35961494"/>
      <w:bookmarkStart w:id="186" w:name="_Toc46138879"/>
      <w:bookmarkStart w:id="187" w:name="_Toc60906150"/>
      <w:bookmarkStart w:id="188" w:name="_Toc221016724"/>
      <w:r w:rsidRPr="00A82322">
        <w:rPr>
          <w:rFonts w:ascii="Arial" w:hAnsi="Arial" w:cs="Arial"/>
          <w:color w:val="auto"/>
          <w:sz w:val="20"/>
          <w:szCs w:val="20"/>
        </w:rPr>
        <w:t xml:space="preserve">Con fundamento en los artículos </w:t>
      </w:r>
      <w:r w:rsidR="000C0F98" w:rsidRPr="000C0F98">
        <w:rPr>
          <w:rFonts w:ascii="Arial" w:hAnsi="Arial" w:cs="Arial"/>
          <w:color w:val="auto"/>
          <w:sz w:val="20"/>
          <w:szCs w:val="20"/>
          <w:highlight w:val="yellow"/>
        </w:rPr>
        <w:t xml:space="preserve">36 Y 45 </w:t>
      </w:r>
      <w:r w:rsidRPr="000C0F98">
        <w:rPr>
          <w:rFonts w:ascii="Arial" w:hAnsi="Arial" w:cs="Arial"/>
          <w:color w:val="auto"/>
          <w:sz w:val="20"/>
          <w:szCs w:val="20"/>
          <w:highlight w:val="yellow"/>
        </w:rPr>
        <w:t>de la LAASSP</w:t>
      </w:r>
      <w:r w:rsidRPr="00A82322">
        <w:rPr>
          <w:rFonts w:ascii="Arial" w:hAnsi="Arial" w:cs="Arial"/>
          <w:color w:val="auto"/>
          <w:sz w:val="20"/>
          <w:szCs w:val="20"/>
        </w:rPr>
        <w:t>, el licitante deberá remitir a través de</w:t>
      </w:r>
      <w:r w:rsidR="00662F74">
        <w:rPr>
          <w:rFonts w:ascii="Arial" w:hAnsi="Arial" w:cs="Arial"/>
          <w:color w:val="auto"/>
          <w:sz w:val="20"/>
          <w:szCs w:val="20"/>
        </w:rPr>
        <w:t xml:space="preserve"> </w:t>
      </w:r>
      <w:r w:rsidR="00662F74" w:rsidRPr="00662F74">
        <w:rPr>
          <w:rFonts w:ascii="Arial" w:hAnsi="Arial" w:cs="Arial"/>
          <w:color w:val="auto"/>
          <w:sz w:val="20"/>
          <w:szCs w:val="20"/>
          <w:lang w:val="es-MX"/>
        </w:rPr>
        <w:t xml:space="preserve">la Plataforma Digital de Contrataciones Públicas </w:t>
      </w:r>
      <w:r w:rsidR="00E15D20">
        <w:rPr>
          <w:rFonts w:ascii="Arial" w:hAnsi="Arial" w:cs="Arial"/>
          <w:color w:val="auto"/>
          <w:sz w:val="20"/>
          <w:szCs w:val="20"/>
        </w:rPr>
        <w:t>C</w:t>
      </w:r>
      <w:r w:rsidR="00662F74">
        <w:rPr>
          <w:rFonts w:ascii="Arial" w:hAnsi="Arial" w:cs="Arial"/>
          <w:color w:val="auto"/>
          <w:sz w:val="20"/>
          <w:szCs w:val="20"/>
        </w:rPr>
        <w:t>ompras</w:t>
      </w:r>
      <w:r w:rsidR="00E15D20">
        <w:rPr>
          <w:rFonts w:ascii="Arial" w:hAnsi="Arial" w:cs="Arial"/>
          <w:color w:val="auto"/>
          <w:sz w:val="20"/>
          <w:szCs w:val="20"/>
        </w:rPr>
        <w:t xml:space="preserve"> MX</w:t>
      </w:r>
      <w:r w:rsidRPr="00A82322">
        <w:rPr>
          <w:rFonts w:ascii="Arial" w:hAnsi="Arial" w:cs="Arial"/>
          <w:color w:val="auto"/>
          <w:sz w:val="20"/>
          <w:szCs w:val="20"/>
        </w:rPr>
        <w:t>, la siguiente documentación:</w:t>
      </w:r>
      <w:bookmarkEnd w:id="179"/>
      <w:bookmarkEnd w:id="180"/>
      <w:bookmarkEnd w:id="181"/>
      <w:bookmarkEnd w:id="182"/>
      <w:bookmarkEnd w:id="183"/>
      <w:bookmarkEnd w:id="184"/>
      <w:bookmarkEnd w:id="185"/>
      <w:bookmarkEnd w:id="186"/>
      <w:bookmarkEnd w:id="187"/>
      <w:bookmarkEnd w:id="188"/>
      <w:r w:rsidRPr="00A82322">
        <w:rPr>
          <w:rFonts w:ascii="Arial" w:hAnsi="Arial" w:cs="Arial"/>
          <w:color w:val="auto"/>
          <w:sz w:val="20"/>
          <w:szCs w:val="20"/>
        </w:rPr>
        <w:t xml:space="preserve"> </w:t>
      </w:r>
    </w:p>
    <w:p w14:paraId="292C4FAE" w14:textId="77777777" w:rsidR="00F42CCF" w:rsidRPr="00A82322" w:rsidRDefault="00F42CCF" w:rsidP="00F42CCF">
      <w:pPr>
        <w:jc w:val="both"/>
        <w:rPr>
          <w:rFonts w:ascii="Arial" w:hAnsi="Arial" w:cs="Arial"/>
          <w:sz w:val="20"/>
          <w:szCs w:val="20"/>
        </w:rPr>
      </w:pPr>
    </w:p>
    <w:p w14:paraId="23F97D83" w14:textId="77777777" w:rsidR="00F42CCF" w:rsidRPr="00A82322" w:rsidRDefault="00F42CCF" w:rsidP="00F42CCF">
      <w:pPr>
        <w:pStyle w:val="Prrafodelista"/>
        <w:numPr>
          <w:ilvl w:val="0"/>
          <w:numId w:val="2"/>
        </w:numPr>
        <w:spacing w:after="0" w:line="240" w:lineRule="auto"/>
        <w:ind w:left="851" w:hanging="567"/>
        <w:contextualSpacing w:val="0"/>
        <w:jc w:val="both"/>
        <w:outlineLvl w:val="0"/>
        <w:rPr>
          <w:bCs/>
          <w:kern w:val="1"/>
          <w:sz w:val="20"/>
          <w:szCs w:val="20"/>
          <w:lang w:val="es-ES_tradnl" w:eastAsia="ar-SA"/>
        </w:rPr>
      </w:pPr>
      <w:bookmarkStart w:id="189" w:name="_Toc46138880"/>
      <w:bookmarkStart w:id="190" w:name="_Toc60906151"/>
      <w:bookmarkStart w:id="191" w:name="_Toc221016725"/>
      <w:bookmarkStart w:id="192" w:name="_Toc431386017"/>
      <w:bookmarkStart w:id="193" w:name="_Toc431386294"/>
      <w:r w:rsidRPr="00A82322">
        <w:rPr>
          <w:rStyle w:val="Ttulo3Car"/>
          <w:rFonts w:ascii="Arial" w:eastAsiaTheme="minorHAnsi" w:hAnsi="Arial" w:cs="Arial"/>
          <w:color w:val="auto"/>
          <w:szCs w:val="20"/>
        </w:rPr>
        <w:t>Propuesta técnica</w:t>
      </w:r>
      <w:r w:rsidRPr="00A82322">
        <w:rPr>
          <w:sz w:val="20"/>
          <w:szCs w:val="20"/>
          <w:lang w:val="es-ES_tradnl"/>
        </w:rPr>
        <w:t>.</w:t>
      </w:r>
      <w:bookmarkEnd w:id="189"/>
      <w:bookmarkEnd w:id="190"/>
      <w:bookmarkEnd w:id="191"/>
    </w:p>
    <w:p w14:paraId="3550C004" w14:textId="77777777" w:rsidR="00F42CCF" w:rsidRPr="00A82322" w:rsidRDefault="00F42CCF" w:rsidP="00F42CCF">
      <w:pPr>
        <w:jc w:val="both"/>
        <w:rPr>
          <w:rFonts w:ascii="Arial" w:hAnsi="Arial" w:cs="Arial"/>
          <w:sz w:val="20"/>
          <w:szCs w:val="20"/>
        </w:rPr>
      </w:pPr>
    </w:p>
    <w:bookmarkEnd w:id="192"/>
    <w:bookmarkEnd w:id="193"/>
    <w:p w14:paraId="73DEF3F7" w14:textId="376A6D2B" w:rsidR="00CA3068" w:rsidRDefault="00CA3068" w:rsidP="00AB1AB9">
      <w:pPr>
        <w:pStyle w:val="Prrafodelista"/>
        <w:numPr>
          <w:ilvl w:val="0"/>
          <w:numId w:val="26"/>
        </w:numPr>
        <w:spacing w:after="0" w:line="240" w:lineRule="auto"/>
        <w:ind w:left="1276" w:hanging="425"/>
        <w:contextualSpacing w:val="0"/>
        <w:jc w:val="both"/>
        <w:rPr>
          <w:sz w:val="20"/>
          <w:szCs w:val="20"/>
          <w:lang w:val="es-ES_tradnl"/>
        </w:rPr>
      </w:pPr>
      <w:r w:rsidRPr="00753EF6">
        <w:rPr>
          <w:sz w:val="20"/>
          <w:szCs w:val="20"/>
          <w:lang w:val="es-ES_tradnl"/>
        </w:rPr>
        <w:t xml:space="preserve">Deberá incluir la descripción amplia y detallada de los servicios, para lo cual el licitante deberá considerar las condiciones señaladas en el Anexo 1.- Anexo Técnico de la presente convocatoria y Anexo 2.- Términos y Condiciones. </w:t>
      </w:r>
    </w:p>
    <w:p w14:paraId="08EACCC9" w14:textId="77777777" w:rsidR="000F5BD2" w:rsidRDefault="000F5BD2" w:rsidP="000F5BD2">
      <w:pPr>
        <w:pStyle w:val="Prrafodelista"/>
        <w:spacing w:after="0" w:line="240" w:lineRule="auto"/>
        <w:ind w:left="1276"/>
        <w:contextualSpacing w:val="0"/>
        <w:jc w:val="both"/>
        <w:rPr>
          <w:sz w:val="20"/>
          <w:szCs w:val="20"/>
          <w:lang w:val="es-ES_tradnl"/>
        </w:rPr>
      </w:pPr>
    </w:p>
    <w:p w14:paraId="4B42320E" w14:textId="1A8D4A85" w:rsidR="00CA3068" w:rsidRPr="00A23A49" w:rsidRDefault="000F5BD2" w:rsidP="00AB1AB9">
      <w:pPr>
        <w:pStyle w:val="Prrafodelista"/>
        <w:numPr>
          <w:ilvl w:val="0"/>
          <w:numId w:val="26"/>
        </w:numPr>
        <w:spacing w:after="0" w:line="240" w:lineRule="auto"/>
        <w:ind w:left="1276" w:hanging="425"/>
        <w:contextualSpacing w:val="0"/>
        <w:jc w:val="both"/>
        <w:rPr>
          <w:sz w:val="20"/>
          <w:szCs w:val="20"/>
          <w:lang w:val="es-ES_tradnl"/>
        </w:rPr>
      </w:pPr>
      <w:r>
        <w:rPr>
          <w:b/>
          <w:bCs/>
          <w:sz w:val="20"/>
          <w:szCs w:val="20"/>
          <w:lang w:val="es-ES_tradnl"/>
        </w:rPr>
        <w:t>L</w:t>
      </w:r>
      <w:r w:rsidRPr="000F5BD2">
        <w:rPr>
          <w:b/>
          <w:bCs/>
          <w:sz w:val="20"/>
          <w:szCs w:val="20"/>
          <w:lang w:val="es-ES_tradnl"/>
        </w:rPr>
        <w:t>os bienes</w:t>
      </w:r>
      <w:r w:rsidR="00E95DF5">
        <w:rPr>
          <w:b/>
          <w:bCs/>
          <w:sz w:val="20"/>
          <w:szCs w:val="20"/>
          <w:lang w:val="es-ES_tradnl"/>
        </w:rPr>
        <w:t xml:space="preserve"> o servicios</w:t>
      </w:r>
      <w:r w:rsidR="007B3AC3">
        <w:rPr>
          <w:b/>
          <w:bCs/>
          <w:sz w:val="20"/>
          <w:szCs w:val="20"/>
          <w:lang w:val="es-ES_tradnl"/>
        </w:rPr>
        <w:t xml:space="preserve"> </w:t>
      </w:r>
      <w:r w:rsidRPr="000F5BD2">
        <w:rPr>
          <w:b/>
          <w:bCs/>
          <w:sz w:val="20"/>
          <w:szCs w:val="20"/>
          <w:lang w:val="es-ES_tradnl"/>
        </w:rPr>
        <w:t xml:space="preserve">ofertados deberán de ser de origen </w:t>
      </w:r>
      <w:r w:rsidR="00AD09ED">
        <w:rPr>
          <w:b/>
          <w:bCs/>
          <w:sz w:val="20"/>
          <w:szCs w:val="20"/>
          <w:lang w:val="es-ES_tradnl"/>
        </w:rPr>
        <w:t>Nacional</w:t>
      </w:r>
      <w:r w:rsidR="009871E8">
        <w:rPr>
          <w:b/>
          <w:bCs/>
          <w:sz w:val="20"/>
          <w:szCs w:val="20"/>
          <w:lang w:val="es-ES_tradnl"/>
        </w:rPr>
        <w:t xml:space="preserve"> o bajo la </w:t>
      </w:r>
      <w:r w:rsidRPr="000F5BD2">
        <w:rPr>
          <w:b/>
          <w:bCs/>
          <w:sz w:val="20"/>
          <w:szCs w:val="20"/>
          <w:lang w:val="es-ES_tradnl"/>
        </w:rPr>
        <w:t>en términos del punto 1.2 de la convocatoria</w:t>
      </w:r>
      <w:r>
        <w:rPr>
          <w:b/>
          <w:bCs/>
          <w:sz w:val="20"/>
          <w:szCs w:val="20"/>
          <w:lang w:val="es-ES_tradnl"/>
        </w:rPr>
        <w:t xml:space="preserve">, </w:t>
      </w:r>
      <w:bookmarkStart w:id="194" w:name="_Hlk189655437"/>
      <w:r>
        <w:rPr>
          <w:sz w:val="20"/>
          <w:szCs w:val="20"/>
          <w:lang w:val="es-ES_tradnl"/>
        </w:rPr>
        <w:t>para lo cual deberán presentar un e</w:t>
      </w:r>
      <w:r w:rsidR="00CA3068" w:rsidRPr="00A23A49">
        <w:rPr>
          <w:sz w:val="20"/>
          <w:szCs w:val="20"/>
          <w:lang w:val="es-ES_tradnl"/>
        </w:rPr>
        <w:t xml:space="preserve">scrito bajo protesta de decir verdad </w:t>
      </w:r>
      <w:r w:rsidR="00883D9C">
        <w:rPr>
          <w:sz w:val="20"/>
          <w:szCs w:val="20"/>
          <w:lang w:val="es-ES_tradnl"/>
        </w:rPr>
        <w:t xml:space="preserve">que, </w:t>
      </w:r>
      <w:r w:rsidR="00CA3068">
        <w:rPr>
          <w:sz w:val="20"/>
          <w:szCs w:val="20"/>
          <w:lang w:val="es-ES_tradnl"/>
        </w:rPr>
        <w:t xml:space="preserve">el origen de los </w:t>
      </w:r>
      <w:r w:rsidR="00461997">
        <w:rPr>
          <w:sz w:val="20"/>
          <w:szCs w:val="20"/>
          <w:lang w:val="es-ES_tradnl"/>
        </w:rPr>
        <w:t xml:space="preserve">SERVICIOS </w:t>
      </w:r>
      <w:r w:rsidR="00883D9C">
        <w:rPr>
          <w:sz w:val="20"/>
          <w:szCs w:val="20"/>
          <w:lang w:val="es-ES_tradnl"/>
        </w:rPr>
        <w:t xml:space="preserve">son de origen </w:t>
      </w:r>
      <w:r w:rsidR="00AD09ED">
        <w:rPr>
          <w:sz w:val="20"/>
          <w:szCs w:val="20"/>
          <w:lang w:val="es-ES_tradnl"/>
        </w:rPr>
        <w:t>Nacional</w:t>
      </w:r>
      <w:r w:rsidR="00883D9C">
        <w:rPr>
          <w:sz w:val="20"/>
          <w:szCs w:val="20"/>
          <w:lang w:val="es-ES_tradnl"/>
        </w:rPr>
        <w:t xml:space="preserve"> como indica el </w:t>
      </w:r>
      <w:r w:rsidR="00883D9C" w:rsidRPr="007B3AC3">
        <w:rPr>
          <w:b/>
          <w:bCs/>
          <w:sz w:val="20"/>
          <w:szCs w:val="20"/>
          <w:lang w:val="es-ES_tradnl"/>
        </w:rPr>
        <w:t>anexo</w:t>
      </w:r>
      <w:r w:rsidR="00CA3068" w:rsidRPr="007B3AC3">
        <w:rPr>
          <w:b/>
          <w:bCs/>
          <w:sz w:val="20"/>
          <w:szCs w:val="20"/>
          <w:lang w:val="es-ES_tradnl"/>
        </w:rPr>
        <w:t xml:space="preserve"> 4</w:t>
      </w:r>
      <w:bookmarkEnd w:id="194"/>
      <w:r w:rsidR="00883D9C">
        <w:rPr>
          <w:sz w:val="20"/>
          <w:szCs w:val="20"/>
          <w:lang w:val="es-ES_tradnl"/>
        </w:rPr>
        <w:t>,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w:t>
      </w:r>
      <w:r w:rsidR="00CA3068" w:rsidRPr="00A23A49">
        <w:rPr>
          <w:sz w:val="20"/>
          <w:szCs w:val="20"/>
          <w:lang w:val="es-ES_tradnl"/>
        </w:rPr>
        <w:t xml:space="preserve"> de la presente convocatoria</w:t>
      </w:r>
      <w:r w:rsidR="00883D9C">
        <w:rPr>
          <w:sz w:val="20"/>
          <w:szCs w:val="20"/>
          <w:lang w:val="es-ES_tradnl"/>
        </w:rPr>
        <w:t>.</w:t>
      </w:r>
      <w:r w:rsidR="00CA3068">
        <w:rPr>
          <w:sz w:val="20"/>
          <w:szCs w:val="20"/>
          <w:lang w:val="es-ES_tradnl"/>
        </w:rPr>
        <w:t xml:space="preserve"> </w:t>
      </w:r>
    </w:p>
    <w:p w14:paraId="3F015F48" w14:textId="77777777" w:rsidR="00B158CC" w:rsidRPr="00B158CC" w:rsidRDefault="00B158CC" w:rsidP="00B158CC">
      <w:pPr>
        <w:jc w:val="both"/>
        <w:rPr>
          <w:rFonts w:ascii="Arial" w:eastAsiaTheme="minorHAnsi" w:hAnsi="Arial" w:cs="Arial"/>
          <w:sz w:val="20"/>
          <w:szCs w:val="20"/>
        </w:rPr>
      </w:pPr>
    </w:p>
    <w:p w14:paraId="32B1110B" w14:textId="77777777" w:rsidR="0032480B" w:rsidRPr="00A82322" w:rsidRDefault="00B158CC" w:rsidP="00B158CC">
      <w:pPr>
        <w:jc w:val="both"/>
        <w:rPr>
          <w:rFonts w:ascii="Arial" w:hAnsi="Arial" w:cs="Arial"/>
          <w:sz w:val="20"/>
          <w:szCs w:val="20"/>
        </w:rPr>
      </w:pPr>
      <w:r w:rsidRPr="00B158CC">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7B3AC3">
        <w:rPr>
          <w:rFonts w:ascii="Arial" w:eastAsiaTheme="minorHAnsi" w:hAnsi="Arial" w:cs="Arial"/>
          <w:b/>
          <w:bCs/>
          <w:sz w:val="20"/>
          <w:szCs w:val="20"/>
        </w:rPr>
        <w:t>Anexo 1.- Anexo Técnico. y Anexo 2. Términos y Condiciones</w:t>
      </w:r>
      <w:r w:rsidRPr="00B158CC">
        <w:rPr>
          <w:rFonts w:ascii="Arial" w:eastAsiaTheme="minorHAnsi" w:hAnsi="Arial" w:cs="Arial"/>
          <w:sz w:val="20"/>
          <w:szCs w:val="20"/>
        </w:rPr>
        <w:t>, describiendo en forma amplia y detallada el servicio que esté ofertando</w:t>
      </w:r>
      <w:r w:rsidR="0032480B" w:rsidRPr="00A82322">
        <w:rPr>
          <w:rFonts w:ascii="Arial" w:hAnsi="Arial" w:cs="Arial"/>
          <w:sz w:val="20"/>
          <w:szCs w:val="20"/>
        </w:rPr>
        <w:t>.</w:t>
      </w:r>
    </w:p>
    <w:p w14:paraId="4DE79C33" w14:textId="77777777" w:rsidR="00F42CCF" w:rsidRPr="00A82322" w:rsidRDefault="00F42CCF" w:rsidP="0032480B">
      <w:pPr>
        <w:jc w:val="both"/>
        <w:rPr>
          <w:rFonts w:ascii="Arial" w:hAnsi="Arial" w:cs="Arial"/>
          <w:sz w:val="20"/>
          <w:szCs w:val="20"/>
          <w:lang w:val="es-MX"/>
        </w:rPr>
      </w:pPr>
    </w:p>
    <w:p w14:paraId="49603C20"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sz w:val="20"/>
          <w:szCs w:val="20"/>
          <w:lang w:val="es-ES_tradnl"/>
        </w:rPr>
      </w:pPr>
      <w:bookmarkStart w:id="195" w:name="_Toc46138881"/>
      <w:bookmarkStart w:id="196" w:name="_Toc60906152"/>
      <w:bookmarkStart w:id="197" w:name="_Toc221016726"/>
      <w:bookmarkStart w:id="198" w:name="_Toc431386018"/>
      <w:bookmarkStart w:id="199" w:name="_Toc431386295"/>
      <w:r w:rsidRPr="00A82322">
        <w:rPr>
          <w:rStyle w:val="Ttulo3Car"/>
          <w:rFonts w:ascii="Arial" w:eastAsiaTheme="minorHAnsi" w:hAnsi="Arial" w:cs="Arial"/>
          <w:color w:val="auto"/>
          <w:szCs w:val="20"/>
        </w:rPr>
        <w:t>Propuesta económica</w:t>
      </w:r>
      <w:r w:rsidRPr="00A82322">
        <w:rPr>
          <w:sz w:val="20"/>
          <w:szCs w:val="20"/>
          <w:lang w:val="es-ES_tradnl"/>
        </w:rPr>
        <w:t>.</w:t>
      </w:r>
      <w:bookmarkEnd w:id="195"/>
      <w:bookmarkEnd w:id="196"/>
      <w:bookmarkEnd w:id="197"/>
    </w:p>
    <w:p w14:paraId="0BEF6B2C" w14:textId="77777777" w:rsidR="00F42CCF" w:rsidRPr="00A82322" w:rsidRDefault="00F42CCF" w:rsidP="00F42CCF">
      <w:pPr>
        <w:jc w:val="both"/>
        <w:rPr>
          <w:rFonts w:ascii="Arial" w:hAnsi="Arial" w:cs="Arial"/>
          <w:sz w:val="20"/>
          <w:szCs w:val="20"/>
        </w:rPr>
      </w:pPr>
    </w:p>
    <w:p w14:paraId="7AEF3EC3"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El licitante podrá hacer uso del </w:t>
      </w:r>
      <w:r w:rsidRPr="00A82322">
        <w:rPr>
          <w:rFonts w:ascii="Arial" w:hAnsi="Arial" w:cs="Arial"/>
          <w:b/>
          <w:sz w:val="20"/>
          <w:szCs w:val="20"/>
        </w:rPr>
        <w:t xml:space="preserve">Anexo 8 </w:t>
      </w:r>
      <w:r w:rsidRPr="00A82322">
        <w:rPr>
          <w:rFonts w:ascii="Arial" w:hAnsi="Arial" w:cs="Arial"/>
          <w:sz w:val="20"/>
          <w:szCs w:val="20"/>
        </w:rPr>
        <w:t>de la presente convocatoria.</w:t>
      </w:r>
      <w:bookmarkEnd w:id="198"/>
      <w:bookmarkEnd w:id="199"/>
    </w:p>
    <w:p w14:paraId="4747BF7E" w14:textId="77777777" w:rsidR="00F42CCF" w:rsidRPr="00A82322" w:rsidRDefault="00F42CCF" w:rsidP="00F42CCF">
      <w:pPr>
        <w:jc w:val="both"/>
        <w:rPr>
          <w:rFonts w:ascii="Arial" w:hAnsi="Arial" w:cs="Arial"/>
          <w:sz w:val="20"/>
          <w:szCs w:val="20"/>
        </w:rPr>
      </w:pPr>
    </w:p>
    <w:p w14:paraId="268A19F8" w14:textId="7F9C2DF9" w:rsidR="00F42CCF" w:rsidRDefault="00B158CC" w:rsidP="00F42CCF">
      <w:pPr>
        <w:suppressAutoHyphens/>
        <w:ind w:right="49"/>
        <w:contextualSpacing/>
        <w:jc w:val="both"/>
        <w:rPr>
          <w:rFonts w:ascii="Arial" w:hAnsi="Arial" w:cs="Arial"/>
          <w:sz w:val="20"/>
          <w:szCs w:val="20"/>
        </w:rPr>
      </w:pPr>
      <w:r w:rsidRPr="00B158CC">
        <w:rPr>
          <w:rFonts w:ascii="Arial" w:hAnsi="Arial" w:cs="Arial"/>
          <w:sz w:val="20"/>
          <w:szCs w:val="20"/>
          <w:lang w:eastAsia="es-ES"/>
        </w:rPr>
        <w:t xml:space="preserve">El licitante deberá integrar debidamente requisitada con la información y documentación requerida su </w:t>
      </w:r>
      <w:r w:rsidR="005C2631" w:rsidRPr="00B158CC">
        <w:rPr>
          <w:rFonts w:ascii="Arial" w:hAnsi="Arial" w:cs="Arial"/>
          <w:sz w:val="20"/>
          <w:szCs w:val="20"/>
          <w:lang w:eastAsia="es-ES"/>
        </w:rPr>
        <w:t xml:space="preserve">propuesta </w:t>
      </w:r>
      <w:r w:rsidR="0016315F" w:rsidRPr="00B158CC">
        <w:rPr>
          <w:rFonts w:ascii="Arial" w:hAnsi="Arial" w:cs="Arial"/>
          <w:sz w:val="20"/>
          <w:szCs w:val="20"/>
          <w:lang w:eastAsia="es-ES"/>
        </w:rPr>
        <w:t>económica considerando</w:t>
      </w:r>
      <w:r w:rsidRPr="00B158CC">
        <w:rPr>
          <w:rFonts w:ascii="Arial" w:hAnsi="Arial" w:cs="Arial"/>
          <w:sz w:val="20"/>
          <w:szCs w:val="20"/>
          <w:lang w:eastAsia="es-ES"/>
        </w:rPr>
        <w:t xml:space="preserve"> lo establecido en el “</w:t>
      </w:r>
      <w:r w:rsidRPr="00B158CC">
        <w:rPr>
          <w:rFonts w:ascii="Arial" w:hAnsi="Arial" w:cs="Arial"/>
          <w:b/>
          <w:sz w:val="20"/>
          <w:szCs w:val="20"/>
          <w:lang w:eastAsia="es-ES"/>
        </w:rPr>
        <w:t>Anexo 8”</w:t>
      </w:r>
      <w:r w:rsidRPr="00B158CC">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00F42CCF" w:rsidRPr="00A82322">
        <w:rPr>
          <w:rFonts w:ascii="Arial" w:hAnsi="Arial" w:cs="Arial"/>
          <w:sz w:val="20"/>
          <w:szCs w:val="20"/>
        </w:rPr>
        <w:t>.</w:t>
      </w:r>
    </w:p>
    <w:p w14:paraId="72109757" w14:textId="77777777" w:rsidR="00862440" w:rsidRDefault="00862440" w:rsidP="00862440">
      <w:pPr>
        <w:suppressAutoHyphens/>
        <w:ind w:right="49"/>
        <w:contextualSpacing/>
        <w:jc w:val="both"/>
        <w:rPr>
          <w:rFonts w:ascii="Arial" w:hAnsi="Arial" w:cs="Arial"/>
          <w:sz w:val="20"/>
          <w:szCs w:val="20"/>
        </w:rPr>
      </w:pPr>
    </w:p>
    <w:p w14:paraId="43A37D74" w14:textId="2E107D74" w:rsidR="00862440" w:rsidRDefault="00862440" w:rsidP="009D1AE1">
      <w:pPr>
        <w:ind w:right="305"/>
        <w:jc w:val="both"/>
        <w:rPr>
          <w:rFonts w:ascii="Arial" w:hAnsi="Arial" w:cs="Arial"/>
          <w:sz w:val="20"/>
          <w:szCs w:val="20"/>
        </w:rPr>
      </w:pPr>
      <w:bookmarkStart w:id="200" w:name="_Hlk189655508"/>
      <w:r w:rsidRPr="00CD60B7">
        <w:rPr>
          <w:rFonts w:ascii="Arial" w:eastAsia="Times New Roman" w:hAnsi="Arial" w:cs="Arial"/>
          <w:sz w:val="20"/>
          <w:szCs w:val="20"/>
        </w:rPr>
        <w:t xml:space="preserve">Deberá enviar su propuesta “propuesta económica”, y adicionalmente deberá cargar su propuesta de forma manual en el portal digital de </w:t>
      </w:r>
      <w:r w:rsidR="00662F74" w:rsidRPr="00662F74">
        <w:rPr>
          <w:rFonts w:ascii="Arial" w:eastAsia="Times New Roman" w:hAnsi="Arial" w:cs="Arial"/>
          <w:sz w:val="20"/>
          <w:szCs w:val="20"/>
          <w:lang w:val="es-MX"/>
        </w:rPr>
        <w:t xml:space="preserve">la Plataforma Digital de Contrataciones Públicas </w:t>
      </w:r>
      <w:r w:rsidR="00E15D20">
        <w:rPr>
          <w:rFonts w:ascii="Arial" w:eastAsia="Times New Roman" w:hAnsi="Arial" w:cs="Arial"/>
          <w:sz w:val="20"/>
          <w:szCs w:val="20"/>
          <w:lang w:eastAsia="ar-SA"/>
        </w:rPr>
        <w:t>Compras MX</w:t>
      </w:r>
      <w:r w:rsidR="00E53E87">
        <w:rPr>
          <w:rFonts w:ascii="Arial" w:eastAsia="Times New Roman" w:hAnsi="Arial" w:cs="Arial"/>
          <w:sz w:val="20"/>
          <w:szCs w:val="20"/>
        </w:rPr>
        <w:t xml:space="preserve">: </w:t>
      </w:r>
      <w:bookmarkEnd w:id="200"/>
      <w:r w:rsidR="009D1AE1" w:rsidRPr="009D1AE1">
        <w:rPr>
          <w:rFonts w:ascii="Arial" w:eastAsia="Times New Roman" w:hAnsi="Arial" w:cs="Arial"/>
          <w:sz w:val="20"/>
          <w:szCs w:val="20"/>
        </w:rPr>
        <w:t>https://comprasmx.buengobierno.gob.mx/</w:t>
      </w:r>
    </w:p>
    <w:p w14:paraId="75D1D5B2" w14:textId="77777777" w:rsidR="00191868" w:rsidRPr="00A82322" w:rsidRDefault="00FD6237" w:rsidP="00F42CCF">
      <w:pPr>
        <w:suppressAutoHyphens/>
        <w:ind w:right="49"/>
        <w:contextualSpacing/>
        <w:jc w:val="both"/>
        <w:rPr>
          <w:rFonts w:ascii="Arial" w:hAnsi="Arial" w:cs="Arial"/>
          <w:sz w:val="20"/>
          <w:szCs w:val="20"/>
        </w:rPr>
      </w:pPr>
      <w:r w:rsidRPr="00A82322">
        <w:rPr>
          <w:rFonts w:ascii="Arial" w:hAnsi="Arial" w:cs="Arial"/>
          <w:sz w:val="20"/>
          <w:szCs w:val="20"/>
        </w:rPr>
        <w:t xml:space="preserve"> </w:t>
      </w:r>
    </w:p>
    <w:p w14:paraId="0DFFF9DD"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rStyle w:val="Ttulo3Car"/>
          <w:rFonts w:ascii="Arial" w:eastAsiaTheme="minorHAnsi" w:hAnsi="Arial" w:cs="Arial"/>
          <w:b w:val="0"/>
          <w:bCs w:val="0"/>
          <w:color w:val="auto"/>
          <w:szCs w:val="20"/>
          <w:lang w:eastAsia="es-ES"/>
        </w:rPr>
      </w:pPr>
      <w:bookmarkStart w:id="201" w:name="_Toc46138882"/>
      <w:bookmarkStart w:id="202" w:name="_Toc60906153"/>
      <w:bookmarkStart w:id="203" w:name="_Toc221016727"/>
      <w:bookmarkStart w:id="204" w:name="_Toc431386019"/>
      <w:bookmarkStart w:id="205" w:name="_Toc431386296"/>
      <w:r w:rsidRPr="00A82322">
        <w:rPr>
          <w:rStyle w:val="Ttulo3Car"/>
          <w:rFonts w:ascii="Arial" w:eastAsiaTheme="minorHAnsi" w:hAnsi="Arial" w:cs="Arial"/>
          <w:color w:val="auto"/>
          <w:szCs w:val="20"/>
        </w:rPr>
        <w:t>Documentación legal</w:t>
      </w:r>
      <w:bookmarkEnd w:id="201"/>
      <w:bookmarkEnd w:id="202"/>
      <w:bookmarkEnd w:id="203"/>
      <w:r w:rsidRPr="00A82322">
        <w:rPr>
          <w:rStyle w:val="Ttulo3Car"/>
          <w:rFonts w:ascii="Arial" w:eastAsiaTheme="minorHAnsi" w:hAnsi="Arial" w:cs="Arial"/>
          <w:color w:val="auto"/>
          <w:szCs w:val="20"/>
        </w:rPr>
        <w:t xml:space="preserve"> </w:t>
      </w:r>
    </w:p>
    <w:bookmarkEnd w:id="204"/>
    <w:bookmarkEnd w:id="205"/>
    <w:p w14:paraId="094DE560" w14:textId="77777777" w:rsidR="00F42CCF" w:rsidRPr="00A82322" w:rsidRDefault="00F42CCF" w:rsidP="00F42CCF">
      <w:pPr>
        <w:jc w:val="both"/>
        <w:rPr>
          <w:rFonts w:ascii="Arial" w:hAnsi="Arial" w:cs="Arial"/>
          <w:sz w:val="20"/>
          <w:szCs w:val="20"/>
        </w:rPr>
      </w:pPr>
    </w:p>
    <w:p w14:paraId="0C654ACD"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6" w:name="_Toc46138883"/>
      <w:bookmarkStart w:id="207" w:name="_Toc60906154"/>
      <w:bookmarkStart w:id="208" w:name="_Toc221016728"/>
      <w:r w:rsidRPr="00A82322">
        <w:rPr>
          <w:rStyle w:val="Ttulo2Car1"/>
          <w:sz w:val="20"/>
          <w:szCs w:val="20"/>
        </w:rPr>
        <w:t>Escrito de facultades</w:t>
      </w:r>
      <w:r w:rsidRPr="00A82322">
        <w:rPr>
          <w:rStyle w:val="MMTopic4Car"/>
          <w:szCs w:val="20"/>
        </w:rPr>
        <w:t>.</w:t>
      </w:r>
      <w:bookmarkEnd w:id="206"/>
      <w:bookmarkEnd w:id="207"/>
      <w:bookmarkEnd w:id="208"/>
    </w:p>
    <w:p w14:paraId="24F3536C" w14:textId="3A4903B9"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cuenta con facultades suficientes para comprometerse por sí o por su representada, de acuerdo con el </w:t>
      </w:r>
      <w:r w:rsidRPr="00A82322">
        <w:rPr>
          <w:rFonts w:ascii="Arial" w:hAnsi="Arial" w:cs="Arial"/>
          <w:b/>
          <w:sz w:val="20"/>
          <w:szCs w:val="20"/>
        </w:rPr>
        <w:t xml:space="preserve">Anexo 3 </w:t>
      </w:r>
      <w:r w:rsidRPr="00A82322">
        <w:rPr>
          <w:rFonts w:ascii="Arial" w:hAnsi="Arial" w:cs="Arial"/>
          <w:sz w:val="20"/>
          <w:szCs w:val="20"/>
        </w:rPr>
        <w:t xml:space="preserve">de la presente convocatoria que se adjunta para tal efecto. Acompañándose de copia simple por ambos lados de su identificación oficial vigente con fotografía, (cartilla del servicio militar </w:t>
      </w:r>
      <w:r w:rsidR="005B2B56">
        <w:rPr>
          <w:rFonts w:ascii="Arial" w:hAnsi="Arial" w:cs="Arial"/>
          <w:sz w:val="20"/>
          <w:szCs w:val="20"/>
        </w:rPr>
        <w:t>n</w:t>
      </w:r>
      <w:r w:rsidR="00AD09ED">
        <w:rPr>
          <w:rFonts w:ascii="Arial" w:hAnsi="Arial" w:cs="Arial"/>
          <w:sz w:val="20"/>
          <w:szCs w:val="20"/>
        </w:rPr>
        <w:t>acional</w:t>
      </w:r>
      <w:r w:rsidRPr="00A82322">
        <w:rPr>
          <w:rFonts w:ascii="Arial" w:hAnsi="Arial" w:cs="Arial"/>
          <w:sz w:val="20"/>
          <w:szCs w:val="20"/>
        </w:rPr>
        <w:t>, pasaporte, credencial para votar ó cédula profesional), tratándose de personas físicas, y en el caso de personas morales, de la persona que firme la propuesta.</w:t>
      </w:r>
    </w:p>
    <w:p w14:paraId="52CA59AF" w14:textId="77777777" w:rsidR="00F42CCF" w:rsidRPr="00A82322" w:rsidRDefault="00F42CCF" w:rsidP="00F42CCF">
      <w:pPr>
        <w:ind w:left="567"/>
        <w:jc w:val="both"/>
        <w:rPr>
          <w:rFonts w:ascii="Arial" w:hAnsi="Arial" w:cs="Arial"/>
          <w:b/>
          <w:sz w:val="20"/>
          <w:szCs w:val="20"/>
        </w:rPr>
      </w:pPr>
    </w:p>
    <w:p w14:paraId="37DF782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9" w:name="_Toc46138884"/>
      <w:bookmarkStart w:id="210" w:name="_Toc60906155"/>
      <w:bookmarkStart w:id="211" w:name="_Toc221016729"/>
      <w:r w:rsidRPr="00A82322">
        <w:rPr>
          <w:b/>
          <w:sz w:val="20"/>
          <w:szCs w:val="20"/>
          <w:lang w:val="es-ES_tradnl"/>
        </w:rPr>
        <w:t>Escrito de no impedimento</w:t>
      </w:r>
      <w:r w:rsidRPr="00A82322">
        <w:rPr>
          <w:sz w:val="20"/>
          <w:szCs w:val="20"/>
          <w:lang w:val="es-ES_tradnl"/>
        </w:rPr>
        <w:t>.</w:t>
      </w:r>
      <w:bookmarkEnd w:id="209"/>
      <w:bookmarkEnd w:id="210"/>
      <w:bookmarkEnd w:id="211"/>
    </w:p>
    <w:p w14:paraId="13112106" w14:textId="08A32A78"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no se ubica en los supuestos establecidos en los artículos </w:t>
      </w:r>
      <w:r w:rsidR="000C0F98" w:rsidRPr="000C0F98">
        <w:rPr>
          <w:rFonts w:ascii="Arial" w:hAnsi="Arial" w:cs="Arial"/>
          <w:sz w:val="20"/>
          <w:szCs w:val="20"/>
          <w:highlight w:val="yellow"/>
        </w:rPr>
        <w:t>71</w:t>
      </w:r>
      <w:r w:rsidRPr="000C0F98">
        <w:rPr>
          <w:rFonts w:ascii="Arial" w:hAnsi="Arial" w:cs="Arial"/>
          <w:sz w:val="20"/>
          <w:szCs w:val="20"/>
          <w:highlight w:val="yellow"/>
        </w:rPr>
        <w:t xml:space="preserve"> y </w:t>
      </w:r>
      <w:r w:rsidR="000C0F98" w:rsidRPr="000C0F98">
        <w:rPr>
          <w:rFonts w:ascii="Arial" w:hAnsi="Arial" w:cs="Arial"/>
          <w:sz w:val="20"/>
          <w:szCs w:val="20"/>
          <w:highlight w:val="yellow"/>
        </w:rPr>
        <w:t>9</w:t>
      </w:r>
      <w:r w:rsidRPr="000C0F98">
        <w:rPr>
          <w:rFonts w:ascii="Arial" w:hAnsi="Arial" w:cs="Arial"/>
          <w:sz w:val="20"/>
          <w:szCs w:val="20"/>
          <w:highlight w:val="yellow"/>
        </w:rPr>
        <w:t>0 de la LAASSP</w:t>
      </w:r>
      <w:r w:rsidRPr="00A82322">
        <w:rPr>
          <w:rFonts w:ascii="Arial" w:hAnsi="Arial" w:cs="Arial"/>
          <w:sz w:val="20"/>
          <w:szCs w:val="20"/>
        </w:rPr>
        <w:t xml:space="preserve">, de acuerdo con el </w:t>
      </w:r>
      <w:r w:rsidRPr="00A82322">
        <w:rPr>
          <w:rFonts w:ascii="Arial" w:hAnsi="Arial" w:cs="Arial"/>
          <w:b/>
          <w:sz w:val="20"/>
          <w:szCs w:val="20"/>
        </w:rPr>
        <w:t xml:space="preserve">Anexo 5 </w:t>
      </w:r>
      <w:r w:rsidRPr="00A82322">
        <w:rPr>
          <w:rFonts w:ascii="Arial" w:hAnsi="Arial" w:cs="Arial"/>
          <w:sz w:val="20"/>
          <w:szCs w:val="20"/>
        </w:rPr>
        <w:t>de la presente convocatoria que se adjunta para tal efecto.</w:t>
      </w:r>
    </w:p>
    <w:p w14:paraId="132CA725" w14:textId="77777777" w:rsidR="00F42CCF" w:rsidRPr="00A82322" w:rsidRDefault="00F42CCF" w:rsidP="00F42CCF">
      <w:pPr>
        <w:ind w:left="567"/>
        <w:jc w:val="both"/>
        <w:rPr>
          <w:rFonts w:ascii="Arial" w:hAnsi="Arial" w:cs="Arial"/>
          <w:sz w:val="20"/>
          <w:szCs w:val="20"/>
        </w:rPr>
      </w:pPr>
    </w:p>
    <w:p w14:paraId="3314E041"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2" w:name="_Toc46138885"/>
      <w:bookmarkStart w:id="213" w:name="_Toc60906156"/>
      <w:bookmarkStart w:id="214" w:name="_Toc221016730"/>
      <w:r w:rsidRPr="00A82322">
        <w:rPr>
          <w:b/>
          <w:sz w:val="20"/>
          <w:szCs w:val="20"/>
          <w:lang w:val="es-ES_tradnl"/>
        </w:rPr>
        <w:t>Declaración de integridad</w:t>
      </w:r>
      <w:r w:rsidRPr="00A82322">
        <w:rPr>
          <w:sz w:val="20"/>
          <w:szCs w:val="20"/>
          <w:lang w:val="es-ES_tradnl"/>
        </w:rPr>
        <w:t>.</w:t>
      </w:r>
      <w:bookmarkEnd w:id="212"/>
      <w:bookmarkEnd w:id="213"/>
      <w:bookmarkEnd w:id="214"/>
    </w:p>
    <w:p w14:paraId="42EBDEBA" w14:textId="25224EC5"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82322">
        <w:rPr>
          <w:rFonts w:ascii="Arial" w:hAnsi="Arial" w:cs="Arial"/>
          <w:b/>
          <w:sz w:val="20"/>
          <w:szCs w:val="20"/>
        </w:rPr>
        <w:t>Anexo</w:t>
      </w:r>
      <w:r w:rsidR="00A86A3E">
        <w:rPr>
          <w:rFonts w:ascii="Arial" w:hAnsi="Arial" w:cs="Arial"/>
          <w:b/>
          <w:sz w:val="20"/>
          <w:szCs w:val="20"/>
        </w:rPr>
        <w:t xml:space="preserve"> </w:t>
      </w:r>
      <w:r w:rsidRPr="00A82322">
        <w:rPr>
          <w:rFonts w:ascii="Arial" w:hAnsi="Arial" w:cs="Arial"/>
          <w:b/>
          <w:sz w:val="20"/>
          <w:szCs w:val="20"/>
        </w:rPr>
        <w:t xml:space="preserve">6 </w:t>
      </w:r>
      <w:r w:rsidRPr="00A82322">
        <w:rPr>
          <w:rFonts w:ascii="Arial" w:hAnsi="Arial" w:cs="Arial"/>
          <w:sz w:val="20"/>
          <w:szCs w:val="20"/>
        </w:rPr>
        <w:t xml:space="preserve">de la presente convocatoria que se adjunta para tal efecto. </w:t>
      </w:r>
    </w:p>
    <w:p w14:paraId="6DCC597D" w14:textId="77777777" w:rsidR="00F42CCF" w:rsidRPr="00A82322" w:rsidRDefault="00F42CCF" w:rsidP="00F42CCF">
      <w:pPr>
        <w:ind w:left="567"/>
        <w:jc w:val="both"/>
        <w:rPr>
          <w:rFonts w:ascii="Arial" w:hAnsi="Arial" w:cs="Arial"/>
          <w:sz w:val="20"/>
          <w:szCs w:val="20"/>
        </w:rPr>
      </w:pPr>
    </w:p>
    <w:p w14:paraId="5391FB08"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5" w:name="_Toc46138887"/>
      <w:bookmarkStart w:id="216" w:name="_Toc60906157"/>
      <w:bookmarkStart w:id="217" w:name="_Toc221016731"/>
      <w:r w:rsidRPr="00A82322">
        <w:rPr>
          <w:b/>
          <w:sz w:val="20"/>
          <w:szCs w:val="20"/>
          <w:lang w:val="es-ES_tradnl"/>
        </w:rPr>
        <w:t>Escrito de estratificación</w:t>
      </w:r>
      <w:r w:rsidRPr="00A82322">
        <w:rPr>
          <w:sz w:val="20"/>
          <w:szCs w:val="20"/>
          <w:lang w:val="es-ES_tradnl"/>
        </w:rPr>
        <w:t>.</w:t>
      </w:r>
      <w:bookmarkEnd w:id="215"/>
      <w:bookmarkEnd w:id="216"/>
      <w:bookmarkEnd w:id="217"/>
    </w:p>
    <w:p w14:paraId="22584E08"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En su caso, escrito bajo protesta de decir verdad que el licitante cuenta con estratificación como micro, pequeña o mediana empresa, de acuerdo con el </w:t>
      </w:r>
      <w:r w:rsidRPr="00A82322">
        <w:rPr>
          <w:rFonts w:ascii="Arial" w:hAnsi="Arial" w:cs="Arial"/>
          <w:b/>
          <w:sz w:val="20"/>
          <w:szCs w:val="20"/>
        </w:rPr>
        <w:t xml:space="preserve">Anexo 7 </w:t>
      </w:r>
      <w:r w:rsidRPr="00A82322">
        <w:rPr>
          <w:rFonts w:ascii="Arial" w:hAnsi="Arial" w:cs="Arial"/>
          <w:sz w:val="20"/>
          <w:szCs w:val="20"/>
        </w:rPr>
        <w:t>de la presente convocatoria que se adjunta para tal efecto.</w:t>
      </w:r>
    </w:p>
    <w:p w14:paraId="30B64081" w14:textId="77777777" w:rsidR="00F42CCF" w:rsidRPr="00A82322" w:rsidRDefault="00F42CCF" w:rsidP="00F42CCF">
      <w:pPr>
        <w:ind w:left="567"/>
        <w:jc w:val="both"/>
        <w:rPr>
          <w:rFonts w:ascii="Arial" w:hAnsi="Arial" w:cs="Arial"/>
          <w:sz w:val="20"/>
          <w:szCs w:val="20"/>
        </w:rPr>
      </w:pPr>
    </w:p>
    <w:p w14:paraId="5AD56629" w14:textId="40520513"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8" w:name="_Toc46138888"/>
      <w:bookmarkStart w:id="219" w:name="_Toc60906158"/>
      <w:bookmarkStart w:id="220" w:name="_Toc221016732"/>
      <w:r w:rsidRPr="00A82322">
        <w:rPr>
          <w:b/>
          <w:sz w:val="20"/>
          <w:szCs w:val="20"/>
          <w:lang w:val="es-ES_tradnl"/>
        </w:rPr>
        <w:t xml:space="preserve">Escrito relativo a las proposiciones vía </w:t>
      </w:r>
      <w:r w:rsidR="00662F74" w:rsidRPr="00662F74">
        <w:rPr>
          <w:b/>
          <w:sz w:val="20"/>
          <w:szCs w:val="20"/>
          <w:lang w:val="es-ES_tradnl"/>
        </w:rPr>
        <w:t xml:space="preserve">la Plataforma Digital de Contrataciones Públicas </w:t>
      </w:r>
      <w:r w:rsidR="00E15D20">
        <w:rPr>
          <w:b/>
          <w:sz w:val="20"/>
          <w:szCs w:val="20"/>
          <w:lang w:val="es-ES_tradnl"/>
        </w:rPr>
        <w:t>C</w:t>
      </w:r>
      <w:r w:rsidR="00662F74">
        <w:rPr>
          <w:b/>
          <w:sz w:val="20"/>
          <w:szCs w:val="20"/>
          <w:lang w:val="es-ES_tradnl"/>
        </w:rPr>
        <w:t>ompras</w:t>
      </w:r>
      <w:r w:rsidR="00E15D20">
        <w:rPr>
          <w:b/>
          <w:sz w:val="20"/>
          <w:szCs w:val="20"/>
          <w:lang w:val="es-ES_tradnl"/>
        </w:rPr>
        <w:t xml:space="preserve"> MX</w:t>
      </w:r>
      <w:r w:rsidRPr="00A82322">
        <w:rPr>
          <w:sz w:val="20"/>
          <w:szCs w:val="20"/>
          <w:lang w:val="es-ES_tradnl"/>
        </w:rPr>
        <w:t>.</w:t>
      </w:r>
      <w:bookmarkEnd w:id="218"/>
      <w:bookmarkEnd w:id="219"/>
      <w:bookmarkEnd w:id="220"/>
    </w:p>
    <w:p w14:paraId="47BD0FC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3B1434AB" w14:textId="1B697417" w:rsidR="00F42CCF" w:rsidRPr="00A82322" w:rsidRDefault="00F42CCF" w:rsidP="00F42CCF">
      <w:pPr>
        <w:tabs>
          <w:tab w:val="left" w:pos="1560"/>
        </w:tabs>
        <w:jc w:val="both"/>
        <w:outlineLvl w:val="1"/>
        <w:rPr>
          <w:rFonts w:ascii="Arial" w:hAnsi="Arial" w:cs="Arial"/>
          <w:sz w:val="20"/>
          <w:szCs w:val="20"/>
        </w:rPr>
      </w:pPr>
      <w:bookmarkStart w:id="221" w:name="_Toc31730813"/>
      <w:bookmarkStart w:id="222" w:name="_Toc31730987"/>
      <w:bookmarkStart w:id="223" w:name="_Toc35961428"/>
      <w:bookmarkStart w:id="224" w:name="_Toc35961504"/>
      <w:bookmarkStart w:id="225" w:name="_Toc46138889"/>
      <w:bookmarkStart w:id="226" w:name="_Toc60906159"/>
      <w:bookmarkStart w:id="227" w:name="_Toc60907035"/>
      <w:bookmarkStart w:id="228" w:name="_Toc63692925"/>
      <w:bookmarkStart w:id="229" w:name="_Toc63693060"/>
      <w:bookmarkStart w:id="230" w:name="_Toc193273701"/>
      <w:bookmarkStart w:id="231" w:name="_Toc196130591"/>
      <w:bookmarkStart w:id="232" w:name="_Toc198212688"/>
      <w:bookmarkStart w:id="233" w:name="_Toc198212788"/>
      <w:bookmarkStart w:id="234" w:name="_Toc221016733"/>
      <w:r w:rsidRPr="00A82322">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9D1AE1">
        <w:rPr>
          <w:rFonts w:ascii="Arial" w:hAnsi="Arial" w:cs="Arial"/>
          <w:sz w:val="20"/>
          <w:szCs w:val="20"/>
        </w:rPr>
        <w:t>”</w:t>
      </w:r>
      <w:r w:rsidRPr="00A82322">
        <w:rPr>
          <w:rFonts w:ascii="Arial" w:hAnsi="Arial" w:cs="Arial"/>
          <w:sz w:val="20"/>
          <w:szCs w:val="20"/>
        </w:rPr>
        <w:t>.</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11354E01"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44FE339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35" w:name="_Toc60906160"/>
      <w:bookmarkStart w:id="236" w:name="_Toc221016734"/>
      <w:r w:rsidRPr="00A82322">
        <w:rPr>
          <w:b/>
          <w:sz w:val="20"/>
          <w:szCs w:val="20"/>
          <w:lang w:val="es-ES_tradnl"/>
        </w:rPr>
        <w:t>Escrito de no conflicto de Interés</w:t>
      </w:r>
      <w:bookmarkEnd w:id="235"/>
      <w:bookmarkEnd w:id="236"/>
    </w:p>
    <w:p w14:paraId="670DD64F" w14:textId="77777777" w:rsidR="00F42CCF" w:rsidRPr="00A82322" w:rsidRDefault="00F42CCF" w:rsidP="00F42CCF">
      <w:pPr>
        <w:pStyle w:val="Prrafodelista"/>
        <w:tabs>
          <w:tab w:val="left" w:pos="1560"/>
        </w:tabs>
        <w:spacing w:after="0" w:line="240" w:lineRule="auto"/>
        <w:ind w:left="1276"/>
        <w:contextualSpacing w:val="0"/>
        <w:jc w:val="both"/>
        <w:outlineLvl w:val="1"/>
        <w:rPr>
          <w:b/>
          <w:sz w:val="20"/>
          <w:szCs w:val="20"/>
          <w:lang w:val="es-ES_tradnl"/>
        </w:rPr>
      </w:pPr>
    </w:p>
    <w:p w14:paraId="18E38638" w14:textId="77777777" w:rsidR="00F42CCF" w:rsidRPr="00A82322" w:rsidRDefault="0098636A" w:rsidP="00F42CCF">
      <w:pPr>
        <w:ind w:left="567"/>
        <w:jc w:val="both"/>
        <w:outlineLvl w:val="1"/>
        <w:rPr>
          <w:rFonts w:ascii="Arial" w:hAnsi="Arial" w:cs="Arial"/>
          <w:sz w:val="20"/>
          <w:szCs w:val="20"/>
        </w:rPr>
      </w:pPr>
      <w:r w:rsidRPr="00A82322">
        <w:rPr>
          <w:rFonts w:ascii="Arial" w:hAnsi="Arial" w:cs="Arial"/>
          <w:sz w:val="20"/>
          <w:szCs w:val="20"/>
        </w:rPr>
        <w:t xml:space="preserve"> </w:t>
      </w:r>
      <w:bookmarkStart w:id="237" w:name="_Toc60906163"/>
      <w:bookmarkStart w:id="238" w:name="_Toc60907039"/>
      <w:bookmarkStart w:id="239" w:name="_Toc63692929"/>
      <w:bookmarkStart w:id="240" w:name="_Toc63693064"/>
      <w:bookmarkStart w:id="241" w:name="_Toc193273703"/>
      <w:bookmarkStart w:id="242" w:name="_Toc196130593"/>
      <w:bookmarkStart w:id="243" w:name="_Toc198212690"/>
      <w:bookmarkStart w:id="244" w:name="_Toc198212790"/>
      <w:bookmarkStart w:id="245" w:name="_Toc221016735"/>
      <w:r w:rsidRPr="00A82322">
        <w:rPr>
          <w:rFonts w:ascii="Arial" w:hAnsi="Arial" w:cs="Arial"/>
          <w:sz w:val="20"/>
          <w:szCs w:val="20"/>
        </w:rPr>
        <w:t xml:space="preserve">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w:t>
      </w:r>
      <w:r w:rsidRPr="00A82322">
        <w:rPr>
          <w:rFonts w:ascii="Arial" w:hAnsi="Arial" w:cs="Arial"/>
          <w:sz w:val="20"/>
          <w:szCs w:val="20"/>
        </w:rPr>
        <w:lastRenderedPageBreak/>
        <w:t>Otorgamiento y Prórroga de Licencias, Permisos, Autorizaciones y Concesiones publicado en el Diario Oficial de la Federación el 20 de agosto de 2015, modificado mediante los similares de fecha 19 de febrero de 2016 y 28 de febrero de 2017</w:t>
      </w:r>
      <w:bookmarkEnd w:id="237"/>
      <w:bookmarkEnd w:id="238"/>
      <w:bookmarkEnd w:id="239"/>
      <w:bookmarkEnd w:id="240"/>
      <w:bookmarkEnd w:id="241"/>
      <w:bookmarkEnd w:id="242"/>
      <w:bookmarkEnd w:id="243"/>
      <w:bookmarkEnd w:id="244"/>
      <w:bookmarkEnd w:id="245"/>
    </w:p>
    <w:p w14:paraId="6BA0CCEF" w14:textId="77777777" w:rsidR="00F42CCF" w:rsidRPr="00A82322" w:rsidRDefault="00F42CCF" w:rsidP="00F42CCF">
      <w:pPr>
        <w:pStyle w:val="Prrafodelista"/>
        <w:tabs>
          <w:tab w:val="left" w:pos="1560"/>
        </w:tabs>
        <w:spacing w:after="0" w:line="240" w:lineRule="auto"/>
        <w:ind w:left="1276"/>
        <w:contextualSpacing w:val="0"/>
        <w:jc w:val="both"/>
        <w:outlineLvl w:val="1"/>
        <w:rPr>
          <w:rFonts w:eastAsiaTheme="minorEastAsia"/>
          <w:sz w:val="20"/>
          <w:szCs w:val="20"/>
          <w:lang w:val="es-ES_tradnl"/>
        </w:rPr>
      </w:pPr>
    </w:p>
    <w:p w14:paraId="12E2EEA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6EB3472"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46" w:name="_Toc60906162"/>
      <w:bookmarkStart w:id="247" w:name="_Toc221016736"/>
      <w:r w:rsidRPr="00A82322">
        <w:rPr>
          <w:b/>
          <w:sz w:val="20"/>
          <w:szCs w:val="20"/>
          <w:lang w:val="es-ES_tradnl"/>
        </w:rPr>
        <w:t>Declaración de Integridad que expide el Protocolo de Actuación en materia de Contrataciones Públicas y Otorgamiento y Prórroga de Licencias, Permisos, Autorizaciones y Concesiones</w:t>
      </w:r>
      <w:bookmarkEnd w:id="246"/>
      <w:bookmarkEnd w:id="247"/>
    </w:p>
    <w:p w14:paraId="2847CBD6" w14:textId="77777777" w:rsidR="00F42CCF" w:rsidRPr="00A82322" w:rsidRDefault="00F42CCF" w:rsidP="00F42CCF">
      <w:pPr>
        <w:jc w:val="both"/>
        <w:outlineLvl w:val="1"/>
        <w:rPr>
          <w:rFonts w:ascii="Arial" w:hAnsi="Arial" w:cs="Arial"/>
          <w:iCs/>
          <w:sz w:val="20"/>
          <w:szCs w:val="20"/>
        </w:rPr>
      </w:pPr>
      <w:bookmarkStart w:id="248" w:name="_Toc494729696"/>
      <w:bookmarkStart w:id="249" w:name="_Toc499734520"/>
      <w:bookmarkStart w:id="250" w:name="_Toc24391036"/>
      <w:bookmarkStart w:id="251" w:name="_Toc31730501"/>
    </w:p>
    <w:p w14:paraId="6563A316" w14:textId="4A64D322" w:rsidR="00F42CCF" w:rsidRPr="00A82322" w:rsidRDefault="00F42CCF" w:rsidP="00225F04">
      <w:pPr>
        <w:pStyle w:val="Prrafodelista"/>
        <w:jc w:val="both"/>
        <w:outlineLvl w:val="1"/>
        <w:rPr>
          <w:sz w:val="20"/>
          <w:szCs w:val="20"/>
        </w:rPr>
      </w:pPr>
      <w:bookmarkStart w:id="252" w:name="_Toc60906164"/>
      <w:bookmarkStart w:id="253" w:name="_Toc60907040"/>
      <w:bookmarkStart w:id="254" w:name="_Toc63692930"/>
      <w:bookmarkStart w:id="255" w:name="_Toc63693065"/>
      <w:bookmarkStart w:id="256" w:name="_Toc193273705"/>
      <w:bookmarkStart w:id="257" w:name="_Toc196130595"/>
      <w:bookmarkStart w:id="258" w:name="_Toc198212692"/>
      <w:bookmarkStart w:id="259" w:name="_Toc198212792"/>
      <w:bookmarkStart w:id="260" w:name="_Toc221016737"/>
      <w:bookmarkStart w:id="261" w:name="_Hlk189655565"/>
      <w:r w:rsidRPr="00A82322">
        <w:rPr>
          <w:sz w:val="20"/>
          <w:szCs w:val="20"/>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15" w:history="1">
        <w:r w:rsidR="00A86A3E" w:rsidRPr="00813A64">
          <w:rPr>
            <w:rStyle w:val="Hipervnculo"/>
            <w:sz w:val="20"/>
            <w:szCs w:val="20"/>
          </w:rPr>
          <w:t>https://www.gob.mx/buengobierno</w:t>
        </w:r>
      </w:hyperlink>
      <w:r w:rsidR="00A86A3E">
        <w:rPr>
          <w:sz w:val="20"/>
          <w:szCs w:val="20"/>
        </w:rPr>
        <w:t xml:space="preserve"> </w:t>
      </w:r>
      <w:r w:rsidR="00A86A3E" w:rsidRPr="00A86A3E">
        <w:rPr>
          <w:sz w:val="20"/>
          <w:szCs w:val="20"/>
        </w:rPr>
        <w:t xml:space="preserve"> </w:t>
      </w:r>
      <w:r w:rsidRPr="00A82322">
        <w:rPr>
          <w:sz w:val="20"/>
          <w:szCs w:val="20"/>
        </w:rPr>
        <w:t>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52"/>
      <w:bookmarkEnd w:id="253"/>
      <w:bookmarkEnd w:id="254"/>
      <w:bookmarkEnd w:id="255"/>
      <w:r w:rsidR="00B03923" w:rsidRPr="00A82322">
        <w:rPr>
          <w:sz w:val="20"/>
          <w:szCs w:val="20"/>
        </w:rPr>
        <w:t>.</w:t>
      </w:r>
      <w:bookmarkEnd w:id="256"/>
      <w:bookmarkEnd w:id="257"/>
      <w:bookmarkEnd w:id="258"/>
      <w:bookmarkEnd w:id="259"/>
      <w:bookmarkEnd w:id="260"/>
    </w:p>
    <w:bookmarkEnd w:id="248"/>
    <w:bookmarkEnd w:id="249"/>
    <w:bookmarkEnd w:id="250"/>
    <w:bookmarkEnd w:id="251"/>
    <w:bookmarkEnd w:id="261"/>
    <w:p w14:paraId="3A7474BC"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0AF1FCC" w14:textId="77777777" w:rsidR="00F42CCF" w:rsidRPr="00A82322" w:rsidRDefault="00F42CCF" w:rsidP="00F42CCF">
      <w:pPr>
        <w:pStyle w:val="Prrafodelista"/>
        <w:numPr>
          <w:ilvl w:val="0"/>
          <w:numId w:val="3"/>
        </w:numPr>
        <w:tabs>
          <w:tab w:val="left" w:pos="1560"/>
        </w:tabs>
        <w:spacing w:after="0" w:line="240" w:lineRule="auto"/>
        <w:contextualSpacing w:val="0"/>
        <w:jc w:val="both"/>
        <w:outlineLvl w:val="1"/>
        <w:rPr>
          <w:sz w:val="20"/>
          <w:szCs w:val="20"/>
          <w:lang w:val="es-ES_tradnl"/>
        </w:rPr>
      </w:pPr>
      <w:bookmarkStart w:id="262" w:name="_Toc46138890"/>
      <w:bookmarkStart w:id="263" w:name="_Toc221016738"/>
      <w:r w:rsidRPr="00A82322">
        <w:rPr>
          <w:b/>
          <w:sz w:val="20"/>
          <w:szCs w:val="20"/>
          <w:lang w:val="es-ES_tradnl"/>
        </w:rPr>
        <w:t>Documentación legal</w:t>
      </w:r>
      <w:bookmarkEnd w:id="262"/>
      <w:bookmarkEnd w:id="263"/>
    </w:p>
    <w:p w14:paraId="7963A43B" w14:textId="77777777" w:rsidR="00F42CCF" w:rsidRPr="00A82322" w:rsidRDefault="00F42CCF" w:rsidP="00F42CCF">
      <w:pPr>
        <w:pStyle w:val="Prrafodelista"/>
        <w:tabs>
          <w:tab w:val="left" w:pos="1560"/>
        </w:tabs>
        <w:ind w:left="1276"/>
        <w:jc w:val="both"/>
        <w:outlineLvl w:val="1"/>
        <w:rPr>
          <w:sz w:val="20"/>
          <w:szCs w:val="20"/>
          <w:lang w:val="es-ES_tradnl"/>
        </w:rPr>
      </w:pPr>
    </w:p>
    <w:p w14:paraId="7EA06470" w14:textId="4BDBA078" w:rsidR="00F42CCF" w:rsidRPr="00A82322" w:rsidRDefault="00F42CCF" w:rsidP="00AB1AB9">
      <w:pPr>
        <w:pStyle w:val="Prrafodelista"/>
        <w:numPr>
          <w:ilvl w:val="0"/>
          <w:numId w:val="47"/>
        </w:numPr>
        <w:spacing w:after="0" w:line="240" w:lineRule="auto"/>
        <w:contextualSpacing w:val="0"/>
        <w:jc w:val="both"/>
        <w:rPr>
          <w:iCs/>
          <w:sz w:val="20"/>
          <w:szCs w:val="20"/>
          <w:lang w:val="es-ES_tradnl"/>
        </w:rPr>
      </w:pPr>
      <w:r w:rsidRPr="00A82322">
        <w:rPr>
          <w:iCs/>
          <w:sz w:val="20"/>
          <w:szCs w:val="20"/>
          <w:lang w:val="es-ES_tradnl"/>
        </w:rPr>
        <w:t xml:space="preserve">Escrito bajo protesta de decir verdad que no desempeña empleo, cargo o comisión en el servicio público o, en su caso, que a pesar de desempeñarlo, con la formalización del contrato correspondiente no se actualiza un conflicto de interés. (Ley General de Responsabilidades Administrativas: DOF 18-07-2016) </w:t>
      </w:r>
    </w:p>
    <w:p w14:paraId="6A3A2A60" w14:textId="77777777" w:rsidR="00F42CCF" w:rsidRPr="00A82322" w:rsidRDefault="00F42CCF" w:rsidP="00AB1AB9">
      <w:pPr>
        <w:pStyle w:val="Prrafodelista"/>
        <w:numPr>
          <w:ilvl w:val="0"/>
          <w:numId w:val="47"/>
        </w:numPr>
        <w:spacing w:after="0" w:line="240" w:lineRule="auto"/>
        <w:contextualSpacing w:val="0"/>
        <w:jc w:val="both"/>
        <w:rPr>
          <w:iCs/>
          <w:sz w:val="20"/>
          <w:szCs w:val="20"/>
          <w:lang w:val="es-ES_tradnl"/>
        </w:rPr>
      </w:pPr>
      <w:r w:rsidRPr="00A82322">
        <w:rPr>
          <w:iCs/>
          <w:sz w:val="20"/>
          <w:szCs w:val="20"/>
          <w:lang w:val="es-ES_tradnl"/>
        </w:rPr>
        <w:t>Acta constitutiva</w:t>
      </w:r>
      <w:r w:rsidR="00535842" w:rsidRPr="00A82322">
        <w:rPr>
          <w:sz w:val="20"/>
          <w:szCs w:val="20"/>
        </w:rPr>
        <w:t xml:space="preserve"> con</w:t>
      </w:r>
      <w:r w:rsidRPr="00A82322">
        <w:rPr>
          <w:iCs/>
          <w:sz w:val="20"/>
          <w:szCs w:val="20"/>
          <w:lang w:val="es-ES_tradnl"/>
        </w:rPr>
        <w:t xml:space="preserve"> inscripción en el Registro Público de la Propiedad y, en su caso, sus respectivas modificaciones y para personas físicas Acta de nacimiento o carta de naturalización</w:t>
      </w:r>
    </w:p>
    <w:p w14:paraId="5478914C" w14:textId="77777777" w:rsidR="00F42CCF" w:rsidRPr="00A82322" w:rsidRDefault="00F42CCF" w:rsidP="00AB1AB9">
      <w:pPr>
        <w:numPr>
          <w:ilvl w:val="0"/>
          <w:numId w:val="4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306AE415" w14:textId="77777777" w:rsidR="00F42CCF" w:rsidRPr="00A82322" w:rsidRDefault="00F42CCF" w:rsidP="00AB1AB9">
      <w:pPr>
        <w:numPr>
          <w:ilvl w:val="0"/>
          <w:numId w:val="4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Identificación oficial vigente y con fotografía del representante legal.</w:t>
      </w:r>
    </w:p>
    <w:p w14:paraId="0FBCBA72" w14:textId="31F3170A" w:rsidR="00F42CCF" w:rsidRPr="00A82322" w:rsidRDefault="000C0F98" w:rsidP="00AB1AB9">
      <w:pPr>
        <w:numPr>
          <w:ilvl w:val="0"/>
          <w:numId w:val="47"/>
        </w:numPr>
        <w:ind w:right="-284"/>
        <w:jc w:val="both"/>
        <w:rPr>
          <w:rFonts w:ascii="Arial" w:eastAsia="Times New Roman" w:hAnsi="Arial" w:cs="Arial"/>
          <w:iCs/>
          <w:sz w:val="20"/>
          <w:szCs w:val="20"/>
          <w:lang w:eastAsia="es-ES"/>
        </w:rPr>
      </w:pPr>
      <w:r>
        <w:rPr>
          <w:rFonts w:ascii="Arial" w:eastAsia="Times New Roman" w:hAnsi="Arial" w:cs="Arial"/>
          <w:iCs/>
          <w:sz w:val="20"/>
          <w:szCs w:val="20"/>
          <w:lang w:eastAsia="es-ES"/>
        </w:rPr>
        <w:t>Constancia de Situación Fiscal</w:t>
      </w:r>
      <w:r w:rsidRPr="00A82322">
        <w:rPr>
          <w:rFonts w:ascii="Arial" w:eastAsia="Times New Roman" w:hAnsi="Arial" w:cs="Arial"/>
          <w:iCs/>
          <w:sz w:val="20"/>
          <w:szCs w:val="20"/>
          <w:lang w:eastAsia="es-ES"/>
        </w:rPr>
        <w:t xml:space="preserve"> cuyo objeto sea acorde a los </w:t>
      </w:r>
      <w:r>
        <w:rPr>
          <w:rFonts w:ascii="Arial" w:eastAsia="Times New Roman" w:hAnsi="Arial" w:cs="Arial"/>
          <w:iCs/>
          <w:sz w:val="20"/>
          <w:szCs w:val="20"/>
          <w:lang w:eastAsia="es-ES"/>
        </w:rPr>
        <w:t xml:space="preserve">bienes o </w:t>
      </w:r>
      <w:r w:rsidRPr="00A82322">
        <w:rPr>
          <w:rFonts w:ascii="Arial" w:eastAsia="Times New Roman" w:hAnsi="Arial" w:cs="Arial"/>
          <w:iCs/>
          <w:sz w:val="20"/>
          <w:szCs w:val="20"/>
          <w:lang w:eastAsia="es-ES"/>
        </w:rPr>
        <w:t>servicios solicitados</w:t>
      </w:r>
      <w:r>
        <w:rPr>
          <w:rFonts w:ascii="Arial" w:eastAsia="Times New Roman" w:hAnsi="Arial" w:cs="Arial"/>
          <w:iCs/>
          <w:sz w:val="20"/>
          <w:szCs w:val="20"/>
          <w:lang w:eastAsia="es-ES"/>
        </w:rPr>
        <w:t>, con fecha de expedición no mayor a 30 días naturales previos a la presentación de su propuesta</w:t>
      </w:r>
      <w:r w:rsidR="00F42CCF" w:rsidRPr="00A82322">
        <w:rPr>
          <w:rFonts w:ascii="Arial" w:eastAsia="Times New Roman" w:hAnsi="Arial" w:cs="Arial"/>
          <w:iCs/>
          <w:sz w:val="20"/>
          <w:szCs w:val="20"/>
          <w:lang w:eastAsia="es-ES"/>
        </w:rPr>
        <w:t>.</w:t>
      </w:r>
    </w:p>
    <w:p w14:paraId="56495F76" w14:textId="77777777" w:rsidR="00F42CCF" w:rsidRPr="00A82322" w:rsidRDefault="00F42CCF" w:rsidP="00AB1AB9">
      <w:pPr>
        <w:numPr>
          <w:ilvl w:val="0"/>
          <w:numId w:val="4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57E0069C" w14:textId="7A8B1387" w:rsidR="00F42CCF" w:rsidRPr="007B3AC3" w:rsidRDefault="00F42CCF" w:rsidP="00AB1AB9">
      <w:pPr>
        <w:numPr>
          <w:ilvl w:val="0"/>
          <w:numId w:val="47"/>
        </w:numPr>
        <w:ind w:right="-284"/>
        <w:jc w:val="both"/>
        <w:rPr>
          <w:rFonts w:ascii="Arial" w:eastAsia="Times New Roman" w:hAnsi="Arial" w:cs="Arial"/>
          <w:b/>
          <w:bCs/>
          <w:iCs/>
          <w:sz w:val="20"/>
          <w:szCs w:val="20"/>
          <w:lang w:eastAsia="es-ES"/>
        </w:rPr>
      </w:pPr>
      <w:r w:rsidRPr="00A82322">
        <w:rPr>
          <w:rFonts w:ascii="Arial" w:eastAsia="Times New Roman" w:hAnsi="Arial" w:cs="Arial"/>
          <w:iCs/>
          <w:sz w:val="20"/>
          <w:szCs w:val="20"/>
          <w:lang w:eastAsia="es-ES"/>
        </w:rPr>
        <w:t>Comprobante de domicilio con vigencia no mayor a 3 meses(Agua Luz Teléfono)</w:t>
      </w:r>
      <w:r w:rsidR="00535842" w:rsidRPr="00A82322">
        <w:rPr>
          <w:rFonts w:ascii="Arial" w:eastAsia="Times New Roman" w:hAnsi="Arial" w:cs="Arial"/>
          <w:iCs/>
          <w:sz w:val="20"/>
          <w:szCs w:val="20"/>
          <w:lang w:eastAsia="es-ES"/>
        </w:rPr>
        <w:t xml:space="preserve"> a nombre del licitante o representante legal que coincida con la Constancia de Situación Fiscal así cómo </w:t>
      </w:r>
      <w:r w:rsidR="007B3AC3" w:rsidRPr="007B3AC3">
        <w:rPr>
          <w:rFonts w:ascii="Arial" w:eastAsia="Times New Roman" w:hAnsi="Arial" w:cs="Arial"/>
          <w:b/>
          <w:bCs/>
          <w:iCs/>
          <w:sz w:val="20"/>
          <w:szCs w:val="20"/>
          <w:lang w:eastAsia="es-ES"/>
        </w:rPr>
        <w:t>Anexo 3</w:t>
      </w:r>
    </w:p>
    <w:p w14:paraId="01948FCE" w14:textId="77777777" w:rsidR="001363B1" w:rsidRDefault="001363B1" w:rsidP="00AB1AB9">
      <w:pPr>
        <w:pStyle w:val="Prrafodelista"/>
        <w:numPr>
          <w:ilvl w:val="0"/>
          <w:numId w:val="47"/>
        </w:numPr>
        <w:jc w:val="both"/>
        <w:rPr>
          <w:rFonts w:eastAsiaTheme="minorEastAsia"/>
          <w:sz w:val="20"/>
          <w:szCs w:val="20"/>
          <w:lang w:val="es-ES_tradnl" w:eastAsia="ar-SA"/>
        </w:rPr>
      </w:pPr>
      <w:r w:rsidRPr="00AC3A67">
        <w:rPr>
          <w:rFonts w:eastAsiaTheme="minorEastAsia"/>
          <w:sz w:val="20"/>
          <w:szCs w:val="20"/>
          <w:lang w:val="es-ES_tradnl" w:eastAsia="ar-SA"/>
        </w:rPr>
        <w:t>Las ofertas cuyo monto sea superior a $300,000.00, sin incluir el Impuesto al Valor Agregado (IVA); deberán presentar:</w:t>
      </w:r>
    </w:p>
    <w:p w14:paraId="2166390B" w14:textId="77777777" w:rsidR="00A86A3E" w:rsidRPr="00AC3A67" w:rsidRDefault="00A86A3E" w:rsidP="00A86A3E">
      <w:pPr>
        <w:pStyle w:val="Prrafodelista"/>
        <w:jc w:val="both"/>
        <w:rPr>
          <w:rFonts w:eastAsiaTheme="minorEastAsia"/>
          <w:sz w:val="20"/>
          <w:szCs w:val="20"/>
          <w:lang w:val="es-ES_tradnl" w:eastAsia="ar-SA"/>
        </w:rPr>
      </w:pPr>
    </w:p>
    <w:p w14:paraId="3B5D810B" w14:textId="36A40FF2" w:rsidR="001363B1" w:rsidRPr="00AC3A67" w:rsidRDefault="001363B1" w:rsidP="00AB1AB9">
      <w:pPr>
        <w:pStyle w:val="Prrafodelista"/>
        <w:numPr>
          <w:ilvl w:val="0"/>
          <w:numId w:val="11"/>
        </w:numPr>
        <w:jc w:val="both"/>
        <w:rPr>
          <w:sz w:val="20"/>
          <w:szCs w:val="20"/>
          <w:lang w:eastAsia="ar-SA"/>
        </w:rPr>
      </w:pPr>
      <w:bookmarkStart w:id="264" w:name="_Hlk199326279"/>
      <w:r w:rsidRPr="00AC3A67">
        <w:rPr>
          <w:sz w:val="20"/>
          <w:szCs w:val="20"/>
          <w:lang w:eastAsia="ar-SA"/>
        </w:rPr>
        <w:t>Opinión vigente y positiva de cumplimiento de obligaciones fiscales emitida por el SAT,</w:t>
      </w:r>
      <w:r w:rsidR="000C0F98" w:rsidRPr="000C0F98">
        <w:rPr>
          <w:rFonts w:eastAsiaTheme="minorEastAsia"/>
          <w:sz w:val="20"/>
          <w:szCs w:val="20"/>
          <w:lang w:val="es-ES_tradnl" w:eastAsia="ar-SA"/>
        </w:rPr>
        <w:t xml:space="preserve"> </w:t>
      </w:r>
      <w:r w:rsidR="000C0F98">
        <w:rPr>
          <w:rFonts w:eastAsiaTheme="minorEastAsia"/>
          <w:sz w:val="20"/>
          <w:szCs w:val="20"/>
          <w:lang w:val="es-ES_tradnl" w:eastAsia="ar-SA"/>
        </w:rPr>
        <w:t>con fecha de expedición no mayor a 30 días naturales previos a la presentación de su propuesta,</w:t>
      </w:r>
      <w:r w:rsidRPr="00AC3A67">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bookmarkEnd w:id="264"/>
      <w:r w:rsidRPr="00AC3A67">
        <w:rPr>
          <w:sz w:val="20"/>
          <w:szCs w:val="20"/>
          <w:lang w:eastAsia="ar-SA"/>
        </w:rPr>
        <w:t>:</w:t>
      </w:r>
    </w:p>
    <w:p w14:paraId="5F4AF330" w14:textId="77777777" w:rsidR="00A86A3E" w:rsidRDefault="00A86A3E" w:rsidP="00A86A3E">
      <w:pPr>
        <w:pStyle w:val="Prrafodelista"/>
        <w:ind w:left="1080"/>
        <w:jc w:val="both"/>
        <w:rPr>
          <w:sz w:val="20"/>
          <w:szCs w:val="20"/>
          <w:lang w:eastAsia="ar-SA"/>
        </w:rPr>
      </w:pPr>
    </w:p>
    <w:p w14:paraId="0D2C471C" w14:textId="7F4042AD" w:rsidR="001363B1" w:rsidRPr="00AC3A67" w:rsidRDefault="001363B1" w:rsidP="00A86A3E">
      <w:pPr>
        <w:pStyle w:val="Prrafodelista"/>
        <w:ind w:left="1080"/>
        <w:jc w:val="both"/>
        <w:rPr>
          <w:sz w:val="20"/>
          <w:szCs w:val="20"/>
          <w:lang w:eastAsia="ar-SA"/>
        </w:rPr>
      </w:pPr>
      <w:r w:rsidRPr="00AC3A67">
        <w:rPr>
          <w:sz w:val="20"/>
          <w:szCs w:val="20"/>
          <w:lang w:eastAsia="ar-SA"/>
        </w:rPr>
        <w:t>Al momento de generar la opinión del cumplimiento.</w:t>
      </w:r>
    </w:p>
    <w:p w14:paraId="76B0C061"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lastRenderedPageBreak/>
        <w:t>Ingresar con la e.firma o Contraseña al aplicativo de opinión del cumplimiento en el Portal del SAT.</w:t>
      </w:r>
    </w:p>
    <w:p w14:paraId="75D146D1"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7896AA3F"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Seleccionar la opción guardar, para registrar la autorización.</w:t>
      </w:r>
    </w:p>
    <w:p w14:paraId="470E2980"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055ADBA9"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La opinión del cumplimiento se generará al momento de guardar o continuar con su selección.</w:t>
      </w:r>
    </w:p>
    <w:p w14:paraId="09A992CD" w14:textId="77777777" w:rsidR="001363B1" w:rsidRDefault="001363B1" w:rsidP="00A86A3E">
      <w:pPr>
        <w:pStyle w:val="Prrafodelista"/>
        <w:ind w:left="1080"/>
        <w:jc w:val="both"/>
        <w:rPr>
          <w:sz w:val="20"/>
          <w:szCs w:val="20"/>
          <w:lang w:eastAsia="ar-SA"/>
        </w:rPr>
      </w:pPr>
      <w:r w:rsidRPr="00AC3A67">
        <w:rPr>
          <w:sz w:val="20"/>
          <w:szCs w:val="20"/>
          <w:lang w:eastAsia="ar-SA"/>
        </w:rPr>
        <w:t>Ingresar con la e.firma o Contraseña en la funcionalidad "Autoriza que el resultado de tu Opinión del cumplimiento sea público o deja sin efectos la autorización", en el Portal del SAT.</w:t>
      </w:r>
    </w:p>
    <w:p w14:paraId="497182FC" w14:textId="77777777" w:rsidR="001363B1" w:rsidRPr="00AC3A67" w:rsidRDefault="001363B1" w:rsidP="00AB1AB9">
      <w:pPr>
        <w:pStyle w:val="Prrafodelista"/>
        <w:numPr>
          <w:ilvl w:val="0"/>
          <w:numId w:val="29"/>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22BAE673" w14:textId="77777777" w:rsidR="001363B1" w:rsidRDefault="001363B1" w:rsidP="00AB1AB9">
      <w:pPr>
        <w:pStyle w:val="Prrafodelista"/>
        <w:numPr>
          <w:ilvl w:val="0"/>
          <w:numId w:val="29"/>
        </w:numPr>
        <w:ind w:left="1418" w:firstLine="0"/>
        <w:jc w:val="both"/>
        <w:rPr>
          <w:sz w:val="20"/>
          <w:szCs w:val="20"/>
          <w:lang w:eastAsia="ar-SA"/>
        </w:rPr>
      </w:pPr>
      <w:r w:rsidRPr="00AC3A67">
        <w:rPr>
          <w:sz w:val="20"/>
          <w:szCs w:val="20"/>
          <w:lang w:eastAsia="ar-SA"/>
        </w:rPr>
        <w:t>Seleccionar la opción guardar para registrar la autorización.</w:t>
      </w:r>
    </w:p>
    <w:p w14:paraId="4C91DF36" w14:textId="77777777" w:rsidR="00A86A3E" w:rsidRPr="00AC3A67" w:rsidRDefault="00A86A3E" w:rsidP="00A86A3E">
      <w:pPr>
        <w:pStyle w:val="Prrafodelista"/>
        <w:ind w:left="1418"/>
        <w:jc w:val="both"/>
        <w:rPr>
          <w:sz w:val="20"/>
          <w:szCs w:val="20"/>
          <w:lang w:eastAsia="ar-SA"/>
        </w:rPr>
      </w:pPr>
    </w:p>
    <w:p w14:paraId="772788A4" w14:textId="2E2D1E3A" w:rsidR="001363B1" w:rsidRPr="00AC3A67" w:rsidRDefault="001363B1" w:rsidP="00AB1AB9">
      <w:pPr>
        <w:pStyle w:val="Prrafodelista"/>
        <w:numPr>
          <w:ilvl w:val="0"/>
          <w:numId w:val="11"/>
        </w:numPr>
        <w:jc w:val="both"/>
        <w:rPr>
          <w:sz w:val="20"/>
          <w:szCs w:val="20"/>
          <w:lang w:eastAsia="ar-SA"/>
        </w:rPr>
      </w:pPr>
      <w:bookmarkStart w:id="265" w:name="_Hlk199326317"/>
      <w:r w:rsidRPr="00AC3A67">
        <w:rPr>
          <w:sz w:val="20"/>
          <w:szCs w:val="20"/>
          <w:lang w:eastAsia="ar-SA"/>
        </w:rPr>
        <w:t xml:space="preserve">Constancia  </w:t>
      </w:r>
      <w:r w:rsidR="0042670B">
        <w:rPr>
          <w:sz w:val="20"/>
          <w:szCs w:val="20"/>
          <w:lang w:eastAsia="ar-SA"/>
        </w:rPr>
        <w:t xml:space="preserve"> vigente y positiva </w:t>
      </w:r>
      <w:r w:rsidRPr="00AC3A67">
        <w:rPr>
          <w:sz w:val="20"/>
          <w:szCs w:val="20"/>
          <w:lang w:eastAsia="ar-SA"/>
        </w:rPr>
        <w:t>de estar al corriente de sus obligaciones fiscales en material de seguridad social vigente</w:t>
      </w:r>
      <w:r>
        <w:rPr>
          <w:sz w:val="20"/>
          <w:szCs w:val="20"/>
          <w:lang w:eastAsia="ar-SA"/>
        </w:rPr>
        <w:t xml:space="preserve"> y positiva</w:t>
      </w:r>
      <w:r w:rsidRPr="00AC3A67">
        <w:rPr>
          <w:sz w:val="20"/>
          <w:szCs w:val="20"/>
          <w:lang w:eastAsia="ar-SA"/>
        </w:rPr>
        <w:t xml:space="preserve">, </w:t>
      </w:r>
      <w:r w:rsidR="000C0F98">
        <w:rPr>
          <w:rFonts w:eastAsiaTheme="minorEastAsia"/>
          <w:sz w:val="20"/>
          <w:szCs w:val="20"/>
          <w:lang w:val="es-ES_tradnl" w:eastAsia="ar-SA"/>
        </w:rPr>
        <w:t>con fecha de expedición no mayor a 15 días naturales previos a la presentación de su propuesta</w:t>
      </w:r>
      <w:r w:rsidR="000C0F98" w:rsidRPr="00AC3A67">
        <w:rPr>
          <w:sz w:val="20"/>
          <w:szCs w:val="20"/>
          <w:lang w:eastAsia="ar-SA"/>
        </w:rPr>
        <w:t xml:space="preserve"> </w:t>
      </w:r>
      <w:r w:rsidRPr="00AC3A67">
        <w:rPr>
          <w:sz w:val="20"/>
          <w:szCs w:val="20"/>
          <w:lang w:eastAsia="ar-SA"/>
        </w:rPr>
        <w:t>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bookmarkEnd w:id="265"/>
    <w:p w14:paraId="42B1E4A1"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3D9CC171" w14:textId="77777777" w:rsidR="001363B1" w:rsidRPr="00AC3A67" w:rsidRDefault="001363B1" w:rsidP="001363B1">
      <w:pPr>
        <w:jc w:val="both"/>
        <w:rPr>
          <w:rFonts w:ascii="Arial" w:hAnsi="Arial" w:cs="Arial"/>
          <w:sz w:val="20"/>
          <w:szCs w:val="20"/>
          <w:lang w:eastAsia="ar-SA"/>
        </w:rPr>
      </w:pPr>
    </w:p>
    <w:p w14:paraId="41B5D46F" w14:textId="77777777" w:rsidR="001363B1" w:rsidRPr="00AC3A67" w:rsidRDefault="001363B1" w:rsidP="00AB1AB9">
      <w:pPr>
        <w:numPr>
          <w:ilvl w:val="0"/>
          <w:numId w:val="12"/>
        </w:numPr>
        <w:ind w:left="993" w:hanging="567"/>
        <w:jc w:val="both"/>
        <w:rPr>
          <w:rFonts w:ascii="Arial" w:hAnsi="Arial" w:cs="Arial"/>
          <w:sz w:val="20"/>
          <w:szCs w:val="20"/>
          <w:lang w:eastAsia="ar-SA"/>
        </w:rPr>
      </w:pPr>
      <w:r w:rsidRPr="00AC3A67">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77A36BA1" w14:textId="77777777" w:rsidR="001363B1" w:rsidRPr="00AC3A67" w:rsidRDefault="001363B1" w:rsidP="00AB1AB9">
      <w:pPr>
        <w:numPr>
          <w:ilvl w:val="0"/>
          <w:numId w:val="12"/>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64CBD9CF" w14:textId="77777777" w:rsidR="001363B1" w:rsidRPr="00AC3A67" w:rsidRDefault="001363B1" w:rsidP="00AB1AB9">
      <w:pPr>
        <w:numPr>
          <w:ilvl w:val="0"/>
          <w:numId w:val="12"/>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Para los casos de personas físicas que presten los servicios por si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7B6FB4DC" w14:textId="77777777" w:rsidR="001363B1" w:rsidRPr="00AC3A67" w:rsidRDefault="001363B1" w:rsidP="001363B1">
      <w:pPr>
        <w:jc w:val="both"/>
        <w:rPr>
          <w:rFonts w:ascii="Arial" w:hAnsi="Arial" w:cs="Arial"/>
          <w:sz w:val="20"/>
          <w:szCs w:val="20"/>
          <w:lang w:eastAsia="ar-SA"/>
        </w:rPr>
      </w:pPr>
    </w:p>
    <w:p w14:paraId="077A53E3"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7AF0D798" w14:textId="77777777" w:rsidR="001363B1" w:rsidRPr="00AC3A67" w:rsidRDefault="001363B1" w:rsidP="001363B1">
      <w:pPr>
        <w:jc w:val="both"/>
        <w:rPr>
          <w:rFonts w:ascii="Arial" w:hAnsi="Arial" w:cs="Arial"/>
          <w:sz w:val="20"/>
          <w:szCs w:val="20"/>
          <w:lang w:eastAsia="ar-SA"/>
        </w:rPr>
      </w:pPr>
    </w:p>
    <w:p w14:paraId="048BE1E7" w14:textId="1E209D16" w:rsidR="001363B1" w:rsidRPr="00AC3A67" w:rsidRDefault="001363B1" w:rsidP="00AB1AB9">
      <w:pPr>
        <w:pStyle w:val="Prrafodelista"/>
        <w:numPr>
          <w:ilvl w:val="0"/>
          <w:numId w:val="11"/>
        </w:numPr>
        <w:jc w:val="both"/>
        <w:rPr>
          <w:sz w:val="20"/>
          <w:szCs w:val="20"/>
          <w:lang w:eastAsia="ar-SA"/>
        </w:rPr>
      </w:pPr>
      <w:bookmarkStart w:id="266" w:name="_Hlk199326401"/>
      <w:r w:rsidRPr="00AC3A67">
        <w:rPr>
          <w:sz w:val="20"/>
          <w:szCs w:val="20"/>
          <w:lang w:eastAsia="ar-SA"/>
        </w:rPr>
        <w:t>Constancia</w:t>
      </w:r>
      <w:r w:rsidR="0042670B">
        <w:rPr>
          <w:sz w:val="20"/>
          <w:szCs w:val="20"/>
          <w:lang w:eastAsia="ar-SA"/>
        </w:rPr>
        <w:t xml:space="preserve"> vigente y </w:t>
      </w:r>
      <w:r w:rsidRPr="00AC3A67">
        <w:rPr>
          <w:sz w:val="20"/>
          <w:szCs w:val="20"/>
          <w:lang w:eastAsia="ar-SA"/>
        </w:rPr>
        <w:t xml:space="preserve">positiva de situación fiscal emitida por el Instituto del Fondo </w:t>
      </w:r>
      <w:r w:rsidR="00AD09ED">
        <w:rPr>
          <w:sz w:val="20"/>
          <w:szCs w:val="20"/>
          <w:lang w:eastAsia="ar-SA"/>
        </w:rPr>
        <w:t>Nacional</w:t>
      </w:r>
      <w:r w:rsidRPr="00AC3A67">
        <w:rPr>
          <w:sz w:val="20"/>
          <w:szCs w:val="20"/>
          <w:lang w:eastAsia="ar-SA"/>
        </w:rPr>
        <w:t xml:space="preserve"> de la Vivienda para los Trabajadores (INFONAVIT) </w:t>
      </w:r>
      <w:r w:rsidR="000C0F98">
        <w:rPr>
          <w:rFonts w:eastAsiaTheme="minorEastAsia"/>
          <w:sz w:val="20"/>
          <w:szCs w:val="20"/>
          <w:lang w:val="es-ES_tradnl" w:eastAsia="ar-SA"/>
        </w:rPr>
        <w:t xml:space="preserve">con fecha de expedición no mayor a 30 </w:t>
      </w:r>
      <w:r w:rsidR="000C0F98">
        <w:rPr>
          <w:rFonts w:eastAsiaTheme="minorEastAsia"/>
          <w:sz w:val="20"/>
          <w:szCs w:val="20"/>
          <w:lang w:val="es-ES_tradnl" w:eastAsia="ar-SA"/>
        </w:rPr>
        <w:lastRenderedPageBreak/>
        <w:t>días naturales previos a la presentación de su propuesta</w:t>
      </w:r>
      <w:r w:rsidR="000C0F98" w:rsidRPr="00AC3A67">
        <w:rPr>
          <w:sz w:val="20"/>
          <w:szCs w:val="20"/>
          <w:lang w:eastAsia="ar-SA"/>
        </w:rPr>
        <w:t xml:space="preserve"> </w:t>
      </w:r>
      <w:r w:rsidRPr="00AC3A67">
        <w:rPr>
          <w:sz w:val="20"/>
          <w:szCs w:val="20"/>
          <w:lang w:eastAsia="ar-SA"/>
        </w:rPr>
        <w:t>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p>
    <w:p w14:paraId="4DBAD64A" w14:textId="20D7BF1E" w:rsidR="001363B1" w:rsidRPr="006C5B08" w:rsidRDefault="001363B1" w:rsidP="001363B1">
      <w:pPr>
        <w:jc w:val="both"/>
        <w:rPr>
          <w:rFonts w:ascii="Arial" w:hAnsi="Arial" w:cs="Arial"/>
          <w:sz w:val="20"/>
          <w:szCs w:val="20"/>
          <w:lang w:eastAsia="ar-SA"/>
        </w:rPr>
      </w:pPr>
      <w:bookmarkStart w:id="267" w:name="_Hlk189655970"/>
      <w:bookmarkEnd w:id="266"/>
      <w:r w:rsidRPr="006C5B08">
        <w:rPr>
          <w:rFonts w:ascii="Arial" w:hAnsi="Arial" w:cs="Arial"/>
          <w:sz w:val="20"/>
          <w:szCs w:val="20"/>
          <w:lang w:eastAsia="ar-SA"/>
        </w:rPr>
        <w:t>Con el fin de comprobar su autenticidad, las opiniones de cumplimiento SAT,</w:t>
      </w:r>
      <w:r w:rsidR="00F56A3E">
        <w:rPr>
          <w:rFonts w:ascii="Arial" w:hAnsi="Arial" w:cs="Arial"/>
          <w:sz w:val="20"/>
          <w:szCs w:val="20"/>
          <w:lang w:eastAsia="ar-SA"/>
        </w:rPr>
        <w:t xml:space="preserve"> </w:t>
      </w:r>
      <w:r w:rsidRPr="006C5B08">
        <w:rPr>
          <w:rFonts w:ascii="Arial" w:hAnsi="Arial" w:cs="Arial"/>
          <w:sz w:val="20"/>
          <w:szCs w:val="20"/>
          <w:lang w:eastAsia="ar-SA"/>
        </w:rPr>
        <w:t xml:space="preserve">IMSS, e INFONAVIT se someterán a validación en el momento de su recepción a través del código QR contenido en las mismas. </w:t>
      </w:r>
    </w:p>
    <w:bookmarkEnd w:id="267"/>
    <w:p w14:paraId="69608045" w14:textId="77777777" w:rsidR="00483A49" w:rsidRDefault="00483A49" w:rsidP="005A1285">
      <w:pPr>
        <w:jc w:val="both"/>
        <w:rPr>
          <w:rFonts w:ascii="Arial" w:hAnsi="Arial" w:cs="Arial"/>
          <w:sz w:val="20"/>
          <w:szCs w:val="20"/>
          <w:lang w:eastAsia="ar-SA"/>
        </w:rPr>
      </w:pPr>
    </w:p>
    <w:p w14:paraId="6F2C1D92" w14:textId="014CF4A6" w:rsidR="005C14D3" w:rsidRDefault="005C14D3" w:rsidP="00AB1AB9">
      <w:pPr>
        <w:pStyle w:val="Prrafodelista"/>
        <w:numPr>
          <w:ilvl w:val="0"/>
          <w:numId w:val="47"/>
        </w:numPr>
        <w:jc w:val="both"/>
        <w:rPr>
          <w:rFonts w:eastAsiaTheme="minorEastAsia"/>
          <w:sz w:val="20"/>
          <w:szCs w:val="20"/>
          <w:lang w:val="es-ES_tradnl" w:eastAsia="ar-SA"/>
        </w:rPr>
      </w:pPr>
      <w:r w:rsidRPr="00590766">
        <w:rPr>
          <w:sz w:val="20"/>
          <w:szCs w:val="20"/>
        </w:rPr>
        <w:t>Manifestación de no subcontratación</w:t>
      </w:r>
      <w:r>
        <w:rPr>
          <w:sz w:val="20"/>
          <w:szCs w:val="20"/>
        </w:rPr>
        <w:t xml:space="preserve">, deberá presentar </w:t>
      </w:r>
      <w:r w:rsidR="0032737A" w:rsidRPr="005C14D3">
        <w:rPr>
          <w:rFonts w:eastAsiaTheme="minorEastAsia"/>
          <w:sz w:val="20"/>
          <w:szCs w:val="20"/>
          <w:lang w:val="es-ES_tradnl" w:eastAsia="ar-SA"/>
        </w:rPr>
        <w:t>escrito</w:t>
      </w:r>
      <w:r w:rsidRPr="005C14D3">
        <w:rPr>
          <w:rFonts w:eastAsiaTheme="minorEastAsia"/>
          <w:sz w:val="20"/>
          <w:szCs w:val="20"/>
          <w:lang w:val="es-ES_tradnl" w:eastAsia="ar-SA"/>
        </w:rPr>
        <w:t xml:space="preserve"> libre en hoja membretada mediante el cual, el licitante manifieste bajo protesta de decir verdad que no </w:t>
      </w:r>
      <w:r w:rsidR="000C0F98" w:rsidRPr="005C14D3">
        <w:rPr>
          <w:rFonts w:eastAsiaTheme="minorEastAsia"/>
          <w:sz w:val="20"/>
          <w:szCs w:val="20"/>
          <w:lang w:val="es-ES_tradnl" w:eastAsia="ar-SA"/>
        </w:rPr>
        <w:t>subcontratará</w:t>
      </w:r>
      <w:r w:rsidRPr="005C14D3">
        <w:rPr>
          <w:rFonts w:eastAsiaTheme="minorEastAsia"/>
          <w:sz w:val="20"/>
          <w:szCs w:val="20"/>
          <w:lang w:val="es-ES_tradnl" w:eastAsia="ar-SA"/>
        </w:rPr>
        <w:t xml:space="preserve"> ninguna de las partes de los Servicios o trabajos a realizar. </w:t>
      </w:r>
    </w:p>
    <w:p w14:paraId="7D6CD869" w14:textId="77777777" w:rsidR="0032543F" w:rsidRDefault="0032543F" w:rsidP="0032543F">
      <w:pPr>
        <w:pStyle w:val="Prrafodelista"/>
        <w:jc w:val="both"/>
        <w:rPr>
          <w:rFonts w:eastAsiaTheme="minorEastAsia"/>
          <w:sz w:val="20"/>
          <w:szCs w:val="20"/>
          <w:lang w:val="es-ES_tradnl" w:eastAsia="ar-SA"/>
        </w:rPr>
      </w:pPr>
    </w:p>
    <w:p w14:paraId="0A791D94" w14:textId="77777777" w:rsidR="00483A49" w:rsidRPr="00B30681" w:rsidRDefault="00483A49" w:rsidP="00AB1AB9">
      <w:pPr>
        <w:pStyle w:val="Ttulo2"/>
        <w:numPr>
          <w:ilvl w:val="3"/>
          <w:numId w:val="27"/>
        </w:numPr>
        <w:spacing w:before="0"/>
        <w:ind w:left="0" w:right="49" w:firstLine="0"/>
        <w:rPr>
          <w:rFonts w:ascii="Arial" w:eastAsia="Times New Roman" w:hAnsi="Arial" w:cs="Arial"/>
          <w:color w:val="000000"/>
          <w:sz w:val="20"/>
          <w:szCs w:val="20"/>
        </w:rPr>
      </w:pPr>
      <w:bookmarkStart w:id="268" w:name="_Toc124502415"/>
      <w:bookmarkStart w:id="269" w:name="_Toc135851268"/>
      <w:bookmarkStart w:id="270" w:name="_Toc155347989"/>
      <w:bookmarkStart w:id="271" w:name="_Toc155349041"/>
      <w:bookmarkStart w:id="272" w:name="_Toc155611716"/>
      <w:bookmarkStart w:id="273" w:name="_Toc221016739"/>
      <w:bookmarkStart w:id="274" w:name="_Hlk189648657"/>
      <w:r w:rsidRPr="00B30681">
        <w:rPr>
          <w:rFonts w:ascii="Arial" w:eastAsia="Times New Roman" w:hAnsi="Arial" w:cs="Arial"/>
          <w:color w:val="000000"/>
          <w:sz w:val="20"/>
          <w:szCs w:val="20"/>
        </w:rPr>
        <w:t>Dirección de correo electrónico del licitante.</w:t>
      </w:r>
      <w:bookmarkEnd w:id="268"/>
      <w:bookmarkEnd w:id="269"/>
      <w:bookmarkEnd w:id="270"/>
      <w:bookmarkEnd w:id="271"/>
      <w:bookmarkEnd w:id="272"/>
      <w:bookmarkEnd w:id="273"/>
    </w:p>
    <w:p w14:paraId="63707421" w14:textId="77777777" w:rsidR="00483A49" w:rsidRDefault="00483A49" w:rsidP="00483A49">
      <w:pPr>
        <w:rPr>
          <w:rFonts w:ascii="Arial" w:eastAsiaTheme="minorHAnsi" w:hAnsi="Arial" w:cs="Arial"/>
          <w:color w:val="000000"/>
          <w:sz w:val="20"/>
          <w:szCs w:val="20"/>
          <w:lang w:val="es-MX" w:eastAsia="ar-SA"/>
        </w:rPr>
      </w:pPr>
    </w:p>
    <w:p w14:paraId="6C240D1F"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Pr>
          <w:rFonts w:ascii="Arial" w:hAnsi="Arial" w:cs="Arial"/>
          <w:b/>
          <w:bCs/>
          <w:color w:val="000000"/>
          <w:sz w:val="20"/>
          <w:szCs w:val="20"/>
        </w:rPr>
        <w:t>ANEXO 15.</w:t>
      </w:r>
    </w:p>
    <w:p w14:paraId="3E18571F" w14:textId="77777777" w:rsidR="00483A49" w:rsidRDefault="00483A49" w:rsidP="00483A49">
      <w:pPr>
        <w:ind w:right="49"/>
        <w:jc w:val="both"/>
        <w:rPr>
          <w:rFonts w:ascii="Arial" w:hAnsi="Arial" w:cs="Arial"/>
          <w:b/>
          <w:bCs/>
          <w:color w:val="000000"/>
          <w:sz w:val="20"/>
          <w:szCs w:val="20"/>
        </w:rPr>
      </w:pPr>
    </w:p>
    <w:p w14:paraId="46D319A7" w14:textId="001445F8"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F56A3E" w:rsidRPr="00F56A3E">
        <w:rPr>
          <w:rFonts w:ascii="Arial" w:hAnsi="Arial" w:cs="Arial"/>
          <w:b/>
          <w:bCs/>
          <w:color w:val="000000"/>
          <w:sz w:val="20"/>
          <w:szCs w:val="20"/>
          <w:lang w:val="es-MX"/>
        </w:rPr>
        <w:t xml:space="preserve">la Plataforma Digital de Contrataciones Públicas </w:t>
      </w:r>
      <w:r w:rsidR="00E15D2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2B8BE9E5" w14:textId="77777777" w:rsidR="00483A49" w:rsidRDefault="00483A49" w:rsidP="00483A49">
      <w:pPr>
        <w:rPr>
          <w:rFonts w:ascii="Arial" w:hAnsi="Arial" w:cs="Arial"/>
          <w:color w:val="000000"/>
          <w:sz w:val="20"/>
          <w:szCs w:val="20"/>
          <w:lang w:eastAsia="ar-SA"/>
        </w:rPr>
      </w:pPr>
    </w:p>
    <w:p w14:paraId="3198C1F2" w14:textId="77777777" w:rsidR="00483A49" w:rsidRPr="00B30681" w:rsidRDefault="00483A49" w:rsidP="00AB1AB9">
      <w:pPr>
        <w:pStyle w:val="Ttulo2"/>
        <w:numPr>
          <w:ilvl w:val="3"/>
          <w:numId w:val="27"/>
        </w:numPr>
        <w:spacing w:before="0"/>
        <w:ind w:left="0" w:right="49" w:firstLine="0"/>
        <w:rPr>
          <w:rFonts w:ascii="Arial" w:eastAsia="Times New Roman" w:hAnsi="Arial" w:cs="Arial"/>
          <w:i/>
          <w:iCs/>
          <w:color w:val="000000"/>
          <w:sz w:val="20"/>
          <w:szCs w:val="20"/>
        </w:rPr>
      </w:pPr>
      <w:bookmarkStart w:id="275" w:name="_Toc124502416"/>
      <w:bookmarkStart w:id="276" w:name="_Toc135851269"/>
      <w:bookmarkStart w:id="277" w:name="_Toc155347990"/>
      <w:bookmarkStart w:id="278" w:name="_Toc155349042"/>
      <w:bookmarkStart w:id="279" w:name="_Toc155611717"/>
      <w:bookmarkStart w:id="280" w:name="_Toc221016740"/>
      <w:r w:rsidRPr="00B30681">
        <w:rPr>
          <w:rFonts w:ascii="Arial" w:eastAsia="Times New Roman" w:hAnsi="Arial" w:cs="Arial"/>
          <w:color w:val="000000"/>
          <w:sz w:val="20"/>
          <w:szCs w:val="20"/>
        </w:rPr>
        <w:t>Domicilio para recibir notificaciones.</w:t>
      </w:r>
      <w:bookmarkEnd w:id="275"/>
      <w:bookmarkEnd w:id="276"/>
      <w:bookmarkEnd w:id="277"/>
      <w:bookmarkEnd w:id="278"/>
      <w:bookmarkEnd w:id="279"/>
      <w:bookmarkEnd w:id="280"/>
    </w:p>
    <w:p w14:paraId="4C552CE4" w14:textId="77777777" w:rsidR="00483A49" w:rsidRDefault="00483A49" w:rsidP="00483A49">
      <w:pPr>
        <w:rPr>
          <w:rFonts w:ascii="Arial" w:eastAsiaTheme="minorHAnsi" w:hAnsi="Arial" w:cs="Arial"/>
          <w:color w:val="000000"/>
          <w:sz w:val="20"/>
          <w:szCs w:val="20"/>
          <w:lang w:val="es-MX" w:eastAsia="ar-SA"/>
        </w:rPr>
      </w:pPr>
    </w:p>
    <w:p w14:paraId="7AA807B5"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Pr>
          <w:rFonts w:ascii="Arial" w:hAnsi="Arial" w:cs="Arial"/>
          <w:b/>
          <w:bCs/>
          <w:color w:val="000000"/>
          <w:sz w:val="20"/>
          <w:szCs w:val="20"/>
        </w:rPr>
        <w:t>ANEXO 16.</w:t>
      </w:r>
    </w:p>
    <w:p w14:paraId="1B3CA5A4" w14:textId="77777777" w:rsidR="00483A49" w:rsidRDefault="00483A49" w:rsidP="00483A49">
      <w:pPr>
        <w:ind w:right="49"/>
        <w:jc w:val="both"/>
        <w:rPr>
          <w:rFonts w:ascii="Arial" w:hAnsi="Arial" w:cs="Arial"/>
          <w:b/>
          <w:bCs/>
          <w:color w:val="000000"/>
          <w:sz w:val="20"/>
          <w:szCs w:val="20"/>
        </w:rPr>
      </w:pPr>
    </w:p>
    <w:p w14:paraId="00AB33DD" w14:textId="33286B88"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F56A3E" w:rsidRPr="00F56A3E">
        <w:rPr>
          <w:rFonts w:ascii="Arial" w:hAnsi="Arial" w:cs="Arial"/>
          <w:b/>
          <w:bCs/>
          <w:color w:val="000000"/>
          <w:sz w:val="20"/>
          <w:szCs w:val="20"/>
          <w:lang w:val="es-MX"/>
        </w:rPr>
        <w:t xml:space="preserve">la Plataforma Digital de Contrataciones Públicas </w:t>
      </w:r>
      <w:r>
        <w:rPr>
          <w:rFonts w:ascii="Arial" w:hAnsi="Arial" w:cs="Arial"/>
          <w:b/>
          <w:bCs/>
          <w:color w:val="000000"/>
          <w:sz w:val="20"/>
          <w:szCs w:val="20"/>
        </w:rPr>
        <w:t xml:space="preserve">Sistema </w:t>
      </w:r>
      <w:r w:rsidR="00E15D2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42F14A00" w14:textId="77777777" w:rsidR="00483A49" w:rsidRPr="00A82322" w:rsidRDefault="00483A49" w:rsidP="00483A49">
      <w:pPr>
        <w:jc w:val="both"/>
        <w:rPr>
          <w:rFonts w:ascii="Arial" w:hAnsi="Arial" w:cs="Arial"/>
          <w:sz w:val="20"/>
          <w:szCs w:val="20"/>
          <w:lang w:eastAsia="ar-SA"/>
        </w:rPr>
      </w:pPr>
    </w:p>
    <w:p w14:paraId="4DAD31CD" w14:textId="3ADC9745" w:rsidR="00F42CCF" w:rsidRDefault="00F42CCF" w:rsidP="00AB1AB9">
      <w:pPr>
        <w:pStyle w:val="Ttulo2"/>
        <w:keepLines w:val="0"/>
        <w:numPr>
          <w:ilvl w:val="1"/>
          <w:numId w:val="27"/>
        </w:numPr>
        <w:suppressAutoHyphens/>
        <w:spacing w:before="0"/>
        <w:ind w:right="-284"/>
        <w:jc w:val="both"/>
        <w:rPr>
          <w:rFonts w:ascii="Arial" w:hAnsi="Arial" w:cs="Arial"/>
          <w:color w:val="auto"/>
          <w:sz w:val="20"/>
          <w:szCs w:val="20"/>
        </w:rPr>
      </w:pPr>
      <w:bookmarkStart w:id="281" w:name="_Toc431386020"/>
      <w:bookmarkStart w:id="282" w:name="_Toc431386297"/>
      <w:bookmarkStart w:id="283" w:name="_Toc46138891"/>
      <w:bookmarkStart w:id="284" w:name="_Toc221016741"/>
      <w:bookmarkEnd w:id="274"/>
      <w:r w:rsidRPr="00A82322">
        <w:rPr>
          <w:rFonts w:ascii="Arial" w:hAnsi="Arial" w:cs="Arial"/>
          <w:color w:val="auto"/>
          <w:sz w:val="20"/>
          <w:szCs w:val="20"/>
        </w:rPr>
        <w:t>Causales expresas de desechamiento.</w:t>
      </w:r>
      <w:bookmarkEnd w:id="281"/>
      <w:bookmarkEnd w:id="282"/>
      <w:bookmarkEnd w:id="283"/>
      <w:bookmarkEnd w:id="284"/>
    </w:p>
    <w:p w14:paraId="085C6B27" w14:textId="57AE7B68" w:rsidR="005A1285" w:rsidRPr="005A1285" w:rsidRDefault="005A1285" w:rsidP="005A1285">
      <w:pPr>
        <w:pStyle w:val="Prrafodelista"/>
        <w:rPr>
          <w:sz w:val="20"/>
          <w:szCs w:val="20"/>
        </w:rPr>
      </w:pPr>
      <w:r w:rsidRPr="005A1285">
        <w:rPr>
          <w:sz w:val="20"/>
          <w:szCs w:val="20"/>
        </w:rPr>
        <w:t xml:space="preserve">De conformidad con el artículo </w:t>
      </w:r>
      <w:r w:rsidR="000C0F98" w:rsidRPr="000C0F98">
        <w:rPr>
          <w:sz w:val="20"/>
          <w:szCs w:val="20"/>
          <w:highlight w:val="yellow"/>
        </w:rPr>
        <w:t>40</w:t>
      </w:r>
      <w:r w:rsidRPr="000C0F98">
        <w:rPr>
          <w:sz w:val="20"/>
          <w:szCs w:val="20"/>
          <w:highlight w:val="yellow"/>
        </w:rPr>
        <w:t xml:space="preserve"> fracción XV</w:t>
      </w:r>
      <w:r w:rsidR="000C0F98" w:rsidRPr="000C0F98">
        <w:rPr>
          <w:sz w:val="20"/>
          <w:szCs w:val="20"/>
          <w:highlight w:val="yellow"/>
        </w:rPr>
        <w:t>III</w:t>
      </w:r>
      <w:r w:rsidRPr="000C0F98">
        <w:rPr>
          <w:sz w:val="20"/>
          <w:szCs w:val="20"/>
          <w:highlight w:val="yellow"/>
        </w:rPr>
        <w:t xml:space="preserve"> de la LAASSP</w:t>
      </w:r>
      <w:r w:rsidRPr="005A1285">
        <w:rPr>
          <w:sz w:val="20"/>
          <w:szCs w:val="20"/>
        </w:rPr>
        <w:t>, será causa de desechamiento:</w:t>
      </w:r>
    </w:p>
    <w:p w14:paraId="5C877D4D" w14:textId="77777777" w:rsidR="005A1285" w:rsidRPr="005A1285" w:rsidRDefault="005A1285" w:rsidP="005A1285">
      <w:pPr>
        <w:pStyle w:val="Prrafodelista"/>
        <w:jc w:val="both"/>
        <w:rPr>
          <w:sz w:val="20"/>
          <w:szCs w:val="20"/>
        </w:rPr>
      </w:pPr>
    </w:p>
    <w:p w14:paraId="47A5D233" w14:textId="773A1D1A" w:rsidR="00FF6469" w:rsidRDefault="00FF6469" w:rsidP="00AB1AB9">
      <w:pPr>
        <w:pStyle w:val="Prrafodelista"/>
        <w:numPr>
          <w:ilvl w:val="0"/>
          <w:numId w:val="25"/>
        </w:numPr>
        <w:spacing w:after="0" w:line="240" w:lineRule="auto"/>
        <w:ind w:left="851" w:hanging="709"/>
        <w:contextualSpacing w:val="0"/>
        <w:jc w:val="both"/>
        <w:rPr>
          <w:sz w:val="20"/>
          <w:szCs w:val="20"/>
          <w:lang w:val="es-ES_tradnl"/>
        </w:rPr>
      </w:pPr>
      <w:r w:rsidRPr="002A6C31">
        <w:rPr>
          <w:sz w:val="20"/>
          <w:szCs w:val="20"/>
          <w:lang w:val="es-ES_tradnl"/>
        </w:rPr>
        <w:t xml:space="preserve">Una vez recibidas las propuestas, serán consultados los licitantes en el Directorio de proveedores y contratistas Sancionados de la página de la Secretaría de la Función Pública, en caso de encontrarse en este supuesto será causal de desechamiento del licitante, en términos de los artículos </w:t>
      </w:r>
      <w:r w:rsidR="000C0F98" w:rsidRPr="000C0F98">
        <w:rPr>
          <w:sz w:val="20"/>
          <w:szCs w:val="20"/>
          <w:highlight w:val="yellow"/>
          <w:lang w:val="es-ES_tradnl"/>
        </w:rPr>
        <w:t>89</w:t>
      </w:r>
      <w:r w:rsidRPr="000C0F98">
        <w:rPr>
          <w:sz w:val="20"/>
          <w:szCs w:val="20"/>
          <w:highlight w:val="yellow"/>
          <w:lang w:val="es-ES_tradnl"/>
        </w:rPr>
        <w:t xml:space="preserve"> y </w:t>
      </w:r>
      <w:r w:rsidR="000C0F98" w:rsidRPr="000C0F98">
        <w:rPr>
          <w:sz w:val="20"/>
          <w:szCs w:val="20"/>
          <w:highlight w:val="yellow"/>
          <w:lang w:val="es-ES_tradnl"/>
        </w:rPr>
        <w:t>9</w:t>
      </w:r>
      <w:r w:rsidRPr="000C0F98">
        <w:rPr>
          <w:sz w:val="20"/>
          <w:szCs w:val="20"/>
          <w:highlight w:val="yellow"/>
          <w:lang w:val="es-ES_tradnl"/>
        </w:rPr>
        <w:t>0</w:t>
      </w:r>
      <w:r w:rsidRPr="002A6C31">
        <w:rPr>
          <w:sz w:val="20"/>
          <w:szCs w:val="20"/>
          <w:lang w:val="es-ES_tradnl"/>
        </w:rPr>
        <w:t xml:space="preserve"> de la LAASSP y 1</w:t>
      </w:r>
      <w:r w:rsidR="00364EA1">
        <w:rPr>
          <w:sz w:val="20"/>
          <w:szCs w:val="20"/>
          <w:lang w:val="es-ES_tradnl"/>
        </w:rPr>
        <w:t>58</w:t>
      </w:r>
      <w:r w:rsidRPr="002A6C31">
        <w:rPr>
          <w:sz w:val="20"/>
          <w:szCs w:val="20"/>
          <w:lang w:val="es-ES_tradnl"/>
        </w:rPr>
        <w:t xml:space="preserve"> del RLAASSP</w:t>
      </w:r>
    </w:p>
    <w:p w14:paraId="29515C44" w14:textId="7C4074A6"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rPr>
        <w:t xml:space="preserve">El incumplimiento de alguno de los requisitos establecidos en la convocatoria a la </w:t>
      </w:r>
      <w:r w:rsidR="00006450">
        <w:rPr>
          <w:sz w:val="20"/>
          <w:szCs w:val="20"/>
        </w:rPr>
        <w:t>Adjudicacion Directa</w:t>
      </w:r>
      <w:r w:rsidRPr="00A01292">
        <w:rPr>
          <w:sz w:val="20"/>
          <w:szCs w:val="20"/>
        </w:rPr>
        <w:t xml:space="preserve"> contenidos en los numerales, </w:t>
      </w:r>
      <w:r w:rsidRPr="00A01292">
        <w:rPr>
          <w:b/>
          <w:sz w:val="20"/>
          <w:szCs w:val="20"/>
        </w:rPr>
        <w:t>4.1.1., 4.1.2. y 4.1.3.</w:t>
      </w:r>
      <w:r w:rsidRPr="00A01292">
        <w:rPr>
          <w:sz w:val="20"/>
          <w:szCs w:val="20"/>
        </w:rPr>
        <w:t>, que con motivo de dicho incumplimiento se afecte la solvencia de la proposición.</w:t>
      </w:r>
    </w:p>
    <w:p w14:paraId="040E8111" w14:textId="77777777"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5905A92E" w14:textId="5861BABA"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desechamiento, por incumplir las disposiciones jurídicas que los establecen, conforme al artículo </w:t>
      </w:r>
      <w:r w:rsidR="00364EA1">
        <w:rPr>
          <w:sz w:val="20"/>
          <w:szCs w:val="20"/>
          <w:highlight w:val="yellow"/>
          <w:lang w:val="es-ES_tradnl"/>
        </w:rPr>
        <w:t>8</w:t>
      </w:r>
      <w:r w:rsidR="00827418">
        <w:rPr>
          <w:sz w:val="20"/>
          <w:szCs w:val="20"/>
          <w:highlight w:val="yellow"/>
          <w:lang w:val="es-ES_tradnl"/>
        </w:rPr>
        <w:t>9</w:t>
      </w:r>
      <w:r w:rsidRPr="000C0F98">
        <w:rPr>
          <w:sz w:val="20"/>
          <w:szCs w:val="20"/>
          <w:highlight w:val="yellow"/>
          <w:lang w:val="es-ES_tradnl"/>
        </w:rPr>
        <w:t xml:space="preserve"> </w:t>
      </w:r>
      <w:r w:rsidR="00364EA1">
        <w:rPr>
          <w:sz w:val="20"/>
          <w:szCs w:val="20"/>
          <w:highlight w:val="yellow"/>
          <w:lang w:val="es-ES_tradnl"/>
        </w:rPr>
        <w:t>ante</w:t>
      </w:r>
      <w:r w:rsidR="00827418">
        <w:rPr>
          <w:sz w:val="20"/>
          <w:szCs w:val="20"/>
          <w:highlight w:val="yellow"/>
          <w:lang w:val="es-ES_tradnl"/>
        </w:rPr>
        <w:t>pen</w:t>
      </w:r>
      <w:r w:rsidR="00827418">
        <w:rPr>
          <w:sz w:val="20"/>
          <w:szCs w:val="20"/>
          <w:lang w:val="es-ES_tradnl"/>
        </w:rPr>
        <w:t xml:space="preserve">ultimo </w:t>
      </w:r>
      <w:r w:rsidRPr="00A01292">
        <w:rPr>
          <w:sz w:val="20"/>
          <w:szCs w:val="20"/>
          <w:lang w:val="es-ES_tradnl"/>
        </w:rPr>
        <w:t xml:space="preserve">párrafo de la </w:t>
      </w:r>
      <w:r w:rsidR="00827418">
        <w:rPr>
          <w:sz w:val="20"/>
          <w:szCs w:val="20"/>
          <w:lang w:val="es-ES_tradnl"/>
        </w:rPr>
        <w:t>R</w:t>
      </w:r>
      <w:r w:rsidR="003A56BB">
        <w:rPr>
          <w:sz w:val="20"/>
          <w:szCs w:val="20"/>
          <w:lang w:val="es-ES_tradnl"/>
        </w:rPr>
        <w:t>L</w:t>
      </w:r>
      <w:r w:rsidRPr="00A01292">
        <w:rPr>
          <w:sz w:val="20"/>
          <w:szCs w:val="20"/>
          <w:lang w:val="es-ES_tradnl"/>
        </w:rPr>
        <w:t>AASSP.</w:t>
      </w:r>
    </w:p>
    <w:p w14:paraId="0C310D72" w14:textId="77777777"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lastRenderedPageBreak/>
        <w:t>En propuestas conjuntas que alguno de los integrantes no presente la documentación legal señalada en el punto 4.1.3 de la convocatoria.</w:t>
      </w:r>
    </w:p>
    <w:p w14:paraId="5ED801F6" w14:textId="744F11A3"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Cuando no cotice la totalidad de los bienes</w:t>
      </w:r>
      <w:r w:rsidR="0042670B">
        <w:rPr>
          <w:rFonts w:ascii="Arial" w:eastAsia="Times New Roman" w:hAnsi="Arial" w:cs="Arial"/>
          <w:sz w:val="20"/>
          <w:szCs w:val="20"/>
          <w:lang w:eastAsia="es-ES"/>
        </w:rPr>
        <w:t xml:space="preserve"> o servicio </w:t>
      </w:r>
      <w:r w:rsidRPr="00A01292">
        <w:rPr>
          <w:rFonts w:ascii="Arial" w:eastAsia="Times New Roman" w:hAnsi="Arial" w:cs="Arial"/>
          <w:sz w:val="20"/>
          <w:szCs w:val="20"/>
          <w:lang w:eastAsia="es-ES"/>
        </w:rPr>
        <w:t>requeridos</w:t>
      </w:r>
      <w:r w:rsidRPr="00A01292">
        <w:rPr>
          <w:rFonts w:ascii="Arial" w:hAnsi="Arial" w:cs="Arial"/>
          <w:sz w:val="20"/>
          <w:szCs w:val="20"/>
        </w:rPr>
        <w:t xml:space="preserve"> por partida completa, </w:t>
      </w:r>
      <w:r w:rsidRPr="00A01292">
        <w:rPr>
          <w:rFonts w:ascii="Arial" w:eastAsia="Times New Roman" w:hAnsi="Arial" w:cs="Arial"/>
          <w:sz w:val="20"/>
          <w:szCs w:val="20"/>
          <w:lang w:eastAsia="es-ES"/>
        </w:rPr>
        <w:t>conforme a las condiciones y características solicitadas en la presente convocatoria.</w:t>
      </w:r>
    </w:p>
    <w:p w14:paraId="0F27E9F6" w14:textId="77777777"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 xml:space="preserve">Que el licitante presente más de una propuesta para la misma partida. </w:t>
      </w:r>
    </w:p>
    <w:p w14:paraId="0B7C360F" w14:textId="77777777"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Que el licitante cotice servicios adicionales a los señalados en el anexo técnico.</w:t>
      </w:r>
    </w:p>
    <w:p w14:paraId="2A56211E" w14:textId="7D461F5A"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hAnsi="Arial" w:cs="Arial"/>
          <w:sz w:val="20"/>
          <w:szCs w:val="20"/>
        </w:rPr>
        <w:t xml:space="preserve">Cuando la proposición técnica o económica no cuente con la firma electrónica del representante legal en </w:t>
      </w:r>
      <w:r w:rsidR="00F56A3E" w:rsidRPr="00F56A3E">
        <w:rPr>
          <w:rFonts w:ascii="Arial" w:hAnsi="Arial" w:cs="Arial"/>
          <w:sz w:val="20"/>
          <w:szCs w:val="20"/>
          <w:lang w:val="es-MX"/>
        </w:rPr>
        <w:t xml:space="preserve">la Plataforma Digital de Contrataciones Públicas </w:t>
      </w:r>
      <w:r w:rsidR="00E15D20">
        <w:rPr>
          <w:rFonts w:ascii="Arial" w:hAnsi="Arial" w:cs="Arial"/>
          <w:color w:val="000000"/>
          <w:sz w:val="20"/>
          <w:szCs w:val="20"/>
        </w:rPr>
        <w:t>Compras MX</w:t>
      </w:r>
      <w:r w:rsidRPr="00A01292">
        <w:rPr>
          <w:rFonts w:ascii="Arial" w:hAnsi="Arial" w:cs="Arial"/>
          <w:sz w:val="20"/>
          <w:szCs w:val="20"/>
        </w:rPr>
        <w:t xml:space="preserve">, establecida por la Secretaría </w:t>
      </w:r>
      <w:r w:rsidR="00F56A3E">
        <w:rPr>
          <w:rFonts w:ascii="Arial" w:hAnsi="Arial" w:cs="Arial"/>
          <w:sz w:val="20"/>
          <w:szCs w:val="20"/>
        </w:rPr>
        <w:t xml:space="preserve">Anticorrupción y Buen Gobierno </w:t>
      </w:r>
      <w:r w:rsidRPr="00A01292">
        <w:rPr>
          <w:rFonts w:ascii="Arial" w:hAnsi="Arial" w:cs="Arial"/>
          <w:sz w:val="20"/>
          <w:szCs w:val="20"/>
        </w:rPr>
        <w:t>como medio de identificación electrónica, es decir, la firma electrónica avanzada que emite el SAT para el cumplimiento de obligaciones fiscales o cuando dicha firma no sea válida.</w:t>
      </w:r>
      <w:r w:rsidRPr="00A01292">
        <w:rPr>
          <w:rFonts w:ascii="Arial" w:eastAsia="Times New Roman" w:hAnsi="Arial" w:cs="Arial"/>
          <w:sz w:val="20"/>
          <w:szCs w:val="20"/>
          <w:lang w:eastAsia="es-ES"/>
        </w:rPr>
        <w:t xml:space="preserve"> Se considerará que la firma electrónica de la proposición no es válida cuando </w:t>
      </w:r>
      <w:r w:rsidR="00E15D20">
        <w:rPr>
          <w:rFonts w:ascii="Arial" w:eastAsia="Times New Roman" w:hAnsi="Arial" w:cs="Arial"/>
          <w:sz w:val="20"/>
          <w:szCs w:val="20"/>
          <w:lang w:eastAsia="ar-SA"/>
        </w:rPr>
        <w:t>Compras MX</w:t>
      </w:r>
      <w:r w:rsidR="00943605" w:rsidRPr="00A01292">
        <w:rPr>
          <w:rFonts w:ascii="Arial" w:eastAsia="Times New Roman" w:hAnsi="Arial" w:cs="Arial"/>
          <w:sz w:val="20"/>
          <w:szCs w:val="20"/>
          <w:lang w:eastAsia="es-ES"/>
        </w:rPr>
        <w:t xml:space="preserve"> </w:t>
      </w:r>
      <w:r w:rsidRPr="00A01292">
        <w:rPr>
          <w:rFonts w:ascii="Arial" w:eastAsia="Times New Roman" w:hAnsi="Arial" w:cs="Arial"/>
          <w:sz w:val="20"/>
          <w:szCs w:val="20"/>
          <w:lang w:eastAsia="es-ES"/>
        </w:rPr>
        <w:t>arroje en el Resultado de la verificación de firma electrónica de la proposición, el mensaje: “Archivo con Firma Digital No Valido”.</w:t>
      </w:r>
    </w:p>
    <w:p w14:paraId="71757F87" w14:textId="77777777"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 xml:space="preserve">No cumplir con las especificaciones técnicas del </w:t>
      </w:r>
      <w:r w:rsidRPr="00A01292">
        <w:rPr>
          <w:rFonts w:ascii="Arial" w:eastAsia="Times New Roman" w:hAnsi="Arial" w:cs="Arial"/>
          <w:b/>
          <w:sz w:val="20"/>
          <w:szCs w:val="20"/>
          <w:lang w:eastAsia="es-ES"/>
        </w:rPr>
        <w:t xml:space="preserve">Anexo </w:t>
      </w:r>
      <w:r w:rsidRPr="00A01292">
        <w:rPr>
          <w:rFonts w:ascii="Arial" w:hAnsi="Arial" w:cs="Arial"/>
          <w:b/>
          <w:sz w:val="20"/>
          <w:szCs w:val="20"/>
        </w:rPr>
        <w:t>Técnico</w:t>
      </w:r>
      <w:r w:rsidRPr="00A01292">
        <w:rPr>
          <w:rFonts w:ascii="Arial" w:eastAsia="Times New Roman" w:hAnsi="Arial" w:cs="Arial"/>
          <w:b/>
          <w:sz w:val="20"/>
          <w:szCs w:val="20"/>
          <w:lang w:eastAsia="es-ES"/>
        </w:rPr>
        <w:t>, Términos y Condiciones</w:t>
      </w:r>
      <w:r w:rsidRPr="00A01292">
        <w:rPr>
          <w:rFonts w:ascii="Arial" w:eastAsia="Times New Roman" w:hAnsi="Arial" w:cs="Arial"/>
          <w:sz w:val="20"/>
          <w:szCs w:val="20"/>
          <w:lang w:eastAsia="es-ES"/>
        </w:rPr>
        <w:t xml:space="preserve"> </w:t>
      </w:r>
      <w:r w:rsidRPr="00A01292">
        <w:rPr>
          <w:rFonts w:ascii="Arial" w:eastAsia="Times New Roman" w:hAnsi="Arial" w:cs="Arial"/>
          <w:b/>
          <w:sz w:val="20"/>
          <w:szCs w:val="20"/>
          <w:lang w:eastAsia="es-ES"/>
        </w:rPr>
        <w:t>Anexo 1</w:t>
      </w:r>
      <w:r w:rsidRPr="00A01292">
        <w:rPr>
          <w:rFonts w:ascii="Arial" w:eastAsia="Times New Roman" w:hAnsi="Arial" w:cs="Arial"/>
          <w:sz w:val="20"/>
          <w:szCs w:val="20"/>
          <w:lang w:eastAsia="es-ES"/>
        </w:rPr>
        <w:t xml:space="preserve"> y </w:t>
      </w:r>
      <w:r w:rsidRPr="00A01292">
        <w:rPr>
          <w:rFonts w:ascii="Arial" w:eastAsia="Times New Roman" w:hAnsi="Arial" w:cs="Arial"/>
          <w:b/>
          <w:sz w:val="20"/>
          <w:szCs w:val="20"/>
          <w:lang w:eastAsia="es-ES"/>
        </w:rPr>
        <w:t xml:space="preserve">Anexo 2 </w:t>
      </w:r>
      <w:r w:rsidRPr="00A01292">
        <w:rPr>
          <w:rFonts w:ascii="Arial" w:eastAsia="Times New Roman" w:hAnsi="Arial" w:cs="Arial"/>
          <w:sz w:val="20"/>
          <w:szCs w:val="20"/>
          <w:lang w:eastAsia="es-ES"/>
        </w:rPr>
        <w:t>respectivamente.</w:t>
      </w:r>
    </w:p>
    <w:p w14:paraId="7611951E" w14:textId="10142A82"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Cuando la persona física o moral se encuentren dentro de algunos los supuestos de los artículos </w:t>
      </w:r>
      <w:r w:rsidR="000C0F98" w:rsidRPr="000C0F98">
        <w:rPr>
          <w:sz w:val="20"/>
          <w:szCs w:val="20"/>
          <w:highlight w:val="yellow"/>
          <w:lang w:val="es-ES_tradnl"/>
        </w:rPr>
        <w:t>71</w:t>
      </w:r>
      <w:r w:rsidRPr="000C0F98">
        <w:rPr>
          <w:sz w:val="20"/>
          <w:szCs w:val="20"/>
          <w:highlight w:val="yellow"/>
          <w:lang w:val="es-ES_tradnl"/>
        </w:rPr>
        <w:t xml:space="preserve"> y </w:t>
      </w:r>
      <w:r w:rsidR="000C0F98" w:rsidRPr="000C0F98">
        <w:rPr>
          <w:sz w:val="20"/>
          <w:szCs w:val="20"/>
          <w:highlight w:val="yellow"/>
          <w:lang w:val="es-ES_tradnl"/>
        </w:rPr>
        <w:t>9</w:t>
      </w:r>
      <w:r w:rsidRPr="000C0F98">
        <w:rPr>
          <w:sz w:val="20"/>
          <w:szCs w:val="20"/>
          <w:highlight w:val="yellow"/>
          <w:lang w:val="es-ES_tradnl"/>
        </w:rPr>
        <w:t>0</w:t>
      </w:r>
      <w:r w:rsidRPr="00A01292">
        <w:rPr>
          <w:sz w:val="20"/>
          <w:szCs w:val="20"/>
          <w:lang w:val="es-ES_tradnl"/>
        </w:rPr>
        <w:t xml:space="preserve"> de la LAASSP.</w:t>
      </w:r>
    </w:p>
    <w:p w14:paraId="63C9EF1E" w14:textId="25E27F5C"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Cuando los documentos que envíen los licitantes a través de la </w:t>
      </w:r>
      <w:r w:rsidR="00B4538C" w:rsidRPr="00B4538C">
        <w:rPr>
          <w:sz w:val="20"/>
          <w:szCs w:val="20"/>
          <w:lang w:val="es-ES_tradnl"/>
        </w:rPr>
        <w:t>Plataforma Digital de Contrataciones Públicas</w:t>
      </w:r>
      <w:r w:rsidRPr="00A01292">
        <w:rPr>
          <w:sz w:val="20"/>
          <w:szCs w:val="20"/>
          <w:lang w:val="es-ES_tradnl"/>
        </w:rPr>
        <w:t xml:space="preserve"> </w:t>
      </w:r>
      <w:r w:rsidR="00E15D20">
        <w:rPr>
          <w:b/>
          <w:bCs/>
          <w:color w:val="000000"/>
          <w:sz w:val="20"/>
          <w:szCs w:val="20"/>
        </w:rPr>
        <w:t>Compras MX</w:t>
      </w:r>
      <w:r w:rsidR="009D1AE1" w:rsidRPr="00A01292">
        <w:rPr>
          <w:sz w:val="20"/>
          <w:szCs w:val="20"/>
          <w:lang w:val="es-ES_tradnl"/>
        </w:rPr>
        <w:t xml:space="preserve"> </w:t>
      </w:r>
      <w:r w:rsidRPr="00A01292">
        <w:rPr>
          <w:sz w:val="20"/>
          <w:szCs w:val="20"/>
          <w:lang w:val="es-ES_tradnl"/>
        </w:rPr>
        <w:t>no sean legibles, imposibilitando el análisis integral de la proposición, y esto conlleve a un faltante o carencia de información que afecte la solvencia de la proposición, ésta se considerará insolvente.</w:t>
      </w:r>
    </w:p>
    <w:p w14:paraId="46E13CAA" w14:textId="3CFEB1BA"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bookmarkStart w:id="285" w:name="_Hlk189656296"/>
      <w:r w:rsidRPr="00A01292">
        <w:rPr>
          <w:sz w:val="20"/>
          <w:szCs w:val="20"/>
          <w:lang w:val="es-ES_tradnl"/>
        </w:rPr>
        <w:t xml:space="preserve">Cuando la Oferta Económica sea un precio no conveniente o no aceptable; o bien rebase el monto autorizado para la partida en el </w:t>
      </w:r>
      <w:r w:rsidR="0042670B">
        <w:rPr>
          <w:sz w:val="20"/>
          <w:szCs w:val="20"/>
          <w:lang w:val="es-ES_tradnl"/>
        </w:rPr>
        <w:t>dictamen o certificado de disponibilidad presupuestal</w:t>
      </w:r>
      <w:bookmarkEnd w:id="285"/>
      <w:r w:rsidRPr="00A01292">
        <w:rPr>
          <w:sz w:val="20"/>
          <w:szCs w:val="20"/>
          <w:lang w:val="es-ES_tradnl"/>
        </w:rPr>
        <w:t>.</w:t>
      </w:r>
    </w:p>
    <w:p w14:paraId="5BC56AEB" w14:textId="6AAFB13C"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Cuando la </w:t>
      </w:r>
      <w:r w:rsidR="007B3AC3">
        <w:rPr>
          <w:sz w:val="20"/>
          <w:szCs w:val="20"/>
          <w:lang w:val="es-ES_tradnl"/>
        </w:rPr>
        <w:t>propuesta</w:t>
      </w:r>
      <w:r w:rsidRPr="00A01292">
        <w:rPr>
          <w:sz w:val="20"/>
          <w:szCs w:val="20"/>
          <w:lang w:val="es-ES_tradnl"/>
        </w:rPr>
        <w:t xml:space="preserve"> técnica-económica no se encuentre foliada en forma consecutiva, en términos del artículo </w:t>
      </w:r>
      <w:r w:rsidR="00364EA1">
        <w:rPr>
          <w:sz w:val="20"/>
          <w:szCs w:val="20"/>
          <w:lang w:val="es-ES_tradnl"/>
        </w:rPr>
        <w:t>95</w:t>
      </w:r>
      <w:r w:rsidRPr="00A01292">
        <w:rPr>
          <w:sz w:val="20"/>
          <w:szCs w:val="20"/>
          <w:lang w:val="es-ES_tradnl"/>
        </w:rPr>
        <w:t xml:space="preserve"> del Reglamento de la Ley de Adquisiciones, Arrendamientos y Servicios del Sector Público</w:t>
      </w:r>
    </w:p>
    <w:p w14:paraId="3FA39A54" w14:textId="77777777" w:rsidR="00B17CC6" w:rsidRPr="00A01292" w:rsidRDefault="00B17CC6" w:rsidP="00B17CC6">
      <w:pPr>
        <w:pStyle w:val="Prrafodelista"/>
        <w:jc w:val="both"/>
        <w:rPr>
          <w:sz w:val="20"/>
          <w:szCs w:val="20"/>
          <w:lang w:val="es-ES_tradnl"/>
        </w:rPr>
      </w:pPr>
      <w:r w:rsidRPr="00A01292">
        <w:rPr>
          <w:sz w:val="20"/>
          <w:szCs w:val="20"/>
          <w:lang w:val="es-ES_tradnl"/>
        </w:rPr>
        <w:t>Ejemplo:</w:t>
      </w:r>
    </w:p>
    <w:p w14:paraId="02646402" w14:textId="77777777" w:rsidR="00B17CC6" w:rsidRPr="00A01292" w:rsidRDefault="00B17CC6" w:rsidP="00B17CC6">
      <w:pPr>
        <w:pStyle w:val="Prrafodelista"/>
        <w:jc w:val="both"/>
        <w:rPr>
          <w:sz w:val="20"/>
          <w:szCs w:val="20"/>
          <w:lang w:val="es-ES_tradnl"/>
        </w:rPr>
      </w:pPr>
      <w:r w:rsidRPr="00A01292">
        <w:rPr>
          <w:sz w:val="20"/>
          <w:szCs w:val="20"/>
          <w:lang w:val="es-ES_tradnl"/>
        </w:rPr>
        <w:t>Documentación complementaria:  1,2,3,……n</w:t>
      </w:r>
    </w:p>
    <w:p w14:paraId="605D4BE2" w14:textId="77777777" w:rsidR="00B17CC6" w:rsidRPr="00A01292" w:rsidRDefault="00B17CC6" w:rsidP="00B17CC6">
      <w:pPr>
        <w:pStyle w:val="Prrafodelista"/>
        <w:jc w:val="both"/>
        <w:rPr>
          <w:sz w:val="20"/>
          <w:szCs w:val="20"/>
          <w:lang w:val="es-ES_tradnl"/>
        </w:rPr>
      </w:pPr>
      <w:r w:rsidRPr="00A01292">
        <w:rPr>
          <w:sz w:val="20"/>
          <w:szCs w:val="20"/>
          <w:lang w:val="es-ES_tradnl"/>
        </w:rPr>
        <w:t>Proposición técnica:  1,2,3,……..n</w:t>
      </w:r>
    </w:p>
    <w:p w14:paraId="76350EEB" w14:textId="77777777" w:rsidR="00B17CC6" w:rsidRDefault="00B17CC6" w:rsidP="00B17CC6">
      <w:pPr>
        <w:pStyle w:val="Prrafodelista"/>
        <w:jc w:val="both"/>
        <w:rPr>
          <w:sz w:val="20"/>
          <w:szCs w:val="20"/>
          <w:lang w:val="es-ES_tradnl"/>
        </w:rPr>
      </w:pPr>
      <w:r w:rsidRPr="00A01292">
        <w:rPr>
          <w:sz w:val="20"/>
          <w:szCs w:val="20"/>
          <w:lang w:val="es-ES_tradnl"/>
        </w:rPr>
        <w:t>Proposición económica:  1,2,3,……n</w:t>
      </w:r>
    </w:p>
    <w:p w14:paraId="07A8ADDE" w14:textId="5CCDFF73" w:rsidR="00165918" w:rsidRDefault="00165918" w:rsidP="00AB1AB9">
      <w:pPr>
        <w:pStyle w:val="Prrafodelista"/>
        <w:numPr>
          <w:ilvl w:val="0"/>
          <w:numId w:val="25"/>
        </w:numPr>
        <w:ind w:left="709" w:hanging="709"/>
        <w:jc w:val="both"/>
        <w:rPr>
          <w:sz w:val="20"/>
          <w:szCs w:val="20"/>
          <w:lang w:val="es-ES_tradnl"/>
        </w:rPr>
      </w:pPr>
      <w:bookmarkStart w:id="286" w:name="_Hlk189656336"/>
      <w:r w:rsidRPr="00657366">
        <w:rPr>
          <w:sz w:val="20"/>
          <w:szCs w:val="20"/>
          <w:lang w:val="es-ES_tradnl"/>
        </w:rPr>
        <w:t xml:space="preserve">Sera causal de desechamiento, cuando el participante no capture manualmente su propuesta económica en </w:t>
      </w:r>
      <w:r w:rsidR="00B4538C" w:rsidRPr="00B4538C">
        <w:rPr>
          <w:sz w:val="20"/>
          <w:szCs w:val="20"/>
          <w:lang w:val="es-ES_tradnl"/>
        </w:rPr>
        <w:t xml:space="preserve">la Plataforma Digital de Contrataciones Públicas </w:t>
      </w:r>
      <w:r w:rsidR="00E15D20">
        <w:rPr>
          <w:sz w:val="20"/>
          <w:szCs w:val="20"/>
          <w:lang w:val="es-ES_tradnl"/>
        </w:rPr>
        <w:t>Compras MX</w:t>
      </w:r>
      <w:r w:rsidRPr="00657366">
        <w:rPr>
          <w:sz w:val="20"/>
          <w:szCs w:val="20"/>
          <w:lang w:val="es-ES_tradnl"/>
        </w:rPr>
        <w:t>, indistintamente de haberlos señalado en el archivo adjunto correspondiente a su propuesta económica, ya que la falta de ellos impide la continuación del procedimiento y captura de datos relevantes para la asignación o fallo correspondientes.</w:t>
      </w:r>
    </w:p>
    <w:p w14:paraId="7FD03A0F" w14:textId="77777777" w:rsidR="0003457B" w:rsidRDefault="00165918" w:rsidP="00AB1AB9">
      <w:pPr>
        <w:pStyle w:val="Prrafodelista"/>
        <w:numPr>
          <w:ilvl w:val="0"/>
          <w:numId w:val="25"/>
        </w:numPr>
        <w:spacing w:after="0" w:line="240" w:lineRule="auto"/>
        <w:ind w:left="851" w:hanging="709"/>
        <w:contextualSpacing w:val="0"/>
        <w:jc w:val="both"/>
        <w:rPr>
          <w:sz w:val="20"/>
          <w:szCs w:val="20"/>
        </w:rPr>
      </w:pPr>
      <w:r>
        <w:rPr>
          <w:sz w:val="20"/>
          <w:szCs w:val="20"/>
          <w:lang w:val="es-ES_tradnl"/>
        </w:rPr>
        <w:t xml:space="preserve"> </w:t>
      </w:r>
      <w:r w:rsidRPr="00CD60B7">
        <w:rPr>
          <w:sz w:val="20"/>
          <w:szCs w:val="20"/>
          <w:lang w:val="es-ES_tradnl"/>
        </w:rPr>
        <w:t>Sera causal de desechamiento la imposibilidad de validación de las opiniones SAT,IMSS e INFONAVIT a través del código</w:t>
      </w:r>
      <w:r w:rsidRPr="00CD60B7">
        <w:rPr>
          <w:sz w:val="20"/>
          <w:szCs w:val="20"/>
        </w:rPr>
        <w:t xml:space="preserve"> QR, con el fin de comprobar su autenticidad</w:t>
      </w:r>
    </w:p>
    <w:p w14:paraId="0AF3AA35" w14:textId="0D48BC90" w:rsidR="003F17FD" w:rsidRPr="003F17FD" w:rsidRDefault="003F17FD" w:rsidP="00AB1AB9">
      <w:pPr>
        <w:pStyle w:val="Prrafodelista"/>
        <w:numPr>
          <w:ilvl w:val="0"/>
          <w:numId w:val="25"/>
        </w:numPr>
        <w:spacing w:after="0" w:line="240" w:lineRule="auto"/>
        <w:ind w:left="851" w:hanging="709"/>
        <w:contextualSpacing w:val="0"/>
        <w:jc w:val="both"/>
        <w:rPr>
          <w:sz w:val="20"/>
          <w:szCs w:val="20"/>
        </w:rPr>
      </w:pPr>
      <w:r w:rsidRPr="00DF72EE">
        <w:rPr>
          <w:sz w:val="20"/>
          <w:szCs w:val="20"/>
        </w:rPr>
        <w:t>Cuando la actividad económica registrada en la constancia de situación fiscal no esté directamente relacionada con los</w:t>
      </w:r>
      <w:r>
        <w:rPr>
          <w:sz w:val="20"/>
          <w:szCs w:val="20"/>
        </w:rPr>
        <w:t xml:space="preserve"> bienes o servicios</w:t>
      </w:r>
      <w:r w:rsidRPr="00DF72EE">
        <w:rPr>
          <w:sz w:val="20"/>
          <w:szCs w:val="20"/>
        </w:rPr>
        <w:t xml:space="preserve"> objeto de la contratación</w:t>
      </w:r>
      <w:r>
        <w:rPr>
          <w:sz w:val="20"/>
          <w:szCs w:val="20"/>
        </w:rPr>
        <w:t>.</w:t>
      </w:r>
    </w:p>
    <w:p w14:paraId="2490705D" w14:textId="3B69F350" w:rsidR="003F17FD" w:rsidRDefault="003F17FD" w:rsidP="00AB1AB9">
      <w:pPr>
        <w:pStyle w:val="Prrafodelista"/>
        <w:numPr>
          <w:ilvl w:val="0"/>
          <w:numId w:val="25"/>
        </w:numPr>
        <w:spacing w:after="0" w:line="240" w:lineRule="auto"/>
        <w:ind w:left="851" w:hanging="709"/>
        <w:contextualSpacing w:val="0"/>
        <w:jc w:val="both"/>
        <w:rPr>
          <w:sz w:val="20"/>
          <w:szCs w:val="20"/>
        </w:rPr>
      </w:pPr>
      <w:r w:rsidRPr="00063FF2">
        <w:rPr>
          <w:sz w:val="20"/>
          <w:szCs w:val="20"/>
        </w:rPr>
        <w:t xml:space="preserve">Cuando el Domicilio Fiscal referido en la Constancia de Situación Fiscal, no coincida con el declarado en el comprobante de domicilio y con el anexo </w:t>
      </w:r>
      <w:r>
        <w:rPr>
          <w:sz w:val="20"/>
          <w:szCs w:val="20"/>
        </w:rPr>
        <w:t>3</w:t>
      </w:r>
    </w:p>
    <w:p w14:paraId="32B13FBD" w14:textId="77777777" w:rsidR="00D63EB0" w:rsidRDefault="00D63EB0" w:rsidP="00D63EB0">
      <w:pPr>
        <w:jc w:val="both"/>
        <w:rPr>
          <w:sz w:val="20"/>
          <w:szCs w:val="20"/>
        </w:rPr>
      </w:pPr>
    </w:p>
    <w:p w14:paraId="71A374C2" w14:textId="368ACDDC"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 DOCUMENTOS QUE NO AFECTAN LA SOLVENCIA DE LA PROPOSICIÓN. (Numerales 4.3.</w:t>
      </w:r>
      <w:r>
        <w:rPr>
          <w:rFonts w:ascii="Arial" w:hAnsi="Arial" w:cs="Arial"/>
          <w:b/>
          <w:bCs/>
          <w:sz w:val="20"/>
          <w:szCs w:val="20"/>
        </w:rPr>
        <w:t>1</w:t>
      </w:r>
      <w:r w:rsidRPr="00C60BEB">
        <w:rPr>
          <w:rFonts w:ascii="Arial" w:hAnsi="Arial" w:cs="Arial"/>
          <w:b/>
          <w:bCs/>
          <w:sz w:val="20"/>
          <w:szCs w:val="20"/>
        </w:rPr>
        <w:t xml:space="preserve"> al 4.3.</w:t>
      </w:r>
      <w:r w:rsidR="003872D7">
        <w:rPr>
          <w:rFonts w:ascii="Arial" w:hAnsi="Arial" w:cs="Arial"/>
          <w:b/>
          <w:bCs/>
          <w:sz w:val="20"/>
          <w:szCs w:val="20"/>
        </w:rPr>
        <w:t>3</w:t>
      </w:r>
      <w:r w:rsidRPr="00C60BEB">
        <w:rPr>
          <w:rFonts w:ascii="Arial" w:hAnsi="Arial" w:cs="Arial"/>
          <w:b/>
          <w:bCs/>
          <w:sz w:val="20"/>
          <w:szCs w:val="20"/>
        </w:rPr>
        <w:t>)</w:t>
      </w:r>
    </w:p>
    <w:p w14:paraId="26C32E97" w14:textId="77777777" w:rsidR="00D63EB0" w:rsidRPr="00C60BEB" w:rsidRDefault="00D63EB0" w:rsidP="00D63EB0">
      <w:pPr>
        <w:jc w:val="both"/>
        <w:rPr>
          <w:rFonts w:ascii="Arial" w:hAnsi="Arial" w:cs="Arial"/>
          <w:sz w:val="20"/>
          <w:szCs w:val="20"/>
        </w:rPr>
      </w:pPr>
    </w:p>
    <w:p w14:paraId="28DF10ED" w14:textId="77777777"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4.3.1.</w:t>
      </w:r>
      <w:r w:rsidRPr="00C60BEB">
        <w:rPr>
          <w:rFonts w:ascii="Arial" w:hAnsi="Arial" w:cs="Arial"/>
          <w:b/>
          <w:bCs/>
          <w:sz w:val="20"/>
          <w:szCs w:val="20"/>
        </w:rPr>
        <w:tab/>
        <w:t>Dirección de correo electrónico del licitante.</w:t>
      </w:r>
    </w:p>
    <w:p w14:paraId="1099252C" w14:textId="77777777" w:rsidR="00D63EB0" w:rsidRPr="00C60BEB" w:rsidRDefault="00D63EB0" w:rsidP="00D63EB0">
      <w:pPr>
        <w:jc w:val="both"/>
        <w:rPr>
          <w:rFonts w:ascii="Arial" w:hAnsi="Arial" w:cs="Arial"/>
          <w:sz w:val="20"/>
          <w:szCs w:val="20"/>
        </w:rPr>
      </w:pPr>
    </w:p>
    <w:p w14:paraId="5E33D0F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lastRenderedPageBreak/>
        <w:t>Escrito libre, en el que manifieste una o más cuentas de correo electrónico del licitante en las cuales el IMSS pueda realizar cualquier tipo de notificación/comunicación al licitante relacionado con el procedimiento de contratación y que nos ocupa. ANEXO 15.</w:t>
      </w:r>
    </w:p>
    <w:p w14:paraId="04E5691C" w14:textId="77777777" w:rsidR="00D63EB0" w:rsidRPr="00C60BEB" w:rsidRDefault="00D63EB0" w:rsidP="00D63EB0">
      <w:pPr>
        <w:jc w:val="both"/>
        <w:rPr>
          <w:rFonts w:ascii="Arial" w:hAnsi="Arial" w:cs="Arial"/>
          <w:sz w:val="20"/>
          <w:szCs w:val="20"/>
        </w:rPr>
      </w:pPr>
    </w:p>
    <w:p w14:paraId="6FFDF990" w14:textId="7C317438"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375614" w:rsidRPr="00375614">
        <w:rPr>
          <w:rFonts w:ascii="Arial" w:hAnsi="Arial" w:cs="Arial"/>
          <w:sz w:val="20"/>
          <w:szCs w:val="20"/>
          <w:lang w:val="es-MX"/>
        </w:rPr>
        <w:t xml:space="preserve">la Plataforma Digital de Contrataciones Públicas </w:t>
      </w:r>
      <w:r w:rsidR="00E15D20">
        <w:rPr>
          <w:rFonts w:ascii="Arial" w:hAnsi="Arial" w:cs="Arial"/>
          <w:color w:val="000000"/>
          <w:sz w:val="20"/>
          <w:szCs w:val="20"/>
        </w:rPr>
        <w:t>Compras MX</w:t>
      </w:r>
      <w:r w:rsidRPr="00C60BEB">
        <w:rPr>
          <w:rFonts w:ascii="Arial" w:hAnsi="Arial" w:cs="Arial"/>
          <w:sz w:val="20"/>
          <w:szCs w:val="20"/>
        </w:rPr>
        <w:t xml:space="preserve">, por lo cual deberá ser integrado en su propuesta dentro del Sistema. </w:t>
      </w:r>
    </w:p>
    <w:p w14:paraId="7D5BF176" w14:textId="77777777" w:rsidR="00D63EB0" w:rsidRPr="00C60BEB" w:rsidRDefault="00D63EB0" w:rsidP="00D63EB0">
      <w:pPr>
        <w:jc w:val="both"/>
        <w:rPr>
          <w:rFonts w:ascii="Arial" w:hAnsi="Arial" w:cs="Arial"/>
          <w:sz w:val="20"/>
          <w:szCs w:val="20"/>
        </w:rPr>
      </w:pPr>
    </w:p>
    <w:p w14:paraId="4B4B284A"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4.3.</w:t>
      </w:r>
      <w:r>
        <w:rPr>
          <w:rFonts w:ascii="Arial" w:hAnsi="Arial" w:cs="Arial"/>
          <w:sz w:val="20"/>
          <w:szCs w:val="20"/>
        </w:rPr>
        <w:t>2</w:t>
      </w:r>
      <w:r w:rsidRPr="00C60BEB">
        <w:rPr>
          <w:rFonts w:ascii="Arial" w:hAnsi="Arial" w:cs="Arial"/>
          <w:sz w:val="20"/>
          <w:szCs w:val="20"/>
        </w:rPr>
        <w:tab/>
      </w:r>
      <w:r w:rsidRPr="00C60BEB">
        <w:rPr>
          <w:rFonts w:ascii="Arial" w:hAnsi="Arial" w:cs="Arial"/>
          <w:b/>
          <w:bCs/>
          <w:sz w:val="20"/>
          <w:szCs w:val="20"/>
        </w:rPr>
        <w:t>Domicilio para recibir notificaciones</w:t>
      </w:r>
      <w:r w:rsidRPr="00C60BEB">
        <w:rPr>
          <w:rFonts w:ascii="Arial" w:hAnsi="Arial" w:cs="Arial"/>
          <w:sz w:val="20"/>
          <w:szCs w:val="20"/>
        </w:rPr>
        <w:t>.</w:t>
      </w:r>
    </w:p>
    <w:p w14:paraId="1D55726E" w14:textId="77777777" w:rsidR="00D63EB0" w:rsidRPr="00C60BEB" w:rsidRDefault="00D63EB0" w:rsidP="00D63EB0">
      <w:pPr>
        <w:jc w:val="both"/>
        <w:rPr>
          <w:rFonts w:ascii="Arial" w:hAnsi="Arial" w:cs="Arial"/>
          <w:sz w:val="20"/>
          <w:szCs w:val="20"/>
        </w:rPr>
      </w:pPr>
    </w:p>
    <w:p w14:paraId="7213ADB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Escrito libre, en el que manifieste uno o más domicilios donde el licitante autorice para oír y recibir notificaciones relacionadas con el procedimiento de contratación que nos ocupa. </w:t>
      </w:r>
      <w:r w:rsidRPr="00C60BEB">
        <w:rPr>
          <w:rFonts w:ascii="Arial" w:hAnsi="Arial" w:cs="Arial"/>
          <w:b/>
          <w:bCs/>
          <w:sz w:val="20"/>
          <w:szCs w:val="20"/>
        </w:rPr>
        <w:t>ANEXO 16</w:t>
      </w:r>
      <w:r w:rsidRPr="00C60BEB">
        <w:rPr>
          <w:rFonts w:ascii="Arial" w:hAnsi="Arial" w:cs="Arial"/>
          <w:sz w:val="20"/>
          <w:szCs w:val="20"/>
        </w:rPr>
        <w:t>.</w:t>
      </w:r>
    </w:p>
    <w:p w14:paraId="77FD2C4F" w14:textId="77777777" w:rsidR="00D63EB0" w:rsidRPr="00C60BEB" w:rsidRDefault="00D63EB0" w:rsidP="00D63EB0">
      <w:pPr>
        <w:jc w:val="both"/>
        <w:rPr>
          <w:rFonts w:ascii="Arial" w:hAnsi="Arial" w:cs="Arial"/>
          <w:sz w:val="20"/>
          <w:szCs w:val="20"/>
        </w:rPr>
      </w:pPr>
    </w:p>
    <w:p w14:paraId="4699CE42" w14:textId="45DFE373" w:rsidR="00D63EB0"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375614" w:rsidRPr="0037561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C60BEB">
        <w:rPr>
          <w:rFonts w:ascii="Arial" w:hAnsi="Arial" w:cs="Arial"/>
          <w:sz w:val="20"/>
          <w:szCs w:val="20"/>
        </w:rPr>
        <w:t>, por lo cual deberá ser integrado en su propuesta dentro del Sistema</w:t>
      </w:r>
    </w:p>
    <w:p w14:paraId="04EE84F1" w14:textId="77777777" w:rsidR="003872D7" w:rsidRDefault="003872D7" w:rsidP="00D63EB0">
      <w:pPr>
        <w:jc w:val="both"/>
        <w:rPr>
          <w:rFonts w:ascii="Arial" w:hAnsi="Arial" w:cs="Arial"/>
          <w:sz w:val="20"/>
          <w:szCs w:val="20"/>
        </w:rPr>
      </w:pPr>
    </w:p>
    <w:p w14:paraId="03CD23D1" w14:textId="33C0A582" w:rsidR="003872D7" w:rsidRPr="003872D7" w:rsidRDefault="003872D7" w:rsidP="003872D7">
      <w:pPr>
        <w:jc w:val="both"/>
        <w:rPr>
          <w:bCs/>
          <w:sz w:val="20"/>
          <w:szCs w:val="20"/>
        </w:rPr>
      </w:pPr>
      <w:r w:rsidRPr="003872D7">
        <w:rPr>
          <w:rFonts w:ascii="Arial" w:hAnsi="Arial" w:cs="Arial"/>
          <w:sz w:val="20"/>
          <w:szCs w:val="20"/>
        </w:rPr>
        <w:t>4.3.</w:t>
      </w:r>
      <w:r>
        <w:rPr>
          <w:rFonts w:ascii="Arial" w:hAnsi="Arial" w:cs="Arial"/>
          <w:sz w:val="20"/>
          <w:szCs w:val="20"/>
        </w:rPr>
        <w:t>3</w:t>
      </w:r>
      <w:r>
        <w:rPr>
          <w:rFonts w:ascii="Arial" w:hAnsi="Arial" w:cs="Arial"/>
          <w:sz w:val="20"/>
          <w:szCs w:val="20"/>
        </w:rPr>
        <w:tab/>
      </w:r>
      <w:r w:rsidRPr="003872D7">
        <w:rPr>
          <w:b/>
          <w:sz w:val="20"/>
          <w:szCs w:val="20"/>
        </w:rPr>
        <w:t xml:space="preserve">REGISTRO REPIIMSS </w:t>
      </w:r>
      <w:r w:rsidRPr="003872D7">
        <w:rPr>
          <w:bCs/>
          <w:sz w:val="20"/>
          <w:szCs w:val="20"/>
        </w:rPr>
        <w:t xml:space="preserve">Para todos aquellos proveedores que resulten adjudicados en cualquier procedimiento de contratación del IMSS, será obligatorio integrarse al REPIIMSS en la liga </w:t>
      </w:r>
      <w:hyperlink r:id="rId16" w:history="1">
        <w:r w:rsidRPr="003872D7">
          <w:rPr>
            <w:rStyle w:val="Hipervnculo"/>
            <w:bCs/>
            <w:sz w:val="20"/>
            <w:szCs w:val="20"/>
          </w:rPr>
          <w:t>https://repiimss.imss.gob.mx/imss/login</w:t>
        </w:r>
      </w:hyperlink>
      <w:r w:rsidRPr="003872D7">
        <w:rPr>
          <w:bCs/>
          <w:sz w:val="20"/>
          <w:szCs w:val="20"/>
        </w:rPr>
        <w:t xml:space="preserve"> en un periodo no mayor a 30 días naturales posteriores a la formalización del contrato.</w:t>
      </w:r>
    </w:p>
    <w:bookmarkEnd w:id="286"/>
    <w:p w14:paraId="2FB9332C" w14:textId="77777777" w:rsidR="0003457B" w:rsidRPr="0003457B" w:rsidRDefault="0003457B" w:rsidP="0003457B">
      <w:pPr>
        <w:jc w:val="both"/>
        <w:rPr>
          <w:sz w:val="20"/>
          <w:szCs w:val="20"/>
        </w:rPr>
      </w:pPr>
    </w:p>
    <w:p w14:paraId="456B89F0" w14:textId="77777777" w:rsidR="00F42CCF" w:rsidRPr="00A82322" w:rsidRDefault="00F42CCF" w:rsidP="00F42CCF">
      <w:pPr>
        <w:keepNext/>
        <w:suppressAutoHyphens/>
        <w:ind w:right="-284"/>
        <w:jc w:val="both"/>
        <w:outlineLvl w:val="1"/>
        <w:rPr>
          <w:rFonts w:ascii="Arial" w:eastAsia="Calibri" w:hAnsi="Arial" w:cs="Arial"/>
          <w:b/>
          <w:sz w:val="20"/>
          <w:szCs w:val="20"/>
          <w:lang w:eastAsia="ar-SA"/>
        </w:rPr>
      </w:pPr>
      <w:bookmarkStart w:id="287" w:name="_Toc424735343"/>
      <w:bookmarkStart w:id="288" w:name="_Toc431386021"/>
      <w:bookmarkStart w:id="289" w:name="_Toc431386298"/>
      <w:bookmarkStart w:id="290" w:name="_Toc46138892"/>
      <w:bookmarkStart w:id="291" w:name="_Toc221016742"/>
      <w:r w:rsidRPr="00A82322">
        <w:rPr>
          <w:rFonts w:ascii="Arial" w:eastAsia="Calibri" w:hAnsi="Arial" w:cs="Arial"/>
          <w:b/>
          <w:sz w:val="20"/>
          <w:szCs w:val="20"/>
          <w:lang w:eastAsia="ar-SA"/>
        </w:rPr>
        <w:t xml:space="preserve">5. </w:t>
      </w:r>
      <w:r w:rsidRPr="00A82322">
        <w:rPr>
          <w:rFonts w:ascii="Arial" w:eastAsia="Times New Roman" w:hAnsi="Arial" w:cs="Arial"/>
          <w:b/>
          <w:bCs/>
          <w:noProof/>
          <w:kern w:val="1"/>
          <w:sz w:val="20"/>
          <w:szCs w:val="20"/>
          <w:lang w:val="es-MX" w:eastAsia="ar-SA"/>
        </w:rPr>
        <w:t>Criterios específicos conforme a los cuales se evaluarán las proposiciones</w:t>
      </w:r>
      <w:bookmarkEnd w:id="287"/>
      <w:r w:rsidRPr="00A82322">
        <w:rPr>
          <w:rFonts w:ascii="Arial" w:eastAsia="Calibri" w:hAnsi="Arial" w:cs="Arial"/>
          <w:b/>
          <w:sz w:val="20"/>
          <w:szCs w:val="20"/>
          <w:lang w:eastAsia="ar-SA"/>
        </w:rPr>
        <w:t>.</w:t>
      </w:r>
      <w:bookmarkEnd w:id="288"/>
      <w:bookmarkEnd w:id="289"/>
      <w:bookmarkEnd w:id="290"/>
      <w:bookmarkEnd w:id="291"/>
    </w:p>
    <w:p w14:paraId="49978372" w14:textId="77777777" w:rsidR="00F42CCF" w:rsidRPr="00A82322" w:rsidRDefault="00F42CCF" w:rsidP="00F42CCF">
      <w:pPr>
        <w:jc w:val="both"/>
        <w:rPr>
          <w:rFonts w:ascii="Arial" w:hAnsi="Arial" w:cs="Arial"/>
          <w:sz w:val="20"/>
          <w:szCs w:val="20"/>
          <w:lang w:eastAsia="ar-SA"/>
        </w:rPr>
      </w:pPr>
    </w:p>
    <w:p w14:paraId="669C6CEF" w14:textId="62E65346" w:rsidR="009D1AE1" w:rsidRDefault="009D1AE1" w:rsidP="009D1AE1">
      <w:pPr>
        <w:suppressAutoHyphens/>
        <w:ind w:left="-284" w:right="-284"/>
        <w:jc w:val="both"/>
        <w:rPr>
          <w:rFonts w:ascii="Arial" w:eastAsia="Calibri" w:hAnsi="Arial" w:cs="Arial"/>
          <w:b/>
          <w:bCs/>
          <w:sz w:val="20"/>
          <w:szCs w:val="20"/>
        </w:rPr>
      </w:pPr>
      <w:bookmarkStart w:id="292" w:name="_Toc46138893"/>
      <w:bookmarkStart w:id="293" w:name="_Toc431386023"/>
      <w:bookmarkStart w:id="294" w:name="_Toc431386300"/>
      <w:bookmarkStart w:id="295" w:name="_Toc473282388"/>
      <w:bookmarkStart w:id="296" w:name="_Toc46138894"/>
      <w:r w:rsidRPr="008A2A73">
        <w:rPr>
          <w:rFonts w:ascii="Arial" w:eastAsia="Calibri" w:hAnsi="Arial" w:cs="Arial"/>
          <w:bCs/>
          <w:sz w:val="20"/>
          <w:szCs w:val="20"/>
        </w:rPr>
        <w:t xml:space="preserve">Con fundamento en lo dispuesto por el artículo </w:t>
      </w:r>
      <w:r w:rsidR="00BB3F24" w:rsidRPr="00BB3F24">
        <w:rPr>
          <w:rFonts w:ascii="Arial" w:eastAsia="Calibri" w:hAnsi="Arial" w:cs="Arial"/>
          <w:bCs/>
          <w:sz w:val="20"/>
          <w:szCs w:val="20"/>
          <w:highlight w:val="yellow"/>
        </w:rPr>
        <w:t>47</w:t>
      </w:r>
      <w:r w:rsidRPr="00BB3F24">
        <w:rPr>
          <w:rFonts w:ascii="Arial" w:eastAsia="Calibri" w:hAnsi="Arial" w:cs="Arial"/>
          <w:bCs/>
          <w:sz w:val="20"/>
          <w:szCs w:val="20"/>
          <w:highlight w:val="yellow"/>
        </w:rPr>
        <w:t xml:space="preserve"> y </w:t>
      </w:r>
      <w:r w:rsidR="00BB3F24" w:rsidRPr="00BB3F24">
        <w:rPr>
          <w:rFonts w:ascii="Arial" w:eastAsia="Calibri" w:hAnsi="Arial" w:cs="Arial"/>
          <w:bCs/>
          <w:sz w:val="20"/>
          <w:szCs w:val="20"/>
          <w:highlight w:val="yellow"/>
        </w:rPr>
        <w:t>48</w:t>
      </w:r>
      <w:r w:rsidR="003872D7">
        <w:rPr>
          <w:rFonts w:ascii="Arial" w:eastAsia="Calibri" w:hAnsi="Arial" w:cs="Arial"/>
          <w:bCs/>
          <w:sz w:val="20"/>
          <w:szCs w:val="20"/>
        </w:rPr>
        <w:t xml:space="preserve"> Fracción I</w:t>
      </w:r>
      <w:r w:rsidRPr="008A2A73">
        <w:rPr>
          <w:rFonts w:ascii="Arial" w:eastAsia="Calibri" w:hAnsi="Arial" w:cs="Arial"/>
          <w:bCs/>
          <w:sz w:val="20"/>
          <w:szCs w:val="20"/>
        </w:rPr>
        <w:t>, de la LAASSP,</w:t>
      </w:r>
      <w:r w:rsidRPr="008A2A73">
        <w:rPr>
          <w:rFonts w:ascii="Arial" w:eastAsia="Calibri" w:hAnsi="Arial" w:cs="Arial"/>
          <w:b/>
          <w:bCs/>
          <w:sz w:val="20"/>
          <w:szCs w:val="20"/>
        </w:rPr>
        <w:t xml:space="preserve"> </w:t>
      </w:r>
      <w:r w:rsidR="00364EA1">
        <w:rPr>
          <w:rFonts w:ascii="Arial" w:eastAsia="Calibri" w:hAnsi="Arial" w:cs="Arial"/>
          <w:bCs/>
          <w:sz w:val="20"/>
          <w:szCs w:val="20"/>
        </w:rPr>
        <w:t>y el artículo 99</w:t>
      </w:r>
      <w:r w:rsidRPr="008A2A73">
        <w:rPr>
          <w:rFonts w:ascii="Arial" w:eastAsia="Calibri" w:hAnsi="Arial" w:cs="Arial"/>
          <w:bCs/>
          <w:sz w:val="20"/>
          <w:szCs w:val="20"/>
        </w:rPr>
        <w:t xml:space="preserve"> del RLAASSP el criterio que se utilizará será el método </w:t>
      </w:r>
      <w:r w:rsidR="003872D7">
        <w:rPr>
          <w:rFonts w:ascii="Arial" w:eastAsia="Calibri" w:hAnsi="Arial" w:cs="Arial"/>
          <w:b/>
          <w:bCs/>
          <w:sz w:val="20"/>
          <w:szCs w:val="20"/>
        </w:rPr>
        <w:t>PUNTOS Y PORCENTAJES</w:t>
      </w:r>
      <w:r w:rsidRPr="008A2A73">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1A0BF5E0" w14:textId="77777777" w:rsidR="009D1AE1" w:rsidRDefault="009D1AE1" w:rsidP="009D1AE1">
      <w:pPr>
        <w:suppressAutoHyphens/>
        <w:ind w:left="-284" w:right="-284"/>
        <w:jc w:val="both"/>
        <w:rPr>
          <w:rFonts w:ascii="Arial" w:eastAsia="Calibri" w:hAnsi="Arial" w:cs="Arial"/>
          <w:b/>
          <w:bCs/>
          <w:sz w:val="20"/>
          <w:szCs w:val="20"/>
        </w:rPr>
      </w:pPr>
    </w:p>
    <w:p w14:paraId="5678F3D7" w14:textId="667A9014" w:rsidR="003872D7"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De acuerdo con lo establecido en el artículo </w:t>
      </w:r>
      <w:r>
        <w:rPr>
          <w:rFonts w:ascii="Arial" w:eastAsia="Calibri" w:hAnsi="Arial" w:cs="Arial"/>
          <w:bCs/>
          <w:sz w:val="20"/>
          <w:szCs w:val="20"/>
        </w:rPr>
        <w:t>48</w:t>
      </w:r>
      <w:r w:rsidRPr="00C33915">
        <w:rPr>
          <w:rFonts w:ascii="Arial" w:eastAsia="Calibri" w:hAnsi="Arial" w:cs="Arial"/>
          <w:bCs/>
          <w:sz w:val="20"/>
          <w:szCs w:val="20"/>
        </w:rPr>
        <w:t xml:space="preserve"> de la LAASP, el criterio que se utilizará como método para evaluar las propuestas, será el mecanismo de puntos y porcentajes; por lo que, para ser sujeto de evaluación bajo este criterio, se considerarán únicamente a el (los) licitante (s) que previamente haya (n) cumplido cuantitativa y cualitativamente con los requisitos solicitados en  los numerales 4.1.1, 4.1.2 y 4.1.3  de esta Convocatoria, de acuerdo a lo siguiente:</w:t>
      </w:r>
    </w:p>
    <w:p w14:paraId="2D4E9A13" w14:textId="77777777" w:rsidR="003872D7" w:rsidRDefault="003872D7" w:rsidP="003872D7">
      <w:pPr>
        <w:tabs>
          <w:tab w:val="left" w:pos="0"/>
        </w:tabs>
        <w:jc w:val="both"/>
        <w:rPr>
          <w:rFonts w:ascii="Arial" w:eastAsia="Calibri" w:hAnsi="Arial" w:cs="Arial"/>
          <w:bCs/>
          <w:sz w:val="20"/>
          <w:szCs w:val="20"/>
        </w:rPr>
      </w:pPr>
    </w:p>
    <w:p w14:paraId="57F5F919"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 xml:space="preserve">Se comprobará que las condiciones legales, técnicas y económicas requeridas contengan la información, documentación y requisitos solicitados en la presente Convocatoria, así como los que resulten de la (s) junta (s) de aclaraciones y sus anexos. </w:t>
      </w:r>
    </w:p>
    <w:p w14:paraId="12621D6F"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No se considerarán las proposiciones, cuando no cotice la totalidad de los servicios requeridos por partida.</w:t>
      </w:r>
    </w:p>
    <w:p w14:paraId="590FEDA2"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propuestas presentadas.</w:t>
      </w:r>
    </w:p>
    <w:p w14:paraId="531C568A" w14:textId="0BC76A24"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 xml:space="preserve">En relación a los documentos o manifiestos presentados bajo protesta de decir verdad, de conformidad con lo previsto en el artículo </w:t>
      </w:r>
      <w:r w:rsidR="00364EA1">
        <w:rPr>
          <w:rFonts w:ascii="Arial" w:eastAsia="Calibri" w:hAnsi="Arial" w:cs="Arial"/>
          <w:bCs/>
          <w:sz w:val="20"/>
          <w:szCs w:val="20"/>
        </w:rPr>
        <w:t>8</w:t>
      </w:r>
      <w:r w:rsidRPr="00C33915">
        <w:rPr>
          <w:rFonts w:ascii="Arial" w:eastAsia="Calibri" w:hAnsi="Arial" w:cs="Arial"/>
          <w:bCs/>
          <w:sz w:val="20"/>
          <w:szCs w:val="20"/>
        </w:rPr>
        <w:t>3 penúltimo párrafo del Reglamento de la LAASSP, se verificará que dichos documentos cumplan con los requisitos solicitados. La falta de presentación de dichos documentos en la proposición, será motivo para desecharla, por incumplir las disposiciones jurídicas que los establecen.</w:t>
      </w:r>
    </w:p>
    <w:p w14:paraId="0130BB30"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 xml:space="preserve">En general, el cumplimiento de las propuestas conforme a los requisitos establecidos en la convocatoria. </w:t>
      </w:r>
    </w:p>
    <w:p w14:paraId="4589C5C0" w14:textId="77777777" w:rsidR="003872D7" w:rsidRDefault="003872D7" w:rsidP="003872D7">
      <w:pPr>
        <w:tabs>
          <w:tab w:val="left" w:pos="0"/>
        </w:tabs>
        <w:jc w:val="both"/>
        <w:rPr>
          <w:rFonts w:ascii="Arial" w:eastAsia="Calibri" w:hAnsi="Arial" w:cs="Arial"/>
          <w:bCs/>
          <w:sz w:val="20"/>
          <w:szCs w:val="20"/>
        </w:rPr>
      </w:pPr>
    </w:p>
    <w:p w14:paraId="5174421F" w14:textId="77777777" w:rsidR="003872D7" w:rsidRPr="00C33915"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El rubro relativo al precio tendrá un valor porcentual del cincuenta por ciento, de manera que el licitante que ofrezca el precio menor, obtendrá 40 puntos de un total de 100 puntos posibles. El Licitante que ofrezca el segundo menor precio obtendrá 30 puntos y de forma subsecuente,  20 y los restantes 10 puntos.  </w:t>
      </w:r>
    </w:p>
    <w:p w14:paraId="74198FBA" w14:textId="77777777" w:rsidR="003872D7" w:rsidRDefault="003872D7" w:rsidP="003872D7">
      <w:pPr>
        <w:tabs>
          <w:tab w:val="left" w:pos="0"/>
        </w:tabs>
        <w:jc w:val="both"/>
        <w:rPr>
          <w:rFonts w:ascii="Arial" w:eastAsia="Calibri" w:hAnsi="Arial" w:cs="Arial"/>
          <w:bCs/>
          <w:sz w:val="20"/>
          <w:szCs w:val="20"/>
        </w:rPr>
      </w:pPr>
    </w:p>
    <w:p w14:paraId="13ABC510" w14:textId="77777777" w:rsidR="003872D7"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La ponderación de cada uno de los rubros de la propuesta técnica; corresponderán a un total de 60 puntos o del 60% (sesenta por ciento) unidades porcentuales. </w:t>
      </w:r>
    </w:p>
    <w:p w14:paraId="49846837" w14:textId="77777777" w:rsidR="000C4424" w:rsidRPr="00C33915" w:rsidRDefault="000C4424" w:rsidP="003872D7">
      <w:pPr>
        <w:tabs>
          <w:tab w:val="left" w:pos="0"/>
        </w:tabs>
        <w:jc w:val="both"/>
        <w:rPr>
          <w:rFonts w:ascii="Arial" w:eastAsia="Calibri" w:hAnsi="Arial" w:cs="Arial"/>
          <w:bCs/>
          <w:sz w:val="20"/>
          <w:szCs w:val="20"/>
        </w:rPr>
      </w:pPr>
    </w:p>
    <w:p w14:paraId="3FB3BF45" w14:textId="77777777" w:rsidR="003872D7" w:rsidRPr="00C33915"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Para ser considerada solvente dicha propuesta y no ser desechada, será de cuando menos 45 de los 60 puntos máximos que se pueden obtener, para lo cual se considerarán los conceptos que a continuación se indican:</w:t>
      </w:r>
    </w:p>
    <w:p w14:paraId="798B55AA" w14:textId="77777777" w:rsidR="009D1AE1" w:rsidRPr="00753EF6" w:rsidRDefault="009D1AE1" w:rsidP="009D1AE1">
      <w:pPr>
        <w:tabs>
          <w:tab w:val="left" w:pos="0"/>
        </w:tabs>
        <w:jc w:val="both"/>
        <w:rPr>
          <w:rFonts w:ascii="Arial" w:eastAsia="Calibri" w:hAnsi="Arial" w:cs="Arial"/>
          <w:bCs/>
          <w:sz w:val="20"/>
          <w:szCs w:val="20"/>
        </w:rPr>
      </w:pPr>
    </w:p>
    <w:p w14:paraId="71624D19" w14:textId="77777777" w:rsidR="009D1AE1" w:rsidRPr="009D1AE1" w:rsidRDefault="009D1AE1" w:rsidP="009D1AE1">
      <w:pPr>
        <w:keepNext/>
        <w:suppressAutoHyphens/>
        <w:ind w:right="-284"/>
        <w:jc w:val="both"/>
        <w:outlineLvl w:val="1"/>
        <w:rPr>
          <w:rFonts w:ascii="Arial" w:eastAsia="Calibri" w:hAnsi="Arial" w:cs="Arial"/>
          <w:b/>
          <w:sz w:val="20"/>
          <w:szCs w:val="20"/>
          <w:lang w:eastAsia="ar-SA"/>
        </w:rPr>
      </w:pPr>
      <w:bookmarkStart w:id="297" w:name="_Toc188612985"/>
      <w:bookmarkStart w:id="298" w:name="_Toc221016743"/>
      <w:r w:rsidRPr="009D1AE1">
        <w:rPr>
          <w:rFonts w:ascii="Arial" w:eastAsia="Calibri" w:hAnsi="Arial" w:cs="Arial"/>
          <w:b/>
          <w:sz w:val="20"/>
          <w:szCs w:val="20"/>
          <w:lang w:eastAsia="ar-SA"/>
        </w:rPr>
        <w:t>5.1 Evaluación técnica</w:t>
      </w:r>
      <w:bookmarkEnd w:id="292"/>
      <w:bookmarkEnd w:id="297"/>
      <w:bookmarkEnd w:id="298"/>
    </w:p>
    <w:p w14:paraId="6334991D" w14:textId="77777777" w:rsidR="009D1AE1" w:rsidRPr="00A01292" w:rsidRDefault="009D1AE1" w:rsidP="009D1AE1">
      <w:pPr>
        <w:ind w:left="142" w:right="191"/>
        <w:jc w:val="both"/>
        <w:rPr>
          <w:rFonts w:ascii="Arial" w:hAnsi="Arial" w:cs="Arial"/>
          <w:sz w:val="20"/>
          <w:szCs w:val="20"/>
        </w:rPr>
      </w:pPr>
    </w:p>
    <w:p w14:paraId="5F54F08B" w14:textId="7A6B020D" w:rsidR="009D1AE1" w:rsidRDefault="009D1AE1" w:rsidP="009D1AE1">
      <w:pPr>
        <w:ind w:left="-284" w:right="-284"/>
        <w:jc w:val="both"/>
        <w:rPr>
          <w:rFonts w:ascii="Arial" w:eastAsia="Times New Roman" w:hAnsi="Arial" w:cs="Arial"/>
          <w:sz w:val="20"/>
          <w:szCs w:val="20"/>
          <w:lang w:eastAsia="es-ES"/>
        </w:rPr>
      </w:pPr>
      <w:r w:rsidRPr="00753EF6">
        <w:rPr>
          <w:rFonts w:ascii="Arial" w:hAnsi="Arial" w:cs="Arial"/>
          <w:sz w:val="20"/>
          <w:szCs w:val="20"/>
        </w:rPr>
        <w:t xml:space="preserve">La proposición técnica deberá contar con la firma electrónica, de acuerdo con los medios de identificación electrónica establecidos por la </w:t>
      </w:r>
      <w:r w:rsidRPr="00BB3F24">
        <w:rPr>
          <w:rFonts w:ascii="Arial" w:hAnsi="Arial" w:cs="Arial"/>
          <w:sz w:val="20"/>
          <w:szCs w:val="20"/>
          <w:highlight w:val="yellow"/>
        </w:rPr>
        <w:t xml:space="preserve">Secretaría </w:t>
      </w:r>
      <w:r w:rsidR="00F632A0" w:rsidRPr="00BB3F24">
        <w:rPr>
          <w:rFonts w:ascii="Arial" w:hAnsi="Arial" w:cs="Arial"/>
          <w:sz w:val="20"/>
          <w:szCs w:val="20"/>
          <w:highlight w:val="yellow"/>
        </w:rPr>
        <w:t>Anticorrupción y Buen Gobierno</w:t>
      </w:r>
      <w:r w:rsidR="00F632A0">
        <w:rPr>
          <w:rFonts w:ascii="Arial" w:hAnsi="Arial" w:cs="Arial"/>
          <w:sz w:val="20"/>
          <w:szCs w:val="20"/>
        </w:rPr>
        <w:t>.</w:t>
      </w:r>
    </w:p>
    <w:p w14:paraId="589CF2B7" w14:textId="77777777" w:rsidR="009D1AE1" w:rsidRDefault="009D1AE1" w:rsidP="009D1AE1">
      <w:pPr>
        <w:ind w:left="-284" w:right="-284"/>
        <w:jc w:val="both"/>
        <w:rPr>
          <w:rFonts w:ascii="Arial" w:eastAsia="Times New Roman" w:hAnsi="Arial" w:cs="Arial"/>
          <w:sz w:val="20"/>
          <w:szCs w:val="20"/>
          <w:lang w:eastAsia="es-ES"/>
        </w:rPr>
      </w:pPr>
    </w:p>
    <w:p w14:paraId="181837BD" w14:textId="77777777" w:rsidR="009D1AE1" w:rsidRDefault="009D1AE1" w:rsidP="009D1AE1">
      <w:pPr>
        <w:ind w:left="-284" w:right="-284"/>
        <w:jc w:val="both"/>
        <w:rPr>
          <w:rFonts w:ascii="Arial" w:hAnsi="Arial" w:cs="Arial"/>
          <w:sz w:val="20"/>
          <w:szCs w:val="20"/>
          <w:lang w:eastAsia="ar-SA"/>
        </w:rPr>
      </w:pPr>
      <w:r w:rsidRPr="00753EF6">
        <w:rPr>
          <w:rFonts w:ascii="Arial" w:hAnsi="Arial" w:cs="Arial"/>
          <w:sz w:val="20"/>
          <w:szCs w:val="20"/>
          <w:lang w:eastAsia="ar-SA"/>
        </w:rPr>
        <w:t>Los servicios ofertados se deberán apegar a la descripción del servicio establecida en el presente documento y sus anexos.</w:t>
      </w:r>
    </w:p>
    <w:p w14:paraId="2E6FE14E" w14:textId="77777777" w:rsidR="0057092A" w:rsidRDefault="0057092A" w:rsidP="009D1AE1">
      <w:pPr>
        <w:ind w:left="-284" w:right="-284"/>
        <w:jc w:val="both"/>
        <w:rPr>
          <w:rFonts w:ascii="Arial" w:hAnsi="Arial" w:cs="Arial"/>
          <w:sz w:val="20"/>
          <w:szCs w:val="20"/>
          <w:lang w:eastAsia="ar-SA"/>
        </w:rPr>
      </w:pPr>
    </w:p>
    <w:bookmarkEnd w:id="293"/>
    <w:bookmarkEnd w:id="294"/>
    <w:bookmarkEnd w:id="295"/>
    <w:bookmarkEnd w:id="296"/>
    <w:p w14:paraId="27A36BE0" w14:textId="77777777" w:rsidR="0057092A" w:rsidRDefault="0057092A" w:rsidP="0057092A">
      <w:pPr>
        <w:pStyle w:val="Prrafodelista"/>
        <w:ind w:left="0"/>
        <w:jc w:val="both"/>
        <w:rPr>
          <w:sz w:val="20"/>
          <w:szCs w:val="20"/>
        </w:rPr>
      </w:pPr>
      <w:r w:rsidRPr="0057092A">
        <w:rPr>
          <w:sz w:val="20"/>
          <w:szCs w:val="20"/>
        </w:rPr>
        <w:t>LA EVALUACIÓN DE LAS PROPUESTAS SERÁ POR EL MECANISMO DE PUNTOS, CONFORME A LA METODOLOGÍA QUE SE DESCRIBE A CONTINUACIÓN:</w:t>
      </w:r>
    </w:p>
    <w:p w14:paraId="1C67D08B" w14:textId="77777777" w:rsidR="0057092A" w:rsidRPr="0057092A" w:rsidRDefault="0057092A" w:rsidP="0057092A">
      <w:pPr>
        <w:pStyle w:val="Prrafodelista"/>
        <w:ind w:left="0"/>
        <w:jc w:val="both"/>
        <w:rPr>
          <w:sz w:val="20"/>
          <w:szCs w:val="20"/>
        </w:rPr>
      </w:pPr>
    </w:p>
    <w:p w14:paraId="436E3C6D" w14:textId="77777777" w:rsidR="0057092A" w:rsidRDefault="0057092A" w:rsidP="0057092A">
      <w:pPr>
        <w:pStyle w:val="Prrafodelista"/>
        <w:ind w:left="0"/>
        <w:jc w:val="both"/>
        <w:rPr>
          <w:sz w:val="20"/>
          <w:szCs w:val="20"/>
        </w:rPr>
      </w:pPr>
      <w:r w:rsidRPr="0057092A">
        <w:rPr>
          <w:sz w:val="20"/>
          <w:szCs w:val="20"/>
        </w:rPr>
        <w:t>EVALUACIÓN DE LAS PROPOSICIONES TÉCNICAS:</w:t>
      </w:r>
    </w:p>
    <w:p w14:paraId="1356F34E" w14:textId="77777777" w:rsidR="0057092A" w:rsidRPr="0057092A" w:rsidRDefault="0057092A" w:rsidP="0057092A">
      <w:pPr>
        <w:pStyle w:val="Prrafodelista"/>
        <w:ind w:left="0"/>
        <w:jc w:val="both"/>
        <w:rPr>
          <w:sz w:val="20"/>
          <w:szCs w:val="20"/>
        </w:rPr>
      </w:pPr>
    </w:p>
    <w:p w14:paraId="77110972" w14:textId="77777777" w:rsidR="0057092A" w:rsidRDefault="0057092A" w:rsidP="0057092A">
      <w:pPr>
        <w:pStyle w:val="Prrafodelista"/>
        <w:ind w:left="0"/>
        <w:jc w:val="both"/>
        <w:rPr>
          <w:sz w:val="20"/>
          <w:szCs w:val="20"/>
        </w:rPr>
      </w:pPr>
      <w:r w:rsidRPr="0057092A">
        <w:rPr>
          <w:sz w:val="20"/>
          <w:szCs w:val="20"/>
        </w:rPr>
        <w:t>SE OTORGARÁN UN MÁXIMO DE 60 (SESENTA) PUNTOS.</w:t>
      </w:r>
    </w:p>
    <w:p w14:paraId="3E630AE0" w14:textId="77777777" w:rsidR="0057092A" w:rsidRPr="0057092A" w:rsidRDefault="0057092A" w:rsidP="0057092A">
      <w:pPr>
        <w:pStyle w:val="Prrafodelista"/>
        <w:ind w:left="0"/>
        <w:jc w:val="both"/>
        <w:rPr>
          <w:sz w:val="20"/>
          <w:szCs w:val="20"/>
        </w:rPr>
      </w:pPr>
    </w:p>
    <w:p w14:paraId="63A4512C" w14:textId="77777777" w:rsidR="0057092A" w:rsidRDefault="0057092A" w:rsidP="0057092A">
      <w:pPr>
        <w:pStyle w:val="Prrafodelista"/>
        <w:ind w:left="0"/>
        <w:jc w:val="both"/>
        <w:rPr>
          <w:sz w:val="20"/>
          <w:szCs w:val="20"/>
        </w:rPr>
      </w:pPr>
      <w:r w:rsidRPr="0057092A">
        <w:rPr>
          <w:sz w:val="20"/>
          <w:szCs w:val="20"/>
        </w:rPr>
        <w:t>La puntuación a obtener en la propuesta técnica para ser considerada solvente y, por tanto, no ser desechada, será de cuando menos 50 (CINCUENTA) de los 60 (SESENTA) máximos que se pueden obtener en la evaluación.</w:t>
      </w:r>
    </w:p>
    <w:p w14:paraId="6CFEDF69" w14:textId="77777777" w:rsidR="0057092A" w:rsidRPr="0057092A" w:rsidRDefault="0057092A" w:rsidP="0057092A">
      <w:pPr>
        <w:pStyle w:val="Prrafodelista"/>
        <w:ind w:left="0"/>
        <w:jc w:val="both"/>
        <w:rPr>
          <w:sz w:val="20"/>
          <w:szCs w:val="20"/>
        </w:rPr>
      </w:pPr>
    </w:p>
    <w:p w14:paraId="31CB0171" w14:textId="77777777" w:rsidR="0057092A" w:rsidRPr="0057092A" w:rsidRDefault="0057092A" w:rsidP="0057092A">
      <w:pPr>
        <w:pStyle w:val="Prrafodelista"/>
        <w:ind w:left="0"/>
        <w:jc w:val="both"/>
        <w:rPr>
          <w:sz w:val="20"/>
          <w:szCs w:val="20"/>
        </w:rPr>
      </w:pPr>
      <w:r w:rsidRPr="0057092A">
        <w:rPr>
          <w:sz w:val="20"/>
          <w:szCs w:val="20"/>
        </w:rPr>
        <w:t>RUBROS A EVALUAR:</w:t>
      </w:r>
    </w:p>
    <w:tbl>
      <w:tblPr>
        <w:tblW w:w="9934" w:type="dxa"/>
        <w:tblLook w:val="0660" w:firstRow="1" w:lastRow="1" w:firstColumn="0" w:lastColumn="0" w:noHBand="1" w:noVBand="1"/>
      </w:tblPr>
      <w:tblGrid>
        <w:gridCol w:w="7621"/>
        <w:gridCol w:w="992"/>
        <w:gridCol w:w="709"/>
        <w:gridCol w:w="612"/>
      </w:tblGrid>
      <w:tr w:rsidR="0057092A" w:rsidRPr="0057092A" w14:paraId="68BFCA6F" w14:textId="77777777" w:rsidTr="00006450">
        <w:trPr>
          <w:trHeight w:val="288"/>
        </w:trPr>
        <w:tc>
          <w:tcPr>
            <w:tcW w:w="7621" w:type="dxa"/>
            <w:hideMark/>
          </w:tcPr>
          <w:p w14:paraId="161F610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Concepto</w:t>
            </w:r>
          </w:p>
        </w:tc>
        <w:tc>
          <w:tcPr>
            <w:tcW w:w="2313" w:type="dxa"/>
            <w:gridSpan w:val="3"/>
            <w:noWrap/>
            <w:hideMark/>
          </w:tcPr>
          <w:p w14:paraId="4CDA2B6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Puntos</w:t>
            </w:r>
          </w:p>
        </w:tc>
      </w:tr>
      <w:tr w:rsidR="0057092A" w:rsidRPr="0057092A" w14:paraId="55766D58" w14:textId="77777777" w:rsidTr="00006450">
        <w:trPr>
          <w:trHeight w:val="288"/>
        </w:trPr>
        <w:tc>
          <w:tcPr>
            <w:tcW w:w="7621" w:type="dxa"/>
            <w:tcBorders>
              <w:right w:val="single" w:sz="4" w:space="0" w:color="auto"/>
            </w:tcBorders>
            <w:shd w:val="clear" w:color="auto" w:fill="DBE5F1" w:themeFill="accent1" w:themeFillTint="33"/>
            <w:hideMark/>
          </w:tcPr>
          <w:p w14:paraId="20C5F11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1. Capacidad del Licitante</w:t>
            </w:r>
          </w:p>
        </w:tc>
        <w:tc>
          <w:tcPr>
            <w:tcW w:w="992" w:type="dxa"/>
            <w:tcBorders>
              <w:left w:val="single" w:sz="4" w:space="0" w:color="auto"/>
              <w:right w:val="single" w:sz="4" w:space="0" w:color="auto"/>
            </w:tcBorders>
            <w:shd w:val="clear" w:color="auto" w:fill="DBE5F1" w:themeFill="accent1" w:themeFillTint="33"/>
            <w:noWrap/>
            <w:vAlign w:val="bottom"/>
            <w:hideMark/>
          </w:tcPr>
          <w:p w14:paraId="64C0023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19.20</w:t>
            </w:r>
          </w:p>
        </w:tc>
        <w:tc>
          <w:tcPr>
            <w:tcW w:w="709" w:type="dxa"/>
            <w:tcBorders>
              <w:left w:val="single" w:sz="4" w:space="0" w:color="auto"/>
              <w:right w:val="single" w:sz="4" w:space="0" w:color="auto"/>
            </w:tcBorders>
            <w:shd w:val="clear" w:color="auto" w:fill="DBE5F1" w:themeFill="accent1" w:themeFillTint="33"/>
            <w:noWrap/>
            <w:vAlign w:val="bottom"/>
            <w:hideMark/>
          </w:tcPr>
          <w:p w14:paraId="3521A430"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6A4A5B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202BD377" w14:textId="77777777" w:rsidTr="00006450">
        <w:trPr>
          <w:trHeight w:val="288"/>
        </w:trPr>
        <w:tc>
          <w:tcPr>
            <w:tcW w:w="7621" w:type="dxa"/>
            <w:tcBorders>
              <w:right w:val="single" w:sz="4" w:space="0" w:color="auto"/>
            </w:tcBorders>
            <w:shd w:val="clear" w:color="auto" w:fill="DAEEF3" w:themeFill="accent5" w:themeFillTint="33"/>
            <w:hideMark/>
          </w:tcPr>
          <w:p w14:paraId="3B4D993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 Capacidad de los Recursos Humanos</w:t>
            </w:r>
          </w:p>
        </w:tc>
        <w:tc>
          <w:tcPr>
            <w:tcW w:w="992" w:type="dxa"/>
            <w:tcBorders>
              <w:left w:val="single" w:sz="4" w:space="0" w:color="auto"/>
              <w:right w:val="single" w:sz="4" w:space="0" w:color="auto"/>
            </w:tcBorders>
            <w:shd w:val="clear" w:color="auto" w:fill="DAEEF3" w:themeFill="accent5" w:themeFillTint="33"/>
            <w:noWrap/>
            <w:vAlign w:val="bottom"/>
            <w:hideMark/>
          </w:tcPr>
          <w:p w14:paraId="2AFBC16D"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1738426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645807B0" w14:textId="77777777" w:rsidR="0057092A" w:rsidRPr="0057092A" w:rsidRDefault="0057092A" w:rsidP="00006450">
            <w:pPr>
              <w:jc w:val="both"/>
              <w:rPr>
                <w:rFonts w:ascii="Arial" w:hAnsi="Arial" w:cs="Arial"/>
                <w:sz w:val="20"/>
                <w:szCs w:val="20"/>
              </w:rPr>
            </w:pPr>
          </w:p>
        </w:tc>
      </w:tr>
      <w:tr w:rsidR="0057092A" w:rsidRPr="0057092A" w14:paraId="7EF07EE5" w14:textId="77777777" w:rsidTr="00006450">
        <w:trPr>
          <w:trHeight w:val="191"/>
        </w:trPr>
        <w:tc>
          <w:tcPr>
            <w:tcW w:w="7621" w:type="dxa"/>
            <w:tcBorders>
              <w:right w:val="single" w:sz="4" w:space="0" w:color="auto"/>
            </w:tcBorders>
            <w:hideMark/>
          </w:tcPr>
          <w:p w14:paraId="4C5C3E9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1.1.1 Experiencia de los recursos humanos en asuntos relacionados con el servicio</w:t>
            </w:r>
          </w:p>
        </w:tc>
        <w:tc>
          <w:tcPr>
            <w:tcW w:w="992" w:type="dxa"/>
            <w:tcBorders>
              <w:left w:val="single" w:sz="4" w:space="0" w:color="auto"/>
              <w:right w:val="single" w:sz="4" w:space="0" w:color="auto"/>
            </w:tcBorders>
            <w:noWrap/>
            <w:vAlign w:val="bottom"/>
            <w:hideMark/>
          </w:tcPr>
          <w:p w14:paraId="09DB0AB2"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3335F33B"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37C0EA7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2.88</w:t>
            </w:r>
          </w:p>
        </w:tc>
      </w:tr>
      <w:tr w:rsidR="0057092A" w:rsidRPr="0057092A" w14:paraId="266AC4C2" w14:textId="77777777" w:rsidTr="00006450">
        <w:trPr>
          <w:trHeight w:val="288"/>
        </w:trPr>
        <w:tc>
          <w:tcPr>
            <w:tcW w:w="7621" w:type="dxa"/>
            <w:tcBorders>
              <w:right w:val="single" w:sz="4" w:space="0" w:color="auto"/>
            </w:tcBorders>
            <w:hideMark/>
          </w:tcPr>
          <w:p w14:paraId="6B410DF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1.1.2 Conocimientos sobre estudios relacionados con el servicio</w:t>
            </w:r>
          </w:p>
        </w:tc>
        <w:tc>
          <w:tcPr>
            <w:tcW w:w="992" w:type="dxa"/>
            <w:tcBorders>
              <w:left w:val="single" w:sz="4" w:space="0" w:color="auto"/>
              <w:right w:val="single" w:sz="4" w:space="0" w:color="auto"/>
            </w:tcBorders>
            <w:noWrap/>
            <w:vAlign w:val="bottom"/>
            <w:hideMark/>
          </w:tcPr>
          <w:p w14:paraId="39C11FB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40EB3DE6"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1BB268CA"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5.76</w:t>
            </w:r>
          </w:p>
        </w:tc>
      </w:tr>
      <w:tr w:rsidR="0057092A" w:rsidRPr="0057092A" w14:paraId="7A1FA7E2" w14:textId="77777777" w:rsidTr="00006450">
        <w:trPr>
          <w:trHeight w:val="288"/>
        </w:trPr>
        <w:tc>
          <w:tcPr>
            <w:tcW w:w="7621" w:type="dxa"/>
            <w:tcBorders>
              <w:right w:val="single" w:sz="4" w:space="0" w:color="auto"/>
            </w:tcBorders>
            <w:hideMark/>
          </w:tcPr>
          <w:p w14:paraId="690B02D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1.1.3 Dominio de aptitudes</w:t>
            </w:r>
          </w:p>
        </w:tc>
        <w:tc>
          <w:tcPr>
            <w:tcW w:w="992" w:type="dxa"/>
            <w:tcBorders>
              <w:left w:val="single" w:sz="4" w:space="0" w:color="auto"/>
              <w:right w:val="single" w:sz="4" w:space="0" w:color="auto"/>
            </w:tcBorders>
            <w:noWrap/>
            <w:vAlign w:val="bottom"/>
            <w:hideMark/>
          </w:tcPr>
          <w:p w14:paraId="6679E7E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6DC32A70"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7340057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0.96</w:t>
            </w:r>
          </w:p>
        </w:tc>
      </w:tr>
      <w:tr w:rsidR="0057092A" w:rsidRPr="0057092A" w14:paraId="02DEB7DF" w14:textId="77777777" w:rsidTr="00006450">
        <w:trPr>
          <w:trHeight w:val="288"/>
        </w:trPr>
        <w:tc>
          <w:tcPr>
            <w:tcW w:w="7621" w:type="dxa"/>
            <w:tcBorders>
              <w:right w:val="single" w:sz="4" w:space="0" w:color="auto"/>
            </w:tcBorders>
            <w:shd w:val="clear" w:color="auto" w:fill="DAEEF3" w:themeFill="accent5" w:themeFillTint="33"/>
            <w:hideMark/>
          </w:tcPr>
          <w:p w14:paraId="2B7885B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 Capacidad de los Recursos Económicos y de Equipamiento</w:t>
            </w:r>
          </w:p>
        </w:tc>
        <w:tc>
          <w:tcPr>
            <w:tcW w:w="992" w:type="dxa"/>
            <w:tcBorders>
              <w:left w:val="single" w:sz="4" w:space="0" w:color="auto"/>
              <w:right w:val="single" w:sz="4" w:space="0" w:color="auto"/>
            </w:tcBorders>
            <w:shd w:val="clear" w:color="auto" w:fill="DAEEF3" w:themeFill="accent5" w:themeFillTint="33"/>
            <w:noWrap/>
            <w:vAlign w:val="bottom"/>
            <w:hideMark/>
          </w:tcPr>
          <w:p w14:paraId="49AE4D4A"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ED7F63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7E0E3A47" w14:textId="77777777" w:rsidR="0057092A" w:rsidRPr="0057092A" w:rsidRDefault="0057092A" w:rsidP="00006450">
            <w:pPr>
              <w:jc w:val="both"/>
              <w:rPr>
                <w:rFonts w:ascii="Arial" w:hAnsi="Arial" w:cs="Arial"/>
                <w:sz w:val="20"/>
                <w:szCs w:val="20"/>
              </w:rPr>
            </w:pPr>
          </w:p>
        </w:tc>
      </w:tr>
      <w:tr w:rsidR="0057092A" w:rsidRPr="0057092A" w14:paraId="55F13B2C" w14:textId="77777777" w:rsidTr="00006450">
        <w:trPr>
          <w:trHeight w:val="288"/>
        </w:trPr>
        <w:tc>
          <w:tcPr>
            <w:tcW w:w="7621" w:type="dxa"/>
            <w:tcBorders>
              <w:right w:val="single" w:sz="4" w:space="0" w:color="auto"/>
            </w:tcBorders>
            <w:hideMark/>
          </w:tcPr>
          <w:p w14:paraId="3540A61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1.2.1 Capacidad de los recursos de equipamiento</w:t>
            </w:r>
          </w:p>
        </w:tc>
        <w:tc>
          <w:tcPr>
            <w:tcW w:w="992" w:type="dxa"/>
            <w:tcBorders>
              <w:left w:val="single" w:sz="4" w:space="0" w:color="auto"/>
              <w:right w:val="single" w:sz="4" w:space="0" w:color="auto"/>
            </w:tcBorders>
            <w:noWrap/>
            <w:vAlign w:val="bottom"/>
            <w:hideMark/>
          </w:tcPr>
          <w:p w14:paraId="0C300C5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2A56EDA8"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63E7FD6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9.60</w:t>
            </w:r>
          </w:p>
        </w:tc>
      </w:tr>
      <w:tr w:rsidR="0057092A" w:rsidRPr="0057092A" w14:paraId="20F7EDD9" w14:textId="77777777" w:rsidTr="00006450">
        <w:trPr>
          <w:trHeight w:val="288"/>
        </w:trPr>
        <w:tc>
          <w:tcPr>
            <w:tcW w:w="7621" w:type="dxa"/>
            <w:tcBorders>
              <w:right w:val="single" w:sz="4" w:space="0" w:color="auto"/>
            </w:tcBorders>
            <w:shd w:val="clear" w:color="auto" w:fill="DBE5F1" w:themeFill="accent1" w:themeFillTint="33"/>
            <w:hideMark/>
          </w:tcPr>
          <w:p w14:paraId="2277F04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2. Experiencia y Especialidad</w:t>
            </w:r>
          </w:p>
        </w:tc>
        <w:tc>
          <w:tcPr>
            <w:tcW w:w="992" w:type="dxa"/>
            <w:tcBorders>
              <w:left w:val="single" w:sz="4" w:space="0" w:color="auto"/>
              <w:right w:val="single" w:sz="4" w:space="0" w:color="auto"/>
            </w:tcBorders>
            <w:shd w:val="clear" w:color="auto" w:fill="DBE5F1" w:themeFill="accent1" w:themeFillTint="33"/>
            <w:noWrap/>
            <w:vAlign w:val="bottom"/>
            <w:hideMark/>
          </w:tcPr>
          <w:p w14:paraId="6E48F5A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18</w:t>
            </w:r>
          </w:p>
        </w:tc>
        <w:tc>
          <w:tcPr>
            <w:tcW w:w="709" w:type="dxa"/>
            <w:tcBorders>
              <w:left w:val="single" w:sz="4" w:space="0" w:color="auto"/>
              <w:right w:val="single" w:sz="4" w:space="0" w:color="auto"/>
            </w:tcBorders>
            <w:shd w:val="clear" w:color="auto" w:fill="DBE5F1" w:themeFill="accent1" w:themeFillTint="33"/>
            <w:noWrap/>
            <w:vAlign w:val="bottom"/>
            <w:hideMark/>
          </w:tcPr>
          <w:p w14:paraId="00060F06"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037B019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1F96ECBE" w14:textId="77777777" w:rsidTr="00006450">
        <w:trPr>
          <w:trHeight w:val="288"/>
        </w:trPr>
        <w:tc>
          <w:tcPr>
            <w:tcW w:w="7621" w:type="dxa"/>
            <w:tcBorders>
              <w:right w:val="single" w:sz="4" w:space="0" w:color="auto"/>
            </w:tcBorders>
            <w:shd w:val="clear" w:color="auto" w:fill="DAEEF3" w:themeFill="accent5" w:themeFillTint="33"/>
            <w:hideMark/>
          </w:tcPr>
          <w:p w14:paraId="626C5A9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2.1 Experiencia </w:t>
            </w:r>
          </w:p>
        </w:tc>
        <w:tc>
          <w:tcPr>
            <w:tcW w:w="992" w:type="dxa"/>
            <w:tcBorders>
              <w:left w:val="single" w:sz="4" w:space="0" w:color="auto"/>
              <w:right w:val="single" w:sz="4" w:space="0" w:color="auto"/>
            </w:tcBorders>
            <w:shd w:val="clear" w:color="auto" w:fill="DAEEF3" w:themeFill="accent5" w:themeFillTint="33"/>
            <w:noWrap/>
            <w:vAlign w:val="bottom"/>
            <w:hideMark/>
          </w:tcPr>
          <w:p w14:paraId="71DD3D48"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4F84E3D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3825DCD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1F44B4DF" w14:textId="77777777" w:rsidTr="00006450">
        <w:trPr>
          <w:trHeight w:val="288"/>
        </w:trPr>
        <w:tc>
          <w:tcPr>
            <w:tcW w:w="7621" w:type="dxa"/>
            <w:tcBorders>
              <w:right w:val="single" w:sz="4" w:space="0" w:color="auto"/>
            </w:tcBorders>
            <w:shd w:val="clear" w:color="auto" w:fill="DAEEF3" w:themeFill="accent5" w:themeFillTint="33"/>
            <w:hideMark/>
          </w:tcPr>
          <w:p w14:paraId="7C05026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2.2 Especialidad </w:t>
            </w:r>
          </w:p>
        </w:tc>
        <w:tc>
          <w:tcPr>
            <w:tcW w:w="992" w:type="dxa"/>
            <w:tcBorders>
              <w:left w:val="single" w:sz="4" w:space="0" w:color="auto"/>
              <w:right w:val="single" w:sz="4" w:space="0" w:color="auto"/>
            </w:tcBorders>
            <w:shd w:val="clear" w:color="auto" w:fill="DAEEF3" w:themeFill="accent5" w:themeFillTint="33"/>
            <w:noWrap/>
            <w:vAlign w:val="bottom"/>
            <w:hideMark/>
          </w:tcPr>
          <w:p w14:paraId="673ADB6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5800B78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2E8E2C4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7B2237AA" w14:textId="77777777" w:rsidTr="00006450">
        <w:trPr>
          <w:trHeight w:val="288"/>
        </w:trPr>
        <w:tc>
          <w:tcPr>
            <w:tcW w:w="7621" w:type="dxa"/>
            <w:tcBorders>
              <w:right w:val="single" w:sz="4" w:space="0" w:color="auto"/>
            </w:tcBorders>
            <w:shd w:val="clear" w:color="auto" w:fill="DBE5F1" w:themeFill="accent1" w:themeFillTint="33"/>
            <w:hideMark/>
          </w:tcPr>
          <w:p w14:paraId="29DBA12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3. Propuesta de Trabajo</w:t>
            </w:r>
          </w:p>
        </w:tc>
        <w:tc>
          <w:tcPr>
            <w:tcW w:w="992" w:type="dxa"/>
            <w:tcBorders>
              <w:left w:val="single" w:sz="4" w:space="0" w:color="auto"/>
              <w:right w:val="single" w:sz="4" w:space="0" w:color="auto"/>
            </w:tcBorders>
            <w:shd w:val="clear" w:color="auto" w:fill="DBE5F1" w:themeFill="accent1" w:themeFillTint="33"/>
            <w:noWrap/>
            <w:vAlign w:val="bottom"/>
            <w:hideMark/>
          </w:tcPr>
          <w:p w14:paraId="69C1722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w:t>
            </w:r>
          </w:p>
        </w:tc>
        <w:tc>
          <w:tcPr>
            <w:tcW w:w="709" w:type="dxa"/>
            <w:tcBorders>
              <w:left w:val="single" w:sz="4" w:space="0" w:color="auto"/>
              <w:right w:val="single" w:sz="4" w:space="0" w:color="auto"/>
            </w:tcBorders>
            <w:shd w:val="clear" w:color="auto" w:fill="DBE5F1" w:themeFill="accent1" w:themeFillTint="33"/>
            <w:noWrap/>
            <w:vAlign w:val="bottom"/>
            <w:hideMark/>
          </w:tcPr>
          <w:p w14:paraId="3D46774D"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535B92F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0F5C425C" w14:textId="77777777" w:rsidTr="00006450">
        <w:trPr>
          <w:trHeight w:val="288"/>
        </w:trPr>
        <w:tc>
          <w:tcPr>
            <w:tcW w:w="7621" w:type="dxa"/>
            <w:tcBorders>
              <w:right w:val="single" w:sz="4" w:space="0" w:color="auto"/>
            </w:tcBorders>
            <w:shd w:val="clear" w:color="auto" w:fill="DAEEF3" w:themeFill="accent5" w:themeFillTint="33"/>
            <w:hideMark/>
          </w:tcPr>
          <w:p w14:paraId="6ABE737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3.1 Metodología para la prestación del servicio</w:t>
            </w:r>
          </w:p>
        </w:tc>
        <w:tc>
          <w:tcPr>
            <w:tcW w:w="992" w:type="dxa"/>
            <w:tcBorders>
              <w:left w:val="single" w:sz="4" w:space="0" w:color="auto"/>
              <w:right w:val="single" w:sz="4" w:space="0" w:color="auto"/>
            </w:tcBorders>
            <w:shd w:val="clear" w:color="auto" w:fill="DAEEF3" w:themeFill="accent5" w:themeFillTint="33"/>
            <w:noWrap/>
            <w:vAlign w:val="bottom"/>
            <w:hideMark/>
          </w:tcPr>
          <w:p w14:paraId="276055B4"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5C49A1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7</w:t>
            </w:r>
          </w:p>
        </w:tc>
        <w:tc>
          <w:tcPr>
            <w:tcW w:w="612" w:type="dxa"/>
            <w:tcBorders>
              <w:left w:val="single" w:sz="4" w:space="0" w:color="auto"/>
              <w:right w:val="single" w:sz="4" w:space="0" w:color="auto"/>
            </w:tcBorders>
            <w:shd w:val="clear" w:color="auto" w:fill="DAEEF3" w:themeFill="accent5" w:themeFillTint="33"/>
            <w:noWrap/>
            <w:vAlign w:val="bottom"/>
            <w:hideMark/>
          </w:tcPr>
          <w:p w14:paraId="5257DA3D" w14:textId="77777777" w:rsidR="0057092A" w:rsidRPr="0057092A" w:rsidRDefault="0057092A" w:rsidP="00006450">
            <w:pPr>
              <w:jc w:val="both"/>
              <w:rPr>
                <w:rFonts w:ascii="Arial" w:hAnsi="Arial" w:cs="Arial"/>
                <w:sz w:val="20"/>
                <w:szCs w:val="20"/>
              </w:rPr>
            </w:pPr>
          </w:p>
        </w:tc>
      </w:tr>
      <w:tr w:rsidR="0057092A" w:rsidRPr="0057092A" w14:paraId="32D26D15" w14:textId="77777777" w:rsidTr="00006450">
        <w:trPr>
          <w:trHeight w:val="288"/>
        </w:trPr>
        <w:tc>
          <w:tcPr>
            <w:tcW w:w="7621" w:type="dxa"/>
            <w:tcBorders>
              <w:right w:val="single" w:sz="4" w:space="0" w:color="auto"/>
            </w:tcBorders>
            <w:shd w:val="clear" w:color="auto" w:fill="DAEEF3" w:themeFill="accent5" w:themeFillTint="33"/>
            <w:hideMark/>
          </w:tcPr>
          <w:p w14:paraId="616A81F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3.2 Plan de trabajo propuesto por el licitante</w:t>
            </w:r>
          </w:p>
        </w:tc>
        <w:tc>
          <w:tcPr>
            <w:tcW w:w="992" w:type="dxa"/>
            <w:tcBorders>
              <w:left w:val="single" w:sz="4" w:space="0" w:color="auto"/>
              <w:right w:val="single" w:sz="4" w:space="0" w:color="auto"/>
            </w:tcBorders>
            <w:shd w:val="clear" w:color="auto" w:fill="DAEEF3" w:themeFill="accent5" w:themeFillTint="33"/>
            <w:noWrap/>
            <w:vAlign w:val="bottom"/>
            <w:hideMark/>
          </w:tcPr>
          <w:p w14:paraId="4E099416"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6082ED4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4</w:t>
            </w:r>
          </w:p>
        </w:tc>
        <w:tc>
          <w:tcPr>
            <w:tcW w:w="612" w:type="dxa"/>
            <w:tcBorders>
              <w:left w:val="single" w:sz="4" w:space="0" w:color="auto"/>
              <w:right w:val="single" w:sz="4" w:space="0" w:color="auto"/>
            </w:tcBorders>
            <w:shd w:val="clear" w:color="auto" w:fill="DAEEF3" w:themeFill="accent5" w:themeFillTint="33"/>
            <w:noWrap/>
            <w:vAlign w:val="bottom"/>
            <w:hideMark/>
          </w:tcPr>
          <w:p w14:paraId="19D59C1B" w14:textId="77777777" w:rsidR="0057092A" w:rsidRPr="0057092A" w:rsidRDefault="0057092A" w:rsidP="00006450">
            <w:pPr>
              <w:jc w:val="both"/>
              <w:rPr>
                <w:rFonts w:ascii="Arial" w:hAnsi="Arial" w:cs="Arial"/>
                <w:sz w:val="20"/>
                <w:szCs w:val="20"/>
              </w:rPr>
            </w:pPr>
          </w:p>
        </w:tc>
      </w:tr>
      <w:tr w:rsidR="0057092A" w:rsidRPr="0057092A" w14:paraId="2F272958" w14:textId="77777777" w:rsidTr="00006450">
        <w:trPr>
          <w:trHeight w:val="245"/>
        </w:trPr>
        <w:tc>
          <w:tcPr>
            <w:tcW w:w="7621" w:type="dxa"/>
            <w:tcBorders>
              <w:right w:val="single" w:sz="4" w:space="0" w:color="auto"/>
            </w:tcBorders>
            <w:shd w:val="clear" w:color="auto" w:fill="DAEEF3" w:themeFill="accent5" w:themeFillTint="33"/>
            <w:hideMark/>
          </w:tcPr>
          <w:p w14:paraId="4DAF9E1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3.3 Esquema estructural de la organización de los recursos humanos (Organigrama)</w:t>
            </w:r>
          </w:p>
        </w:tc>
        <w:tc>
          <w:tcPr>
            <w:tcW w:w="992" w:type="dxa"/>
            <w:tcBorders>
              <w:left w:val="single" w:sz="4" w:space="0" w:color="auto"/>
              <w:right w:val="single" w:sz="4" w:space="0" w:color="auto"/>
            </w:tcBorders>
            <w:shd w:val="clear" w:color="auto" w:fill="DAEEF3" w:themeFill="accent5" w:themeFillTint="33"/>
            <w:noWrap/>
            <w:vAlign w:val="bottom"/>
            <w:hideMark/>
          </w:tcPr>
          <w:p w14:paraId="65509B90"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606CE0E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w:t>
            </w:r>
          </w:p>
        </w:tc>
        <w:tc>
          <w:tcPr>
            <w:tcW w:w="612" w:type="dxa"/>
            <w:tcBorders>
              <w:left w:val="single" w:sz="4" w:space="0" w:color="auto"/>
              <w:right w:val="single" w:sz="4" w:space="0" w:color="auto"/>
            </w:tcBorders>
            <w:shd w:val="clear" w:color="auto" w:fill="DAEEF3" w:themeFill="accent5" w:themeFillTint="33"/>
            <w:noWrap/>
            <w:vAlign w:val="bottom"/>
            <w:hideMark/>
          </w:tcPr>
          <w:p w14:paraId="4BFC7527" w14:textId="77777777" w:rsidR="0057092A" w:rsidRPr="0057092A" w:rsidRDefault="0057092A" w:rsidP="00006450">
            <w:pPr>
              <w:jc w:val="both"/>
              <w:rPr>
                <w:rFonts w:ascii="Arial" w:hAnsi="Arial" w:cs="Arial"/>
                <w:sz w:val="20"/>
                <w:szCs w:val="20"/>
              </w:rPr>
            </w:pPr>
          </w:p>
        </w:tc>
      </w:tr>
      <w:tr w:rsidR="0057092A" w:rsidRPr="0057092A" w14:paraId="7FEFEEEC" w14:textId="77777777" w:rsidTr="00006450">
        <w:trPr>
          <w:trHeight w:val="288"/>
        </w:trPr>
        <w:tc>
          <w:tcPr>
            <w:tcW w:w="7621" w:type="dxa"/>
            <w:tcBorders>
              <w:right w:val="single" w:sz="4" w:space="0" w:color="auto"/>
            </w:tcBorders>
            <w:shd w:val="clear" w:color="auto" w:fill="DBE5F1" w:themeFill="accent1" w:themeFillTint="33"/>
            <w:hideMark/>
          </w:tcPr>
          <w:p w14:paraId="0C69D61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4. Cumplimiento de contratos</w:t>
            </w:r>
          </w:p>
        </w:tc>
        <w:tc>
          <w:tcPr>
            <w:tcW w:w="992" w:type="dxa"/>
            <w:tcBorders>
              <w:left w:val="single" w:sz="4" w:space="0" w:color="auto"/>
              <w:right w:val="single" w:sz="4" w:space="0" w:color="auto"/>
            </w:tcBorders>
            <w:shd w:val="clear" w:color="auto" w:fill="DBE5F1" w:themeFill="accent1" w:themeFillTint="33"/>
            <w:noWrap/>
            <w:vAlign w:val="bottom"/>
            <w:hideMark/>
          </w:tcPr>
          <w:p w14:paraId="5346B78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10.80</w:t>
            </w:r>
          </w:p>
        </w:tc>
        <w:tc>
          <w:tcPr>
            <w:tcW w:w="709" w:type="dxa"/>
            <w:tcBorders>
              <w:left w:val="single" w:sz="4" w:space="0" w:color="auto"/>
              <w:right w:val="single" w:sz="4" w:space="0" w:color="auto"/>
            </w:tcBorders>
            <w:shd w:val="clear" w:color="auto" w:fill="DBE5F1" w:themeFill="accent1" w:themeFillTint="33"/>
            <w:noWrap/>
            <w:vAlign w:val="bottom"/>
            <w:hideMark/>
          </w:tcPr>
          <w:p w14:paraId="5AFC607B"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1F0E3AB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5F7242DD" w14:textId="77777777" w:rsidTr="00006450">
        <w:trPr>
          <w:trHeight w:val="288"/>
        </w:trPr>
        <w:tc>
          <w:tcPr>
            <w:tcW w:w="7621" w:type="dxa"/>
            <w:tcBorders>
              <w:right w:val="single" w:sz="4" w:space="0" w:color="auto"/>
            </w:tcBorders>
            <w:hideMark/>
          </w:tcPr>
          <w:p w14:paraId="32ADCF8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Total</w:t>
            </w:r>
          </w:p>
        </w:tc>
        <w:tc>
          <w:tcPr>
            <w:tcW w:w="992" w:type="dxa"/>
            <w:tcBorders>
              <w:left w:val="single" w:sz="4" w:space="0" w:color="auto"/>
              <w:bottom w:val="single" w:sz="4" w:space="0" w:color="auto"/>
              <w:right w:val="single" w:sz="4" w:space="0" w:color="auto"/>
            </w:tcBorders>
            <w:noWrap/>
            <w:vAlign w:val="bottom"/>
            <w:hideMark/>
          </w:tcPr>
          <w:p w14:paraId="50FED77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60</w:t>
            </w:r>
          </w:p>
        </w:tc>
        <w:tc>
          <w:tcPr>
            <w:tcW w:w="709" w:type="dxa"/>
            <w:tcBorders>
              <w:left w:val="single" w:sz="4" w:space="0" w:color="auto"/>
              <w:right w:val="single" w:sz="4" w:space="0" w:color="auto"/>
            </w:tcBorders>
            <w:noWrap/>
            <w:vAlign w:val="bottom"/>
            <w:hideMark/>
          </w:tcPr>
          <w:p w14:paraId="5B9DBCC3" w14:textId="77777777" w:rsidR="0057092A" w:rsidRPr="0057092A" w:rsidRDefault="0057092A" w:rsidP="00006450">
            <w:pPr>
              <w:jc w:val="both"/>
              <w:rPr>
                <w:rFonts w:ascii="Arial" w:hAnsi="Arial" w:cs="Arial"/>
                <w:sz w:val="20"/>
                <w:szCs w:val="20"/>
              </w:rPr>
            </w:pPr>
          </w:p>
        </w:tc>
        <w:tc>
          <w:tcPr>
            <w:tcW w:w="612" w:type="dxa"/>
            <w:tcBorders>
              <w:left w:val="single" w:sz="4" w:space="0" w:color="auto"/>
              <w:bottom w:val="single" w:sz="4" w:space="0" w:color="auto"/>
              <w:right w:val="single" w:sz="4" w:space="0" w:color="auto"/>
            </w:tcBorders>
            <w:noWrap/>
            <w:vAlign w:val="bottom"/>
            <w:hideMark/>
          </w:tcPr>
          <w:p w14:paraId="4D5F635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bl>
    <w:p w14:paraId="3D7BFEB6" w14:textId="77777777" w:rsidR="0057092A" w:rsidRPr="0057092A" w:rsidRDefault="0057092A" w:rsidP="0057092A">
      <w:pPr>
        <w:autoSpaceDE w:val="0"/>
        <w:autoSpaceDN w:val="0"/>
        <w:adjustRightInd w:val="0"/>
        <w:jc w:val="both"/>
        <w:rPr>
          <w:rFonts w:ascii="Arial" w:eastAsiaTheme="minorHAnsi" w:hAnsi="Arial" w:cs="Arial"/>
          <w:sz w:val="20"/>
          <w:szCs w:val="20"/>
        </w:rPr>
      </w:pPr>
    </w:p>
    <w:p w14:paraId="58E7719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1. CAPACIDAD DEL LICITANTE</w:t>
      </w:r>
    </w:p>
    <w:p w14:paraId="41FCC5A1" w14:textId="77777777" w:rsidR="0057092A" w:rsidRPr="0057092A" w:rsidRDefault="0057092A" w:rsidP="0057092A">
      <w:pPr>
        <w:jc w:val="both"/>
        <w:rPr>
          <w:rFonts w:ascii="Arial" w:hAnsi="Arial" w:cs="Arial"/>
          <w:sz w:val="20"/>
          <w:szCs w:val="20"/>
        </w:rPr>
      </w:pPr>
    </w:p>
    <w:p w14:paraId="1936984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19.20 (diecinueve punto veinte) puntos.</w:t>
      </w:r>
    </w:p>
    <w:p w14:paraId="5E7D30D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1.1. Capacidad Técnica de los Recursos Humanos</w:t>
      </w:r>
    </w:p>
    <w:p w14:paraId="03C684E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9.60 (nueve punto sesenta) puntos.</w:t>
      </w:r>
    </w:p>
    <w:p w14:paraId="71E5C751"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Nota: En esta etapa del proceso no se requiere presentar copia del contrato de prestación de servicios. En caso de así requerirlo el IMSS, éstos serán solicitados al licitante ganador. </w:t>
      </w:r>
    </w:p>
    <w:p w14:paraId="171C651D"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Experiencia de los recursos humanos en asuntos relacionados con el servicio</w:t>
      </w:r>
    </w:p>
    <w:p w14:paraId="375FD89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Se asignará el máximo de 2.88 (dos punto ochenta y ocho) puntos al licitante que sume el máximo de años de experiencia con los recursos humanos que se destinen a la prestación de los servicios. Sólo se considerarán a los recursos humanos cuya experiencia sea mayor o igual a un año, realizando servicios similares. </w:t>
      </w:r>
    </w:p>
    <w:p w14:paraId="7304BE2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Para la evaluación de este rubro se requiere presentar la “cédula experiencia de los recursos humanos” del archivo Excel anexo. </w:t>
      </w:r>
    </w:p>
    <w:p w14:paraId="180062F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A partir del máximo de años obtenido por alguno de los licitantes, se efectuará un reparto proporcional de puntuación entre el resto de los licitantes, en razón de los años.</w:t>
      </w:r>
    </w:p>
    <w:p w14:paraId="61E28F5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Con base a cada partida se tomaran en cuenta las siguientes especialidades:</w:t>
      </w:r>
    </w:p>
    <w:p w14:paraId="4BA24ACF" w14:textId="77777777" w:rsidR="0057092A" w:rsidRPr="0057092A" w:rsidRDefault="0057092A" w:rsidP="0057092A">
      <w:pPr>
        <w:jc w:val="both"/>
        <w:rPr>
          <w:rFonts w:ascii="Arial" w:hAnsi="Arial" w:cs="Arial"/>
          <w:sz w:val="20"/>
          <w:szCs w:val="20"/>
        </w:rPr>
      </w:pPr>
    </w:p>
    <w:tbl>
      <w:tblPr>
        <w:tblW w:w="0" w:type="auto"/>
        <w:tblInd w:w="55" w:type="dxa"/>
        <w:tblCellMar>
          <w:left w:w="70" w:type="dxa"/>
          <w:right w:w="70" w:type="dxa"/>
        </w:tblCellMar>
        <w:tblLook w:val="04A0" w:firstRow="1" w:lastRow="0" w:firstColumn="1" w:lastColumn="0" w:noHBand="0" w:noVBand="1"/>
      </w:tblPr>
      <w:tblGrid>
        <w:gridCol w:w="840"/>
        <w:gridCol w:w="1232"/>
        <w:gridCol w:w="1669"/>
        <w:gridCol w:w="2569"/>
        <w:gridCol w:w="1136"/>
        <w:gridCol w:w="1477"/>
      </w:tblGrid>
      <w:tr w:rsidR="0057092A" w:rsidRPr="0057092A" w14:paraId="547BF856" w14:textId="77777777" w:rsidTr="00364EA1">
        <w:trPr>
          <w:trHeight w:val="537"/>
        </w:trPr>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2C1CBC3F"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56E769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Zona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9C806B9"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DESCRIPCION DEL SERVICIO </w:t>
            </w:r>
          </w:p>
        </w:tc>
        <w:tc>
          <w:tcPr>
            <w:tcW w:w="0" w:type="auto"/>
            <w:vMerge w:val="restart"/>
            <w:tcBorders>
              <w:top w:val="single" w:sz="8" w:space="0" w:color="auto"/>
              <w:left w:val="single" w:sz="8" w:space="0" w:color="auto"/>
              <w:bottom w:val="nil"/>
              <w:right w:val="single" w:sz="8" w:space="0" w:color="auto"/>
            </w:tcBorders>
            <w:shd w:val="clear" w:color="000000" w:fill="C0C0C0"/>
            <w:vAlign w:val="center"/>
            <w:hideMark/>
          </w:tcPr>
          <w:p w14:paraId="69B6C3D1"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Médico Especialista </w:t>
            </w:r>
          </w:p>
        </w:tc>
        <w:tc>
          <w:tcPr>
            <w:tcW w:w="1052" w:type="dxa"/>
            <w:vMerge w:val="restart"/>
            <w:tcBorders>
              <w:top w:val="single" w:sz="8" w:space="0" w:color="auto"/>
              <w:left w:val="single" w:sz="8" w:space="0" w:color="auto"/>
              <w:bottom w:val="nil"/>
              <w:right w:val="single" w:sz="8" w:space="0" w:color="auto"/>
            </w:tcBorders>
            <w:shd w:val="clear" w:color="000000" w:fill="C0C0C0"/>
            <w:vAlign w:val="center"/>
            <w:hideMark/>
          </w:tcPr>
          <w:p w14:paraId="2383164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Profesional Técnico </w:t>
            </w:r>
          </w:p>
        </w:tc>
        <w:tc>
          <w:tcPr>
            <w:tcW w:w="1365" w:type="dxa"/>
            <w:vMerge w:val="restart"/>
            <w:tcBorders>
              <w:top w:val="single" w:sz="8" w:space="0" w:color="auto"/>
              <w:left w:val="single" w:sz="8" w:space="0" w:color="auto"/>
              <w:bottom w:val="nil"/>
              <w:right w:val="single" w:sz="8" w:space="0" w:color="auto"/>
            </w:tcBorders>
            <w:shd w:val="clear" w:color="000000" w:fill="C0C0C0"/>
            <w:vAlign w:val="center"/>
            <w:hideMark/>
          </w:tcPr>
          <w:p w14:paraId="76F9493F"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Observaciones</w:t>
            </w:r>
          </w:p>
        </w:tc>
      </w:tr>
      <w:tr w:rsidR="0057092A" w:rsidRPr="0057092A" w14:paraId="0A777A25" w14:textId="77777777" w:rsidTr="00364EA1">
        <w:trPr>
          <w:trHeight w:val="537"/>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2F2DE39" w14:textId="77777777" w:rsidR="0057092A" w:rsidRPr="0057092A" w:rsidRDefault="0057092A" w:rsidP="00006450">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A440886" w14:textId="77777777" w:rsidR="0057092A" w:rsidRPr="0057092A" w:rsidRDefault="0057092A" w:rsidP="00006450">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F07D207" w14:textId="77777777" w:rsidR="0057092A" w:rsidRPr="0057092A" w:rsidRDefault="0057092A" w:rsidP="00006450">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nil"/>
              <w:right w:val="single" w:sz="8" w:space="0" w:color="auto"/>
            </w:tcBorders>
            <w:vAlign w:val="center"/>
            <w:hideMark/>
          </w:tcPr>
          <w:p w14:paraId="3A1105C0" w14:textId="77777777" w:rsidR="0057092A" w:rsidRPr="0057092A" w:rsidRDefault="0057092A" w:rsidP="00006450">
            <w:pPr>
              <w:rPr>
                <w:rFonts w:ascii="Arial" w:hAnsi="Arial" w:cs="Arial"/>
                <w:b/>
                <w:bCs/>
                <w:color w:val="000000"/>
                <w:sz w:val="16"/>
                <w:szCs w:val="16"/>
                <w:lang w:val="es-MX" w:eastAsia="es-MX"/>
              </w:rPr>
            </w:pPr>
          </w:p>
        </w:tc>
        <w:tc>
          <w:tcPr>
            <w:tcW w:w="1052" w:type="dxa"/>
            <w:vMerge/>
            <w:tcBorders>
              <w:top w:val="single" w:sz="8" w:space="0" w:color="auto"/>
              <w:left w:val="single" w:sz="8" w:space="0" w:color="auto"/>
              <w:bottom w:val="nil"/>
              <w:right w:val="single" w:sz="8" w:space="0" w:color="auto"/>
            </w:tcBorders>
            <w:vAlign w:val="center"/>
            <w:hideMark/>
          </w:tcPr>
          <w:p w14:paraId="3A165ADC" w14:textId="77777777" w:rsidR="0057092A" w:rsidRPr="0057092A" w:rsidRDefault="0057092A" w:rsidP="00006450">
            <w:pPr>
              <w:rPr>
                <w:rFonts w:ascii="Arial" w:hAnsi="Arial" w:cs="Arial"/>
                <w:b/>
                <w:bCs/>
                <w:color w:val="000000"/>
                <w:sz w:val="16"/>
                <w:szCs w:val="16"/>
                <w:lang w:val="es-MX" w:eastAsia="es-MX"/>
              </w:rPr>
            </w:pPr>
          </w:p>
        </w:tc>
        <w:tc>
          <w:tcPr>
            <w:tcW w:w="1365" w:type="dxa"/>
            <w:vMerge/>
            <w:tcBorders>
              <w:top w:val="single" w:sz="8" w:space="0" w:color="auto"/>
              <w:left w:val="single" w:sz="8" w:space="0" w:color="auto"/>
              <w:bottom w:val="nil"/>
              <w:right w:val="single" w:sz="8" w:space="0" w:color="auto"/>
            </w:tcBorders>
            <w:vAlign w:val="center"/>
            <w:hideMark/>
          </w:tcPr>
          <w:p w14:paraId="06A88809" w14:textId="77777777" w:rsidR="0057092A" w:rsidRPr="0057092A" w:rsidRDefault="0057092A" w:rsidP="00006450">
            <w:pPr>
              <w:rPr>
                <w:rFonts w:ascii="Arial" w:hAnsi="Arial" w:cs="Arial"/>
                <w:b/>
                <w:bCs/>
                <w:color w:val="000000"/>
                <w:sz w:val="16"/>
                <w:szCs w:val="16"/>
                <w:lang w:val="es-MX" w:eastAsia="es-MX"/>
              </w:rPr>
            </w:pPr>
          </w:p>
        </w:tc>
      </w:tr>
      <w:tr w:rsidR="0057092A" w:rsidRPr="0057092A" w14:paraId="7669A0D7" w14:textId="77777777" w:rsidTr="00364EA1">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B23CD70"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3,4,5</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78D153B"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0A746695"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MEDICINA NUCLEAR </w:t>
            </w:r>
          </w:p>
        </w:tc>
        <w:tc>
          <w:tcPr>
            <w:tcW w:w="0" w:type="auto"/>
            <w:vMerge w:val="restart"/>
            <w:tcBorders>
              <w:top w:val="nil"/>
              <w:left w:val="single" w:sz="4" w:space="0" w:color="auto"/>
              <w:bottom w:val="single" w:sz="4" w:space="0" w:color="auto"/>
              <w:right w:val="single" w:sz="4" w:space="0" w:color="auto"/>
            </w:tcBorders>
            <w:noWrap/>
            <w:vAlign w:val="center"/>
            <w:hideMark/>
          </w:tcPr>
          <w:p w14:paraId="2E90160E"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Médico Nuclear</w:t>
            </w:r>
          </w:p>
        </w:tc>
        <w:tc>
          <w:tcPr>
            <w:tcW w:w="1052" w:type="dxa"/>
            <w:vMerge w:val="restart"/>
            <w:tcBorders>
              <w:top w:val="nil"/>
              <w:left w:val="single" w:sz="4" w:space="0" w:color="auto"/>
              <w:bottom w:val="single" w:sz="4" w:space="0" w:color="000000"/>
              <w:right w:val="single" w:sz="4" w:space="0" w:color="auto"/>
            </w:tcBorders>
            <w:noWrap/>
            <w:vAlign w:val="center"/>
            <w:hideMark/>
          </w:tcPr>
          <w:p w14:paraId="68AAEC34"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NA</w:t>
            </w:r>
          </w:p>
        </w:tc>
        <w:tc>
          <w:tcPr>
            <w:tcW w:w="1365" w:type="dxa"/>
            <w:vMerge w:val="restart"/>
            <w:tcBorders>
              <w:top w:val="nil"/>
              <w:left w:val="single" w:sz="4" w:space="0" w:color="auto"/>
              <w:bottom w:val="single" w:sz="4" w:space="0" w:color="auto"/>
              <w:right w:val="single" w:sz="4" w:space="0" w:color="auto"/>
            </w:tcBorders>
            <w:noWrap/>
            <w:vAlign w:val="bottom"/>
            <w:hideMark/>
          </w:tcPr>
          <w:p w14:paraId="00346DEC"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asignará el mayor puntaje al mayor número de Médicos Gastroenterólogos </w:t>
            </w:r>
          </w:p>
        </w:tc>
      </w:tr>
      <w:tr w:rsidR="0057092A" w:rsidRPr="0057092A" w14:paraId="49D93948" w14:textId="77777777" w:rsidTr="00364EA1">
        <w:trPr>
          <w:trHeight w:val="537"/>
        </w:trPr>
        <w:tc>
          <w:tcPr>
            <w:tcW w:w="0" w:type="auto"/>
            <w:vMerge/>
            <w:tcBorders>
              <w:top w:val="nil"/>
              <w:left w:val="single" w:sz="8" w:space="0" w:color="auto"/>
              <w:bottom w:val="single" w:sz="8" w:space="0" w:color="000000"/>
              <w:right w:val="single" w:sz="8" w:space="0" w:color="auto"/>
            </w:tcBorders>
            <w:vAlign w:val="center"/>
            <w:hideMark/>
          </w:tcPr>
          <w:p w14:paraId="4D4C5B75"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055D6968"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6BA15C59"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860AA8F" w14:textId="77777777" w:rsidR="0057092A" w:rsidRPr="0057092A" w:rsidRDefault="0057092A" w:rsidP="00006450">
            <w:pPr>
              <w:rPr>
                <w:rFonts w:ascii="Arial" w:hAnsi="Arial" w:cs="Arial"/>
                <w:color w:val="000000"/>
                <w:sz w:val="16"/>
                <w:szCs w:val="16"/>
                <w:lang w:val="es-MX" w:eastAsia="es-MX"/>
              </w:rPr>
            </w:pPr>
          </w:p>
        </w:tc>
        <w:tc>
          <w:tcPr>
            <w:tcW w:w="1052" w:type="dxa"/>
            <w:vMerge/>
            <w:tcBorders>
              <w:top w:val="nil"/>
              <w:left w:val="single" w:sz="4" w:space="0" w:color="auto"/>
              <w:bottom w:val="single" w:sz="4" w:space="0" w:color="000000"/>
              <w:right w:val="single" w:sz="4" w:space="0" w:color="auto"/>
            </w:tcBorders>
            <w:vAlign w:val="center"/>
            <w:hideMark/>
          </w:tcPr>
          <w:p w14:paraId="1F7BFCE7" w14:textId="77777777" w:rsidR="0057092A" w:rsidRPr="0057092A" w:rsidRDefault="0057092A" w:rsidP="00006450">
            <w:pPr>
              <w:rPr>
                <w:rFonts w:ascii="Arial" w:hAnsi="Arial" w:cs="Arial"/>
                <w:color w:val="000000"/>
                <w:sz w:val="16"/>
                <w:szCs w:val="16"/>
                <w:lang w:val="es-MX" w:eastAsia="es-MX"/>
              </w:rPr>
            </w:pPr>
          </w:p>
        </w:tc>
        <w:tc>
          <w:tcPr>
            <w:tcW w:w="1365" w:type="dxa"/>
            <w:vMerge/>
            <w:tcBorders>
              <w:top w:val="nil"/>
              <w:left w:val="single" w:sz="4" w:space="0" w:color="auto"/>
              <w:bottom w:val="single" w:sz="4" w:space="0" w:color="auto"/>
              <w:right w:val="single" w:sz="4" w:space="0" w:color="auto"/>
            </w:tcBorders>
            <w:vAlign w:val="center"/>
            <w:hideMark/>
          </w:tcPr>
          <w:p w14:paraId="72A1F24C" w14:textId="77777777" w:rsidR="0057092A" w:rsidRPr="0057092A" w:rsidRDefault="0057092A" w:rsidP="00006450">
            <w:pPr>
              <w:rPr>
                <w:rFonts w:ascii="Arial" w:hAnsi="Arial" w:cs="Arial"/>
                <w:color w:val="000000"/>
                <w:sz w:val="16"/>
                <w:szCs w:val="16"/>
                <w:lang w:val="es-MX" w:eastAsia="es-MX"/>
              </w:rPr>
            </w:pPr>
          </w:p>
        </w:tc>
      </w:tr>
      <w:tr w:rsidR="0057092A" w:rsidRPr="0057092A" w14:paraId="54146AB1" w14:textId="77777777" w:rsidTr="00364EA1">
        <w:trPr>
          <w:trHeight w:val="537"/>
        </w:trPr>
        <w:tc>
          <w:tcPr>
            <w:tcW w:w="0" w:type="auto"/>
            <w:vMerge/>
            <w:tcBorders>
              <w:top w:val="nil"/>
              <w:left w:val="single" w:sz="8" w:space="0" w:color="auto"/>
              <w:bottom w:val="single" w:sz="8" w:space="0" w:color="000000"/>
              <w:right w:val="single" w:sz="8" w:space="0" w:color="auto"/>
            </w:tcBorders>
            <w:vAlign w:val="center"/>
            <w:hideMark/>
          </w:tcPr>
          <w:p w14:paraId="2D7759BF"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56BABF04"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553ED2FF"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31529B" w14:textId="77777777" w:rsidR="0057092A" w:rsidRPr="0057092A" w:rsidRDefault="0057092A" w:rsidP="00006450">
            <w:pPr>
              <w:rPr>
                <w:rFonts w:ascii="Arial" w:hAnsi="Arial" w:cs="Arial"/>
                <w:color w:val="000000"/>
                <w:sz w:val="16"/>
                <w:szCs w:val="16"/>
                <w:lang w:val="es-MX" w:eastAsia="es-MX"/>
              </w:rPr>
            </w:pPr>
          </w:p>
        </w:tc>
        <w:tc>
          <w:tcPr>
            <w:tcW w:w="1052" w:type="dxa"/>
            <w:vMerge/>
            <w:tcBorders>
              <w:top w:val="nil"/>
              <w:left w:val="single" w:sz="4" w:space="0" w:color="auto"/>
              <w:bottom w:val="single" w:sz="4" w:space="0" w:color="000000"/>
              <w:right w:val="single" w:sz="4" w:space="0" w:color="auto"/>
            </w:tcBorders>
            <w:vAlign w:val="center"/>
            <w:hideMark/>
          </w:tcPr>
          <w:p w14:paraId="0D3AF993" w14:textId="77777777" w:rsidR="0057092A" w:rsidRPr="0057092A" w:rsidRDefault="0057092A" w:rsidP="00006450">
            <w:pPr>
              <w:rPr>
                <w:rFonts w:ascii="Arial" w:hAnsi="Arial" w:cs="Arial"/>
                <w:color w:val="000000"/>
                <w:sz w:val="16"/>
                <w:szCs w:val="16"/>
                <w:lang w:val="es-MX" w:eastAsia="es-MX"/>
              </w:rPr>
            </w:pPr>
          </w:p>
        </w:tc>
        <w:tc>
          <w:tcPr>
            <w:tcW w:w="1365" w:type="dxa"/>
            <w:vMerge/>
            <w:tcBorders>
              <w:top w:val="nil"/>
              <w:left w:val="single" w:sz="4" w:space="0" w:color="auto"/>
              <w:bottom w:val="single" w:sz="4" w:space="0" w:color="auto"/>
              <w:right w:val="single" w:sz="4" w:space="0" w:color="auto"/>
            </w:tcBorders>
            <w:vAlign w:val="center"/>
            <w:hideMark/>
          </w:tcPr>
          <w:p w14:paraId="2A853A25" w14:textId="77777777" w:rsidR="0057092A" w:rsidRPr="0057092A" w:rsidRDefault="0057092A" w:rsidP="00006450">
            <w:pPr>
              <w:rPr>
                <w:rFonts w:ascii="Arial" w:hAnsi="Arial" w:cs="Arial"/>
                <w:color w:val="000000"/>
                <w:sz w:val="16"/>
                <w:szCs w:val="16"/>
                <w:lang w:val="es-MX" w:eastAsia="es-MX"/>
              </w:rPr>
            </w:pPr>
          </w:p>
        </w:tc>
      </w:tr>
      <w:tr w:rsidR="0057092A" w:rsidRPr="0057092A" w14:paraId="4706D58F" w14:textId="77777777" w:rsidTr="00364EA1">
        <w:trPr>
          <w:trHeight w:val="33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39004CF"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7155A63"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CUERNAVACA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9392BA1"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LABORATORIO TERCER NIVEL ZONA CUERNAVACA </w:t>
            </w:r>
          </w:p>
        </w:tc>
        <w:tc>
          <w:tcPr>
            <w:tcW w:w="0" w:type="auto"/>
            <w:tcBorders>
              <w:top w:val="single" w:sz="4" w:space="0" w:color="auto"/>
              <w:left w:val="nil"/>
              <w:bottom w:val="single" w:sz="4" w:space="0" w:color="auto"/>
              <w:right w:val="single" w:sz="4" w:space="0" w:color="auto"/>
            </w:tcBorders>
            <w:noWrap/>
            <w:vAlign w:val="bottom"/>
            <w:hideMark/>
          </w:tcPr>
          <w:p w14:paraId="014BAB04"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Patólogo Clínico </w:t>
            </w:r>
          </w:p>
        </w:tc>
        <w:tc>
          <w:tcPr>
            <w:tcW w:w="1052" w:type="dxa"/>
            <w:tcBorders>
              <w:top w:val="single" w:sz="4" w:space="0" w:color="auto"/>
              <w:left w:val="nil"/>
              <w:bottom w:val="single" w:sz="4" w:space="0" w:color="auto"/>
              <w:right w:val="single" w:sz="4" w:space="0" w:color="auto"/>
            </w:tcBorders>
            <w:noWrap/>
            <w:vAlign w:val="bottom"/>
            <w:hideMark/>
          </w:tcPr>
          <w:p w14:paraId="4EEC5EAA"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Químicos Clínicos</w:t>
            </w:r>
          </w:p>
        </w:tc>
        <w:tc>
          <w:tcPr>
            <w:tcW w:w="1365" w:type="dxa"/>
            <w:vMerge w:val="restart"/>
            <w:tcBorders>
              <w:top w:val="single" w:sz="4" w:space="0" w:color="auto"/>
              <w:left w:val="single" w:sz="4" w:space="0" w:color="auto"/>
              <w:bottom w:val="nil"/>
              <w:right w:val="single" w:sz="4" w:space="0" w:color="auto"/>
            </w:tcBorders>
            <w:noWrap/>
            <w:vAlign w:val="bottom"/>
            <w:hideMark/>
          </w:tcPr>
          <w:p w14:paraId="5CF8920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asignara el mayor puntaje al mayor número de Médicos  Patólogos Clínicos</w:t>
            </w:r>
          </w:p>
        </w:tc>
      </w:tr>
      <w:tr w:rsidR="0057092A" w:rsidRPr="0057092A" w14:paraId="43652858" w14:textId="77777777" w:rsidTr="00364EA1">
        <w:trPr>
          <w:trHeight w:val="330"/>
        </w:trPr>
        <w:tc>
          <w:tcPr>
            <w:tcW w:w="0" w:type="auto"/>
            <w:vMerge/>
            <w:tcBorders>
              <w:top w:val="nil"/>
              <w:left w:val="single" w:sz="4" w:space="0" w:color="auto"/>
              <w:bottom w:val="single" w:sz="4" w:space="0" w:color="000000"/>
              <w:right w:val="single" w:sz="4" w:space="0" w:color="auto"/>
            </w:tcBorders>
            <w:vAlign w:val="center"/>
            <w:hideMark/>
          </w:tcPr>
          <w:p w14:paraId="6C3B9F92"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6658EF6"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2A5500"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100BAE7B"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Médicos Hematólogos </w:t>
            </w:r>
          </w:p>
        </w:tc>
        <w:tc>
          <w:tcPr>
            <w:tcW w:w="1052" w:type="dxa"/>
            <w:tcBorders>
              <w:top w:val="nil"/>
              <w:left w:val="nil"/>
              <w:bottom w:val="single" w:sz="4" w:space="0" w:color="auto"/>
              <w:right w:val="single" w:sz="4" w:space="0" w:color="auto"/>
            </w:tcBorders>
            <w:noWrap/>
            <w:vAlign w:val="bottom"/>
            <w:hideMark/>
          </w:tcPr>
          <w:p w14:paraId="2B31511E"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Técnicos Laboratoristas </w:t>
            </w:r>
          </w:p>
        </w:tc>
        <w:tc>
          <w:tcPr>
            <w:tcW w:w="1365" w:type="dxa"/>
            <w:vMerge/>
            <w:tcBorders>
              <w:top w:val="single" w:sz="4" w:space="0" w:color="auto"/>
              <w:left w:val="single" w:sz="4" w:space="0" w:color="auto"/>
              <w:bottom w:val="nil"/>
              <w:right w:val="single" w:sz="4" w:space="0" w:color="auto"/>
            </w:tcBorders>
            <w:vAlign w:val="center"/>
            <w:hideMark/>
          </w:tcPr>
          <w:p w14:paraId="1E01BABA" w14:textId="77777777" w:rsidR="0057092A" w:rsidRPr="0057092A" w:rsidRDefault="0057092A" w:rsidP="00006450">
            <w:pPr>
              <w:rPr>
                <w:rFonts w:ascii="Arial" w:hAnsi="Arial" w:cs="Arial"/>
                <w:color w:val="000000"/>
                <w:sz w:val="16"/>
                <w:szCs w:val="16"/>
                <w:lang w:val="es-MX" w:eastAsia="es-MX"/>
              </w:rPr>
            </w:pPr>
          </w:p>
        </w:tc>
      </w:tr>
      <w:tr w:rsidR="0057092A" w:rsidRPr="0057092A" w14:paraId="705CA401" w14:textId="77777777" w:rsidTr="00364EA1">
        <w:trPr>
          <w:trHeight w:val="345"/>
        </w:trPr>
        <w:tc>
          <w:tcPr>
            <w:tcW w:w="0" w:type="auto"/>
            <w:vMerge/>
            <w:tcBorders>
              <w:top w:val="nil"/>
              <w:left w:val="single" w:sz="4" w:space="0" w:color="auto"/>
              <w:bottom w:val="single" w:sz="4" w:space="0" w:color="000000"/>
              <w:right w:val="single" w:sz="4" w:space="0" w:color="auto"/>
            </w:tcBorders>
            <w:vAlign w:val="center"/>
            <w:hideMark/>
          </w:tcPr>
          <w:p w14:paraId="1AC98958"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0A6B27C"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61A1DC1"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42F465BB"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052" w:type="dxa"/>
            <w:tcBorders>
              <w:top w:val="nil"/>
              <w:left w:val="nil"/>
              <w:bottom w:val="nil"/>
              <w:right w:val="single" w:sz="4" w:space="0" w:color="auto"/>
            </w:tcBorders>
            <w:noWrap/>
            <w:vAlign w:val="bottom"/>
            <w:hideMark/>
          </w:tcPr>
          <w:p w14:paraId="34EF9100"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Auxiliares de Laboratorio </w:t>
            </w:r>
          </w:p>
        </w:tc>
        <w:tc>
          <w:tcPr>
            <w:tcW w:w="1365" w:type="dxa"/>
            <w:vMerge/>
            <w:tcBorders>
              <w:top w:val="single" w:sz="4" w:space="0" w:color="auto"/>
              <w:left w:val="single" w:sz="4" w:space="0" w:color="auto"/>
              <w:bottom w:val="nil"/>
              <w:right w:val="single" w:sz="4" w:space="0" w:color="auto"/>
            </w:tcBorders>
            <w:vAlign w:val="center"/>
            <w:hideMark/>
          </w:tcPr>
          <w:p w14:paraId="659A6D36" w14:textId="77777777" w:rsidR="0057092A" w:rsidRPr="0057092A" w:rsidRDefault="0057092A" w:rsidP="00006450">
            <w:pPr>
              <w:rPr>
                <w:rFonts w:ascii="Arial" w:hAnsi="Arial" w:cs="Arial"/>
                <w:color w:val="000000"/>
                <w:sz w:val="16"/>
                <w:szCs w:val="16"/>
                <w:lang w:val="es-MX" w:eastAsia="es-MX"/>
              </w:rPr>
            </w:pPr>
          </w:p>
        </w:tc>
      </w:tr>
      <w:tr w:rsidR="0057092A" w:rsidRPr="0057092A" w14:paraId="5C093DB0" w14:textId="77777777" w:rsidTr="00364EA1">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D0CB014"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12, 13, 14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ACBB087"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53400CE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SERVICIO DE AUDIOLOGIA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B3BB5EF"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Médico Audiólogo </w:t>
            </w:r>
          </w:p>
        </w:tc>
        <w:tc>
          <w:tcPr>
            <w:tcW w:w="1052" w:type="dxa"/>
            <w:vMerge w:val="restart"/>
            <w:tcBorders>
              <w:top w:val="single" w:sz="4" w:space="0" w:color="auto"/>
              <w:left w:val="single" w:sz="4" w:space="0" w:color="auto"/>
              <w:bottom w:val="single" w:sz="4" w:space="0" w:color="auto"/>
              <w:right w:val="single" w:sz="4" w:space="0" w:color="auto"/>
            </w:tcBorders>
            <w:noWrap/>
            <w:vAlign w:val="bottom"/>
            <w:hideMark/>
          </w:tcPr>
          <w:p w14:paraId="1CBF7E9F"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365" w:type="dxa"/>
            <w:vMerge w:val="restart"/>
            <w:tcBorders>
              <w:top w:val="single" w:sz="4" w:space="0" w:color="auto"/>
              <w:left w:val="single" w:sz="4" w:space="0" w:color="auto"/>
              <w:bottom w:val="single" w:sz="4" w:space="0" w:color="auto"/>
              <w:right w:val="single" w:sz="4" w:space="0" w:color="auto"/>
            </w:tcBorders>
            <w:noWrap/>
            <w:vAlign w:val="bottom"/>
            <w:hideMark/>
          </w:tcPr>
          <w:p w14:paraId="796969B5"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r>
      <w:tr w:rsidR="0057092A" w:rsidRPr="0057092A" w14:paraId="7FB36B45" w14:textId="77777777" w:rsidTr="00364EA1">
        <w:trPr>
          <w:trHeight w:val="537"/>
        </w:trPr>
        <w:tc>
          <w:tcPr>
            <w:tcW w:w="0" w:type="auto"/>
            <w:vMerge/>
            <w:tcBorders>
              <w:top w:val="nil"/>
              <w:left w:val="single" w:sz="8" w:space="0" w:color="auto"/>
              <w:bottom w:val="single" w:sz="8" w:space="0" w:color="000000"/>
              <w:right w:val="single" w:sz="8" w:space="0" w:color="auto"/>
            </w:tcBorders>
            <w:vAlign w:val="center"/>
            <w:hideMark/>
          </w:tcPr>
          <w:p w14:paraId="6990695E"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273295"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4ECC6C7F"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36B3355" w14:textId="77777777" w:rsidR="0057092A" w:rsidRPr="0057092A" w:rsidRDefault="0057092A" w:rsidP="00006450">
            <w:pPr>
              <w:rPr>
                <w:rFonts w:ascii="Arial" w:hAnsi="Arial" w:cs="Arial"/>
                <w:color w:val="000000"/>
                <w:sz w:val="16"/>
                <w:szCs w:val="16"/>
                <w:lang w:val="es-MX" w:eastAsia="es-MX"/>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129D0CA3" w14:textId="77777777" w:rsidR="0057092A" w:rsidRPr="0057092A" w:rsidRDefault="0057092A" w:rsidP="00006450">
            <w:pPr>
              <w:rPr>
                <w:rFonts w:ascii="Arial" w:hAnsi="Arial" w:cs="Arial"/>
                <w:color w:val="000000"/>
                <w:sz w:val="16"/>
                <w:szCs w:val="16"/>
                <w:lang w:val="es-MX" w:eastAsia="es-MX"/>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2DFA8B01" w14:textId="77777777" w:rsidR="0057092A" w:rsidRPr="0057092A" w:rsidRDefault="0057092A" w:rsidP="00006450">
            <w:pPr>
              <w:rPr>
                <w:rFonts w:ascii="Arial" w:hAnsi="Arial" w:cs="Arial"/>
                <w:color w:val="000000"/>
                <w:sz w:val="16"/>
                <w:szCs w:val="16"/>
                <w:lang w:val="es-MX" w:eastAsia="es-MX"/>
              </w:rPr>
            </w:pPr>
          </w:p>
        </w:tc>
      </w:tr>
      <w:tr w:rsidR="0057092A" w:rsidRPr="0057092A" w14:paraId="2E399B88" w14:textId="77777777" w:rsidTr="00364EA1">
        <w:trPr>
          <w:trHeight w:val="537"/>
        </w:trPr>
        <w:tc>
          <w:tcPr>
            <w:tcW w:w="0" w:type="auto"/>
            <w:vMerge/>
            <w:tcBorders>
              <w:top w:val="nil"/>
              <w:left w:val="single" w:sz="8" w:space="0" w:color="auto"/>
              <w:bottom w:val="single" w:sz="8" w:space="0" w:color="000000"/>
              <w:right w:val="single" w:sz="8" w:space="0" w:color="auto"/>
            </w:tcBorders>
            <w:vAlign w:val="center"/>
            <w:hideMark/>
          </w:tcPr>
          <w:p w14:paraId="212721F7"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54EC9C8"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6AA001AD"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76D4C27" w14:textId="77777777" w:rsidR="0057092A" w:rsidRPr="0057092A" w:rsidRDefault="0057092A" w:rsidP="00006450">
            <w:pPr>
              <w:rPr>
                <w:rFonts w:ascii="Arial" w:hAnsi="Arial" w:cs="Arial"/>
                <w:color w:val="000000"/>
                <w:sz w:val="16"/>
                <w:szCs w:val="16"/>
                <w:lang w:val="es-MX" w:eastAsia="es-MX"/>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570F22C6" w14:textId="77777777" w:rsidR="0057092A" w:rsidRPr="0057092A" w:rsidRDefault="0057092A" w:rsidP="00006450">
            <w:pPr>
              <w:rPr>
                <w:rFonts w:ascii="Arial" w:hAnsi="Arial" w:cs="Arial"/>
                <w:color w:val="000000"/>
                <w:sz w:val="16"/>
                <w:szCs w:val="16"/>
                <w:lang w:val="es-MX" w:eastAsia="es-MX"/>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7AB5DF04" w14:textId="77777777" w:rsidR="0057092A" w:rsidRPr="0057092A" w:rsidRDefault="0057092A" w:rsidP="00006450">
            <w:pPr>
              <w:rPr>
                <w:rFonts w:ascii="Arial" w:hAnsi="Arial" w:cs="Arial"/>
                <w:color w:val="000000"/>
                <w:sz w:val="16"/>
                <w:szCs w:val="16"/>
                <w:lang w:val="es-MX" w:eastAsia="es-MX"/>
              </w:rPr>
            </w:pPr>
          </w:p>
        </w:tc>
      </w:tr>
      <w:tr w:rsidR="0057092A" w:rsidRPr="0057092A" w14:paraId="4C0532CC" w14:textId="77777777" w:rsidTr="00364EA1">
        <w:trPr>
          <w:trHeight w:val="537"/>
        </w:trPr>
        <w:tc>
          <w:tcPr>
            <w:tcW w:w="0" w:type="auto"/>
            <w:vMerge w:val="restart"/>
            <w:tcBorders>
              <w:top w:val="nil"/>
              <w:left w:val="single" w:sz="8" w:space="0" w:color="auto"/>
              <w:bottom w:val="nil"/>
              <w:right w:val="single" w:sz="8" w:space="0" w:color="auto"/>
            </w:tcBorders>
            <w:shd w:val="clear" w:color="000000" w:fill="FFFFFF"/>
            <w:vAlign w:val="center"/>
            <w:hideMark/>
          </w:tcPr>
          <w:p w14:paraId="6DA964FE"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21, 22, 23</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6944C94"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 Y ZACATEPEC</w:t>
            </w:r>
          </w:p>
        </w:tc>
        <w:tc>
          <w:tcPr>
            <w:tcW w:w="0" w:type="auto"/>
            <w:vMerge w:val="restart"/>
            <w:tcBorders>
              <w:top w:val="nil"/>
              <w:left w:val="single" w:sz="8" w:space="0" w:color="auto"/>
              <w:bottom w:val="nil"/>
              <w:right w:val="nil"/>
            </w:tcBorders>
            <w:shd w:val="clear" w:color="000000" w:fill="FFFFFF"/>
            <w:vAlign w:val="center"/>
            <w:hideMark/>
          </w:tcPr>
          <w:p w14:paraId="524A773F"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OFTALMOLOGIA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DCD8F8B"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Médicos Oftalmólogos Certificados</w:t>
            </w:r>
          </w:p>
        </w:tc>
        <w:tc>
          <w:tcPr>
            <w:tcW w:w="1052" w:type="dxa"/>
            <w:vMerge w:val="restart"/>
            <w:tcBorders>
              <w:top w:val="nil"/>
              <w:left w:val="single" w:sz="4" w:space="0" w:color="auto"/>
              <w:bottom w:val="single" w:sz="4" w:space="0" w:color="auto"/>
              <w:right w:val="single" w:sz="4" w:space="0" w:color="auto"/>
            </w:tcBorders>
            <w:noWrap/>
            <w:vAlign w:val="bottom"/>
            <w:hideMark/>
          </w:tcPr>
          <w:p w14:paraId="2208914D"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365" w:type="dxa"/>
            <w:vMerge w:val="restart"/>
            <w:tcBorders>
              <w:top w:val="single" w:sz="4" w:space="0" w:color="auto"/>
              <w:left w:val="single" w:sz="4" w:space="0" w:color="auto"/>
              <w:bottom w:val="single" w:sz="4" w:space="0" w:color="auto"/>
              <w:right w:val="single" w:sz="4" w:space="0" w:color="auto"/>
            </w:tcBorders>
            <w:noWrap/>
            <w:vAlign w:val="bottom"/>
            <w:hideMark/>
          </w:tcPr>
          <w:p w14:paraId="3DBB0D97"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r>
      <w:tr w:rsidR="0057092A" w:rsidRPr="0057092A" w14:paraId="0E38F540" w14:textId="77777777" w:rsidTr="00364EA1">
        <w:trPr>
          <w:trHeight w:val="537"/>
        </w:trPr>
        <w:tc>
          <w:tcPr>
            <w:tcW w:w="0" w:type="auto"/>
            <w:vMerge/>
            <w:tcBorders>
              <w:top w:val="nil"/>
              <w:left w:val="single" w:sz="8" w:space="0" w:color="auto"/>
              <w:bottom w:val="nil"/>
              <w:right w:val="single" w:sz="8" w:space="0" w:color="auto"/>
            </w:tcBorders>
            <w:vAlign w:val="center"/>
            <w:hideMark/>
          </w:tcPr>
          <w:p w14:paraId="7E7A86E2"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D9596F2"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nil"/>
              <w:right w:val="nil"/>
            </w:tcBorders>
            <w:vAlign w:val="center"/>
            <w:hideMark/>
          </w:tcPr>
          <w:p w14:paraId="2ECC8BB8"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18E875" w14:textId="77777777" w:rsidR="0057092A" w:rsidRPr="0057092A" w:rsidRDefault="0057092A" w:rsidP="00006450">
            <w:pPr>
              <w:rPr>
                <w:rFonts w:ascii="Arial" w:hAnsi="Arial" w:cs="Arial"/>
                <w:color w:val="000000"/>
                <w:sz w:val="16"/>
                <w:szCs w:val="16"/>
                <w:lang w:val="es-MX" w:eastAsia="es-MX"/>
              </w:rPr>
            </w:pPr>
          </w:p>
        </w:tc>
        <w:tc>
          <w:tcPr>
            <w:tcW w:w="1052" w:type="dxa"/>
            <w:vMerge/>
            <w:tcBorders>
              <w:top w:val="nil"/>
              <w:left w:val="single" w:sz="4" w:space="0" w:color="auto"/>
              <w:bottom w:val="single" w:sz="4" w:space="0" w:color="auto"/>
              <w:right w:val="single" w:sz="4" w:space="0" w:color="auto"/>
            </w:tcBorders>
            <w:vAlign w:val="center"/>
            <w:hideMark/>
          </w:tcPr>
          <w:p w14:paraId="6E9ACFCE" w14:textId="77777777" w:rsidR="0057092A" w:rsidRPr="0057092A" w:rsidRDefault="0057092A" w:rsidP="00006450">
            <w:pPr>
              <w:rPr>
                <w:rFonts w:ascii="Arial" w:hAnsi="Arial" w:cs="Arial"/>
                <w:color w:val="000000"/>
                <w:sz w:val="16"/>
                <w:szCs w:val="16"/>
                <w:lang w:val="es-MX" w:eastAsia="es-MX"/>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4423030D" w14:textId="77777777" w:rsidR="0057092A" w:rsidRPr="0057092A" w:rsidRDefault="0057092A" w:rsidP="00006450">
            <w:pPr>
              <w:rPr>
                <w:rFonts w:ascii="Arial" w:hAnsi="Arial" w:cs="Arial"/>
                <w:color w:val="000000"/>
                <w:sz w:val="16"/>
                <w:szCs w:val="16"/>
                <w:lang w:val="es-MX" w:eastAsia="es-MX"/>
              </w:rPr>
            </w:pPr>
          </w:p>
        </w:tc>
      </w:tr>
      <w:tr w:rsidR="0057092A" w:rsidRPr="0057092A" w14:paraId="1D4D71D1" w14:textId="77777777" w:rsidTr="00364EA1">
        <w:trPr>
          <w:trHeight w:val="537"/>
        </w:trPr>
        <w:tc>
          <w:tcPr>
            <w:tcW w:w="0" w:type="auto"/>
            <w:vMerge/>
            <w:tcBorders>
              <w:top w:val="nil"/>
              <w:left w:val="single" w:sz="8" w:space="0" w:color="auto"/>
              <w:bottom w:val="nil"/>
              <w:right w:val="single" w:sz="8" w:space="0" w:color="auto"/>
            </w:tcBorders>
            <w:vAlign w:val="center"/>
            <w:hideMark/>
          </w:tcPr>
          <w:p w14:paraId="3A253E77"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41DA2722"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nil"/>
              <w:right w:val="nil"/>
            </w:tcBorders>
            <w:vAlign w:val="center"/>
            <w:hideMark/>
          </w:tcPr>
          <w:p w14:paraId="691C1D43"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69B9257" w14:textId="77777777" w:rsidR="0057092A" w:rsidRPr="0057092A" w:rsidRDefault="0057092A" w:rsidP="00006450">
            <w:pPr>
              <w:rPr>
                <w:rFonts w:ascii="Arial" w:hAnsi="Arial" w:cs="Arial"/>
                <w:color w:val="000000"/>
                <w:sz w:val="16"/>
                <w:szCs w:val="16"/>
                <w:lang w:val="es-MX" w:eastAsia="es-MX"/>
              </w:rPr>
            </w:pPr>
          </w:p>
        </w:tc>
        <w:tc>
          <w:tcPr>
            <w:tcW w:w="1052" w:type="dxa"/>
            <w:vMerge/>
            <w:tcBorders>
              <w:top w:val="nil"/>
              <w:left w:val="single" w:sz="4" w:space="0" w:color="auto"/>
              <w:bottom w:val="single" w:sz="4" w:space="0" w:color="auto"/>
              <w:right w:val="single" w:sz="4" w:space="0" w:color="auto"/>
            </w:tcBorders>
            <w:vAlign w:val="center"/>
            <w:hideMark/>
          </w:tcPr>
          <w:p w14:paraId="494A0F3D" w14:textId="77777777" w:rsidR="0057092A" w:rsidRPr="0057092A" w:rsidRDefault="0057092A" w:rsidP="00006450">
            <w:pPr>
              <w:rPr>
                <w:rFonts w:ascii="Arial" w:hAnsi="Arial" w:cs="Arial"/>
                <w:color w:val="000000"/>
                <w:sz w:val="16"/>
                <w:szCs w:val="16"/>
                <w:lang w:val="es-MX" w:eastAsia="es-MX"/>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393765E9" w14:textId="77777777" w:rsidR="0057092A" w:rsidRPr="0057092A" w:rsidRDefault="0057092A" w:rsidP="00006450">
            <w:pPr>
              <w:rPr>
                <w:rFonts w:ascii="Arial" w:hAnsi="Arial" w:cs="Arial"/>
                <w:color w:val="000000"/>
                <w:sz w:val="16"/>
                <w:szCs w:val="16"/>
                <w:lang w:val="es-MX" w:eastAsia="es-MX"/>
              </w:rPr>
            </w:pPr>
          </w:p>
        </w:tc>
      </w:tr>
      <w:tr w:rsidR="0057092A" w:rsidRPr="0057092A" w14:paraId="5621954F" w14:textId="77777777" w:rsidTr="00364EA1">
        <w:trPr>
          <w:trHeight w:val="37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140E0E"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24</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F6C129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120D15"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SERVICIO SUBROGADO DE AUXILIARES DE DIAGNOSTICO ZONA CUAUTLA </w:t>
            </w:r>
          </w:p>
        </w:tc>
        <w:tc>
          <w:tcPr>
            <w:tcW w:w="0" w:type="auto"/>
            <w:tcBorders>
              <w:top w:val="single" w:sz="4" w:space="0" w:color="auto"/>
              <w:left w:val="nil"/>
              <w:bottom w:val="single" w:sz="4" w:space="0" w:color="auto"/>
              <w:right w:val="single" w:sz="4" w:space="0" w:color="auto"/>
            </w:tcBorders>
            <w:noWrap/>
            <w:vAlign w:val="bottom"/>
            <w:hideMark/>
          </w:tcPr>
          <w:p w14:paraId="7F8CE3EC"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Radiólogo Certificado </w:t>
            </w:r>
          </w:p>
        </w:tc>
        <w:tc>
          <w:tcPr>
            <w:tcW w:w="1052" w:type="dxa"/>
            <w:tcBorders>
              <w:top w:val="single" w:sz="4" w:space="0" w:color="auto"/>
              <w:left w:val="nil"/>
              <w:bottom w:val="single" w:sz="4" w:space="0" w:color="auto"/>
              <w:right w:val="single" w:sz="4" w:space="0" w:color="auto"/>
            </w:tcBorders>
            <w:noWrap/>
            <w:vAlign w:val="bottom"/>
            <w:hideMark/>
          </w:tcPr>
          <w:p w14:paraId="5B10DA55"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Técnico Radiólogo</w:t>
            </w:r>
          </w:p>
        </w:tc>
        <w:tc>
          <w:tcPr>
            <w:tcW w:w="1365" w:type="dxa"/>
            <w:vMerge w:val="restart"/>
            <w:tcBorders>
              <w:top w:val="nil"/>
              <w:left w:val="single" w:sz="4" w:space="0" w:color="auto"/>
              <w:bottom w:val="single" w:sz="4" w:space="0" w:color="auto"/>
              <w:right w:val="single" w:sz="4" w:space="0" w:color="auto"/>
            </w:tcBorders>
            <w:noWrap/>
            <w:vAlign w:val="bottom"/>
            <w:hideMark/>
          </w:tcPr>
          <w:p w14:paraId="3094C3A0"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asignara el mayor puntaje al mayor número de Médicos  Radiólogo Certificados</w:t>
            </w:r>
          </w:p>
        </w:tc>
      </w:tr>
      <w:tr w:rsidR="0057092A" w:rsidRPr="0057092A" w14:paraId="1C4335E5" w14:textId="77777777" w:rsidTr="00364EA1">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69DCC7"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5479968"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4FFD4"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046721B7"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Anestesiólogo Certificado </w:t>
            </w:r>
          </w:p>
        </w:tc>
        <w:tc>
          <w:tcPr>
            <w:tcW w:w="1052" w:type="dxa"/>
            <w:tcBorders>
              <w:top w:val="nil"/>
              <w:left w:val="nil"/>
              <w:bottom w:val="single" w:sz="4" w:space="0" w:color="auto"/>
              <w:right w:val="single" w:sz="4" w:space="0" w:color="auto"/>
            </w:tcBorders>
            <w:noWrap/>
            <w:vAlign w:val="bottom"/>
            <w:hideMark/>
          </w:tcPr>
          <w:p w14:paraId="038517B7"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Enfermera General </w:t>
            </w:r>
          </w:p>
        </w:tc>
        <w:tc>
          <w:tcPr>
            <w:tcW w:w="1365" w:type="dxa"/>
            <w:vMerge/>
            <w:tcBorders>
              <w:top w:val="nil"/>
              <w:left w:val="single" w:sz="4" w:space="0" w:color="auto"/>
              <w:bottom w:val="single" w:sz="4" w:space="0" w:color="auto"/>
              <w:right w:val="single" w:sz="4" w:space="0" w:color="auto"/>
            </w:tcBorders>
            <w:vAlign w:val="center"/>
            <w:hideMark/>
          </w:tcPr>
          <w:p w14:paraId="23EB7DBB" w14:textId="77777777" w:rsidR="0057092A" w:rsidRPr="0057092A" w:rsidRDefault="0057092A" w:rsidP="00006450">
            <w:pPr>
              <w:rPr>
                <w:rFonts w:ascii="Arial" w:hAnsi="Arial" w:cs="Arial"/>
                <w:color w:val="000000"/>
                <w:sz w:val="16"/>
                <w:szCs w:val="16"/>
                <w:lang w:val="es-MX" w:eastAsia="es-MX"/>
              </w:rPr>
            </w:pPr>
          </w:p>
        </w:tc>
      </w:tr>
      <w:tr w:rsidR="0057092A" w:rsidRPr="0057092A" w14:paraId="12C270EB" w14:textId="77777777" w:rsidTr="00364EA1">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774631"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CCA1E3"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B645E" w14:textId="77777777" w:rsidR="0057092A" w:rsidRPr="0057092A" w:rsidRDefault="0057092A" w:rsidP="00006450">
            <w:pPr>
              <w:rPr>
                <w:rFonts w:ascii="Arial" w:hAnsi="Arial" w:cs="Arial"/>
                <w:color w:val="000000"/>
                <w:sz w:val="16"/>
                <w:szCs w:val="16"/>
                <w:lang w:val="es-MX" w:eastAsia="es-MX"/>
              </w:rPr>
            </w:pPr>
          </w:p>
        </w:tc>
        <w:tc>
          <w:tcPr>
            <w:tcW w:w="0" w:type="auto"/>
            <w:tcBorders>
              <w:top w:val="single" w:sz="4" w:space="0" w:color="auto"/>
              <w:left w:val="nil"/>
              <w:bottom w:val="single" w:sz="4" w:space="0" w:color="auto"/>
              <w:right w:val="single" w:sz="4" w:space="0" w:color="auto"/>
            </w:tcBorders>
            <w:noWrap/>
            <w:vAlign w:val="bottom"/>
            <w:hideMark/>
          </w:tcPr>
          <w:p w14:paraId="4AF6615C"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052" w:type="dxa"/>
            <w:tcBorders>
              <w:top w:val="single" w:sz="4" w:space="0" w:color="auto"/>
              <w:left w:val="nil"/>
              <w:bottom w:val="single" w:sz="4" w:space="0" w:color="auto"/>
              <w:right w:val="single" w:sz="4" w:space="0" w:color="auto"/>
            </w:tcBorders>
            <w:noWrap/>
            <w:vAlign w:val="bottom"/>
            <w:hideMark/>
          </w:tcPr>
          <w:p w14:paraId="6901DFF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Auxiliar en Enfermería </w:t>
            </w:r>
          </w:p>
        </w:tc>
        <w:tc>
          <w:tcPr>
            <w:tcW w:w="1365" w:type="dxa"/>
            <w:vMerge/>
            <w:tcBorders>
              <w:top w:val="nil"/>
              <w:left w:val="single" w:sz="4" w:space="0" w:color="auto"/>
              <w:bottom w:val="single" w:sz="4" w:space="0" w:color="auto"/>
              <w:right w:val="single" w:sz="4" w:space="0" w:color="auto"/>
            </w:tcBorders>
            <w:vAlign w:val="center"/>
            <w:hideMark/>
          </w:tcPr>
          <w:p w14:paraId="07F9BC88" w14:textId="77777777" w:rsidR="0057092A" w:rsidRPr="0057092A" w:rsidRDefault="0057092A" w:rsidP="00006450">
            <w:pPr>
              <w:rPr>
                <w:rFonts w:ascii="Arial" w:hAnsi="Arial" w:cs="Arial"/>
                <w:color w:val="000000"/>
                <w:sz w:val="16"/>
                <w:szCs w:val="16"/>
                <w:lang w:val="es-MX" w:eastAsia="es-MX"/>
              </w:rPr>
            </w:pPr>
          </w:p>
        </w:tc>
      </w:tr>
      <w:tr w:rsidR="0057092A" w:rsidRPr="0057092A" w14:paraId="4880CBA3" w14:textId="77777777" w:rsidTr="00364EA1">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4872B419"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lastRenderedPageBreak/>
              <w:t>25</w:t>
            </w:r>
          </w:p>
        </w:tc>
        <w:tc>
          <w:tcPr>
            <w:tcW w:w="0" w:type="auto"/>
            <w:tcBorders>
              <w:top w:val="single" w:sz="4" w:space="0" w:color="auto"/>
              <w:left w:val="single" w:sz="4" w:space="0" w:color="auto"/>
              <w:bottom w:val="single" w:sz="4" w:space="0" w:color="auto"/>
              <w:right w:val="single" w:sz="4" w:space="0" w:color="auto"/>
            </w:tcBorders>
            <w:vAlign w:val="center"/>
          </w:tcPr>
          <w:p w14:paraId="7373FCEB"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CUERNAVACA</w:t>
            </w:r>
          </w:p>
        </w:tc>
        <w:tc>
          <w:tcPr>
            <w:tcW w:w="0" w:type="auto"/>
            <w:tcBorders>
              <w:top w:val="single" w:sz="4" w:space="0" w:color="auto"/>
              <w:left w:val="single" w:sz="4" w:space="0" w:color="auto"/>
              <w:bottom w:val="single" w:sz="4" w:space="0" w:color="auto"/>
              <w:right w:val="single" w:sz="4" w:space="0" w:color="auto"/>
            </w:tcBorders>
            <w:vAlign w:val="center"/>
          </w:tcPr>
          <w:p w14:paraId="43BABB68"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ULTRASONIDOS</w:t>
            </w:r>
          </w:p>
        </w:tc>
        <w:tc>
          <w:tcPr>
            <w:tcW w:w="0" w:type="auto"/>
            <w:tcBorders>
              <w:top w:val="single" w:sz="4" w:space="0" w:color="auto"/>
              <w:left w:val="nil"/>
              <w:bottom w:val="single" w:sz="4" w:space="0" w:color="auto"/>
              <w:right w:val="single" w:sz="4" w:space="0" w:color="auto"/>
            </w:tcBorders>
            <w:noWrap/>
            <w:vAlign w:val="bottom"/>
          </w:tcPr>
          <w:p w14:paraId="6DB45E51"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Medico Radiólogo Certificado</w:t>
            </w:r>
          </w:p>
        </w:tc>
        <w:tc>
          <w:tcPr>
            <w:tcW w:w="1052" w:type="dxa"/>
            <w:tcBorders>
              <w:top w:val="single" w:sz="4" w:space="0" w:color="auto"/>
              <w:left w:val="nil"/>
              <w:bottom w:val="single" w:sz="4" w:space="0" w:color="auto"/>
              <w:right w:val="single" w:sz="4" w:space="0" w:color="auto"/>
            </w:tcBorders>
            <w:noWrap/>
            <w:vAlign w:val="bottom"/>
          </w:tcPr>
          <w:p w14:paraId="3B934BF4"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Enfermera General</w:t>
            </w:r>
          </w:p>
        </w:tc>
        <w:tc>
          <w:tcPr>
            <w:tcW w:w="1365" w:type="dxa"/>
            <w:tcBorders>
              <w:top w:val="single" w:sz="4" w:space="0" w:color="auto"/>
              <w:left w:val="single" w:sz="4" w:space="0" w:color="auto"/>
              <w:bottom w:val="single" w:sz="4" w:space="0" w:color="auto"/>
              <w:right w:val="single" w:sz="4" w:space="0" w:color="auto"/>
            </w:tcBorders>
            <w:vAlign w:val="center"/>
          </w:tcPr>
          <w:p w14:paraId="1CD5934E"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asignara el mayor puntaje al mayor número de Médicos  Radiólogo Certificados</w:t>
            </w:r>
          </w:p>
        </w:tc>
      </w:tr>
      <w:tr w:rsidR="0057092A" w:rsidRPr="0057092A" w14:paraId="6E5628B7" w14:textId="77777777" w:rsidTr="00364EA1">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1010FDD1"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26</w:t>
            </w:r>
          </w:p>
        </w:tc>
        <w:tc>
          <w:tcPr>
            <w:tcW w:w="0" w:type="auto"/>
            <w:tcBorders>
              <w:top w:val="single" w:sz="4" w:space="0" w:color="auto"/>
              <w:left w:val="single" w:sz="4" w:space="0" w:color="auto"/>
              <w:bottom w:val="single" w:sz="4" w:space="0" w:color="000000"/>
              <w:right w:val="single" w:sz="4" w:space="0" w:color="auto"/>
            </w:tcBorders>
            <w:vAlign w:val="center"/>
          </w:tcPr>
          <w:p w14:paraId="76E5E6FB"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w:t>
            </w:r>
          </w:p>
        </w:tc>
        <w:tc>
          <w:tcPr>
            <w:tcW w:w="0" w:type="auto"/>
            <w:tcBorders>
              <w:top w:val="single" w:sz="4" w:space="0" w:color="auto"/>
              <w:left w:val="single" w:sz="4" w:space="0" w:color="auto"/>
              <w:bottom w:val="single" w:sz="4" w:space="0" w:color="auto"/>
              <w:right w:val="single" w:sz="4" w:space="0" w:color="auto"/>
            </w:tcBorders>
            <w:vAlign w:val="center"/>
          </w:tcPr>
          <w:p w14:paraId="6CDB23E4"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ECOCARDIOGRAMA </w:t>
            </w:r>
          </w:p>
        </w:tc>
        <w:tc>
          <w:tcPr>
            <w:tcW w:w="0" w:type="auto"/>
            <w:tcBorders>
              <w:top w:val="single" w:sz="4" w:space="0" w:color="auto"/>
              <w:left w:val="nil"/>
              <w:bottom w:val="single" w:sz="4" w:space="0" w:color="auto"/>
              <w:right w:val="single" w:sz="4" w:space="0" w:color="auto"/>
            </w:tcBorders>
            <w:noWrap/>
            <w:vAlign w:val="bottom"/>
          </w:tcPr>
          <w:p w14:paraId="2DFCD3A5"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Médico Cardiólogo </w:t>
            </w:r>
          </w:p>
        </w:tc>
        <w:tc>
          <w:tcPr>
            <w:tcW w:w="1052" w:type="dxa"/>
            <w:tcBorders>
              <w:top w:val="single" w:sz="4" w:space="0" w:color="auto"/>
              <w:left w:val="nil"/>
              <w:bottom w:val="single" w:sz="4" w:space="0" w:color="auto"/>
              <w:right w:val="single" w:sz="4" w:space="0" w:color="auto"/>
            </w:tcBorders>
            <w:noWrap/>
            <w:vAlign w:val="bottom"/>
          </w:tcPr>
          <w:p w14:paraId="5750377C"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Enfermera General</w:t>
            </w:r>
          </w:p>
        </w:tc>
        <w:tc>
          <w:tcPr>
            <w:tcW w:w="1365" w:type="dxa"/>
            <w:tcBorders>
              <w:top w:val="single" w:sz="4" w:space="0" w:color="auto"/>
              <w:left w:val="single" w:sz="4" w:space="0" w:color="auto"/>
              <w:bottom w:val="single" w:sz="4" w:space="0" w:color="auto"/>
              <w:right w:val="single" w:sz="4" w:space="0" w:color="auto"/>
            </w:tcBorders>
            <w:vAlign w:val="center"/>
          </w:tcPr>
          <w:p w14:paraId="3B6D6205"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asignara el mayor puntaje al mayor número de Médicos  Cárdiologos Certificados</w:t>
            </w:r>
          </w:p>
        </w:tc>
      </w:tr>
    </w:tbl>
    <w:p w14:paraId="7A64D895" w14:textId="77777777" w:rsidR="0057092A" w:rsidRPr="0057092A" w:rsidRDefault="0057092A" w:rsidP="0057092A">
      <w:pPr>
        <w:jc w:val="both"/>
        <w:rPr>
          <w:rFonts w:ascii="Arial" w:hAnsi="Arial" w:cs="Arial"/>
          <w:sz w:val="20"/>
          <w:szCs w:val="20"/>
        </w:rPr>
      </w:pPr>
    </w:p>
    <w:p w14:paraId="09D5BFBF" w14:textId="77777777" w:rsidR="0057092A" w:rsidRPr="0057092A" w:rsidRDefault="0057092A" w:rsidP="0057092A">
      <w:pPr>
        <w:jc w:val="both"/>
        <w:rPr>
          <w:rFonts w:ascii="Arial" w:hAnsi="Arial" w:cs="Arial"/>
          <w:sz w:val="20"/>
          <w:szCs w:val="20"/>
        </w:rPr>
      </w:pPr>
    </w:p>
    <w:p w14:paraId="6829C05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Conocimientos sobre estudios relacionados con el servicio</w:t>
      </w:r>
    </w:p>
    <w:p w14:paraId="24C51ED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Se asignará el máximo de 5.76 (cinco punto setenta y seis) puntos al licitante que presente el mayor número de médicos especialistas a, los cuales deberán de presentar título y cédula profesional así lo que se solicita como documento probatorio de cada partida. En caso de que uno o más licitantes tengan la misma puntuación, se dará el puntaje más alto al que proponga un mayor número de profesionistas con posgrado.  </w:t>
      </w:r>
    </w:p>
    <w:p w14:paraId="393D691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la evaluación de este rubro se requiere presentar la cédula “lista de participantes” del archivo Excel anexo, junto con los documentos probatorios del nivel de estudios. Los puntos a asignar por nivel de estudios son:</w:t>
      </w:r>
    </w:p>
    <w:tbl>
      <w:tblPr>
        <w:tblW w:w="0" w:type="auto"/>
        <w:tblInd w:w="55" w:type="dxa"/>
        <w:tblCellMar>
          <w:left w:w="70" w:type="dxa"/>
          <w:right w:w="70" w:type="dxa"/>
        </w:tblCellMar>
        <w:tblLook w:val="04A0" w:firstRow="1" w:lastRow="0" w:firstColumn="1" w:lastColumn="0" w:noHBand="0" w:noVBand="1"/>
      </w:tblPr>
      <w:tblGrid>
        <w:gridCol w:w="3109"/>
        <w:gridCol w:w="4996"/>
        <w:gridCol w:w="818"/>
      </w:tblGrid>
      <w:tr w:rsidR="0057092A" w:rsidRPr="0057092A" w14:paraId="22D3709B" w14:textId="77777777" w:rsidTr="00006450">
        <w:trPr>
          <w:trHeight w:val="315"/>
        </w:trPr>
        <w:tc>
          <w:tcPr>
            <w:tcW w:w="0" w:type="auto"/>
            <w:tcBorders>
              <w:top w:val="nil"/>
              <w:left w:val="nil"/>
              <w:bottom w:val="nil"/>
              <w:right w:val="nil"/>
            </w:tcBorders>
            <w:noWrap/>
            <w:vAlign w:val="bottom"/>
            <w:hideMark/>
          </w:tcPr>
          <w:p w14:paraId="03F54D4F"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74A37AC8"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3EAA3581" w14:textId="77777777" w:rsidR="0057092A" w:rsidRPr="0057092A" w:rsidRDefault="0057092A" w:rsidP="00006450">
            <w:pPr>
              <w:rPr>
                <w:rFonts w:ascii="Arial" w:hAnsi="Arial" w:cs="Arial"/>
                <w:color w:val="000000"/>
                <w:sz w:val="20"/>
                <w:szCs w:val="20"/>
                <w:lang w:val="es-MX" w:eastAsia="es-MX"/>
              </w:rPr>
            </w:pPr>
          </w:p>
        </w:tc>
      </w:tr>
      <w:tr w:rsidR="0057092A" w:rsidRPr="0057092A" w14:paraId="60CC4638"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27CF8FCC"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3,4 y 5</w:t>
            </w:r>
          </w:p>
        </w:tc>
      </w:tr>
      <w:tr w:rsidR="0057092A" w:rsidRPr="0057092A" w14:paraId="27ED00C0"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7AECCA1"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MEDICINA NUCLEAR Zona Cuautla, Cuernavaca y Zacatepec</w:t>
            </w:r>
          </w:p>
        </w:tc>
      </w:tr>
      <w:tr w:rsidR="0057092A" w:rsidRPr="0057092A" w14:paraId="7C6D0B00"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A428B6F"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75EBF850"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8A210D7"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0D43C372" w14:textId="77777777" w:rsidTr="00006450">
        <w:trPr>
          <w:trHeight w:val="315"/>
        </w:trPr>
        <w:tc>
          <w:tcPr>
            <w:tcW w:w="0" w:type="auto"/>
            <w:tcBorders>
              <w:top w:val="nil"/>
              <w:left w:val="nil"/>
              <w:bottom w:val="single" w:sz="8" w:space="0" w:color="auto"/>
              <w:right w:val="single" w:sz="8" w:space="0" w:color="auto"/>
            </w:tcBorders>
            <w:vAlign w:val="center"/>
            <w:hideMark/>
          </w:tcPr>
          <w:p w14:paraId="7E4C0BC9"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Médico Nuclear</w:t>
            </w:r>
          </w:p>
        </w:tc>
        <w:tc>
          <w:tcPr>
            <w:tcW w:w="0" w:type="auto"/>
            <w:tcBorders>
              <w:top w:val="nil"/>
              <w:left w:val="nil"/>
              <w:bottom w:val="single" w:sz="8" w:space="0" w:color="auto"/>
              <w:right w:val="single" w:sz="8" w:space="0" w:color="auto"/>
            </w:tcBorders>
            <w:vAlign w:val="center"/>
            <w:hideMark/>
          </w:tcPr>
          <w:p w14:paraId="466D29E9"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64EDAE47"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1DB1A6D1" w14:textId="77777777" w:rsidTr="00006450">
        <w:trPr>
          <w:trHeight w:val="300"/>
        </w:trPr>
        <w:tc>
          <w:tcPr>
            <w:tcW w:w="0" w:type="auto"/>
            <w:tcBorders>
              <w:top w:val="nil"/>
              <w:left w:val="nil"/>
              <w:bottom w:val="nil"/>
              <w:right w:val="nil"/>
            </w:tcBorders>
            <w:noWrap/>
            <w:vAlign w:val="bottom"/>
            <w:hideMark/>
          </w:tcPr>
          <w:p w14:paraId="7BADA43B"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4F827800"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5B42688C" w14:textId="77777777" w:rsidR="0057092A" w:rsidRPr="0057092A" w:rsidRDefault="0057092A" w:rsidP="00006450">
            <w:pPr>
              <w:rPr>
                <w:rFonts w:ascii="Arial" w:hAnsi="Arial" w:cs="Arial"/>
                <w:color w:val="000000"/>
                <w:sz w:val="20"/>
                <w:szCs w:val="20"/>
                <w:lang w:val="es-MX" w:eastAsia="es-MX"/>
              </w:rPr>
            </w:pPr>
          </w:p>
        </w:tc>
      </w:tr>
      <w:tr w:rsidR="0057092A" w:rsidRPr="0057092A" w14:paraId="00936847"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8B19AFA"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11</w:t>
            </w:r>
          </w:p>
        </w:tc>
      </w:tr>
      <w:tr w:rsidR="0057092A" w:rsidRPr="0057092A" w14:paraId="48D54DAE"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2141E25"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LABORATORIO TERCER NIVEL ZONA CUERNAVACA </w:t>
            </w:r>
          </w:p>
        </w:tc>
      </w:tr>
      <w:tr w:rsidR="0057092A" w:rsidRPr="0057092A" w14:paraId="0BFA8A78"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3A11E231"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B1F4904"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A4108C6"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27B465DB" w14:textId="77777777" w:rsidTr="00006450">
        <w:trPr>
          <w:trHeight w:val="315"/>
        </w:trPr>
        <w:tc>
          <w:tcPr>
            <w:tcW w:w="0" w:type="auto"/>
            <w:tcBorders>
              <w:top w:val="nil"/>
              <w:left w:val="nil"/>
              <w:bottom w:val="single" w:sz="8" w:space="0" w:color="auto"/>
              <w:right w:val="single" w:sz="8" w:space="0" w:color="auto"/>
            </w:tcBorders>
            <w:vAlign w:val="center"/>
            <w:hideMark/>
          </w:tcPr>
          <w:p w14:paraId="259EDEB5"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Patólogo Clínico </w:t>
            </w:r>
          </w:p>
        </w:tc>
        <w:tc>
          <w:tcPr>
            <w:tcW w:w="0" w:type="auto"/>
            <w:tcBorders>
              <w:top w:val="nil"/>
              <w:left w:val="nil"/>
              <w:bottom w:val="single" w:sz="8" w:space="0" w:color="auto"/>
              <w:right w:val="single" w:sz="8" w:space="0" w:color="auto"/>
            </w:tcBorders>
            <w:vAlign w:val="center"/>
            <w:hideMark/>
          </w:tcPr>
          <w:p w14:paraId="5AD299AC"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C5E461B"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AA0D1F6" w14:textId="77777777" w:rsidTr="00006450">
        <w:trPr>
          <w:trHeight w:val="315"/>
        </w:trPr>
        <w:tc>
          <w:tcPr>
            <w:tcW w:w="0" w:type="auto"/>
            <w:tcBorders>
              <w:top w:val="nil"/>
              <w:left w:val="nil"/>
              <w:bottom w:val="single" w:sz="8" w:space="0" w:color="auto"/>
              <w:right w:val="single" w:sz="8" w:space="0" w:color="auto"/>
            </w:tcBorders>
            <w:vAlign w:val="center"/>
            <w:hideMark/>
          </w:tcPr>
          <w:p w14:paraId="4EB4598D"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Médicos Hematólogos </w:t>
            </w:r>
          </w:p>
        </w:tc>
        <w:tc>
          <w:tcPr>
            <w:tcW w:w="0" w:type="auto"/>
            <w:tcBorders>
              <w:top w:val="nil"/>
              <w:left w:val="nil"/>
              <w:bottom w:val="single" w:sz="8" w:space="0" w:color="auto"/>
              <w:right w:val="single" w:sz="8" w:space="0" w:color="auto"/>
            </w:tcBorders>
            <w:vAlign w:val="center"/>
            <w:hideMark/>
          </w:tcPr>
          <w:p w14:paraId="77DC4BA3"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94EAF1D"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628C6810" w14:textId="77777777" w:rsidTr="00006450">
        <w:trPr>
          <w:trHeight w:val="315"/>
        </w:trPr>
        <w:tc>
          <w:tcPr>
            <w:tcW w:w="0" w:type="auto"/>
            <w:tcBorders>
              <w:top w:val="nil"/>
              <w:left w:val="nil"/>
              <w:bottom w:val="single" w:sz="8" w:space="0" w:color="auto"/>
              <w:right w:val="single" w:sz="8" w:space="0" w:color="auto"/>
            </w:tcBorders>
            <w:vAlign w:val="center"/>
            <w:hideMark/>
          </w:tcPr>
          <w:p w14:paraId="46A3AFD2"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Químicos Clínicos</w:t>
            </w:r>
          </w:p>
        </w:tc>
        <w:tc>
          <w:tcPr>
            <w:tcW w:w="0" w:type="auto"/>
            <w:tcBorders>
              <w:top w:val="nil"/>
              <w:left w:val="nil"/>
              <w:bottom w:val="single" w:sz="8" w:space="0" w:color="auto"/>
              <w:right w:val="single" w:sz="8" w:space="0" w:color="auto"/>
            </w:tcBorders>
            <w:vAlign w:val="center"/>
            <w:hideMark/>
          </w:tcPr>
          <w:p w14:paraId="109CE2E2"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6DB8B88A"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253040A" w14:textId="77777777" w:rsidTr="00006450">
        <w:trPr>
          <w:trHeight w:val="315"/>
        </w:trPr>
        <w:tc>
          <w:tcPr>
            <w:tcW w:w="0" w:type="auto"/>
            <w:tcBorders>
              <w:top w:val="nil"/>
              <w:left w:val="nil"/>
              <w:bottom w:val="single" w:sz="8" w:space="0" w:color="auto"/>
              <w:right w:val="single" w:sz="8" w:space="0" w:color="auto"/>
            </w:tcBorders>
            <w:vAlign w:val="center"/>
            <w:hideMark/>
          </w:tcPr>
          <w:p w14:paraId="3F81173D"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Técnicos Laboratoristas </w:t>
            </w:r>
          </w:p>
        </w:tc>
        <w:tc>
          <w:tcPr>
            <w:tcW w:w="0" w:type="auto"/>
            <w:tcBorders>
              <w:top w:val="nil"/>
              <w:left w:val="nil"/>
              <w:bottom w:val="single" w:sz="8" w:space="0" w:color="auto"/>
              <w:right w:val="single" w:sz="8" w:space="0" w:color="auto"/>
            </w:tcBorders>
            <w:vAlign w:val="center"/>
            <w:hideMark/>
          </w:tcPr>
          <w:p w14:paraId="56654870"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698E342"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701ED71C" w14:textId="77777777" w:rsidTr="00006450">
        <w:trPr>
          <w:trHeight w:val="315"/>
        </w:trPr>
        <w:tc>
          <w:tcPr>
            <w:tcW w:w="0" w:type="auto"/>
            <w:tcBorders>
              <w:top w:val="nil"/>
              <w:left w:val="nil"/>
              <w:bottom w:val="single" w:sz="8" w:space="0" w:color="auto"/>
              <w:right w:val="single" w:sz="8" w:space="0" w:color="auto"/>
            </w:tcBorders>
            <w:vAlign w:val="center"/>
            <w:hideMark/>
          </w:tcPr>
          <w:p w14:paraId="35CEBBCA"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Auxiliares de Laboratorio </w:t>
            </w:r>
          </w:p>
        </w:tc>
        <w:tc>
          <w:tcPr>
            <w:tcW w:w="0" w:type="auto"/>
            <w:tcBorders>
              <w:top w:val="nil"/>
              <w:left w:val="nil"/>
              <w:bottom w:val="single" w:sz="8" w:space="0" w:color="auto"/>
              <w:right w:val="single" w:sz="8" w:space="0" w:color="auto"/>
            </w:tcBorders>
            <w:vAlign w:val="center"/>
            <w:hideMark/>
          </w:tcPr>
          <w:p w14:paraId="57070B26"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444397AE"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r w:rsidR="0057092A" w:rsidRPr="0057092A" w14:paraId="6EA25F5E" w14:textId="77777777" w:rsidTr="00006450">
        <w:trPr>
          <w:trHeight w:val="300"/>
        </w:trPr>
        <w:tc>
          <w:tcPr>
            <w:tcW w:w="0" w:type="auto"/>
            <w:tcBorders>
              <w:top w:val="nil"/>
              <w:left w:val="nil"/>
              <w:bottom w:val="nil"/>
              <w:right w:val="nil"/>
            </w:tcBorders>
            <w:noWrap/>
            <w:vAlign w:val="bottom"/>
            <w:hideMark/>
          </w:tcPr>
          <w:p w14:paraId="6A2F3266"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2FAD5C2E"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28B6247C" w14:textId="77777777" w:rsidR="0057092A" w:rsidRPr="0057092A" w:rsidRDefault="0057092A" w:rsidP="00006450">
            <w:pPr>
              <w:rPr>
                <w:rFonts w:ascii="Arial" w:hAnsi="Arial" w:cs="Arial"/>
                <w:color w:val="000000"/>
                <w:sz w:val="20"/>
                <w:szCs w:val="20"/>
                <w:lang w:val="es-MX" w:eastAsia="es-MX"/>
              </w:rPr>
            </w:pPr>
          </w:p>
        </w:tc>
      </w:tr>
      <w:tr w:rsidR="0057092A" w:rsidRPr="0057092A" w14:paraId="160BD7EF"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6318D6F"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12, 13 y 14</w:t>
            </w:r>
          </w:p>
        </w:tc>
      </w:tr>
      <w:tr w:rsidR="0057092A" w:rsidRPr="0057092A" w14:paraId="25BBBA1F"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F67A1EC"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SERVICIO DE AUDIOLOGIA </w:t>
            </w:r>
          </w:p>
        </w:tc>
      </w:tr>
      <w:tr w:rsidR="0057092A" w:rsidRPr="0057092A" w14:paraId="02982105"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DDFF381"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038D7734"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522C979"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2BDB4236" w14:textId="77777777" w:rsidTr="00006450">
        <w:trPr>
          <w:trHeight w:val="315"/>
        </w:trPr>
        <w:tc>
          <w:tcPr>
            <w:tcW w:w="0" w:type="auto"/>
            <w:tcBorders>
              <w:top w:val="nil"/>
              <w:left w:val="nil"/>
              <w:bottom w:val="single" w:sz="8" w:space="0" w:color="auto"/>
              <w:right w:val="single" w:sz="8" w:space="0" w:color="auto"/>
            </w:tcBorders>
            <w:vAlign w:val="center"/>
            <w:hideMark/>
          </w:tcPr>
          <w:p w14:paraId="21376C2C"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 xml:space="preserve">Médico Audilogo </w:t>
            </w:r>
          </w:p>
        </w:tc>
        <w:tc>
          <w:tcPr>
            <w:tcW w:w="0" w:type="auto"/>
            <w:tcBorders>
              <w:top w:val="nil"/>
              <w:left w:val="nil"/>
              <w:bottom w:val="single" w:sz="8" w:space="0" w:color="auto"/>
              <w:right w:val="single" w:sz="8" w:space="0" w:color="auto"/>
            </w:tcBorders>
            <w:vAlign w:val="center"/>
            <w:hideMark/>
          </w:tcPr>
          <w:p w14:paraId="663DA608"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66176DC6"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09E79E12" w14:textId="77777777" w:rsidTr="00006450">
        <w:trPr>
          <w:trHeight w:val="300"/>
        </w:trPr>
        <w:tc>
          <w:tcPr>
            <w:tcW w:w="0" w:type="auto"/>
            <w:tcBorders>
              <w:top w:val="nil"/>
              <w:left w:val="nil"/>
              <w:bottom w:val="nil"/>
              <w:right w:val="nil"/>
            </w:tcBorders>
            <w:noWrap/>
            <w:vAlign w:val="bottom"/>
            <w:hideMark/>
          </w:tcPr>
          <w:p w14:paraId="1587E012"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18ABCCD6"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11DDED5C" w14:textId="77777777" w:rsidR="0057092A" w:rsidRPr="0057092A" w:rsidRDefault="0057092A" w:rsidP="00006450">
            <w:pPr>
              <w:rPr>
                <w:rFonts w:ascii="Arial" w:hAnsi="Arial" w:cs="Arial"/>
                <w:color w:val="000000"/>
                <w:sz w:val="20"/>
                <w:szCs w:val="20"/>
                <w:lang w:val="es-MX" w:eastAsia="es-MX"/>
              </w:rPr>
            </w:pPr>
          </w:p>
        </w:tc>
      </w:tr>
      <w:tr w:rsidR="0057092A" w:rsidRPr="0057092A" w14:paraId="0988F7A7"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512490A"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24</w:t>
            </w:r>
          </w:p>
        </w:tc>
      </w:tr>
      <w:tr w:rsidR="0057092A" w:rsidRPr="0057092A" w14:paraId="743C8A23"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6916E2C"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SERVICIO SUBROGADO DE AUXILIARES DE DIAGNOSTICO ZONA CUAUTLA </w:t>
            </w:r>
          </w:p>
        </w:tc>
      </w:tr>
      <w:tr w:rsidR="0057092A" w:rsidRPr="0057092A" w14:paraId="5B0C45F5" w14:textId="77777777" w:rsidTr="00006450">
        <w:trPr>
          <w:trHeight w:val="315"/>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518C6018"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14F4A78"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9E89797"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3B3042FE" w14:textId="77777777" w:rsidTr="00006450">
        <w:trPr>
          <w:trHeight w:val="315"/>
        </w:trPr>
        <w:tc>
          <w:tcPr>
            <w:tcW w:w="0" w:type="auto"/>
            <w:tcBorders>
              <w:top w:val="single" w:sz="8" w:space="0" w:color="auto"/>
              <w:left w:val="nil"/>
              <w:bottom w:val="single" w:sz="8" w:space="0" w:color="auto"/>
              <w:right w:val="single" w:sz="8" w:space="0" w:color="auto"/>
            </w:tcBorders>
            <w:noWrap/>
            <w:vAlign w:val="center"/>
            <w:hideMark/>
          </w:tcPr>
          <w:p w14:paraId="00E4BA80"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61D36297"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057A2D80"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6BE90F48" w14:textId="77777777" w:rsidTr="00006450">
        <w:trPr>
          <w:trHeight w:val="525"/>
        </w:trPr>
        <w:tc>
          <w:tcPr>
            <w:tcW w:w="0" w:type="auto"/>
            <w:tcBorders>
              <w:top w:val="nil"/>
              <w:left w:val="nil"/>
              <w:bottom w:val="single" w:sz="8" w:space="0" w:color="auto"/>
              <w:right w:val="single" w:sz="8" w:space="0" w:color="auto"/>
            </w:tcBorders>
            <w:noWrap/>
            <w:vAlign w:val="center"/>
            <w:hideMark/>
          </w:tcPr>
          <w:p w14:paraId="4586ECA7"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lastRenderedPageBreak/>
              <w:t xml:space="preserve">Medico Anestesiólogo Certificado </w:t>
            </w:r>
          </w:p>
        </w:tc>
        <w:tc>
          <w:tcPr>
            <w:tcW w:w="0" w:type="auto"/>
            <w:tcBorders>
              <w:top w:val="nil"/>
              <w:left w:val="nil"/>
              <w:bottom w:val="single" w:sz="8" w:space="0" w:color="auto"/>
              <w:right w:val="single" w:sz="8" w:space="0" w:color="auto"/>
            </w:tcBorders>
            <w:vAlign w:val="center"/>
            <w:hideMark/>
          </w:tcPr>
          <w:p w14:paraId="6431AF76"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6125382D"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D2741E9"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66FC1D70"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Técnico Radiólogo</w:t>
            </w:r>
          </w:p>
        </w:tc>
        <w:tc>
          <w:tcPr>
            <w:tcW w:w="0" w:type="auto"/>
            <w:tcBorders>
              <w:top w:val="nil"/>
              <w:left w:val="nil"/>
              <w:bottom w:val="single" w:sz="8" w:space="0" w:color="auto"/>
              <w:right w:val="single" w:sz="8" w:space="0" w:color="auto"/>
            </w:tcBorders>
            <w:vAlign w:val="center"/>
            <w:hideMark/>
          </w:tcPr>
          <w:p w14:paraId="71023B42"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DA8508E"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23DBE912"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261857E5"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0EF0B447"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4340B13A"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122EFA6C"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468919B3"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14ABD0C8"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E753996"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bl>
    <w:p w14:paraId="2F49CD4A" w14:textId="77777777" w:rsidR="0057092A" w:rsidRPr="0057092A" w:rsidRDefault="0057092A" w:rsidP="0057092A">
      <w:pPr>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3180"/>
        <w:gridCol w:w="4841"/>
        <w:gridCol w:w="957"/>
      </w:tblGrid>
      <w:tr w:rsidR="0057092A" w:rsidRPr="0057092A" w14:paraId="0D1F79EA"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D55515F"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25</w:t>
            </w:r>
          </w:p>
        </w:tc>
      </w:tr>
      <w:tr w:rsidR="0057092A" w:rsidRPr="0057092A" w14:paraId="630A0250"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94B5AA"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ULTRASONIDOS XONA CUERNAVACA</w:t>
            </w:r>
          </w:p>
        </w:tc>
      </w:tr>
      <w:tr w:rsidR="0057092A" w:rsidRPr="0057092A" w14:paraId="702B6892" w14:textId="77777777" w:rsidTr="00006450">
        <w:trPr>
          <w:trHeight w:val="288"/>
        </w:trPr>
        <w:tc>
          <w:tcPr>
            <w:tcW w:w="1771" w:type="pct"/>
            <w:tcBorders>
              <w:top w:val="nil"/>
              <w:left w:val="single" w:sz="4" w:space="0" w:color="auto"/>
              <w:bottom w:val="single" w:sz="4" w:space="0" w:color="auto"/>
              <w:right w:val="single" w:sz="4" w:space="0" w:color="auto"/>
            </w:tcBorders>
            <w:shd w:val="clear" w:color="000000" w:fill="C6D9F1"/>
            <w:vAlign w:val="center"/>
            <w:hideMark/>
          </w:tcPr>
          <w:p w14:paraId="1207A2D0"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2696" w:type="pct"/>
            <w:tcBorders>
              <w:top w:val="nil"/>
              <w:left w:val="nil"/>
              <w:bottom w:val="single" w:sz="4" w:space="0" w:color="auto"/>
              <w:right w:val="single" w:sz="4" w:space="0" w:color="auto"/>
            </w:tcBorders>
            <w:shd w:val="clear" w:color="000000" w:fill="C6D9F1"/>
            <w:vAlign w:val="center"/>
            <w:hideMark/>
          </w:tcPr>
          <w:p w14:paraId="49FDC0AE"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533" w:type="pct"/>
            <w:tcBorders>
              <w:top w:val="nil"/>
              <w:left w:val="nil"/>
              <w:bottom w:val="single" w:sz="4" w:space="0" w:color="auto"/>
              <w:right w:val="single" w:sz="4" w:space="0" w:color="auto"/>
            </w:tcBorders>
            <w:shd w:val="clear" w:color="000000" w:fill="C6D9F1"/>
            <w:vAlign w:val="center"/>
            <w:hideMark/>
          </w:tcPr>
          <w:p w14:paraId="26D5B91E"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0CF59DC3" w14:textId="77777777" w:rsidTr="00006450">
        <w:trPr>
          <w:trHeight w:val="302"/>
        </w:trPr>
        <w:tc>
          <w:tcPr>
            <w:tcW w:w="1771" w:type="pct"/>
            <w:tcBorders>
              <w:top w:val="nil"/>
              <w:left w:val="nil"/>
              <w:bottom w:val="single" w:sz="8" w:space="0" w:color="auto"/>
              <w:right w:val="single" w:sz="8" w:space="0" w:color="auto"/>
            </w:tcBorders>
            <w:vAlign w:val="center"/>
            <w:hideMark/>
          </w:tcPr>
          <w:p w14:paraId="4C579D7A"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Medico Radiólogo Certificado </w:t>
            </w:r>
          </w:p>
        </w:tc>
        <w:tc>
          <w:tcPr>
            <w:tcW w:w="2696" w:type="pct"/>
            <w:tcBorders>
              <w:top w:val="nil"/>
              <w:left w:val="nil"/>
              <w:bottom w:val="single" w:sz="8" w:space="0" w:color="auto"/>
              <w:right w:val="single" w:sz="8" w:space="0" w:color="auto"/>
            </w:tcBorders>
            <w:vAlign w:val="center"/>
            <w:hideMark/>
          </w:tcPr>
          <w:p w14:paraId="584135A6"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533" w:type="pct"/>
            <w:tcBorders>
              <w:top w:val="nil"/>
              <w:left w:val="nil"/>
              <w:bottom w:val="single" w:sz="8" w:space="0" w:color="auto"/>
              <w:right w:val="single" w:sz="8" w:space="0" w:color="auto"/>
            </w:tcBorders>
            <w:vAlign w:val="center"/>
            <w:hideMark/>
          </w:tcPr>
          <w:p w14:paraId="58B40376"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24E7A4E0" w14:textId="77777777" w:rsidTr="00006450">
        <w:trPr>
          <w:trHeight w:val="302"/>
        </w:trPr>
        <w:tc>
          <w:tcPr>
            <w:tcW w:w="1771" w:type="pct"/>
            <w:tcBorders>
              <w:top w:val="nil"/>
              <w:left w:val="nil"/>
              <w:bottom w:val="single" w:sz="8" w:space="0" w:color="auto"/>
              <w:right w:val="single" w:sz="8" w:space="0" w:color="auto"/>
            </w:tcBorders>
            <w:vAlign w:val="center"/>
            <w:hideMark/>
          </w:tcPr>
          <w:p w14:paraId="45B1F7CA"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Enfermera General </w:t>
            </w:r>
          </w:p>
        </w:tc>
        <w:tc>
          <w:tcPr>
            <w:tcW w:w="2696" w:type="pct"/>
            <w:tcBorders>
              <w:top w:val="nil"/>
              <w:left w:val="nil"/>
              <w:bottom w:val="single" w:sz="8" w:space="0" w:color="auto"/>
              <w:right w:val="single" w:sz="8" w:space="0" w:color="auto"/>
            </w:tcBorders>
            <w:vAlign w:val="center"/>
            <w:hideMark/>
          </w:tcPr>
          <w:p w14:paraId="577BD1D4"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442D9CDD"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4AC29683" w14:textId="77777777" w:rsidTr="00006450">
        <w:trPr>
          <w:trHeight w:val="302"/>
        </w:trPr>
        <w:tc>
          <w:tcPr>
            <w:tcW w:w="1771" w:type="pct"/>
            <w:tcBorders>
              <w:top w:val="nil"/>
              <w:left w:val="nil"/>
              <w:bottom w:val="single" w:sz="8" w:space="0" w:color="auto"/>
              <w:right w:val="single" w:sz="8" w:space="0" w:color="auto"/>
            </w:tcBorders>
            <w:vAlign w:val="center"/>
            <w:hideMark/>
          </w:tcPr>
          <w:p w14:paraId="65ACF000"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 en Enfermería </w:t>
            </w:r>
          </w:p>
        </w:tc>
        <w:tc>
          <w:tcPr>
            <w:tcW w:w="2696" w:type="pct"/>
            <w:tcBorders>
              <w:top w:val="nil"/>
              <w:left w:val="nil"/>
              <w:bottom w:val="single" w:sz="8" w:space="0" w:color="auto"/>
              <w:right w:val="single" w:sz="8" w:space="0" w:color="auto"/>
            </w:tcBorders>
            <w:vAlign w:val="center"/>
            <w:hideMark/>
          </w:tcPr>
          <w:p w14:paraId="36802CE8"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6E479240"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bl>
    <w:p w14:paraId="261503C5" w14:textId="77777777" w:rsidR="0057092A" w:rsidRPr="0057092A" w:rsidRDefault="0057092A" w:rsidP="0057092A">
      <w:pPr>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3228"/>
        <w:gridCol w:w="4800"/>
        <w:gridCol w:w="950"/>
      </w:tblGrid>
      <w:tr w:rsidR="0057092A" w:rsidRPr="0057092A" w14:paraId="7C4146BA"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979AF26"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26</w:t>
            </w:r>
          </w:p>
        </w:tc>
      </w:tr>
      <w:tr w:rsidR="0057092A" w:rsidRPr="0057092A" w14:paraId="03D7B902"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F434C6C"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ECOCARDIOGRAMA ZONA CUERNAVACAY CUAUTLA</w:t>
            </w:r>
          </w:p>
        </w:tc>
      </w:tr>
      <w:tr w:rsidR="0057092A" w:rsidRPr="0057092A" w14:paraId="6118D090" w14:textId="77777777" w:rsidTr="00006450">
        <w:trPr>
          <w:trHeight w:val="288"/>
        </w:trPr>
        <w:tc>
          <w:tcPr>
            <w:tcW w:w="1798" w:type="pct"/>
            <w:tcBorders>
              <w:top w:val="nil"/>
              <w:left w:val="single" w:sz="4" w:space="0" w:color="auto"/>
              <w:bottom w:val="single" w:sz="4" w:space="0" w:color="auto"/>
              <w:right w:val="single" w:sz="4" w:space="0" w:color="auto"/>
            </w:tcBorders>
            <w:shd w:val="clear" w:color="000000" w:fill="C6D9F1"/>
            <w:vAlign w:val="center"/>
            <w:hideMark/>
          </w:tcPr>
          <w:p w14:paraId="05E13941"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2673" w:type="pct"/>
            <w:tcBorders>
              <w:top w:val="nil"/>
              <w:left w:val="nil"/>
              <w:bottom w:val="single" w:sz="4" w:space="0" w:color="auto"/>
              <w:right w:val="single" w:sz="4" w:space="0" w:color="auto"/>
            </w:tcBorders>
            <w:shd w:val="clear" w:color="000000" w:fill="C6D9F1"/>
            <w:vAlign w:val="center"/>
            <w:hideMark/>
          </w:tcPr>
          <w:p w14:paraId="2C5E1695"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529" w:type="pct"/>
            <w:tcBorders>
              <w:top w:val="nil"/>
              <w:left w:val="nil"/>
              <w:bottom w:val="single" w:sz="4" w:space="0" w:color="auto"/>
              <w:right w:val="single" w:sz="4" w:space="0" w:color="auto"/>
            </w:tcBorders>
            <w:shd w:val="clear" w:color="000000" w:fill="C6D9F1"/>
            <w:vAlign w:val="center"/>
            <w:hideMark/>
          </w:tcPr>
          <w:p w14:paraId="30950CCD"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18231086" w14:textId="77777777" w:rsidTr="00006450">
        <w:trPr>
          <w:trHeight w:val="302"/>
        </w:trPr>
        <w:tc>
          <w:tcPr>
            <w:tcW w:w="1798" w:type="pct"/>
            <w:tcBorders>
              <w:top w:val="nil"/>
              <w:left w:val="nil"/>
              <w:bottom w:val="single" w:sz="8" w:space="0" w:color="auto"/>
              <w:right w:val="single" w:sz="8" w:space="0" w:color="auto"/>
            </w:tcBorders>
            <w:vAlign w:val="center"/>
            <w:hideMark/>
          </w:tcPr>
          <w:p w14:paraId="10061814"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Medico Cardiólogo Certificado </w:t>
            </w:r>
          </w:p>
        </w:tc>
        <w:tc>
          <w:tcPr>
            <w:tcW w:w="2673" w:type="pct"/>
            <w:tcBorders>
              <w:top w:val="nil"/>
              <w:left w:val="nil"/>
              <w:bottom w:val="single" w:sz="8" w:space="0" w:color="auto"/>
              <w:right w:val="single" w:sz="8" w:space="0" w:color="auto"/>
            </w:tcBorders>
            <w:vAlign w:val="center"/>
            <w:hideMark/>
          </w:tcPr>
          <w:p w14:paraId="54D68318"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529" w:type="pct"/>
            <w:tcBorders>
              <w:top w:val="nil"/>
              <w:left w:val="nil"/>
              <w:bottom w:val="single" w:sz="8" w:space="0" w:color="auto"/>
              <w:right w:val="single" w:sz="8" w:space="0" w:color="auto"/>
            </w:tcBorders>
            <w:vAlign w:val="center"/>
            <w:hideMark/>
          </w:tcPr>
          <w:p w14:paraId="447002AA"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498BC700" w14:textId="77777777" w:rsidTr="00006450">
        <w:trPr>
          <w:trHeight w:val="302"/>
        </w:trPr>
        <w:tc>
          <w:tcPr>
            <w:tcW w:w="1798" w:type="pct"/>
            <w:tcBorders>
              <w:top w:val="nil"/>
              <w:left w:val="nil"/>
              <w:bottom w:val="single" w:sz="8" w:space="0" w:color="auto"/>
              <w:right w:val="single" w:sz="8" w:space="0" w:color="auto"/>
            </w:tcBorders>
            <w:vAlign w:val="center"/>
            <w:hideMark/>
          </w:tcPr>
          <w:p w14:paraId="143D9337"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Enfermera General </w:t>
            </w:r>
          </w:p>
        </w:tc>
        <w:tc>
          <w:tcPr>
            <w:tcW w:w="2673" w:type="pct"/>
            <w:tcBorders>
              <w:top w:val="nil"/>
              <w:left w:val="nil"/>
              <w:bottom w:val="single" w:sz="8" w:space="0" w:color="auto"/>
              <w:right w:val="single" w:sz="8" w:space="0" w:color="auto"/>
            </w:tcBorders>
            <w:vAlign w:val="center"/>
            <w:hideMark/>
          </w:tcPr>
          <w:p w14:paraId="194550BE"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13373F80"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26E76BC4" w14:textId="77777777" w:rsidTr="00006450">
        <w:trPr>
          <w:trHeight w:val="302"/>
        </w:trPr>
        <w:tc>
          <w:tcPr>
            <w:tcW w:w="1798" w:type="pct"/>
            <w:tcBorders>
              <w:top w:val="nil"/>
              <w:left w:val="nil"/>
              <w:bottom w:val="single" w:sz="8" w:space="0" w:color="auto"/>
              <w:right w:val="single" w:sz="8" w:space="0" w:color="auto"/>
            </w:tcBorders>
            <w:vAlign w:val="center"/>
            <w:hideMark/>
          </w:tcPr>
          <w:p w14:paraId="125E1901"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 en Enfermería </w:t>
            </w:r>
          </w:p>
        </w:tc>
        <w:tc>
          <w:tcPr>
            <w:tcW w:w="2673" w:type="pct"/>
            <w:tcBorders>
              <w:top w:val="nil"/>
              <w:left w:val="nil"/>
              <w:bottom w:val="single" w:sz="8" w:space="0" w:color="auto"/>
              <w:right w:val="single" w:sz="8" w:space="0" w:color="auto"/>
            </w:tcBorders>
            <w:vAlign w:val="center"/>
            <w:hideMark/>
          </w:tcPr>
          <w:p w14:paraId="3EF1F236"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62E5D9F5"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bl>
    <w:p w14:paraId="171DF6ED" w14:textId="77777777" w:rsidR="0057092A" w:rsidRPr="0057092A" w:rsidRDefault="0057092A" w:rsidP="0057092A">
      <w:pPr>
        <w:jc w:val="both"/>
        <w:rPr>
          <w:rFonts w:ascii="Arial" w:hAnsi="Arial" w:cs="Arial"/>
          <w:sz w:val="20"/>
          <w:szCs w:val="20"/>
        </w:rPr>
      </w:pPr>
    </w:p>
    <w:p w14:paraId="7396A8D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A partir del máximo de puntos obtenido por alguno de los licitantes, se asignará una puntuación proporcional para el resto de los licitantes en razón del número de personas que acrediten el nivel académico.</w:t>
      </w:r>
    </w:p>
    <w:p w14:paraId="75D7B8D6" w14:textId="77777777" w:rsidR="0057092A" w:rsidRPr="0057092A" w:rsidRDefault="0057092A" w:rsidP="0057092A">
      <w:pPr>
        <w:jc w:val="both"/>
        <w:rPr>
          <w:rFonts w:ascii="Arial" w:hAnsi="Arial" w:cs="Arial"/>
          <w:sz w:val="20"/>
          <w:szCs w:val="20"/>
        </w:rPr>
      </w:pPr>
    </w:p>
    <w:p w14:paraId="6FDAD24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Dominio de aptitudes</w:t>
      </w:r>
    </w:p>
    <w:p w14:paraId="38C1638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0.96 (cero punto noventa y seis) puntos al licitante que sume el mayor número de unidades de los recursos humanos que se asignarán al proyecto.</w:t>
      </w:r>
    </w:p>
    <w:p w14:paraId="6E141060" w14:textId="77777777" w:rsidR="0057092A" w:rsidRPr="0057092A" w:rsidRDefault="0057092A" w:rsidP="0057092A">
      <w:pPr>
        <w:jc w:val="both"/>
        <w:rPr>
          <w:rFonts w:ascii="Arial" w:hAnsi="Arial" w:cs="Arial"/>
          <w:sz w:val="20"/>
          <w:szCs w:val="20"/>
        </w:rPr>
      </w:pPr>
    </w:p>
    <w:p w14:paraId="12C5270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la evaluación de este rubro se requiere presentar la cédula “aptitudes” del archivo Excel anexo. Los puntos por niveles de complejidad de aptitudes se asignarán de acuerdo con la siguiente tabla:</w:t>
      </w:r>
    </w:p>
    <w:p w14:paraId="30768CE9" w14:textId="77777777" w:rsidR="0057092A" w:rsidRPr="0057092A" w:rsidRDefault="0057092A" w:rsidP="0057092A">
      <w:pPr>
        <w:jc w:val="both"/>
        <w:rPr>
          <w:rFonts w:ascii="Arial" w:hAnsi="Arial" w:cs="Arial"/>
          <w:sz w:val="20"/>
          <w:szCs w:val="20"/>
        </w:rPr>
      </w:pPr>
    </w:p>
    <w:tbl>
      <w:tblPr>
        <w:tblStyle w:val="Tablaconcuadrcula"/>
        <w:tblW w:w="0" w:type="auto"/>
        <w:jc w:val="center"/>
        <w:tblLook w:val="0420" w:firstRow="1" w:lastRow="0" w:firstColumn="0" w:lastColumn="0" w:noHBand="0" w:noVBand="1"/>
      </w:tblPr>
      <w:tblGrid>
        <w:gridCol w:w="2589"/>
        <w:gridCol w:w="999"/>
      </w:tblGrid>
      <w:tr w:rsidR="0057092A" w:rsidRPr="0057092A" w14:paraId="72D13C05" w14:textId="77777777" w:rsidTr="00006450">
        <w:trPr>
          <w:jc w:val="center"/>
        </w:trPr>
        <w:tc>
          <w:tcPr>
            <w:tcW w:w="2589" w:type="dxa"/>
            <w:shd w:val="clear" w:color="auto" w:fill="C6D9F1" w:themeFill="text2" w:themeFillTint="33"/>
          </w:tcPr>
          <w:p w14:paraId="4F0892E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Nivel</w:t>
            </w:r>
          </w:p>
        </w:tc>
        <w:tc>
          <w:tcPr>
            <w:tcW w:w="999" w:type="dxa"/>
            <w:shd w:val="clear" w:color="auto" w:fill="C6D9F1" w:themeFill="text2" w:themeFillTint="33"/>
          </w:tcPr>
          <w:p w14:paraId="16F93E21"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Puntos</w:t>
            </w:r>
          </w:p>
        </w:tc>
      </w:tr>
      <w:tr w:rsidR="0057092A" w:rsidRPr="0057092A" w14:paraId="3E31299B" w14:textId="77777777" w:rsidTr="00006450">
        <w:trPr>
          <w:jc w:val="center"/>
        </w:trPr>
        <w:tc>
          <w:tcPr>
            <w:tcW w:w="2589" w:type="dxa"/>
          </w:tcPr>
          <w:p w14:paraId="5FF8895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Cursos relacionados con los servicios solicitados en cada partida </w:t>
            </w:r>
          </w:p>
        </w:tc>
        <w:tc>
          <w:tcPr>
            <w:tcW w:w="999" w:type="dxa"/>
          </w:tcPr>
          <w:p w14:paraId="5CB8F23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w:t>
            </w:r>
          </w:p>
        </w:tc>
      </w:tr>
      <w:tr w:rsidR="0057092A" w:rsidRPr="0057092A" w14:paraId="05EEB060" w14:textId="77777777" w:rsidTr="00006450">
        <w:trPr>
          <w:jc w:val="center"/>
        </w:trPr>
        <w:tc>
          <w:tcPr>
            <w:tcW w:w="2589" w:type="dxa"/>
          </w:tcPr>
          <w:p w14:paraId="7F16024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Diplomado relacionados con los servicios solicitados en cada partida</w:t>
            </w:r>
          </w:p>
        </w:tc>
        <w:tc>
          <w:tcPr>
            <w:tcW w:w="999" w:type="dxa"/>
          </w:tcPr>
          <w:p w14:paraId="0A62A8B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w:t>
            </w:r>
          </w:p>
        </w:tc>
      </w:tr>
      <w:tr w:rsidR="0057092A" w:rsidRPr="0057092A" w14:paraId="263B67C6" w14:textId="77777777" w:rsidTr="00006450">
        <w:trPr>
          <w:jc w:val="center"/>
        </w:trPr>
        <w:tc>
          <w:tcPr>
            <w:tcW w:w="2589" w:type="dxa"/>
          </w:tcPr>
          <w:p w14:paraId="30F1021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Certificación de los médicos especialistas </w:t>
            </w:r>
          </w:p>
        </w:tc>
        <w:tc>
          <w:tcPr>
            <w:tcW w:w="999" w:type="dxa"/>
          </w:tcPr>
          <w:p w14:paraId="28E9A3B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4</w:t>
            </w:r>
          </w:p>
        </w:tc>
      </w:tr>
    </w:tbl>
    <w:p w14:paraId="5008CFCD" w14:textId="77777777" w:rsidR="0057092A" w:rsidRPr="0057092A" w:rsidRDefault="0057092A" w:rsidP="0057092A">
      <w:pPr>
        <w:jc w:val="both"/>
        <w:rPr>
          <w:rFonts w:ascii="Arial" w:hAnsi="Arial" w:cs="Arial"/>
          <w:sz w:val="20"/>
          <w:szCs w:val="20"/>
        </w:rPr>
      </w:pPr>
    </w:p>
    <w:p w14:paraId="7D18C023"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A partir del máximo de unidades obtenidas por uno o más licitantes, se asignará una puntuación proporcional para el resto de los licitantes en razón del número de unidades que acrediten.</w:t>
      </w:r>
    </w:p>
    <w:p w14:paraId="65A8FE4E" w14:textId="77777777" w:rsidR="0057092A" w:rsidRPr="0057092A" w:rsidRDefault="0057092A" w:rsidP="0057092A">
      <w:pPr>
        <w:jc w:val="both"/>
        <w:rPr>
          <w:rFonts w:ascii="Arial" w:hAnsi="Arial" w:cs="Arial"/>
          <w:sz w:val="20"/>
          <w:szCs w:val="20"/>
        </w:rPr>
      </w:pPr>
    </w:p>
    <w:p w14:paraId="1F30D80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1.2. Capacidad de los recursos económicos y del equipamiento</w:t>
      </w:r>
    </w:p>
    <w:p w14:paraId="2FDCF271" w14:textId="77777777" w:rsidR="0057092A" w:rsidRPr="0057092A" w:rsidRDefault="0057092A" w:rsidP="0057092A">
      <w:pPr>
        <w:jc w:val="both"/>
        <w:rPr>
          <w:rFonts w:ascii="Arial" w:hAnsi="Arial" w:cs="Arial"/>
          <w:sz w:val="20"/>
          <w:szCs w:val="20"/>
        </w:rPr>
      </w:pPr>
    </w:p>
    <w:p w14:paraId="4A4DA7B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9.60 (nueve punto sesenta) puntos.</w:t>
      </w:r>
    </w:p>
    <w:p w14:paraId="202859C6" w14:textId="77777777" w:rsidR="0057092A" w:rsidRPr="0057092A" w:rsidRDefault="0057092A" w:rsidP="0057092A">
      <w:pPr>
        <w:jc w:val="both"/>
        <w:rPr>
          <w:rFonts w:ascii="Arial" w:hAnsi="Arial" w:cs="Arial"/>
          <w:sz w:val="20"/>
          <w:szCs w:val="20"/>
        </w:rPr>
      </w:pPr>
    </w:p>
    <w:p w14:paraId="4708B42E"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lastRenderedPageBreak/>
        <w:t xml:space="preserve">        1.2.1. Capacidad de los recursos equipamiento del licitante.</w:t>
      </w:r>
    </w:p>
    <w:p w14:paraId="33F52BD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9.60 (nueve punto sesenta) puntos.</w:t>
      </w:r>
    </w:p>
    <w:p w14:paraId="5F9FBCDB" w14:textId="77777777" w:rsidR="0057092A" w:rsidRPr="0057092A" w:rsidRDefault="0057092A" w:rsidP="0057092A">
      <w:pPr>
        <w:jc w:val="both"/>
        <w:rPr>
          <w:rFonts w:ascii="Arial" w:hAnsi="Arial" w:cs="Arial"/>
          <w:sz w:val="20"/>
          <w:szCs w:val="20"/>
        </w:rPr>
      </w:pPr>
    </w:p>
    <w:p w14:paraId="0E1D110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otorgará el máximo de puntos al licitante que cuente con el equipamiento actualizado para brindar el servicio; los cuales deberá  acreditar</w:t>
      </w:r>
    </w:p>
    <w:p w14:paraId="0C22E98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propiedad para otorgar el servicio con base a las  especificaciones descritas en el presente anexo técnico</w:t>
      </w:r>
    </w:p>
    <w:p w14:paraId="32649091" w14:textId="77777777" w:rsidR="0057092A" w:rsidRPr="0057092A" w:rsidRDefault="0057092A" w:rsidP="0057092A">
      <w:pPr>
        <w:jc w:val="both"/>
        <w:rPr>
          <w:rFonts w:ascii="Arial" w:hAnsi="Arial" w:cs="Arial"/>
          <w:sz w:val="20"/>
          <w:szCs w:val="20"/>
        </w:rPr>
      </w:pPr>
    </w:p>
    <w:p w14:paraId="570AE5F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w:t>
      </w:r>
    </w:p>
    <w:tbl>
      <w:tblPr>
        <w:tblW w:w="0" w:type="auto"/>
        <w:tblInd w:w="55" w:type="dxa"/>
        <w:tblCellMar>
          <w:left w:w="70" w:type="dxa"/>
          <w:right w:w="70" w:type="dxa"/>
        </w:tblCellMar>
        <w:tblLook w:val="04A0" w:firstRow="1" w:lastRow="0" w:firstColumn="1" w:lastColumn="0" w:noHBand="0" w:noVBand="1"/>
      </w:tblPr>
      <w:tblGrid>
        <w:gridCol w:w="2580"/>
        <w:gridCol w:w="1951"/>
        <w:gridCol w:w="683"/>
        <w:gridCol w:w="3709"/>
      </w:tblGrid>
      <w:tr w:rsidR="0057092A" w:rsidRPr="0057092A" w14:paraId="572BBC50"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776E226E"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PARTIDA 3,4 y 5 </w:t>
            </w:r>
          </w:p>
        </w:tc>
      </w:tr>
      <w:tr w:rsidR="0057092A" w:rsidRPr="0057092A" w14:paraId="22D3C151"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3E427B2"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MEDICINA NUCLEAR Zona Cuautla, Cuernavaca y Zacatepec</w:t>
            </w:r>
          </w:p>
        </w:tc>
      </w:tr>
      <w:tr w:rsidR="0057092A" w:rsidRPr="0057092A" w14:paraId="24A92AD7"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30ABF84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single" w:sz="4" w:space="0" w:color="auto"/>
              <w:left w:val="single" w:sz="4" w:space="0" w:color="auto"/>
              <w:bottom w:val="single" w:sz="4" w:space="0" w:color="auto"/>
              <w:right w:val="single" w:sz="4" w:space="0" w:color="auto"/>
            </w:tcBorders>
            <w:shd w:val="clear" w:color="000000" w:fill="C6D9F1"/>
            <w:vAlign w:val="center"/>
            <w:hideMark/>
          </w:tcPr>
          <w:p w14:paraId="505F6F17"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783595E6"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3AC4A2DF"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12AB6DDC"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8DD4E2E"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Equipo para Braquiterapia </w:t>
            </w:r>
          </w:p>
        </w:tc>
        <w:tc>
          <w:tcPr>
            <w:tcW w:w="0" w:type="auto"/>
            <w:tcBorders>
              <w:top w:val="nil"/>
              <w:left w:val="nil"/>
              <w:bottom w:val="single" w:sz="8" w:space="0" w:color="auto"/>
              <w:right w:val="single" w:sz="8" w:space="0" w:color="auto"/>
            </w:tcBorders>
            <w:vAlign w:val="center"/>
            <w:hideMark/>
          </w:tcPr>
          <w:p w14:paraId="2D0CE68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62F5464C"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7696CFB6"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23132FF9" w14:textId="77777777" w:rsidTr="00006450">
        <w:trPr>
          <w:trHeight w:val="780"/>
        </w:trPr>
        <w:tc>
          <w:tcPr>
            <w:tcW w:w="0" w:type="auto"/>
            <w:tcBorders>
              <w:top w:val="nil"/>
              <w:left w:val="single" w:sz="4" w:space="0" w:color="auto"/>
              <w:bottom w:val="single" w:sz="4" w:space="0" w:color="auto"/>
              <w:right w:val="single" w:sz="4" w:space="0" w:color="auto"/>
            </w:tcBorders>
            <w:noWrap/>
            <w:vAlign w:val="center"/>
            <w:hideMark/>
          </w:tcPr>
          <w:p w14:paraId="55A24466"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-Acelerador Lineal</w:t>
            </w:r>
          </w:p>
        </w:tc>
        <w:tc>
          <w:tcPr>
            <w:tcW w:w="0" w:type="auto"/>
            <w:tcBorders>
              <w:top w:val="nil"/>
              <w:left w:val="nil"/>
              <w:bottom w:val="single" w:sz="8" w:space="0" w:color="auto"/>
              <w:right w:val="single" w:sz="8" w:space="0" w:color="auto"/>
            </w:tcBorders>
            <w:vAlign w:val="center"/>
            <w:hideMark/>
          </w:tcPr>
          <w:p w14:paraId="4D26CEBA"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64D58EF5"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6FDA4197"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507921D9" w14:textId="77777777" w:rsidTr="00006450">
        <w:trPr>
          <w:trHeight w:val="780"/>
        </w:trPr>
        <w:tc>
          <w:tcPr>
            <w:tcW w:w="0" w:type="auto"/>
            <w:tcBorders>
              <w:top w:val="nil"/>
              <w:left w:val="single" w:sz="4" w:space="0" w:color="auto"/>
              <w:bottom w:val="single" w:sz="4" w:space="0" w:color="auto"/>
              <w:right w:val="single" w:sz="4" w:space="0" w:color="auto"/>
            </w:tcBorders>
            <w:noWrap/>
            <w:vAlign w:val="center"/>
            <w:hideMark/>
          </w:tcPr>
          <w:p w14:paraId="32242F83"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-Simulador Lineal</w:t>
            </w:r>
          </w:p>
        </w:tc>
        <w:tc>
          <w:tcPr>
            <w:tcW w:w="0" w:type="auto"/>
            <w:tcBorders>
              <w:top w:val="nil"/>
              <w:left w:val="nil"/>
              <w:bottom w:val="single" w:sz="8" w:space="0" w:color="auto"/>
              <w:right w:val="single" w:sz="8" w:space="0" w:color="auto"/>
            </w:tcBorders>
            <w:vAlign w:val="center"/>
            <w:hideMark/>
          </w:tcPr>
          <w:p w14:paraId="313F7614"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6AA1ADA9"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579028C6"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6F7E6B4F" w14:textId="77777777" w:rsidTr="00006450">
        <w:trPr>
          <w:trHeight w:val="780"/>
        </w:trPr>
        <w:tc>
          <w:tcPr>
            <w:tcW w:w="0" w:type="auto"/>
            <w:tcBorders>
              <w:top w:val="nil"/>
              <w:left w:val="single" w:sz="4" w:space="0" w:color="auto"/>
              <w:bottom w:val="single" w:sz="4" w:space="0" w:color="auto"/>
              <w:right w:val="single" w:sz="4" w:space="0" w:color="auto"/>
            </w:tcBorders>
            <w:noWrap/>
            <w:vAlign w:val="bottom"/>
            <w:hideMark/>
          </w:tcPr>
          <w:p w14:paraId="52146D94"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-Gama-cámara </w:t>
            </w:r>
          </w:p>
        </w:tc>
        <w:tc>
          <w:tcPr>
            <w:tcW w:w="0" w:type="auto"/>
            <w:tcBorders>
              <w:top w:val="nil"/>
              <w:left w:val="nil"/>
              <w:bottom w:val="single" w:sz="8" w:space="0" w:color="auto"/>
              <w:right w:val="single" w:sz="8" w:space="0" w:color="auto"/>
            </w:tcBorders>
            <w:vAlign w:val="center"/>
            <w:hideMark/>
          </w:tcPr>
          <w:p w14:paraId="74BCA83F"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48F5ECB"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nil"/>
              <w:bottom w:val="single" w:sz="4" w:space="0" w:color="auto"/>
              <w:right w:val="single" w:sz="4" w:space="0" w:color="auto"/>
            </w:tcBorders>
            <w:vAlign w:val="center"/>
            <w:hideMark/>
          </w:tcPr>
          <w:p w14:paraId="0B34466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53616D7C" w14:textId="77777777" w:rsidTr="00006450">
        <w:trPr>
          <w:trHeight w:val="300"/>
        </w:trPr>
        <w:tc>
          <w:tcPr>
            <w:tcW w:w="0" w:type="auto"/>
            <w:tcBorders>
              <w:top w:val="nil"/>
              <w:left w:val="nil"/>
              <w:bottom w:val="nil"/>
              <w:right w:val="nil"/>
            </w:tcBorders>
            <w:noWrap/>
            <w:vAlign w:val="bottom"/>
            <w:hideMark/>
          </w:tcPr>
          <w:p w14:paraId="5FE799E0"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3072108"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38B1702"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19FE7F2C" w14:textId="77777777" w:rsidR="0057092A" w:rsidRPr="0057092A" w:rsidRDefault="0057092A" w:rsidP="00006450">
            <w:pPr>
              <w:rPr>
                <w:rFonts w:ascii="Arial" w:hAnsi="Arial" w:cs="Arial"/>
                <w:color w:val="000000"/>
                <w:sz w:val="16"/>
                <w:szCs w:val="16"/>
                <w:lang w:val="es-MX" w:eastAsia="es-MX"/>
              </w:rPr>
            </w:pPr>
          </w:p>
        </w:tc>
      </w:tr>
      <w:tr w:rsidR="0057092A" w:rsidRPr="0057092A" w14:paraId="5DDED263"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9C3213C"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11</w:t>
            </w:r>
          </w:p>
        </w:tc>
      </w:tr>
      <w:tr w:rsidR="0057092A" w:rsidRPr="0057092A" w14:paraId="75226F22"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83A06C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LABORATORIO TERCER NIVEL ZONA CUERNAVACA </w:t>
            </w:r>
          </w:p>
        </w:tc>
      </w:tr>
      <w:tr w:rsidR="0057092A" w:rsidRPr="0057092A" w14:paraId="7818487C"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50E54B3"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1D43FDA"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6A26C7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30278B5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58C6A7CF" w14:textId="77777777" w:rsidTr="00006450">
        <w:trPr>
          <w:trHeight w:val="780"/>
        </w:trPr>
        <w:tc>
          <w:tcPr>
            <w:tcW w:w="0" w:type="auto"/>
            <w:tcBorders>
              <w:top w:val="nil"/>
              <w:left w:val="nil"/>
              <w:bottom w:val="single" w:sz="8" w:space="0" w:color="auto"/>
              <w:right w:val="single" w:sz="8" w:space="0" w:color="auto"/>
            </w:tcBorders>
            <w:vAlign w:val="center"/>
            <w:hideMark/>
          </w:tcPr>
          <w:p w14:paraId="56A1C7B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Satelite </w:t>
            </w:r>
          </w:p>
        </w:tc>
        <w:tc>
          <w:tcPr>
            <w:tcW w:w="0" w:type="auto"/>
            <w:tcBorders>
              <w:top w:val="nil"/>
              <w:left w:val="nil"/>
              <w:bottom w:val="single" w:sz="8" w:space="0" w:color="auto"/>
              <w:right w:val="single" w:sz="8" w:space="0" w:color="auto"/>
            </w:tcBorders>
            <w:vAlign w:val="center"/>
            <w:hideMark/>
          </w:tcPr>
          <w:p w14:paraId="17787FE5"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4CF2CB1"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1AF23421"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09C95528" w14:textId="77777777" w:rsidTr="00006450">
        <w:trPr>
          <w:trHeight w:val="780"/>
        </w:trPr>
        <w:tc>
          <w:tcPr>
            <w:tcW w:w="0" w:type="auto"/>
            <w:tcBorders>
              <w:top w:val="nil"/>
              <w:left w:val="nil"/>
              <w:bottom w:val="single" w:sz="8" w:space="0" w:color="auto"/>
              <w:right w:val="single" w:sz="8" w:space="0" w:color="auto"/>
            </w:tcBorders>
            <w:vAlign w:val="center"/>
            <w:hideMark/>
          </w:tcPr>
          <w:p w14:paraId="58209786"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Clinitek Advantus</w:t>
            </w:r>
          </w:p>
        </w:tc>
        <w:tc>
          <w:tcPr>
            <w:tcW w:w="0" w:type="auto"/>
            <w:tcBorders>
              <w:top w:val="nil"/>
              <w:left w:val="nil"/>
              <w:bottom w:val="single" w:sz="8" w:space="0" w:color="auto"/>
              <w:right w:val="single" w:sz="8" w:space="0" w:color="auto"/>
            </w:tcBorders>
            <w:vAlign w:val="center"/>
            <w:hideMark/>
          </w:tcPr>
          <w:p w14:paraId="7561DC06"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642C50B"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A8E225F"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69891128" w14:textId="77777777" w:rsidTr="00006450">
        <w:trPr>
          <w:trHeight w:val="780"/>
        </w:trPr>
        <w:tc>
          <w:tcPr>
            <w:tcW w:w="0" w:type="auto"/>
            <w:tcBorders>
              <w:top w:val="nil"/>
              <w:left w:val="nil"/>
              <w:bottom w:val="single" w:sz="8" w:space="0" w:color="auto"/>
              <w:right w:val="single" w:sz="8" w:space="0" w:color="auto"/>
            </w:tcBorders>
            <w:vAlign w:val="center"/>
            <w:hideMark/>
          </w:tcPr>
          <w:p w14:paraId="0BD48D51"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Quintus</w:t>
            </w:r>
          </w:p>
        </w:tc>
        <w:tc>
          <w:tcPr>
            <w:tcW w:w="0" w:type="auto"/>
            <w:tcBorders>
              <w:top w:val="nil"/>
              <w:left w:val="nil"/>
              <w:bottom w:val="single" w:sz="8" w:space="0" w:color="auto"/>
              <w:right w:val="single" w:sz="8" w:space="0" w:color="auto"/>
            </w:tcBorders>
            <w:vAlign w:val="center"/>
            <w:hideMark/>
          </w:tcPr>
          <w:p w14:paraId="743E0F39"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BDB03C2"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C2BDB4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06A038A0" w14:textId="77777777" w:rsidTr="00006450">
        <w:trPr>
          <w:trHeight w:val="780"/>
        </w:trPr>
        <w:tc>
          <w:tcPr>
            <w:tcW w:w="0" w:type="auto"/>
            <w:tcBorders>
              <w:top w:val="nil"/>
              <w:left w:val="nil"/>
              <w:bottom w:val="single" w:sz="8" w:space="0" w:color="auto"/>
              <w:right w:val="single" w:sz="8" w:space="0" w:color="auto"/>
            </w:tcBorders>
            <w:vAlign w:val="center"/>
            <w:hideMark/>
          </w:tcPr>
          <w:p w14:paraId="4A6412DB"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Liaison</w:t>
            </w:r>
          </w:p>
        </w:tc>
        <w:tc>
          <w:tcPr>
            <w:tcW w:w="0" w:type="auto"/>
            <w:tcBorders>
              <w:top w:val="nil"/>
              <w:left w:val="nil"/>
              <w:bottom w:val="single" w:sz="8" w:space="0" w:color="auto"/>
              <w:right w:val="single" w:sz="8" w:space="0" w:color="auto"/>
            </w:tcBorders>
            <w:vAlign w:val="center"/>
            <w:hideMark/>
          </w:tcPr>
          <w:p w14:paraId="7C3447E7"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7CB75BC8"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148F308"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478124B2" w14:textId="77777777" w:rsidTr="00006450">
        <w:trPr>
          <w:trHeight w:val="780"/>
        </w:trPr>
        <w:tc>
          <w:tcPr>
            <w:tcW w:w="0" w:type="auto"/>
            <w:tcBorders>
              <w:top w:val="nil"/>
              <w:left w:val="nil"/>
              <w:bottom w:val="single" w:sz="8" w:space="0" w:color="auto"/>
              <w:right w:val="single" w:sz="8" w:space="0" w:color="auto"/>
            </w:tcBorders>
            <w:vAlign w:val="center"/>
            <w:hideMark/>
          </w:tcPr>
          <w:p w14:paraId="4BA906E0"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Immulite</w:t>
            </w:r>
          </w:p>
        </w:tc>
        <w:tc>
          <w:tcPr>
            <w:tcW w:w="0" w:type="auto"/>
            <w:tcBorders>
              <w:top w:val="nil"/>
              <w:left w:val="nil"/>
              <w:bottom w:val="single" w:sz="8" w:space="0" w:color="auto"/>
              <w:right w:val="single" w:sz="8" w:space="0" w:color="auto"/>
            </w:tcBorders>
            <w:vAlign w:val="center"/>
            <w:hideMark/>
          </w:tcPr>
          <w:p w14:paraId="2E79946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93FACEF"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AD9FB0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17B014F5" w14:textId="77777777" w:rsidTr="00006450">
        <w:trPr>
          <w:trHeight w:val="780"/>
        </w:trPr>
        <w:tc>
          <w:tcPr>
            <w:tcW w:w="0" w:type="auto"/>
            <w:tcBorders>
              <w:top w:val="nil"/>
              <w:left w:val="nil"/>
              <w:bottom w:val="single" w:sz="8" w:space="0" w:color="auto"/>
              <w:right w:val="single" w:sz="8" w:space="0" w:color="auto"/>
            </w:tcBorders>
            <w:vAlign w:val="center"/>
            <w:hideMark/>
          </w:tcPr>
          <w:p w14:paraId="4069ADF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Imola </w:t>
            </w:r>
          </w:p>
        </w:tc>
        <w:tc>
          <w:tcPr>
            <w:tcW w:w="0" w:type="auto"/>
            <w:tcBorders>
              <w:top w:val="nil"/>
              <w:left w:val="nil"/>
              <w:bottom w:val="single" w:sz="8" w:space="0" w:color="auto"/>
              <w:right w:val="single" w:sz="8" w:space="0" w:color="auto"/>
            </w:tcBorders>
            <w:vAlign w:val="center"/>
            <w:hideMark/>
          </w:tcPr>
          <w:p w14:paraId="314476E9"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A92A4BC"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6C67CD6"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7DF20944" w14:textId="77777777" w:rsidTr="00006450">
        <w:trPr>
          <w:trHeight w:val="300"/>
        </w:trPr>
        <w:tc>
          <w:tcPr>
            <w:tcW w:w="0" w:type="auto"/>
            <w:tcBorders>
              <w:top w:val="nil"/>
              <w:left w:val="nil"/>
              <w:bottom w:val="nil"/>
              <w:right w:val="nil"/>
            </w:tcBorders>
            <w:noWrap/>
            <w:vAlign w:val="bottom"/>
            <w:hideMark/>
          </w:tcPr>
          <w:p w14:paraId="5920AE1B"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5C41700"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EB348FE"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1F042AFE" w14:textId="77777777" w:rsidR="0057092A" w:rsidRPr="0057092A" w:rsidRDefault="0057092A" w:rsidP="00006450">
            <w:pPr>
              <w:rPr>
                <w:rFonts w:ascii="Arial" w:hAnsi="Arial" w:cs="Arial"/>
                <w:color w:val="000000"/>
                <w:sz w:val="16"/>
                <w:szCs w:val="16"/>
                <w:lang w:val="es-MX" w:eastAsia="es-MX"/>
              </w:rPr>
            </w:pPr>
          </w:p>
        </w:tc>
      </w:tr>
      <w:tr w:rsidR="0057092A" w:rsidRPr="0057092A" w14:paraId="30474190"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95A8258"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lastRenderedPageBreak/>
              <w:t>PARTIDA 12, 13 y 14</w:t>
            </w:r>
          </w:p>
        </w:tc>
      </w:tr>
      <w:tr w:rsidR="0057092A" w:rsidRPr="0057092A" w14:paraId="110934AF"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38AAF1C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SERVICIO DE AUDIOLOGIA  Zona Cuautla, Cuernavaca y Zacatepec</w:t>
            </w:r>
          </w:p>
        </w:tc>
      </w:tr>
      <w:tr w:rsidR="0057092A" w:rsidRPr="0057092A" w14:paraId="105F5AB2"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936E09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3951B6A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0ED7E87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0BFD52D5"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030B7696" w14:textId="77777777" w:rsidTr="00006450">
        <w:trPr>
          <w:trHeight w:val="780"/>
        </w:trPr>
        <w:tc>
          <w:tcPr>
            <w:tcW w:w="0" w:type="auto"/>
            <w:tcBorders>
              <w:top w:val="nil"/>
              <w:left w:val="nil"/>
              <w:bottom w:val="single" w:sz="8" w:space="0" w:color="auto"/>
              <w:right w:val="single" w:sz="8" w:space="0" w:color="auto"/>
            </w:tcBorders>
            <w:vAlign w:val="center"/>
            <w:hideMark/>
          </w:tcPr>
          <w:p w14:paraId="352723A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Audiómetro con Cámara Sonoamortiguada </w:t>
            </w:r>
          </w:p>
        </w:tc>
        <w:tc>
          <w:tcPr>
            <w:tcW w:w="0" w:type="auto"/>
            <w:tcBorders>
              <w:top w:val="nil"/>
              <w:left w:val="nil"/>
              <w:bottom w:val="single" w:sz="8" w:space="0" w:color="auto"/>
              <w:right w:val="single" w:sz="8" w:space="0" w:color="auto"/>
            </w:tcBorders>
            <w:vAlign w:val="center"/>
            <w:hideMark/>
          </w:tcPr>
          <w:p w14:paraId="3990627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731F298D"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D8A05C1"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51A9F9BF" w14:textId="77777777" w:rsidTr="00006450">
        <w:trPr>
          <w:trHeight w:val="780"/>
        </w:trPr>
        <w:tc>
          <w:tcPr>
            <w:tcW w:w="0" w:type="auto"/>
            <w:tcBorders>
              <w:top w:val="nil"/>
              <w:left w:val="nil"/>
              <w:bottom w:val="single" w:sz="8" w:space="0" w:color="auto"/>
              <w:right w:val="single" w:sz="8" w:space="0" w:color="auto"/>
            </w:tcBorders>
            <w:vAlign w:val="center"/>
            <w:hideMark/>
          </w:tcPr>
          <w:p w14:paraId="69D1182E"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Equipo de electronistagmografia con regleta y luces de colores</w:t>
            </w:r>
          </w:p>
        </w:tc>
        <w:tc>
          <w:tcPr>
            <w:tcW w:w="0" w:type="auto"/>
            <w:tcBorders>
              <w:top w:val="nil"/>
              <w:left w:val="nil"/>
              <w:bottom w:val="single" w:sz="8" w:space="0" w:color="auto"/>
              <w:right w:val="single" w:sz="8" w:space="0" w:color="auto"/>
            </w:tcBorders>
            <w:vAlign w:val="center"/>
            <w:hideMark/>
          </w:tcPr>
          <w:p w14:paraId="159985B1"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DAA8DC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30DC0CA"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086D0BD6" w14:textId="77777777" w:rsidTr="00006450">
        <w:trPr>
          <w:trHeight w:val="780"/>
        </w:trPr>
        <w:tc>
          <w:tcPr>
            <w:tcW w:w="0" w:type="auto"/>
            <w:tcBorders>
              <w:top w:val="nil"/>
              <w:left w:val="nil"/>
              <w:bottom w:val="single" w:sz="8" w:space="0" w:color="auto"/>
              <w:right w:val="single" w:sz="8" w:space="0" w:color="auto"/>
            </w:tcBorders>
            <w:vAlign w:val="center"/>
            <w:hideMark/>
          </w:tcPr>
          <w:p w14:paraId="00DEF19A"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Equipo de emisiones otoacuaticas</w:t>
            </w:r>
          </w:p>
        </w:tc>
        <w:tc>
          <w:tcPr>
            <w:tcW w:w="0" w:type="auto"/>
            <w:tcBorders>
              <w:top w:val="nil"/>
              <w:left w:val="nil"/>
              <w:bottom w:val="single" w:sz="8" w:space="0" w:color="auto"/>
              <w:right w:val="single" w:sz="8" w:space="0" w:color="auto"/>
            </w:tcBorders>
            <w:vAlign w:val="center"/>
            <w:hideMark/>
          </w:tcPr>
          <w:p w14:paraId="03E752E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5C65077E"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ADD575B"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63EEC8DE" w14:textId="77777777" w:rsidTr="00006450">
        <w:trPr>
          <w:trHeight w:val="780"/>
        </w:trPr>
        <w:tc>
          <w:tcPr>
            <w:tcW w:w="0" w:type="auto"/>
            <w:tcBorders>
              <w:top w:val="nil"/>
              <w:left w:val="nil"/>
              <w:bottom w:val="single" w:sz="8" w:space="0" w:color="auto"/>
              <w:right w:val="single" w:sz="8" w:space="0" w:color="auto"/>
            </w:tcBorders>
            <w:vAlign w:val="center"/>
            <w:hideMark/>
          </w:tcPr>
          <w:p w14:paraId="5A6BD90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Equipo de potenciales auditivos de tallo cerebral</w:t>
            </w:r>
          </w:p>
        </w:tc>
        <w:tc>
          <w:tcPr>
            <w:tcW w:w="0" w:type="auto"/>
            <w:tcBorders>
              <w:top w:val="nil"/>
              <w:left w:val="nil"/>
              <w:bottom w:val="single" w:sz="8" w:space="0" w:color="auto"/>
              <w:right w:val="single" w:sz="8" w:space="0" w:color="auto"/>
            </w:tcBorders>
            <w:vAlign w:val="center"/>
            <w:hideMark/>
          </w:tcPr>
          <w:p w14:paraId="7672860F"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28DF273"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3A9AE923"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4D6B3056" w14:textId="77777777" w:rsidTr="00006450">
        <w:trPr>
          <w:trHeight w:val="300"/>
        </w:trPr>
        <w:tc>
          <w:tcPr>
            <w:tcW w:w="0" w:type="auto"/>
            <w:tcBorders>
              <w:top w:val="nil"/>
              <w:left w:val="nil"/>
              <w:bottom w:val="nil"/>
              <w:right w:val="nil"/>
            </w:tcBorders>
            <w:vAlign w:val="center"/>
            <w:hideMark/>
          </w:tcPr>
          <w:p w14:paraId="4A1FB908" w14:textId="77777777" w:rsidR="0057092A" w:rsidRDefault="0057092A" w:rsidP="00006450">
            <w:pPr>
              <w:jc w:val="both"/>
              <w:rPr>
                <w:rFonts w:ascii="Arial" w:hAnsi="Arial" w:cs="Arial"/>
                <w:color w:val="000000"/>
                <w:sz w:val="16"/>
                <w:szCs w:val="16"/>
                <w:lang w:val="es-MX" w:eastAsia="es-MX"/>
              </w:rPr>
            </w:pPr>
          </w:p>
          <w:p w14:paraId="3E0A3409" w14:textId="77777777" w:rsidR="00364EA1" w:rsidRDefault="00364EA1" w:rsidP="00006450">
            <w:pPr>
              <w:jc w:val="both"/>
              <w:rPr>
                <w:rFonts w:ascii="Arial" w:hAnsi="Arial" w:cs="Arial"/>
                <w:color w:val="000000"/>
                <w:sz w:val="16"/>
                <w:szCs w:val="16"/>
                <w:lang w:val="es-MX" w:eastAsia="es-MX"/>
              </w:rPr>
            </w:pPr>
          </w:p>
          <w:p w14:paraId="287B05BA" w14:textId="77777777" w:rsidR="00364EA1" w:rsidRDefault="00364EA1" w:rsidP="00006450">
            <w:pPr>
              <w:jc w:val="both"/>
              <w:rPr>
                <w:rFonts w:ascii="Arial" w:hAnsi="Arial" w:cs="Arial"/>
                <w:color w:val="000000"/>
                <w:sz w:val="16"/>
                <w:szCs w:val="16"/>
                <w:lang w:val="es-MX" w:eastAsia="es-MX"/>
              </w:rPr>
            </w:pPr>
          </w:p>
          <w:p w14:paraId="12977CDA" w14:textId="77777777" w:rsidR="00364EA1" w:rsidRDefault="00364EA1" w:rsidP="00006450">
            <w:pPr>
              <w:jc w:val="both"/>
              <w:rPr>
                <w:rFonts w:ascii="Arial" w:hAnsi="Arial" w:cs="Arial"/>
                <w:color w:val="000000"/>
                <w:sz w:val="16"/>
                <w:szCs w:val="16"/>
                <w:lang w:val="es-MX" w:eastAsia="es-MX"/>
              </w:rPr>
            </w:pPr>
          </w:p>
          <w:p w14:paraId="5A9CCEBA" w14:textId="77777777" w:rsidR="00364EA1" w:rsidRPr="0057092A" w:rsidRDefault="00364EA1" w:rsidP="00006450">
            <w:pPr>
              <w:jc w:val="both"/>
              <w:rPr>
                <w:rFonts w:ascii="Arial" w:hAnsi="Arial" w:cs="Arial"/>
                <w:color w:val="000000"/>
                <w:sz w:val="16"/>
                <w:szCs w:val="16"/>
                <w:lang w:val="es-MX" w:eastAsia="es-MX"/>
              </w:rPr>
            </w:pPr>
          </w:p>
        </w:tc>
        <w:tc>
          <w:tcPr>
            <w:tcW w:w="0" w:type="auto"/>
            <w:tcBorders>
              <w:top w:val="nil"/>
              <w:left w:val="nil"/>
              <w:bottom w:val="nil"/>
              <w:right w:val="nil"/>
            </w:tcBorders>
            <w:vAlign w:val="center"/>
            <w:hideMark/>
          </w:tcPr>
          <w:p w14:paraId="4CB3ACDB" w14:textId="77777777" w:rsidR="0057092A" w:rsidRPr="0057092A" w:rsidRDefault="0057092A" w:rsidP="00006450">
            <w:pPr>
              <w:jc w:val="both"/>
              <w:rPr>
                <w:rFonts w:ascii="Arial" w:hAnsi="Arial" w:cs="Arial"/>
                <w:color w:val="000000"/>
                <w:sz w:val="16"/>
                <w:szCs w:val="16"/>
                <w:lang w:val="es-MX" w:eastAsia="es-MX"/>
              </w:rPr>
            </w:pPr>
          </w:p>
        </w:tc>
        <w:tc>
          <w:tcPr>
            <w:tcW w:w="0" w:type="auto"/>
            <w:tcBorders>
              <w:top w:val="nil"/>
              <w:left w:val="nil"/>
              <w:bottom w:val="nil"/>
              <w:right w:val="nil"/>
            </w:tcBorders>
            <w:vAlign w:val="center"/>
            <w:hideMark/>
          </w:tcPr>
          <w:p w14:paraId="23FB2DFE" w14:textId="77777777" w:rsidR="0057092A" w:rsidRPr="0057092A" w:rsidRDefault="0057092A" w:rsidP="00006450">
            <w:pPr>
              <w:jc w:val="right"/>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76203A58" w14:textId="77777777" w:rsidR="0057092A" w:rsidRPr="0057092A" w:rsidRDefault="0057092A" w:rsidP="00006450">
            <w:pPr>
              <w:rPr>
                <w:rFonts w:ascii="Arial" w:hAnsi="Arial" w:cs="Arial"/>
                <w:color w:val="000000"/>
                <w:sz w:val="16"/>
                <w:szCs w:val="16"/>
                <w:lang w:val="es-MX" w:eastAsia="es-MX"/>
              </w:rPr>
            </w:pPr>
          </w:p>
        </w:tc>
      </w:tr>
      <w:tr w:rsidR="0057092A" w:rsidRPr="0057092A" w14:paraId="2A67ECA0"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53602493"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24</w:t>
            </w:r>
          </w:p>
        </w:tc>
      </w:tr>
      <w:tr w:rsidR="0057092A" w:rsidRPr="0057092A" w14:paraId="07234F22"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6FED8C11"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SERVICIO SUBROGADO DE AUXILIARES DE DIAGNOSTICO ZONA CUAUTLA </w:t>
            </w:r>
          </w:p>
        </w:tc>
      </w:tr>
      <w:tr w:rsidR="0057092A" w:rsidRPr="0057092A" w14:paraId="27E941DB"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09F6EA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2F6478A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3C744D18"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4BE69AF"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7A13F559"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3A903BE3"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Tomógrafo mínimo 6 detectores  máximo 128 detectores</w:t>
            </w:r>
          </w:p>
        </w:tc>
        <w:tc>
          <w:tcPr>
            <w:tcW w:w="0" w:type="auto"/>
            <w:tcBorders>
              <w:top w:val="nil"/>
              <w:left w:val="nil"/>
              <w:bottom w:val="single" w:sz="8" w:space="0" w:color="auto"/>
              <w:right w:val="single" w:sz="8" w:space="0" w:color="auto"/>
            </w:tcBorders>
            <w:vAlign w:val="center"/>
            <w:hideMark/>
          </w:tcPr>
          <w:p w14:paraId="4A563853"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68BB9F38"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00D803B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2B426A84"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6AB83E0F"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 xml:space="preserve">Inyector </w:t>
            </w:r>
          </w:p>
        </w:tc>
        <w:tc>
          <w:tcPr>
            <w:tcW w:w="0" w:type="auto"/>
            <w:tcBorders>
              <w:top w:val="nil"/>
              <w:left w:val="nil"/>
              <w:bottom w:val="single" w:sz="8" w:space="0" w:color="auto"/>
              <w:right w:val="single" w:sz="8" w:space="0" w:color="auto"/>
            </w:tcBorders>
            <w:vAlign w:val="center"/>
            <w:hideMark/>
          </w:tcPr>
          <w:p w14:paraId="3931AC07"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41A15592"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655C9163"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4910FB98" w14:textId="77777777" w:rsidTr="00006450">
        <w:trPr>
          <w:trHeight w:val="780"/>
        </w:trPr>
        <w:tc>
          <w:tcPr>
            <w:tcW w:w="0" w:type="auto"/>
            <w:tcBorders>
              <w:top w:val="single" w:sz="8" w:space="0" w:color="auto"/>
              <w:left w:val="single" w:sz="8" w:space="0" w:color="auto"/>
              <w:bottom w:val="single" w:sz="4" w:space="0" w:color="auto"/>
              <w:right w:val="single" w:sz="8" w:space="0" w:color="auto"/>
            </w:tcBorders>
            <w:vAlign w:val="center"/>
            <w:hideMark/>
          </w:tcPr>
          <w:p w14:paraId="2DFD24D8"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 xml:space="preserve">Carro rojo de paro </w:t>
            </w:r>
          </w:p>
        </w:tc>
        <w:tc>
          <w:tcPr>
            <w:tcW w:w="0" w:type="auto"/>
            <w:tcBorders>
              <w:top w:val="nil"/>
              <w:left w:val="nil"/>
              <w:bottom w:val="single" w:sz="4" w:space="0" w:color="auto"/>
              <w:right w:val="single" w:sz="8" w:space="0" w:color="auto"/>
            </w:tcBorders>
            <w:vAlign w:val="center"/>
            <w:hideMark/>
          </w:tcPr>
          <w:p w14:paraId="637B329B"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nil"/>
              <w:left w:val="nil"/>
              <w:bottom w:val="single" w:sz="4" w:space="0" w:color="auto"/>
              <w:right w:val="single" w:sz="8" w:space="0" w:color="auto"/>
            </w:tcBorders>
            <w:vAlign w:val="center"/>
            <w:hideMark/>
          </w:tcPr>
          <w:p w14:paraId="085150BC"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3292E968"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7AFD4531"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2B90D4A1"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 xml:space="preserve">Ultrasonido doppler bascular periférico </w:t>
            </w:r>
          </w:p>
        </w:tc>
        <w:tc>
          <w:tcPr>
            <w:tcW w:w="0" w:type="auto"/>
            <w:tcBorders>
              <w:top w:val="single" w:sz="4" w:space="0" w:color="auto"/>
              <w:left w:val="nil"/>
              <w:bottom w:val="single" w:sz="4" w:space="0" w:color="auto"/>
              <w:right w:val="single" w:sz="8" w:space="0" w:color="auto"/>
            </w:tcBorders>
            <w:vAlign w:val="center"/>
            <w:hideMark/>
          </w:tcPr>
          <w:p w14:paraId="6E39F93B"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411B36FB"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C192069"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47175D96"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tcPr>
          <w:p w14:paraId="61545BF7"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Equipo de Rayos x alta frecuencia</w:t>
            </w:r>
          </w:p>
        </w:tc>
        <w:tc>
          <w:tcPr>
            <w:tcW w:w="0" w:type="auto"/>
            <w:tcBorders>
              <w:top w:val="single" w:sz="4" w:space="0" w:color="auto"/>
              <w:left w:val="nil"/>
              <w:bottom w:val="single" w:sz="4" w:space="0" w:color="auto"/>
              <w:right w:val="single" w:sz="8" w:space="0" w:color="auto"/>
            </w:tcBorders>
            <w:vAlign w:val="center"/>
          </w:tcPr>
          <w:p w14:paraId="7C58F39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tcPr>
          <w:p w14:paraId="7B86A28D"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tcPr>
          <w:p w14:paraId="7716F73A"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bl>
    <w:p w14:paraId="666E2486" w14:textId="77777777" w:rsidR="0057092A" w:rsidRDefault="0057092A" w:rsidP="0057092A">
      <w:pPr>
        <w:jc w:val="both"/>
        <w:rPr>
          <w:rFonts w:ascii="Arial" w:hAnsi="Arial" w:cs="Arial"/>
          <w:sz w:val="20"/>
          <w:szCs w:val="20"/>
          <w:lang w:val="es-MX"/>
        </w:rPr>
      </w:pPr>
    </w:p>
    <w:p w14:paraId="57CB4D82" w14:textId="77777777" w:rsidR="00364EA1" w:rsidRDefault="00364EA1" w:rsidP="0057092A">
      <w:pPr>
        <w:jc w:val="both"/>
        <w:rPr>
          <w:rFonts w:ascii="Arial" w:hAnsi="Arial" w:cs="Arial"/>
          <w:sz w:val="20"/>
          <w:szCs w:val="20"/>
          <w:lang w:val="es-MX"/>
        </w:rPr>
      </w:pPr>
    </w:p>
    <w:p w14:paraId="3AAE41D1" w14:textId="77777777" w:rsidR="00364EA1" w:rsidRPr="0057092A" w:rsidRDefault="00364EA1" w:rsidP="0057092A">
      <w:pPr>
        <w:jc w:val="both"/>
        <w:rPr>
          <w:rFonts w:ascii="Arial" w:hAnsi="Arial" w:cs="Arial"/>
          <w:sz w:val="20"/>
          <w:szCs w:val="20"/>
          <w:lang w:val="es-MX"/>
        </w:rPr>
      </w:pPr>
    </w:p>
    <w:tbl>
      <w:tblPr>
        <w:tblW w:w="0" w:type="auto"/>
        <w:tblInd w:w="55" w:type="dxa"/>
        <w:tblCellMar>
          <w:left w:w="70" w:type="dxa"/>
          <w:right w:w="70" w:type="dxa"/>
        </w:tblCellMar>
        <w:tblLook w:val="04A0" w:firstRow="1" w:lastRow="0" w:firstColumn="1" w:lastColumn="0" w:noHBand="0" w:noVBand="1"/>
      </w:tblPr>
      <w:tblGrid>
        <w:gridCol w:w="1677"/>
        <w:gridCol w:w="2196"/>
        <w:gridCol w:w="683"/>
        <w:gridCol w:w="4367"/>
      </w:tblGrid>
      <w:tr w:rsidR="0057092A" w:rsidRPr="00EB60E1" w14:paraId="57783784"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42EB49BA"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PARTIDA 25</w:t>
            </w:r>
          </w:p>
        </w:tc>
      </w:tr>
      <w:tr w:rsidR="0057092A" w:rsidRPr="00EB60E1" w14:paraId="455A0460"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39F69FB7"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ULTRASONIDOS ZONA CUERNAVACA</w:t>
            </w:r>
          </w:p>
        </w:tc>
      </w:tr>
      <w:tr w:rsidR="0057092A" w:rsidRPr="00EB60E1" w14:paraId="2DED8E18"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966A900"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626E1B79"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3520CCD2"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465E624A"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 xml:space="preserve">Observaciones </w:t>
            </w:r>
          </w:p>
        </w:tc>
      </w:tr>
      <w:tr w:rsidR="0057092A" w:rsidRPr="00EB60E1" w14:paraId="50DD0110"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0D710710" w14:textId="77777777" w:rsidR="0057092A" w:rsidRPr="00EB60E1" w:rsidRDefault="0057092A" w:rsidP="00006450">
            <w:pPr>
              <w:jc w:val="both"/>
              <w:rPr>
                <w:rFonts w:ascii="Arial" w:hAnsi="Arial" w:cs="Arial"/>
                <w:color w:val="000000"/>
                <w:sz w:val="16"/>
                <w:szCs w:val="16"/>
              </w:rPr>
            </w:pPr>
            <w:r w:rsidRPr="00EB60E1">
              <w:rPr>
                <w:rFonts w:ascii="Arial" w:hAnsi="Arial" w:cs="Arial"/>
                <w:color w:val="000000"/>
                <w:sz w:val="16"/>
                <w:szCs w:val="16"/>
              </w:rPr>
              <w:t xml:space="preserve">Ultrasonido doppler bascular periférico </w:t>
            </w:r>
          </w:p>
        </w:tc>
        <w:tc>
          <w:tcPr>
            <w:tcW w:w="0" w:type="auto"/>
            <w:tcBorders>
              <w:top w:val="single" w:sz="4" w:space="0" w:color="auto"/>
              <w:left w:val="nil"/>
              <w:bottom w:val="single" w:sz="4" w:space="0" w:color="auto"/>
              <w:right w:val="single" w:sz="8" w:space="0" w:color="auto"/>
            </w:tcBorders>
            <w:vAlign w:val="center"/>
            <w:hideMark/>
          </w:tcPr>
          <w:p w14:paraId="4428AA35" w14:textId="77777777" w:rsidR="0057092A" w:rsidRPr="00EB60E1" w:rsidRDefault="0057092A" w:rsidP="00006450">
            <w:pPr>
              <w:jc w:val="both"/>
              <w:rPr>
                <w:rFonts w:ascii="Arial" w:hAnsi="Arial" w:cs="Arial"/>
                <w:color w:val="000000"/>
                <w:sz w:val="16"/>
                <w:szCs w:val="16"/>
              </w:rPr>
            </w:pPr>
            <w:r w:rsidRPr="00EB60E1">
              <w:rPr>
                <w:rFonts w:ascii="Arial" w:hAnsi="Arial" w:cs="Arial"/>
                <w:color w:val="000000"/>
                <w:sz w:val="16"/>
                <w:szCs w:val="16"/>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7169256" w14:textId="77777777" w:rsidR="0057092A" w:rsidRPr="00EB60E1" w:rsidRDefault="0057092A" w:rsidP="00006450">
            <w:pPr>
              <w:jc w:val="center"/>
              <w:rPr>
                <w:rFonts w:ascii="Arial" w:hAnsi="Arial" w:cs="Arial"/>
                <w:color w:val="000000"/>
                <w:sz w:val="16"/>
                <w:szCs w:val="16"/>
              </w:rPr>
            </w:pPr>
            <w:r w:rsidRPr="00EB60E1">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8DA56" w14:textId="77777777" w:rsidR="0057092A" w:rsidRPr="00EB60E1" w:rsidRDefault="0057092A" w:rsidP="00006450">
            <w:pPr>
              <w:jc w:val="both"/>
              <w:rPr>
                <w:rFonts w:ascii="Arial" w:hAnsi="Arial" w:cs="Arial"/>
                <w:color w:val="000000"/>
                <w:sz w:val="16"/>
                <w:szCs w:val="16"/>
                <w:lang w:val="es-MX" w:eastAsia="es-MX"/>
              </w:rPr>
            </w:pPr>
            <w:r w:rsidRPr="00EB60E1">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bl>
    <w:p w14:paraId="497EAB43" w14:textId="77777777" w:rsidR="0057092A" w:rsidRPr="0057092A" w:rsidRDefault="0057092A" w:rsidP="0057092A">
      <w:pPr>
        <w:autoSpaceDE w:val="0"/>
        <w:autoSpaceDN w:val="0"/>
        <w:adjustRightInd w:val="0"/>
        <w:jc w:val="both"/>
        <w:rPr>
          <w:rFonts w:ascii="Arial" w:eastAsiaTheme="minorHAnsi" w:hAnsi="Arial" w:cs="Arial"/>
          <w:sz w:val="20"/>
          <w:szCs w:val="20"/>
        </w:rPr>
      </w:pPr>
    </w:p>
    <w:p w14:paraId="49944296" w14:textId="77777777" w:rsidR="00364EA1" w:rsidRPr="0057092A" w:rsidRDefault="00364EA1" w:rsidP="0057092A">
      <w:pPr>
        <w:autoSpaceDE w:val="0"/>
        <w:autoSpaceDN w:val="0"/>
        <w:adjustRightInd w:val="0"/>
        <w:jc w:val="both"/>
        <w:rPr>
          <w:rFonts w:ascii="Arial" w:eastAsiaTheme="minorHAnsi" w:hAnsi="Arial" w:cs="Arial"/>
          <w:sz w:val="20"/>
          <w:szCs w:val="20"/>
        </w:rPr>
      </w:pPr>
    </w:p>
    <w:tbl>
      <w:tblPr>
        <w:tblW w:w="0" w:type="auto"/>
        <w:tblInd w:w="55" w:type="dxa"/>
        <w:tblCellMar>
          <w:left w:w="70" w:type="dxa"/>
          <w:right w:w="70" w:type="dxa"/>
        </w:tblCellMar>
        <w:tblLook w:val="04A0" w:firstRow="1" w:lastRow="0" w:firstColumn="1" w:lastColumn="0" w:noHBand="0" w:noVBand="1"/>
      </w:tblPr>
      <w:tblGrid>
        <w:gridCol w:w="1987"/>
        <w:gridCol w:w="2112"/>
        <w:gridCol w:w="683"/>
        <w:gridCol w:w="4141"/>
      </w:tblGrid>
      <w:tr w:rsidR="0057092A" w:rsidRPr="00EB60E1" w14:paraId="24CEDA67"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27207FAD"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PARTIDA 26</w:t>
            </w:r>
          </w:p>
        </w:tc>
      </w:tr>
      <w:tr w:rsidR="0057092A" w:rsidRPr="00EB60E1" w14:paraId="6904965D"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2E9D70FE"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ECOCARDIOGRAMA ZONA CUERNAVACA Y CUAUTLA</w:t>
            </w:r>
          </w:p>
        </w:tc>
      </w:tr>
      <w:tr w:rsidR="0057092A" w:rsidRPr="00EB60E1" w14:paraId="5ECF466B"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00962AC"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331B481C"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38AA3C1B"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75D09ACB"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 xml:space="preserve">Observaciones </w:t>
            </w:r>
          </w:p>
        </w:tc>
      </w:tr>
      <w:tr w:rsidR="0057092A" w:rsidRPr="00EB60E1" w14:paraId="33B40996"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50CD6DA2" w14:textId="77777777" w:rsidR="0057092A" w:rsidRPr="00EB60E1" w:rsidRDefault="0057092A" w:rsidP="00006450">
            <w:pPr>
              <w:jc w:val="both"/>
              <w:rPr>
                <w:rFonts w:ascii="Arial" w:hAnsi="Arial" w:cs="Arial"/>
                <w:color w:val="000000"/>
                <w:sz w:val="16"/>
                <w:szCs w:val="16"/>
              </w:rPr>
            </w:pPr>
            <w:r w:rsidRPr="00EB60E1">
              <w:rPr>
                <w:rFonts w:ascii="Arial" w:hAnsi="Arial" w:cs="Arial"/>
                <w:color w:val="000000"/>
                <w:sz w:val="16"/>
                <w:szCs w:val="16"/>
              </w:rPr>
              <w:t xml:space="preserve">Electrocardiógrafo multicanal con interpretación  </w:t>
            </w:r>
          </w:p>
        </w:tc>
        <w:tc>
          <w:tcPr>
            <w:tcW w:w="0" w:type="auto"/>
            <w:tcBorders>
              <w:top w:val="single" w:sz="4" w:space="0" w:color="auto"/>
              <w:left w:val="nil"/>
              <w:bottom w:val="single" w:sz="4" w:space="0" w:color="auto"/>
              <w:right w:val="single" w:sz="8" w:space="0" w:color="auto"/>
            </w:tcBorders>
            <w:vAlign w:val="center"/>
            <w:hideMark/>
          </w:tcPr>
          <w:p w14:paraId="73F3B5DE" w14:textId="77777777" w:rsidR="0057092A" w:rsidRPr="00EB60E1" w:rsidRDefault="0057092A" w:rsidP="00006450">
            <w:pPr>
              <w:jc w:val="both"/>
              <w:rPr>
                <w:rFonts w:ascii="Arial" w:hAnsi="Arial" w:cs="Arial"/>
                <w:color w:val="000000"/>
                <w:sz w:val="16"/>
                <w:szCs w:val="16"/>
              </w:rPr>
            </w:pPr>
            <w:r w:rsidRPr="00EB60E1">
              <w:rPr>
                <w:rFonts w:ascii="Arial" w:hAnsi="Arial" w:cs="Arial"/>
                <w:color w:val="000000"/>
                <w:sz w:val="16"/>
                <w:szCs w:val="16"/>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794F391" w14:textId="77777777" w:rsidR="0057092A" w:rsidRPr="00EB60E1" w:rsidRDefault="0057092A" w:rsidP="00006450">
            <w:pPr>
              <w:jc w:val="center"/>
              <w:rPr>
                <w:rFonts w:ascii="Arial" w:hAnsi="Arial" w:cs="Arial"/>
                <w:color w:val="000000"/>
                <w:sz w:val="16"/>
                <w:szCs w:val="16"/>
              </w:rPr>
            </w:pPr>
            <w:r w:rsidRPr="00EB60E1">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50ED7F" w14:textId="77777777" w:rsidR="0057092A" w:rsidRPr="00EB60E1" w:rsidRDefault="0057092A" w:rsidP="00006450">
            <w:pPr>
              <w:jc w:val="both"/>
              <w:rPr>
                <w:rFonts w:ascii="Arial" w:hAnsi="Arial" w:cs="Arial"/>
                <w:color w:val="000000"/>
                <w:sz w:val="16"/>
                <w:szCs w:val="16"/>
                <w:lang w:val="es-MX" w:eastAsia="es-MX"/>
              </w:rPr>
            </w:pPr>
            <w:r w:rsidRPr="00EB60E1">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bl>
    <w:p w14:paraId="1CE0A147" w14:textId="77777777" w:rsidR="0057092A" w:rsidRPr="0057092A" w:rsidRDefault="0057092A" w:rsidP="0057092A">
      <w:pPr>
        <w:autoSpaceDE w:val="0"/>
        <w:autoSpaceDN w:val="0"/>
        <w:adjustRightInd w:val="0"/>
        <w:jc w:val="both"/>
        <w:rPr>
          <w:rFonts w:ascii="Arial" w:eastAsiaTheme="minorHAnsi" w:hAnsi="Arial" w:cs="Arial"/>
          <w:sz w:val="20"/>
          <w:szCs w:val="20"/>
        </w:rPr>
      </w:pPr>
    </w:p>
    <w:p w14:paraId="1902D7D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2. EXPERIENCIA Y ESPECIALIDAD DEL LICITANTE</w:t>
      </w:r>
    </w:p>
    <w:p w14:paraId="1D1EBD1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18 (DIECIECHO) PUNTOS</w:t>
      </w:r>
    </w:p>
    <w:p w14:paraId="3F4872A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Nota: En esta etapa del proceso no se requiere presentar copia del contrato de prestación de servicios. En caso de así requerirlo el IMSS, éstos serán solicitados al licitante ganador. </w:t>
      </w:r>
    </w:p>
    <w:p w14:paraId="5963F21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Experiencia del licitante</w:t>
      </w:r>
    </w:p>
    <w:p w14:paraId="6A4C6D9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9 (nueve) puntos.</w:t>
      </w:r>
    </w:p>
    <w:p w14:paraId="1115545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acreditar la experiencia en años del licitante se utilizará la información que se presente en el punto 3 de la cédula “Experiencia de la empresa” del archivo Excel anexo.</w:t>
      </w:r>
    </w:p>
    <w:p w14:paraId="7A5215B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máximo número de años de experiencia. A partir del máximo asignado se efectuará un reparto proporcional de puntuación entre el resto de los licitantes.</w:t>
      </w:r>
      <w:r w:rsidRPr="0057092A">
        <w:rPr>
          <w:rFonts w:ascii="Arial" w:hAnsi="Arial" w:cs="Arial"/>
          <w:sz w:val="20"/>
          <w:szCs w:val="20"/>
        </w:rPr>
        <w:tab/>
      </w:r>
    </w:p>
    <w:p w14:paraId="3A186546" w14:textId="77777777" w:rsidR="0057092A" w:rsidRPr="0057092A" w:rsidRDefault="0057092A" w:rsidP="0057092A">
      <w:pPr>
        <w:jc w:val="both"/>
        <w:rPr>
          <w:rFonts w:ascii="Arial" w:hAnsi="Arial" w:cs="Arial"/>
          <w:sz w:val="20"/>
          <w:szCs w:val="20"/>
        </w:rPr>
      </w:pPr>
    </w:p>
    <w:p w14:paraId="54F20D1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Especialidad del licitante</w:t>
      </w:r>
    </w:p>
    <w:p w14:paraId="64EC087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9 (nueve) puntos.</w:t>
      </w:r>
    </w:p>
    <w:p w14:paraId="4E0D750D" w14:textId="77777777" w:rsidR="0057092A" w:rsidRPr="0057092A" w:rsidRDefault="0057092A" w:rsidP="0057092A">
      <w:pPr>
        <w:jc w:val="both"/>
        <w:rPr>
          <w:rFonts w:ascii="Arial" w:hAnsi="Arial" w:cs="Arial"/>
          <w:sz w:val="20"/>
          <w:szCs w:val="20"/>
        </w:rPr>
      </w:pPr>
    </w:p>
    <w:p w14:paraId="755059E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acreditar la especialidad del licitante, se utilizará la información que se presente en la cédula del archivo de Excel anexo “Especialidad de la empresa”.</w:t>
      </w:r>
    </w:p>
    <w:p w14:paraId="2696A9A6" w14:textId="77777777" w:rsidR="0057092A" w:rsidRPr="0057092A" w:rsidRDefault="0057092A" w:rsidP="0057092A">
      <w:pPr>
        <w:jc w:val="both"/>
        <w:rPr>
          <w:rFonts w:ascii="Arial" w:hAnsi="Arial" w:cs="Arial"/>
          <w:sz w:val="20"/>
          <w:szCs w:val="20"/>
        </w:rPr>
      </w:pPr>
    </w:p>
    <w:p w14:paraId="7CF702F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mayor número de servicios similares. A partir del máximo asignado se efectuará un reparto proporcional de puntuación entre el resto de los licitantes.</w:t>
      </w:r>
    </w:p>
    <w:p w14:paraId="2B39D0BE" w14:textId="77777777" w:rsidR="0057092A" w:rsidRPr="0057092A" w:rsidRDefault="0057092A" w:rsidP="0057092A">
      <w:pPr>
        <w:jc w:val="both"/>
        <w:rPr>
          <w:rFonts w:ascii="Arial" w:hAnsi="Arial" w:cs="Arial"/>
          <w:sz w:val="20"/>
          <w:szCs w:val="20"/>
        </w:rPr>
      </w:pPr>
    </w:p>
    <w:p w14:paraId="6409CB2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3. PROPUESTA DE TRABAJO</w:t>
      </w:r>
    </w:p>
    <w:p w14:paraId="66C4B2D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12 (DOCE) PUNTOS.</w:t>
      </w:r>
    </w:p>
    <w:p w14:paraId="230D1FF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Metodología para la prestación del servicio</w:t>
      </w:r>
    </w:p>
    <w:p w14:paraId="498F51D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7 (siete) puntos.</w:t>
      </w:r>
    </w:p>
    <w:p w14:paraId="1A43978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El licitante deberá 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p w14:paraId="2E18B12B" w14:textId="77777777" w:rsidR="0057092A" w:rsidRPr="0057092A" w:rsidRDefault="0057092A" w:rsidP="0057092A">
      <w:pPr>
        <w:jc w:val="both"/>
        <w:rPr>
          <w:rFonts w:ascii="Arial" w:hAnsi="Arial" w:cs="Arial"/>
          <w:sz w:val="20"/>
          <w:szCs w:val="20"/>
        </w:rPr>
      </w:pPr>
    </w:p>
    <w:p w14:paraId="04518F0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Plan de trabajo</w:t>
      </w:r>
    </w:p>
    <w:p w14:paraId="47E888D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4 (cuatro) puntos.</w:t>
      </w:r>
    </w:p>
    <w:p w14:paraId="3ED6414D"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Presentar carta, en papel membretado o identificado con la razón social del licitante, plan de trabajo detallado y en la que se indique que para llevar a cabo el servicio se apegarán a las fechas establecidas en la presente convocatoria, así como a la periodicidad de entrega requerida en el Anexo Técnico de la presente convocatoria.</w:t>
      </w:r>
    </w:p>
    <w:p w14:paraId="3C93EC5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Esquema estructural</w:t>
      </w:r>
    </w:p>
    <w:p w14:paraId="11DF408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subrubro se otorgarán un máximo de 1 (un) punto.</w:t>
      </w:r>
    </w:p>
    <w:p w14:paraId="3CBBD40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Presentar la estructura de los recursos humanos designados para realizar el servicio.</w:t>
      </w:r>
    </w:p>
    <w:p w14:paraId="0CC23850" w14:textId="77777777" w:rsidR="0057092A" w:rsidRPr="0057092A" w:rsidRDefault="0057092A" w:rsidP="0057092A">
      <w:pPr>
        <w:jc w:val="both"/>
        <w:rPr>
          <w:rFonts w:ascii="Arial" w:hAnsi="Arial" w:cs="Arial"/>
          <w:sz w:val="20"/>
          <w:szCs w:val="20"/>
        </w:rPr>
      </w:pPr>
    </w:p>
    <w:p w14:paraId="11F6FCC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4. CUMPLIMIENTO DE CONTRATOS</w:t>
      </w:r>
    </w:p>
    <w:p w14:paraId="4B4C1C1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10.80 (diez punto ochenta) puntos.</w:t>
      </w:r>
    </w:p>
    <w:p w14:paraId="41DF326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cumplimiento del máximo número de contratos con un tope máximo de diez. A partir del máximo asignado, se efectuará un reparto proporcional de puntuación entre el resto de los licitantes.</w:t>
      </w:r>
    </w:p>
    <w:p w14:paraId="2A9D067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lastRenderedPageBreak/>
        <w:t>Presentar escrito de cumplimiento de contrato, que esté relacionado con el servicio, mediante el cual el cliente contratante manifieste el cumplimiento total de las actividades y productos que se establecen en el contrato de prestación de servicios. El número mínimo de escritos es de uno y el máximo es de diez.</w:t>
      </w:r>
    </w:p>
    <w:p w14:paraId="650DB86D" w14:textId="77777777" w:rsidR="0057092A" w:rsidRPr="0057092A" w:rsidRDefault="0057092A" w:rsidP="0057092A">
      <w:pPr>
        <w:jc w:val="both"/>
        <w:rPr>
          <w:rFonts w:ascii="Arial" w:hAnsi="Arial" w:cs="Arial"/>
          <w:sz w:val="20"/>
          <w:szCs w:val="20"/>
        </w:rPr>
      </w:pPr>
    </w:p>
    <w:p w14:paraId="5A692C73"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El escrito emitido por el cliente deberá contener al menos lo siguiente:</w:t>
      </w:r>
    </w:p>
    <w:p w14:paraId="0FDB257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Nombre y firma del cliente.</w:t>
      </w:r>
    </w:p>
    <w:p w14:paraId="653969C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Nombre del servicio realizado.</w:t>
      </w:r>
    </w:p>
    <w:p w14:paraId="669CA4F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Periodo o vigencia de prestación de servicios. </w:t>
      </w:r>
    </w:p>
    <w:p w14:paraId="2271096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Número de contrato.</w:t>
      </w:r>
    </w:p>
    <w:p w14:paraId="6583337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 se requiere presentar la copia de los contratos de prestación de servicios.</w:t>
      </w:r>
    </w:p>
    <w:p w14:paraId="755A8E7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Nota: Para asignar los puntos no se tomarán como escritos de cumplimiento de contrato los siguientes: facturas, contratos de prestación de servicios, recibos de pago</w:t>
      </w:r>
    </w:p>
    <w:p w14:paraId="2E19099C" w14:textId="77777777" w:rsidR="0057092A" w:rsidRPr="0057092A" w:rsidRDefault="0057092A" w:rsidP="0057092A">
      <w:pPr>
        <w:jc w:val="both"/>
        <w:rPr>
          <w:rFonts w:ascii="Arial" w:hAnsi="Arial" w:cs="Arial"/>
          <w:sz w:val="20"/>
          <w:szCs w:val="20"/>
        </w:rPr>
      </w:pPr>
    </w:p>
    <w:p w14:paraId="11926224" w14:textId="77777777" w:rsidR="0057092A" w:rsidRPr="0057092A" w:rsidRDefault="0057092A" w:rsidP="0057092A">
      <w:pPr>
        <w:jc w:val="both"/>
        <w:rPr>
          <w:rFonts w:ascii="Arial" w:hAnsi="Arial" w:cs="Arial"/>
          <w:sz w:val="20"/>
          <w:szCs w:val="20"/>
        </w:rPr>
      </w:pPr>
    </w:p>
    <w:p w14:paraId="37CBC8F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Resumen de documentación comprobatoria y parámetros de evaluación</w:t>
      </w:r>
    </w:p>
    <w:tbl>
      <w:tblPr>
        <w:tblW w:w="5000" w:type="pct"/>
        <w:tblBorders>
          <w:insideH w:val="single" w:sz="4" w:space="0" w:color="auto"/>
        </w:tblBorders>
        <w:tblLayout w:type="fixed"/>
        <w:tblCellMar>
          <w:left w:w="70" w:type="dxa"/>
          <w:right w:w="70" w:type="dxa"/>
        </w:tblCellMar>
        <w:tblLook w:val="04A0" w:firstRow="1" w:lastRow="0" w:firstColumn="1" w:lastColumn="0" w:noHBand="0" w:noVBand="1"/>
      </w:tblPr>
      <w:tblGrid>
        <w:gridCol w:w="3857"/>
        <w:gridCol w:w="5121"/>
      </w:tblGrid>
      <w:tr w:rsidR="0057092A" w:rsidRPr="0057092A" w14:paraId="3DD25500" w14:textId="77777777" w:rsidTr="00006450">
        <w:trPr>
          <w:cantSplit/>
          <w:trHeight w:val="283"/>
          <w:tblHeader/>
        </w:trPr>
        <w:tc>
          <w:tcPr>
            <w:tcW w:w="2148" w:type="pct"/>
            <w:tcBorders>
              <w:top w:val="single" w:sz="18" w:space="0" w:color="auto"/>
              <w:bottom w:val="single" w:sz="18" w:space="0" w:color="auto"/>
            </w:tcBorders>
          </w:tcPr>
          <w:p w14:paraId="1FE93C9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w:t>
            </w:r>
          </w:p>
        </w:tc>
        <w:tc>
          <w:tcPr>
            <w:tcW w:w="2852" w:type="pct"/>
            <w:tcBorders>
              <w:top w:val="single" w:sz="18" w:space="0" w:color="auto"/>
              <w:bottom w:val="single" w:sz="18" w:space="0" w:color="auto"/>
            </w:tcBorders>
            <w:vAlign w:val="center"/>
          </w:tcPr>
          <w:p w14:paraId="51C641A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Documentación comprobatoria</w:t>
            </w:r>
          </w:p>
        </w:tc>
      </w:tr>
      <w:tr w:rsidR="0057092A" w:rsidRPr="0057092A" w14:paraId="4CCD464C" w14:textId="77777777" w:rsidTr="00006450">
        <w:trPr>
          <w:cantSplit/>
          <w:trHeight w:val="283"/>
        </w:trPr>
        <w:tc>
          <w:tcPr>
            <w:tcW w:w="2148" w:type="pct"/>
            <w:tcBorders>
              <w:top w:val="single" w:sz="18" w:space="0" w:color="auto"/>
            </w:tcBorders>
          </w:tcPr>
          <w:p w14:paraId="4913C1F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1. CAPACIDAD DEL LICITANTE</w:t>
            </w:r>
          </w:p>
        </w:tc>
        <w:tc>
          <w:tcPr>
            <w:tcW w:w="2852" w:type="pct"/>
            <w:tcBorders>
              <w:top w:val="single" w:sz="18" w:space="0" w:color="auto"/>
            </w:tcBorders>
          </w:tcPr>
          <w:p w14:paraId="1604AF7F" w14:textId="77777777" w:rsidR="0057092A" w:rsidRPr="0057092A" w:rsidRDefault="0057092A" w:rsidP="00006450">
            <w:pPr>
              <w:jc w:val="both"/>
              <w:rPr>
                <w:rFonts w:ascii="Arial" w:hAnsi="Arial" w:cs="Arial"/>
                <w:sz w:val="20"/>
                <w:szCs w:val="20"/>
              </w:rPr>
            </w:pPr>
          </w:p>
        </w:tc>
      </w:tr>
      <w:tr w:rsidR="0057092A" w:rsidRPr="0057092A" w14:paraId="74EAA64E" w14:textId="77777777" w:rsidTr="00006450">
        <w:trPr>
          <w:cantSplit/>
          <w:trHeight w:val="283"/>
        </w:trPr>
        <w:tc>
          <w:tcPr>
            <w:tcW w:w="2148" w:type="pct"/>
          </w:tcPr>
          <w:p w14:paraId="7A0E9D0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 Capacidad de los Recursos Humanos</w:t>
            </w:r>
          </w:p>
        </w:tc>
        <w:tc>
          <w:tcPr>
            <w:tcW w:w="2852" w:type="pct"/>
          </w:tcPr>
          <w:p w14:paraId="1DAC4548" w14:textId="77777777" w:rsidR="0057092A" w:rsidRPr="0057092A" w:rsidRDefault="0057092A" w:rsidP="00006450">
            <w:pPr>
              <w:jc w:val="both"/>
              <w:rPr>
                <w:rFonts w:ascii="Arial" w:hAnsi="Arial" w:cs="Arial"/>
                <w:sz w:val="20"/>
                <w:szCs w:val="20"/>
              </w:rPr>
            </w:pPr>
          </w:p>
        </w:tc>
      </w:tr>
      <w:tr w:rsidR="0057092A" w:rsidRPr="0057092A" w14:paraId="17EF5495" w14:textId="77777777" w:rsidTr="00006450">
        <w:trPr>
          <w:cantSplit/>
          <w:trHeight w:val="283"/>
        </w:trPr>
        <w:tc>
          <w:tcPr>
            <w:tcW w:w="2148" w:type="pct"/>
          </w:tcPr>
          <w:p w14:paraId="68FB05A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1.1.1 Experiencia de los recursos humanos en asuntos relacionados con el servicio</w:t>
            </w:r>
          </w:p>
        </w:tc>
        <w:tc>
          <w:tcPr>
            <w:tcW w:w="2852" w:type="pct"/>
          </w:tcPr>
          <w:p w14:paraId="0114D9A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“Experiencia de los recursos humanos”, los licitantes deben entregar para cada participante fotocopia del documento con el que acredite su relación laboral vigente durante el periodo de la prestación del servicio.</w:t>
            </w:r>
          </w:p>
        </w:tc>
      </w:tr>
      <w:tr w:rsidR="0057092A" w:rsidRPr="0057092A" w14:paraId="5960B1B9" w14:textId="77777777" w:rsidTr="00006450">
        <w:trPr>
          <w:cantSplit/>
          <w:trHeight w:val="283"/>
        </w:trPr>
        <w:tc>
          <w:tcPr>
            <w:tcW w:w="2148" w:type="pct"/>
          </w:tcPr>
          <w:p w14:paraId="538C9B5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1.1.2 Conocimientos sobre estudios relacionados con el servicio</w:t>
            </w:r>
          </w:p>
        </w:tc>
        <w:tc>
          <w:tcPr>
            <w:tcW w:w="2852" w:type="pct"/>
            <w:hideMark/>
          </w:tcPr>
          <w:p w14:paraId="54303B5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“Lista de participantes” y fotocopia de cédula profesional o comprobante de estudios (Licenciatura, título documento que acredite cursos vigentes de ACLS, PHTLS, según corresponda lo solicitado por cada partida).</w:t>
            </w:r>
          </w:p>
        </w:tc>
      </w:tr>
      <w:tr w:rsidR="0057092A" w:rsidRPr="0057092A" w14:paraId="4706E4E5" w14:textId="77777777" w:rsidTr="00006450">
        <w:trPr>
          <w:cantSplit/>
          <w:trHeight w:val="283"/>
        </w:trPr>
        <w:tc>
          <w:tcPr>
            <w:tcW w:w="2148" w:type="pct"/>
          </w:tcPr>
          <w:p w14:paraId="6D8EE67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1.1.3 Dominio de aptitudes</w:t>
            </w:r>
          </w:p>
        </w:tc>
        <w:tc>
          <w:tcPr>
            <w:tcW w:w="2852" w:type="pct"/>
          </w:tcPr>
          <w:p w14:paraId="1E2D32E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Cédula “Aptitudes” documento que acredite el curso como la certificación </w:t>
            </w:r>
          </w:p>
        </w:tc>
      </w:tr>
      <w:tr w:rsidR="0057092A" w:rsidRPr="0057092A" w14:paraId="5DACAA24" w14:textId="77777777" w:rsidTr="00006450">
        <w:trPr>
          <w:cantSplit/>
          <w:trHeight w:val="283"/>
        </w:trPr>
        <w:tc>
          <w:tcPr>
            <w:tcW w:w="2148" w:type="pct"/>
          </w:tcPr>
          <w:p w14:paraId="6E87ED4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 Capacidad de los Recursos Económicos y de Equipamiento</w:t>
            </w:r>
          </w:p>
        </w:tc>
        <w:tc>
          <w:tcPr>
            <w:tcW w:w="2852" w:type="pct"/>
            <w:hideMark/>
          </w:tcPr>
          <w:p w14:paraId="6FA6663A" w14:textId="77777777" w:rsidR="0057092A" w:rsidRPr="0057092A" w:rsidRDefault="0057092A" w:rsidP="00006450">
            <w:pPr>
              <w:jc w:val="both"/>
              <w:rPr>
                <w:rFonts w:ascii="Arial" w:hAnsi="Arial" w:cs="Arial"/>
                <w:sz w:val="20"/>
                <w:szCs w:val="20"/>
              </w:rPr>
            </w:pPr>
          </w:p>
        </w:tc>
      </w:tr>
      <w:tr w:rsidR="0057092A" w:rsidRPr="0057092A" w14:paraId="5AE3B8AD" w14:textId="77777777" w:rsidTr="00006450">
        <w:trPr>
          <w:cantSplit/>
          <w:trHeight w:val="283"/>
        </w:trPr>
        <w:tc>
          <w:tcPr>
            <w:tcW w:w="2148" w:type="pct"/>
          </w:tcPr>
          <w:p w14:paraId="440816A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1.2.1 Capacidad de los recursos de equipamiento</w:t>
            </w:r>
          </w:p>
        </w:tc>
        <w:tc>
          <w:tcPr>
            <w:tcW w:w="2852" w:type="pct"/>
          </w:tcPr>
          <w:p w14:paraId="0559A38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Ficha Técnica del Equipo, Facturas que acrediten propiedad  </w:t>
            </w:r>
          </w:p>
        </w:tc>
      </w:tr>
      <w:tr w:rsidR="0057092A" w:rsidRPr="0057092A" w14:paraId="08032D82" w14:textId="77777777" w:rsidTr="00006450">
        <w:trPr>
          <w:cantSplit/>
          <w:trHeight w:val="283"/>
        </w:trPr>
        <w:tc>
          <w:tcPr>
            <w:tcW w:w="2148" w:type="pct"/>
          </w:tcPr>
          <w:p w14:paraId="6D30B2F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2. EXPERIENCIA Y ESPECIALIDAD</w:t>
            </w:r>
          </w:p>
        </w:tc>
        <w:tc>
          <w:tcPr>
            <w:tcW w:w="2852" w:type="pct"/>
          </w:tcPr>
          <w:p w14:paraId="004F9491" w14:textId="77777777" w:rsidR="0057092A" w:rsidRPr="0057092A" w:rsidRDefault="0057092A" w:rsidP="00006450">
            <w:pPr>
              <w:jc w:val="both"/>
              <w:rPr>
                <w:rFonts w:ascii="Arial" w:hAnsi="Arial" w:cs="Arial"/>
                <w:sz w:val="20"/>
                <w:szCs w:val="20"/>
              </w:rPr>
            </w:pPr>
          </w:p>
        </w:tc>
      </w:tr>
      <w:tr w:rsidR="0057092A" w:rsidRPr="0057092A" w14:paraId="5D3CCD05" w14:textId="77777777" w:rsidTr="00006450">
        <w:trPr>
          <w:cantSplit/>
          <w:trHeight w:val="283"/>
        </w:trPr>
        <w:tc>
          <w:tcPr>
            <w:tcW w:w="2148" w:type="pct"/>
          </w:tcPr>
          <w:p w14:paraId="7CF59BD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2.1 Experiencia</w:t>
            </w:r>
          </w:p>
        </w:tc>
        <w:tc>
          <w:tcPr>
            <w:tcW w:w="2852" w:type="pct"/>
          </w:tcPr>
          <w:p w14:paraId="756921A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“Experiencia de la empresa”</w:t>
            </w:r>
          </w:p>
        </w:tc>
      </w:tr>
      <w:tr w:rsidR="0057092A" w:rsidRPr="0057092A" w14:paraId="78429C6B" w14:textId="77777777" w:rsidTr="00006450">
        <w:trPr>
          <w:cantSplit/>
          <w:trHeight w:val="283"/>
        </w:trPr>
        <w:tc>
          <w:tcPr>
            <w:tcW w:w="2148" w:type="pct"/>
          </w:tcPr>
          <w:p w14:paraId="0092326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2.2 Especialidad</w:t>
            </w:r>
          </w:p>
        </w:tc>
        <w:tc>
          <w:tcPr>
            <w:tcW w:w="2852" w:type="pct"/>
          </w:tcPr>
          <w:p w14:paraId="03A551D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“Especialidad de la empresa”.</w:t>
            </w:r>
          </w:p>
        </w:tc>
      </w:tr>
      <w:tr w:rsidR="0057092A" w:rsidRPr="0057092A" w14:paraId="022E686E" w14:textId="77777777" w:rsidTr="00006450">
        <w:trPr>
          <w:cantSplit/>
          <w:trHeight w:val="283"/>
        </w:trPr>
        <w:tc>
          <w:tcPr>
            <w:tcW w:w="2148" w:type="pct"/>
          </w:tcPr>
          <w:p w14:paraId="2E77BA5A"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3. PROPUESTA DE TRABAJO</w:t>
            </w:r>
          </w:p>
        </w:tc>
        <w:tc>
          <w:tcPr>
            <w:tcW w:w="2852" w:type="pct"/>
            <w:hideMark/>
          </w:tcPr>
          <w:p w14:paraId="4234E47D" w14:textId="77777777" w:rsidR="0057092A" w:rsidRPr="0057092A" w:rsidRDefault="0057092A" w:rsidP="00006450">
            <w:pPr>
              <w:jc w:val="both"/>
              <w:rPr>
                <w:rFonts w:ascii="Arial" w:hAnsi="Arial" w:cs="Arial"/>
                <w:sz w:val="20"/>
                <w:szCs w:val="20"/>
              </w:rPr>
            </w:pPr>
          </w:p>
        </w:tc>
      </w:tr>
      <w:tr w:rsidR="0057092A" w:rsidRPr="0057092A" w14:paraId="3EC7EEA0" w14:textId="77777777" w:rsidTr="00006450">
        <w:trPr>
          <w:cantSplit/>
          <w:trHeight w:val="283"/>
        </w:trPr>
        <w:tc>
          <w:tcPr>
            <w:tcW w:w="2148" w:type="pct"/>
          </w:tcPr>
          <w:p w14:paraId="4968EF5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3.1 Metodología para la prestación del servicio</w:t>
            </w:r>
          </w:p>
        </w:tc>
        <w:tc>
          <w:tcPr>
            <w:tcW w:w="2852" w:type="pct"/>
          </w:tcPr>
          <w:p w14:paraId="59B2E35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tc>
      </w:tr>
      <w:tr w:rsidR="0057092A" w:rsidRPr="0057092A" w14:paraId="622EA248" w14:textId="77777777" w:rsidTr="00006450">
        <w:trPr>
          <w:cantSplit/>
          <w:trHeight w:val="283"/>
        </w:trPr>
        <w:tc>
          <w:tcPr>
            <w:tcW w:w="2148" w:type="pct"/>
          </w:tcPr>
          <w:p w14:paraId="70BF3C0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3.2 Plan de trabajo propuesto por el licitante</w:t>
            </w:r>
          </w:p>
        </w:tc>
        <w:tc>
          <w:tcPr>
            <w:tcW w:w="2852" w:type="pct"/>
          </w:tcPr>
          <w:p w14:paraId="12765F31"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Carta, en papel membretado o identificado con la razón social del licitante, plan de trabajo detallado y en la que se indique que para llevar a cabo el servicio se apegarán a las fechas establecidas en la presente convocatoria y en el Anexo Técnico de la presente convocatoria.</w:t>
            </w:r>
          </w:p>
        </w:tc>
      </w:tr>
      <w:tr w:rsidR="0057092A" w:rsidRPr="0057092A" w14:paraId="295A2121" w14:textId="77777777" w:rsidTr="00006450">
        <w:trPr>
          <w:cantSplit/>
          <w:trHeight w:val="283"/>
        </w:trPr>
        <w:tc>
          <w:tcPr>
            <w:tcW w:w="2148" w:type="pct"/>
          </w:tcPr>
          <w:p w14:paraId="321488F0"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lastRenderedPageBreak/>
              <w:t>3.3 Esquema estructural de la organización de los recursos humanos (Organigrama)</w:t>
            </w:r>
          </w:p>
        </w:tc>
        <w:tc>
          <w:tcPr>
            <w:tcW w:w="2852" w:type="pct"/>
          </w:tcPr>
          <w:p w14:paraId="58D61E6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Estructura de los recursos humanos designados para realizar el servicio.</w:t>
            </w:r>
          </w:p>
        </w:tc>
      </w:tr>
      <w:tr w:rsidR="0057092A" w:rsidRPr="0057092A" w14:paraId="6206A552" w14:textId="77777777" w:rsidTr="00006450">
        <w:trPr>
          <w:cantSplit/>
          <w:trHeight w:val="283"/>
        </w:trPr>
        <w:tc>
          <w:tcPr>
            <w:tcW w:w="2148" w:type="pct"/>
            <w:tcBorders>
              <w:top w:val="single" w:sz="4" w:space="0" w:color="auto"/>
              <w:bottom w:val="single" w:sz="4" w:space="0" w:color="auto"/>
            </w:tcBorders>
          </w:tcPr>
          <w:p w14:paraId="01B5A730"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4. CUMPLIMIENTO DE CONTRATOS</w:t>
            </w:r>
          </w:p>
        </w:tc>
        <w:tc>
          <w:tcPr>
            <w:tcW w:w="2852" w:type="pct"/>
            <w:tcBorders>
              <w:top w:val="single" w:sz="4" w:space="0" w:color="auto"/>
              <w:bottom w:val="single" w:sz="4" w:space="0" w:color="auto"/>
            </w:tcBorders>
          </w:tcPr>
          <w:p w14:paraId="30DB98C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Presentar escrito de cumplimiento de contrato, mediante el cual el cliente contratante manifieste el cumplimiento total de las actividades y productos que se establecen en el contrato de prestación de servicios. El número mínimo de escritos es de uno y el máximo es de diez.</w:t>
            </w:r>
          </w:p>
          <w:p w14:paraId="7380066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El escrito emitido por el cliente deberá contener al menos lo siguiente:</w:t>
            </w:r>
          </w:p>
          <w:p w14:paraId="118333B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Nombre y firma del cliente.</w:t>
            </w:r>
          </w:p>
          <w:p w14:paraId="71634B8A"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Nombre del servicio realizado.</w:t>
            </w:r>
          </w:p>
          <w:p w14:paraId="0955F47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Periodo o vigencia de prestación de servicios. </w:t>
            </w:r>
          </w:p>
          <w:p w14:paraId="418FE1C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Numero de contrato.</w:t>
            </w:r>
          </w:p>
          <w:p w14:paraId="47D56EC0" w14:textId="77777777" w:rsidR="0057092A" w:rsidRPr="0057092A" w:rsidRDefault="0057092A" w:rsidP="00006450">
            <w:pPr>
              <w:jc w:val="both"/>
              <w:rPr>
                <w:rFonts w:ascii="Arial" w:hAnsi="Arial" w:cs="Arial"/>
                <w:sz w:val="20"/>
                <w:szCs w:val="20"/>
              </w:rPr>
            </w:pPr>
          </w:p>
        </w:tc>
      </w:tr>
    </w:tbl>
    <w:p w14:paraId="3401385F" w14:textId="77777777" w:rsidR="0057092A" w:rsidRPr="0057092A" w:rsidRDefault="0057092A" w:rsidP="0057092A">
      <w:pPr>
        <w:autoSpaceDE w:val="0"/>
        <w:autoSpaceDN w:val="0"/>
        <w:adjustRightInd w:val="0"/>
        <w:ind w:left="708"/>
        <w:jc w:val="both"/>
        <w:rPr>
          <w:rFonts w:ascii="Arial" w:eastAsiaTheme="minorHAnsi" w:hAnsi="Arial" w:cs="Arial"/>
          <w:b/>
          <w:bCs/>
          <w:sz w:val="20"/>
          <w:szCs w:val="20"/>
        </w:rPr>
      </w:pPr>
    </w:p>
    <w:p w14:paraId="2DDC5879" w14:textId="77777777" w:rsidR="0057092A" w:rsidRPr="0057092A" w:rsidRDefault="0057092A" w:rsidP="0057092A">
      <w:pPr>
        <w:autoSpaceDE w:val="0"/>
        <w:autoSpaceDN w:val="0"/>
        <w:adjustRightInd w:val="0"/>
        <w:jc w:val="both"/>
        <w:rPr>
          <w:rStyle w:val="Refdecomentario"/>
          <w:rFonts w:ascii="Arial" w:eastAsiaTheme="minorHAnsi" w:hAnsi="Arial" w:cs="Arial"/>
          <w:b/>
          <w:bCs/>
          <w:sz w:val="20"/>
          <w:szCs w:val="20"/>
        </w:rPr>
      </w:pPr>
      <w:r w:rsidRPr="0057092A">
        <w:rPr>
          <w:rFonts w:ascii="Arial" w:eastAsiaTheme="minorHAnsi" w:hAnsi="Arial" w:cs="Arial"/>
          <w:b/>
          <w:bCs/>
          <w:sz w:val="20"/>
          <w:szCs w:val="20"/>
        </w:rPr>
        <w:t>La sumatoria técnica en total será de 60 puntos y la económica de 40 puntos, teniendo tener un mínimo de 45 puntos para poder ser considera como solvente la propuesta.</w:t>
      </w:r>
    </w:p>
    <w:p w14:paraId="793AEA21" w14:textId="77777777" w:rsidR="0057092A" w:rsidRPr="0057092A" w:rsidRDefault="0057092A" w:rsidP="0057092A">
      <w:pPr>
        <w:widowControl w:val="0"/>
        <w:tabs>
          <w:tab w:val="left" w:pos="720"/>
        </w:tabs>
        <w:suppressAutoHyphens/>
        <w:jc w:val="both"/>
        <w:rPr>
          <w:rFonts w:ascii="Arial" w:eastAsia="Calibri" w:hAnsi="Arial" w:cs="Arial"/>
          <w:sz w:val="20"/>
          <w:szCs w:val="20"/>
          <w:lang w:val="es-MX" w:eastAsia="es-ES"/>
        </w:rPr>
      </w:pPr>
    </w:p>
    <w:p w14:paraId="6434DB76" w14:textId="77777777" w:rsidR="0057092A" w:rsidRPr="0057092A" w:rsidRDefault="0057092A" w:rsidP="00AB1AB9">
      <w:pPr>
        <w:widowControl w:val="0"/>
        <w:numPr>
          <w:ilvl w:val="1"/>
          <w:numId w:val="30"/>
        </w:numPr>
        <w:tabs>
          <w:tab w:val="left" w:pos="0"/>
          <w:tab w:val="left" w:pos="720"/>
        </w:tabs>
        <w:suppressAutoHyphens/>
        <w:autoSpaceDE w:val="0"/>
        <w:autoSpaceDN w:val="0"/>
        <w:adjustRightInd w:val="0"/>
        <w:ind w:left="708" w:hanging="425"/>
        <w:contextualSpacing/>
        <w:jc w:val="both"/>
        <w:rPr>
          <w:rFonts w:ascii="Arial" w:eastAsia="Calibri" w:hAnsi="Arial" w:cs="Arial"/>
          <w:sz w:val="20"/>
          <w:szCs w:val="20"/>
          <w:lang w:val="es-MX" w:eastAsia="es-ES"/>
        </w:rPr>
      </w:pPr>
      <w:r w:rsidRPr="0057092A">
        <w:rPr>
          <w:rFonts w:ascii="Arial" w:eastAsia="Calibri" w:hAnsi="Arial" w:cs="Arial"/>
          <w:sz w:val="20"/>
          <w:szCs w:val="20"/>
          <w:lang w:val="es-MX" w:eastAsia="es-ES"/>
        </w:rPr>
        <w:t>Licencias, permisos, registros, certificados o autorizaciones que debe cumplir o aplicarse al bien o servicio a contratar :</w:t>
      </w:r>
    </w:p>
    <w:p w14:paraId="5AD43839" w14:textId="77777777" w:rsidR="0057092A" w:rsidRPr="0057092A" w:rsidRDefault="0057092A" w:rsidP="0057092A">
      <w:pPr>
        <w:widowControl w:val="0"/>
        <w:tabs>
          <w:tab w:val="left" w:pos="720"/>
        </w:tabs>
        <w:suppressAutoHyphens/>
        <w:jc w:val="both"/>
        <w:rPr>
          <w:rFonts w:ascii="Arial" w:eastAsia="MS Mincho" w:hAnsi="Arial" w:cs="Arial"/>
          <w:color w:val="000000"/>
          <w:sz w:val="20"/>
          <w:szCs w:val="20"/>
          <w:lang w:eastAsia="ar-SA"/>
        </w:rPr>
      </w:pPr>
    </w:p>
    <w:p w14:paraId="1A7DD44D" w14:textId="77777777" w:rsidR="0057092A" w:rsidRPr="0057092A" w:rsidRDefault="0057092A" w:rsidP="0057092A">
      <w:pPr>
        <w:pStyle w:val="Prrafodelista"/>
        <w:ind w:left="0"/>
        <w:rPr>
          <w:sz w:val="20"/>
          <w:szCs w:val="20"/>
        </w:rPr>
      </w:pPr>
      <w:r w:rsidRPr="0057092A">
        <w:rPr>
          <w:sz w:val="20"/>
          <w:szCs w:val="20"/>
        </w:rPr>
        <w:t>El licitante deberá acompañar a su propuesta técnica, en copia simple, copia de la documentación que a continuación se señala:</w:t>
      </w: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EB60E1" w:rsidRPr="002C417E" w14:paraId="68FAE793" w14:textId="77777777" w:rsidTr="00006450">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2C1819ED"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3A75A4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Médico a Subrogar</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63F7D6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Norma Oficial Mexicana, Norma Mexicana, Norma Internacional, Norma de Referencia o Especificación 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CBAE54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Acreditamiento </w:t>
            </w:r>
          </w:p>
        </w:tc>
      </w:tr>
      <w:tr w:rsidR="00EB60E1" w:rsidRPr="002C417E" w14:paraId="033BE252" w14:textId="77777777" w:rsidTr="00006450">
        <w:trPr>
          <w:trHeight w:val="555"/>
        </w:trPr>
        <w:tc>
          <w:tcPr>
            <w:tcW w:w="0" w:type="auto"/>
            <w:tcBorders>
              <w:top w:val="nil"/>
              <w:left w:val="single" w:sz="8" w:space="0" w:color="auto"/>
              <w:bottom w:val="single" w:sz="8" w:space="0" w:color="auto"/>
              <w:right w:val="single" w:sz="8" w:space="0" w:color="auto"/>
            </w:tcBorders>
            <w:vAlign w:val="center"/>
            <w:hideMark/>
          </w:tcPr>
          <w:p w14:paraId="3368997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4ED4AC4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4FE2A45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NMX-EC-043-1-1MNC-2005, Ensayos de Aptitud por Comparaciones Interlaboratorios.</w:t>
            </w:r>
          </w:p>
          <w:p w14:paraId="44C6A6E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Laboratories Requirements for quality and competence". </w:t>
            </w:r>
          </w:p>
          <w:p w14:paraId="13FE6A01" w14:textId="77777777" w:rsidR="00EB60E1" w:rsidRPr="002C417E" w:rsidRDefault="00EB60E1" w:rsidP="00006450">
            <w:pPr>
              <w:rPr>
                <w:rFonts w:ascii="Arial Narrow" w:hAnsi="Arial Narrow"/>
                <w:sz w:val="16"/>
                <w:szCs w:val="16"/>
              </w:rPr>
            </w:pPr>
          </w:p>
          <w:p w14:paraId="223559A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NOM-052-SEMARNAT-2005, que establece las características, el Procedimiento de Identificación, Clasificación y los Listados de los Residuos Peligrosos.</w:t>
            </w:r>
          </w:p>
          <w:p w14:paraId="73BDBC86"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NOM-197–SSA-2000 que establece los requisitos mínimos de Infraestructura y Equipamiento de los Hospitales y Consultorios de Atención Médica Especializada.</w:t>
            </w:r>
          </w:p>
          <w:p w14:paraId="50F664DA"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NOM-240-SSA1-2012, Instalación y operación de la tecnovigilancia.</w:t>
            </w:r>
          </w:p>
          <w:p w14:paraId="1787E8EC"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53FF6486"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07C04AC4"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NOM-010-SSA2-2010, para la prevención y control de la infección por Virus de la Inmunodeficiencia Humana..</w:t>
            </w:r>
          </w:p>
          <w:p w14:paraId="7700EBC2"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7961784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 xml:space="preserve">Norma Oficial Mexicana NOM-018-STPS-2015, Sistema </w:t>
            </w:r>
            <w:r w:rsidRPr="002C417E">
              <w:rPr>
                <w:rFonts w:ascii="Arial Narrow" w:hAnsi="Arial Narrow"/>
                <w:sz w:val="16"/>
                <w:szCs w:val="16"/>
              </w:rPr>
              <w:lastRenderedPageBreak/>
              <w:t>armonizado para la identificación y comunicación de peligros y riesgos por sustancias químicas peligrosas en los centros de trabajo.</w:t>
            </w:r>
          </w:p>
          <w:p w14:paraId="2B4FE694" w14:textId="77777777" w:rsidR="00EB60E1" w:rsidRPr="002C417E" w:rsidRDefault="00EB60E1" w:rsidP="00006450">
            <w:pPr>
              <w:rPr>
                <w:rFonts w:ascii="Arial Narrow" w:hAnsi="Arial Narrow"/>
                <w:color w:val="000000"/>
                <w:sz w:val="16"/>
                <w:szCs w:val="16"/>
                <w:lang w:eastAsia="es-MX"/>
              </w:rPr>
            </w:pPr>
          </w:p>
        </w:tc>
        <w:tc>
          <w:tcPr>
            <w:tcW w:w="0" w:type="auto"/>
            <w:tcBorders>
              <w:top w:val="nil"/>
              <w:left w:val="nil"/>
              <w:bottom w:val="single" w:sz="8" w:space="0" w:color="auto"/>
              <w:right w:val="single" w:sz="8" w:space="0" w:color="auto"/>
            </w:tcBorders>
            <w:vAlign w:val="center"/>
            <w:hideMark/>
          </w:tcPr>
          <w:p w14:paraId="334D8AD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lastRenderedPageBreak/>
              <w:t>Licencia sanitaria para laboratorio de control químico, biológico, farmacéutico o de toxicología para el estudio experimentación de medicamentos, materias primas, o auxiliar de la regulación sanitaria</w:t>
            </w:r>
          </w:p>
          <w:p w14:paraId="40D33F9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733FF3CD" w14:textId="77777777" w:rsidTr="00006450">
        <w:trPr>
          <w:trHeight w:val="825"/>
        </w:trPr>
        <w:tc>
          <w:tcPr>
            <w:tcW w:w="0" w:type="auto"/>
            <w:tcBorders>
              <w:top w:val="nil"/>
              <w:left w:val="single" w:sz="8" w:space="0" w:color="auto"/>
              <w:bottom w:val="single" w:sz="8" w:space="0" w:color="auto"/>
              <w:right w:val="single" w:sz="8" w:space="0" w:color="auto"/>
            </w:tcBorders>
            <w:vAlign w:val="center"/>
            <w:hideMark/>
          </w:tcPr>
          <w:p w14:paraId="2B66226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20</w:t>
            </w:r>
          </w:p>
        </w:tc>
        <w:tc>
          <w:tcPr>
            <w:tcW w:w="0" w:type="auto"/>
            <w:tcBorders>
              <w:top w:val="nil"/>
              <w:left w:val="nil"/>
              <w:bottom w:val="single" w:sz="8" w:space="0" w:color="auto"/>
              <w:right w:val="single" w:sz="8" w:space="0" w:color="auto"/>
            </w:tcBorders>
            <w:vAlign w:val="center"/>
            <w:hideMark/>
          </w:tcPr>
          <w:p w14:paraId="0843AA1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26E1BDFA"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3D41F670"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2697FFA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30368E4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37FCAB2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Subdirector Médico HGZ/MF NO. 7</w:t>
            </w:r>
          </w:p>
        </w:tc>
      </w:tr>
    </w:tbl>
    <w:p w14:paraId="72F867ED" w14:textId="77777777" w:rsidR="00CA3068" w:rsidRPr="008A2A73" w:rsidRDefault="00CA3068" w:rsidP="00E9441A">
      <w:pPr>
        <w:suppressAutoHyphens/>
        <w:ind w:right="-284"/>
        <w:jc w:val="both"/>
        <w:rPr>
          <w:rFonts w:ascii="Arial" w:hAnsi="Arial" w:cs="Arial"/>
          <w:sz w:val="20"/>
          <w:szCs w:val="20"/>
        </w:rPr>
      </w:pPr>
    </w:p>
    <w:p w14:paraId="0F1831B5" w14:textId="77777777" w:rsidR="00F42CCF" w:rsidRPr="00A82322" w:rsidRDefault="00F42CCF" w:rsidP="00AB1AB9">
      <w:pPr>
        <w:numPr>
          <w:ilvl w:val="1"/>
          <w:numId w:val="5"/>
        </w:numPr>
        <w:suppressAutoHyphens/>
        <w:ind w:left="-284" w:right="-284" w:firstLine="0"/>
        <w:jc w:val="both"/>
        <w:outlineLvl w:val="1"/>
        <w:rPr>
          <w:rFonts w:ascii="Arial" w:eastAsia="Times New Roman" w:hAnsi="Arial" w:cs="Arial"/>
          <w:b/>
          <w:sz w:val="20"/>
          <w:szCs w:val="20"/>
          <w:lang w:eastAsia="es-ES"/>
        </w:rPr>
      </w:pPr>
      <w:bookmarkStart w:id="299" w:name="_Toc431386024"/>
      <w:bookmarkStart w:id="300" w:name="_Toc431386301"/>
      <w:bookmarkStart w:id="301" w:name="_Toc473282389"/>
      <w:bookmarkStart w:id="302" w:name="_Toc46138895"/>
      <w:bookmarkStart w:id="303" w:name="_Toc221016744"/>
      <w:r w:rsidRPr="00A82322">
        <w:rPr>
          <w:rFonts w:ascii="Arial" w:eastAsia="Times New Roman" w:hAnsi="Arial" w:cs="Arial"/>
          <w:b/>
          <w:bCs/>
          <w:noProof/>
          <w:kern w:val="1"/>
          <w:sz w:val="20"/>
          <w:szCs w:val="20"/>
          <w:lang w:val="es-MX" w:eastAsia="ar-SA"/>
        </w:rPr>
        <w:t>Adjudicación de contrato</w:t>
      </w:r>
      <w:r w:rsidRPr="00A82322">
        <w:rPr>
          <w:rFonts w:ascii="Arial" w:eastAsia="Times New Roman" w:hAnsi="Arial" w:cs="Arial"/>
          <w:b/>
          <w:sz w:val="20"/>
          <w:szCs w:val="20"/>
          <w:lang w:eastAsia="es-ES"/>
        </w:rPr>
        <w:t>.</w:t>
      </w:r>
      <w:bookmarkEnd w:id="299"/>
      <w:bookmarkEnd w:id="300"/>
      <w:bookmarkEnd w:id="301"/>
      <w:bookmarkEnd w:id="302"/>
      <w:bookmarkEnd w:id="303"/>
    </w:p>
    <w:p w14:paraId="2E37A1E1" w14:textId="77777777" w:rsidR="00600172" w:rsidRPr="00A82322" w:rsidRDefault="00600172" w:rsidP="00F42CCF">
      <w:pPr>
        <w:suppressAutoHyphens/>
        <w:ind w:left="-284" w:right="-284"/>
        <w:jc w:val="both"/>
        <w:rPr>
          <w:rFonts w:ascii="Arial" w:hAnsi="Arial" w:cs="Arial"/>
          <w:sz w:val="20"/>
          <w:szCs w:val="20"/>
        </w:rPr>
      </w:pPr>
    </w:p>
    <w:p w14:paraId="7689E4B4" w14:textId="24BB741D" w:rsidR="00F632A0" w:rsidRPr="00A82322" w:rsidRDefault="00F632A0" w:rsidP="00F632A0">
      <w:pPr>
        <w:suppressAutoHyphens/>
        <w:ind w:left="-284" w:right="-284"/>
        <w:jc w:val="both"/>
        <w:rPr>
          <w:rFonts w:ascii="Arial" w:hAnsi="Arial" w:cs="Arial"/>
          <w:sz w:val="20"/>
          <w:szCs w:val="20"/>
        </w:rPr>
      </w:pPr>
      <w:r w:rsidRPr="00A82322">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w:t>
      </w:r>
      <w:r w:rsidR="00FA4DB5" w:rsidRPr="00A82322">
        <w:rPr>
          <w:rFonts w:ascii="Arial" w:hAnsi="Arial" w:cs="Arial"/>
          <w:sz w:val="20"/>
          <w:szCs w:val="20"/>
        </w:rPr>
        <w:t>bases, cuente</w:t>
      </w:r>
      <w:r w:rsidRPr="00A82322">
        <w:rPr>
          <w:rFonts w:ascii="Arial" w:hAnsi="Arial" w:cs="Arial"/>
          <w:sz w:val="20"/>
          <w:szCs w:val="20"/>
        </w:rPr>
        <w:t xml:space="preserve"> con el precio más bajo y que garanticen el cumplimiento de las obligaciones respectivas, conforme al artículo </w:t>
      </w:r>
      <w:r w:rsidR="00ED07BE" w:rsidRPr="00ED07BE">
        <w:rPr>
          <w:rFonts w:ascii="Arial" w:hAnsi="Arial" w:cs="Arial"/>
          <w:sz w:val="20"/>
          <w:szCs w:val="20"/>
          <w:highlight w:val="yellow"/>
        </w:rPr>
        <w:t>48</w:t>
      </w:r>
      <w:r w:rsidRPr="00ED07BE">
        <w:rPr>
          <w:rFonts w:ascii="Arial" w:hAnsi="Arial" w:cs="Arial"/>
          <w:sz w:val="20"/>
          <w:szCs w:val="20"/>
          <w:highlight w:val="yellow"/>
        </w:rPr>
        <w:t xml:space="preserve"> fracción II</w:t>
      </w:r>
      <w:r w:rsidRPr="00A82322">
        <w:rPr>
          <w:rFonts w:ascii="Arial" w:hAnsi="Arial" w:cs="Arial"/>
          <w:sz w:val="20"/>
          <w:szCs w:val="20"/>
        </w:rPr>
        <w:t xml:space="preserve"> de la LAASSP. </w:t>
      </w:r>
    </w:p>
    <w:p w14:paraId="5DDF03CB" w14:textId="77777777" w:rsidR="005258C1" w:rsidRPr="00A82322" w:rsidRDefault="005258C1" w:rsidP="005258C1">
      <w:pPr>
        <w:suppressAutoHyphens/>
        <w:ind w:left="-284" w:right="-284"/>
        <w:jc w:val="both"/>
        <w:rPr>
          <w:rFonts w:ascii="Arial" w:hAnsi="Arial" w:cs="Arial"/>
          <w:sz w:val="20"/>
          <w:szCs w:val="20"/>
        </w:rPr>
      </w:pPr>
    </w:p>
    <w:p w14:paraId="4FA15936" w14:textId="443F8211"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En caso de existir empate en dos o más proposiciones, se dará preferencia en primer término a la </w:t>
      </w:r>
      <w:r w:rsidR="00FA4DB5" w:rsidRPr="00A82322">
        <w:rPr>
          <w:rFonts w:ascii="Arial" w:hAnsi="Arial" w:cs="Arial"/>
          <w:sz w:val="20"/>
          <w:szCs w:val="20"/>
        </w:rPr>
        <w:t>microempresa</w:t>
      </w:r>
      <w:r w:rsidRPr="00A82322">
        <w:rPr>
          <w:rFonts w:ascii="Arial" w:hAnsi="Arial" w:cs="Arial"/>
          <w:sz w:val="20"/>
          <w:szCs w:val="20"/>
        </w:rPr>
        <w:t>, a continuación se considerará a las pequeñas empresas y en caso de no contarse con alguna de las anteriores empresas, la adjudicación se efectuará a favor del licitante que tenga el carácter de mediana empresa.</w:t>
      </w:r>
    </w:p>
    <w:p w14:paraId="7BE85DFB" w14:textId="77777777" w:rsidR="005258C1" w:rsidRPr="00A82322" w:rsidRDefault="005258C1" w:rsidP="005258C1">
      <w:pPr>
        <w:suppressAutoHyphens/>
        <w:ind w:left="-284" w:right="-284"/>
        <w:jc w:val="both"/>
        <w:rPr>
          <w:rFonts w:ascii="Arial" w:hAnsi="Arial" w:cs="Arial"/>
          <w:sz w:val="20"/>
          <w:szCs w:val="20"/>
        </w:rPr>
      </w:pPr>
    </w:p>
    <w:p w14:paraId="1C6A5F92" w14:textId="063A58F2"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De no actualizarse el supuesto anterior se realizará la adjudicación del contrato a favor del licitante que resulte ganador del sorteo por insaculación que realice la convocante, de ser posible en presencia del</w:t>
      </w:r>
      <w:r w:rsidR="00364EA1">
        <w:rPr>
          <w:rFonts w:ascii="Arial" w:hAnsi="Arial" w:cs="Arial"/>
          <w:sz w:val="20"/>
          <w:szCs w:val="20"/>
        </w:rPr>
        <w:t xml:space="preserve"> OIC, conforme al artículo 102</w:t>
      </w:r>
      <w:r w:rsidRPr="00A82322">
        <w:rPr>
          <w:rFonts w:ascii="Arial" w:hAnsi="Arial" w:cs="Arial"/>
          <w:sz w:val="20"/>
          <w:szCs w:val="20"/>
        </w:rPr>
        <w:t xml:space="preserve"> del RLAASSP. </w:t>
      </w:r>
    </w:p>
    <w:p w14:paraId="37E12168" w14:textId="77777777" w:rsidR="005258C1" w:rsidRPr="00A82322" w:rsidRDefault="005258C1" w:rsidP="005258C1">
      <w:pPr>
        <w:suppressAutoHyphens/>
        <w:ind w:left="-284" w:right="-284"/>
        <w:jc w:val="both"/>
        <w:rPr>
          <w:rFonts w:ascii="Arial" w:hAnsi="Arial" w:cs="Arial"/>
          <w:sz w:val="20"/>
          <w:szCs w:val="20"/>
        </w:rPr>
      </w:pPr>
    </w:p>
    <w:p w14:paraId="52CB638E"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El licitante, en caso de resultar adjudicado deberá presentar los documentos siguientes actualizados previo a la firma del contrato:</w:t>
      </w:r>
    </w:p>
    <w:p w14:paraId="5FB71115" w14:textId="77777777" w:rsidR="00CE6200" w:rsidRPr="00A82322" w:rsidRDefault="00CE6200" w:rsidP="00CE6200">
      <w:pPr>
        <w:suppressAutoHyphens/>
        <w:ind w:left="-284" w:right="-284"/>
        <w:jc w:val="both"/>
        <w:rPr>
          <w:rFonts w:ascii="Arial" w:hAnsi="Arial" w:cs="Arial"/>
          <w:sz w:val="20"/>
          <w:szCs w:val="20"/>
        </w:rPr>
      </w:pPr>
    </w:p>
    <w:p w14:paraId="4CFDAA2C" w14:textId="6C5FB2C0" w:rsidR="00CE6200" w:rsidRPr="00425FF8" w:rsidRDefault="00CE6200" w:rsidP="00AB1AB9">
      <w:pPr>
        <w:pStyle w:val="Prrafodelista"/>
        <w:numPr>
          <w:ilvl w:val="1"/>
          <w:numId w:val="11"/>
        </w:numPr>
        <w:suppressAutoHyphens/>
        <w:ind w:left="142" w:right="-284" w:hanging="284"/>
        <w:jc w:val="both"/>
        <w:rPr>
          <w:sz w:val="20"/>
          <w:szCs w:val="20"/>
        </w:rPr>
      </w:pPr>
      <w:r w:rsidRPr="00425FF8">
        <w:rPr>
          <w:sz w:val="20"/>
          <w:szCs w:val="20"/>
        </w:rPr>
        <w:t>Opinión vigente y positiva de cumplimiento de obligaciones fiscales emitida por el SAT, en términos del artículo 32-D del Código Fiscal de la Federación.</w:t>
      </w:r>
    </w:p>
    <w:p w14:paraId="3A7629DC" w14:textId="6F0619D8" w:rsidR="00CE6200" w:rsidRPr="00425FF8" w:rsidRDefault="00791A62" w:rsidP="00AB1AB9">
      <w:pPr>
        <w:pStyle w:val="Prrafodelista"/>
        <w:numPr>
          <w:ilvl w:val="1"/>
          <w:numId w:val="11"/>
        </w:numPr>
        <w:suppressAutoHyphens/>
        <w:ind w:left="142" w:right="-284" w:hanging="284"/>
        <w:jc w:val="both"/>
        <w:rPr>
          <w:sz w:val="20"/>
          <w:szCs w:val="20"/>
        </w:rPr>
      </w:pPr>
      <w:r w:rsidRPr="00425FF8">
        <w:rPr>
          <w:sz w:val="20"/>
          <w:szCs w:val="20"/>
        </w:rPr>
        <w:t>Constancia  de estar al corriente de sus obligaciones fiscales en material de seguridad social vigente</w:t>
      </w:r>
      <w:r w:rsidR="00425FF8">
        <w:rPr>
          <w:sz w:val="20"/>
          <w:szCs w:val="20"/>
        </w:rPr>
        <w:t xml:space="preserve"> y positiva</w:t>
      </w:r>
      <w:r w:rsidRPr="00425FF8">
        <w:rPr>
          <w:sz w:val="20"/>
          <w:szCs w:val="20"/>
        </w:rPr>
        <w:t xml:space="preserve"> al día de la fecha en que se suscriba la propuesta, en términos del Acuerdo ACDO.SA2.HCT.270422/107.P.DIR dictado por el H. Consejo Técnico en sesión ordinaria de,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6230A886" w14:textId="77872905" w:rsidR="00CE6200" w:rsidRDefault="00CE6200" w:rsidP="00425FF8">
      <w:pPr>
        <w:pStyle w:val="Prrafodelista"/>
        <w:suppressAutoHyphens/>
        <w:ind w:left="142" w:right="-284" w:hanging="284"/>
        <w:jc w:val="both"/>
        <w:rPr>
          <w:sz w:val="20"/>
          <w:szCs w:val="20"/>
        </w:rPr>
      </w:pPr>
      <w:r w:rsidRPr="00425FF8">
        <w:rPr>
          <w:sz w:val="20"/>
          <w:szCs w:val="20"/>
        </w:rPr>
        <w:t>•</w:t>
      </w:r>
      <w:r w:rsidRPr="00425FF8">
        <w:rPr>
          <w:sz w:val="20"/>
          <w:szCs w:val="20"/>
        </w:rPr>
        <w:tab/>
        <w:t xml:space="preserve">Constancia vigente y positiva de situación fiscal emitida por el Instituto del Fondo </w:t>
      </w:r>
      <w:r w:rsidR="00611814" w:rsidRPr="00425FF8">
        <w:rPr>
          <w:sz w:val="20"/>
          <w:szCs w:val="20"/>
        </w:rPr>
        <w:t>Inter</w:t>
      </w:r>
      <w:r w:rsidR="00AD09ED">
        <w:rPr>
          <w:sz w:val="20"/>
          <w:szCs w:val="20"/>
        </w:rPr>
        <w:t>Nacional</w:t>
      </w:r>
      <w:r w:rsidRPr="00425FF8">
        <w:rPr>
          <w:sz w:val="20"/>
          <w:szCs w:val="20"/>
        </w:rPr>
        <w:t xml:space="preserve">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28249901" w14:textId="77777777" w:rsidR="00E9441A" w:rsidRDefault="00E9441A" w:rsidP="00E9441A">
      <w:pPr>
        <w:pStyle w:val="Prrafodelista"/>
        <w:ind w:left="436"/>
        <w:jc w:val="both"/>
        <w:rPr>
          <w:b/>
          <w:sz w:val="20"/>
          <w:szCs w:val="20"/>
        </w:rPr>
      </w:pPr>
    </w:p>
    <w:p w14:paraId="2FC88CDB" w14:textId="787E80EA" w:rsidR="00E9441A" w:rsidRDefault="00E9441A" w:rsidP="00AB1AB9">
      <w:pPr>
        <w:pStyle w:val="Prrafodelista"/>
        <w:numPr>
          <w:ilvl w:val="0"/>
          <w:numId w:val="32"/>
        </w:numPr>
        <w:ind w:left="142" w:hanging="284"/>
        <w:jc w:val="both"/>
        <w:rPr>
          <w:bCs/>
          <w:sz w:val="20"/>
          <w:szCs w:val="20"/>
        </w:rPr>
      </w:pPr>
      <w:r w:rsidRPr="0032543F">
        <w:rPr>
          <w:b/>
          <w:sz w:val="20"/>
          <w:szCs w:val="20"/>
        </w:rPr>
        <w:t>REGISTRO REPIIMSS</w:t>
      </w:r>
      <w:r>
        <w:rPr>
          <w:b/>
          <w:sz w:val="20"/>
          <w:szCs w:val="20"/>
        </w:rPr>
        <w:t xml:space="preserve"> </w:t>
      </w:r>
      <w:r w:rsidRPr="0032543F">
        <w:rPr>
          <w:bCs/>
          <w:sz w:val="20"/>
          <w:szCs w:val="20"/>
        </w:rPr>
        <w:t xml:space="preserve">Para todos aquellos proveedores que resulten adjudicados en cualquier procedimiento de contratación del IMSS, será obligatorio integrarse al REPIIMSS en la liga </w:t>
      </w:r>
      <w:hyperlink r:id="rId17" w:history="1">
        <w:r w:rsidRPr="0032543F">
          <w:rPr>
            <w:rStyle w:val="Hipervnculo"/>
            <w:bCs/>
            <w:sz w:val="20"/>
            <w:szCs w:val="20"/>
          </w:rPr>
          <w:t>https://repiimss.imss.gob.mx/imss/login</w:t>
        </w:r>
      </w:hyperlink>
      <w:r w:rsidRPr="0032543F">
        <w:rPr>
          <w:bCs/>
          <w:sz w:val="20"/>
          <w:szCs w:val="20"/>
        </w:rPr>
        <w:t xml:space="preserve"> en un periodo no mayor a 30 días naturales posteriores a la formalización del contrato.</w:t>
      </w:r>
    </w:p>
    <w:p w14:paraId="70B6A9F9" w14:textId="77777777" w:rsidR="00F83372" w:rsidRPr="0032543F" w:rsidRDefault="00F83372" w:rsidP="00F83372">
      <w:pPr>
        <w:pStyle w:val="Prrafodelista"/>
        <w:ind w:left="142"/>
        <w:jc w:val="both"/>
        <w:rPr>
          <w:bCs/>
          <w:sz w:val="20"/>
          <w:szCs w:val="20"/>
        </w:rPr>
      </w:pPr>
    </w:p>
    <w:p w14:paraId="3BD06C20" w14:textId="77777777" w:rsidR="00E9441A" w:rsidRDefault="00E9441A" w:rsidP="00F83372">
      <w:pPr>
        <w:pStyle w:val="Prrafodelista"/>
        <w:ind w:left="142"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373C6BC1" w14:textId="77777777" w:rsidR="00F42CCF" w:rsidRPr="00A82322" w:rsidRDefault="00F42CCF" w:rsidP="00F42CCF">
      <w:pPr>
        <w:pStyle w:val="Ttulo1"/>
        <w:jc w:val="both"/>
        <w:rPr>
          <w:rFonts w:ascii="Arial" w:eastAsia="Arial Unicode MS" w:hAnsi="Arial" w:cs="Arial"/>
          <w:color w:val="auto"/>
          <w:sz w:val="20"/>
          <w:szCs w:val="20"/>
        </w:rPr>
      </w:pPr>
      <w:bookmarkStart w:id="304" w:name="_Toc431386025"/>
      <w:bookmarkStart w:id="305" w:name="_Toc431386302"/>
      <w:bookmarkStart w:id="306" w:name="_Toc46138896"/>
      <w:bookmarkStart w:id="307" w:name="_Toc221016745"/>
      <w:r w:rsidRPr="00A82322">
        <w:rPr>
          <w:rFonts w:ascii="Arial" w:hAnsi="Arial" w:cs="Arial"/>
          <w:color w:val="auto"/>
          <w:sz w:val="20"/>
          <w:szCs w:val="20"/>
        </w:rPr>
        <w:t>6</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Relación de documentos que debe presentar el licitante</w:t>
      </w:r>
      <w:r w:rsidRPr="00A82322">
        <w:rPr>
          <w:rFonts w:ascii="Arial" w:hAnsi="Arial" w:cs="Arial"/>
          <w:color w:val="auto"/>
          <w:sz w:val="20"/>
          <w:szCs w:val="20"/>
        </w:rPr>
        <w:t>.</w:t>
      </w:r>
      <w:bookmarkEnd w:id="304"/>
      <w:bookmarkEnd w:id="305"/>
      <w:bookmarkEnd w:id="306"/>
      <w:bookmarkEnd w:id="307"/>
    </w:p>
    <w:p w14:paraId="23FE9EF6" w14:textId="77777777" w:rsidR="00F42CCF" w:rsidRPr="00A82322" w:rsidRDefault="00F42CCF" w:rsidP="00F42CCF">
      <w:pPr>
        <w:suppressAutoHyphens/>
        <w:ind w:left="-284" w:right="-284"/>
        <w:jc w:val="both"/>
        <w:rPr>
          <w:rFonts w:ascii="Arial" w:eastAsia="Arial Unicode MS" w:hAnsi="Arial" w:cs="Arial"/>
          <w:b/>
          <w:sz w:val="20"/>
          <w:szCs w:val="20"/>
        </w:rPr>
      </w:pPr>
    </w:p>
    <w:p w14:paraId="7A2500A8" w14:textId="643052D4" w:rsidR="00F42CCF" w:rsidRPr="00A82322" w:rsidRDefault="00F42CCF" w:rsidP="00F42CCF">
      <w:pPr>
        <w:suppressAutoHyphens/>
        <w:ind w:left="-284" w:right="-284"/>
        <w:jc w:val="both"/>
        <w:rPr>
          <w:rFonts w:ascii="Arial" w:hAnsi="Arial" w:cs="Arial"/>
          <w:sz w:val="20"/>
          <w:szCs w:val="20"/>
        </w:rPr>
      </w:pPr>
      <w:r w:rsidRPr="00A82322">
        <w:rPr>
          <w:rFonts w:ascii="Arial" w:hAnsi="Arial" w:cs="Arial"/>
          <w:sz w:val="20"/>
          <w:szCs w:val="20"/>
        </w:rPr>
        <w:t xml:space="preserve">En el </w:t>
      </w:r>
      <w:r w:rsidRPr="00A82322">
        <w:rPr>
          <w:rFonts w:ascii="Arial" w:hAnsi="Arial" w:cs="Arial"/>
          <w:b/>
          <w:sz w:val="20"/>
          <w:szCs w:val="20"/>
        </w:rPr>
        <w:t xml:space="preserve">Anexo 9 </w:t>
      </w:r>
      <w:r w:rsidRPr="00A82322">
        <w:rPr>
          <w:rFonts w:ascii="Arial" w:hAnsi="Arial" w:cs="Arial"/>
          <w:sz w:val="20"/>
          <w:szCs w:val="20"/>
        </w:rPr>
        <w:t xml:space="preserve">de la presente convocatoria se relacionan los documentos que debe presentar cada licitante. </w:t>
      </w:r>
    </w:p>
    <w:p w14:paraId="58480438" w14:textId="77777777" w:rsidR="00F42CCF" w:rsidRPr="00A82322" w:rsidRDefault="00F42CCF" w:rsidP="00F42CCF">
      <w:pPr>
        <w:pStyle w:val="Ttulo1"/>
        <w:jc w:val="both"/>
        <w:rPr>
          <w:rFonts w:ascii="Arial" w:hAnsi="Arial" w:cs="Arial"/>
          <w:color w:val="auto"/>
          <w:sz w:val="20"/>
          <w:szCs w:val="20"/>
        </w:rPr>
      </w:pPr>
      <w:bookmarkStart w:id="308" w:name="_Toc367205802"/>
      <w:bookmarkStart w:id="309" w:name="_Toc431386026"/>
      <w:bookmarkStart w:id="310" w:name="_Toc431386303"/>
      <w:bookmarkStart w:id="311" w:name="_Toc46138897"/>
      <w:bookmarkStart w:id="312" w:name="_Toc221016746"/>
      <w:r w:rsidRPr="00A82322">
        <w:rPr>
          <w:rFonts w:ascii="Arial" w:hAnsi="Arial" w:cs="Arial"/>
          <w:color w:val="auto"/>
          <w:sz w:val="20"/>
          <w:szCs w:val="20"/>
        </w:rPr>
        <w:t>7</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Inconformidades</w:t>
      </w:r>
      <w:r w:rsidRPr="00A82322">
        <w:rPr>
          <w:rFonts w:ascii="Arial" w:hAnsi="Arial" w:cs="Arial"/>
          <w:color w:val="auto"/>
          <w:sz w:val="20"/>
          <w:szCs w:val="20"/>
        </w:rPr>
        <w:t>.</w:t>
      </w:r>
      <w:bookmarkEnd w:id="308"/>
      <w:bookmarkEnd w:id="309"/>
      <w:bookmarkEnd w:id="310"/>
      <w:bookmarkEnd w:id="311"/>
      <w:bookmarkEnd w:id="312"/>
    </w:p>
    <w:p w14:paraId="5DD6B853" w14:textId="77777777" w:rsidR="00F42CCF" w:rsidRPr="00A82322" w:rsidRDefault="00F42CCF" w:rsidP="00F42CCF">
      <w:pPr>
        <w:ind w:left="-284" w:right="-284"/>
        <w:jc w:val="both"/>
        <w:rPr>
          <w:rFonts w:ascii="Arial" w:hAnsi="Arial" w:cs="Arial"/>
          <w:i/>
          <w:vanish/>
          <w:sz w:val="20"/>
          <w:szCs w:val="20"/>
        </w:rPr>
      </w:pPr>
    </w:p>
    <w:p w14:paraId="116A3C25" w14:textId="180A83E5" w:rsidR="00F42CCF" w:rsidRPr="00A82322" w:rsidRDefault="00F42CCF" w:rsidP="00F42CCF">
      <w:pPr>
        <w:ind w:left="-284" w:right="-284"/>
        <w:jc w:val="both"/>
        <w:rPr>
          <w:rFonts w:ascii="Arial" w:hAnsi="Arial" w:cs="Arial"/>
          <w:vanish/>
          <w:sz w:val="20"/>
          <w:szCs w:val="20"/>
        </w:rPr>
      </w:pPr>
      <w:r w:rsidRPr="00A82322">
        <w:rPr>
          <w:rFonts w:ascii="Arial" w:hAnsi="Arial" w:cs="Arial"/>
          <w:sz w:val="20"/>
          <w:szCs w:val="20"/>
        </w:rPr>
        <w:t xml:space="preserve">De acuerdo con lo dispuesto en artículo </w:t>
      </w:r>
      <w:r w:rsidR="00D93710" w:rsidRPr="00D93710">
        <w:rPr>
          <w:rFonts w:ascii="Arial" w:hAnsi="Arial" w:cs="Arial"/>
          <w:sz w:val="20"/>
          <w:szCs w:val="20"/>
          <w:highlight w:val="yellow"/>
        </w:rPr>
        <w:t>96</w:t>
      </w:r>
      <w:r w:rsidRPr="00A82322">
        <w:rPr>
          <w:rFonts w:ascii="Arial" w:hAnsi="Arial" w:cs="Arial"/>
          <w:sz w:val="20"/>
          <w:szCs w:val="20"/>
        </w:rPr>
        <w:t xml:space="preserve"> de la LAASSP, los licitantes podrán interponer inconformidad en las oficinas de la Secretaría de la Función Pública ubicadas en Avenida de los Insurgentes Sur número 1735, Colonia Guadalupe Inn, Código Postal 01020, Delegación Álvaro Obregón, en la Ciudad de México, México o ante el Órgano Interno de Control en el IMSS ubicado en </w:t>
      </w:r>
    </w:p>
    <w:p w14:paraId="339211D0"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Avenida Revolución número 1586, Colonia San Ángel, Delegación Álvaro Obregón, Código Postal 01000, en la Ciudad de México, México.</w:t>
      </w:r>
    </w:p>
    <w:p w14:paraId="05C21F26" w14:textId="77777777" w:rsidR="00F42CCF" w:rsidRPr="00A82322" w:rsidRDefault="00F42CCF" w:rsidP="00F42CCF">
      <w:pPr>
        <w:ind w:left="-284" w:right="-284"/>
        <w:jc w:val="both"/>
        <w:rPr>
          <w:rFonts w:ascii="Arial" w:hAnsi="Arial" w:cs="Arial"/>
          <w:sz w:val="20"/>
          <w:szCs w:val="20"/>
        </w:rPr>
      </w:pPr>
    </w:p>
    <w:p w14:paraId="0331AC55" w14:textId="15599ACC"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Asimismo, se señala que tales inconformidades podrán presentarse mediante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F632A0">
        <w:rPr>
          <w:rFonts w:ascii="Arial" w:hAnsi="Arial" w:cs="Arial"/>
          <w:sz w:val="20"/>
          <w:szCs w:val="20"/>
        </w:rPr>
        <w:t>,</w:t>
      </w:r>
      <w:r w:rsidRPr="00A82322">
        <w:rPr>
          <w:rFonts w:ascii="Arial" w:hAnsi="Arial" w:cs="Arial"/>
          <w:sz w:val="20"/>
          <w:szCs w:val="20"/>
        </w:rPr>
        <w:t xml:space="preserve"> en la dirección electrónica </w:t>
      </w:r>
      <w:r w:rsidR="00F632A0" w:rsidRPr="00F632A0">
        <w:rPr>
          <w:rFonts w:ascii="Arial" w:hAnsi="Arial" w:cs="Arial"/>
          <w:sz w:val="20"/>
          <w:szCs w:val="20"/>
        </w:rPr>
        <w:t>https://comprasmx.buengobierno.gob.mx/</w:t>
      </w:r>
      <w:r w:rsidRPr="00A82322">
        <w:rPr>
          <w:rFonts w:ascii="Arial" w:hAnsi="Arial" w:cs="Arial"/>
          <w:sz w:val="20"/>
          <w:szCs w:val="20"/>
        </w:rPr>
        <w:t xml:space="preserve">. Lo anterior, contra actos del procedimiento de contratación que contravengan las disposiciones que rigen las materias objeto del mencionado ordenamiento. </w:t>
      </w:r>
    </w:p>
    <w:p w14:paraId="770EC6F5" w14:textId="77777777" w:rsidR="00F42CCF" w:rsidRPr="00A82322" w:rsidRDefault="00F42CCF" w:rsidP="00F42CCF">
      <w:pPr>
        <w:pStyle w:val="Ttulo2"/>
        <w:ind w:left="360"/>
        <w:jc w:val="both"/>
        <w:rPr>
          <w:rFonts w:ascii="Arial" w:hAnsi="Arial" w:cs="Arial"/>
          <w:color w:val="auto"/>
          <w:sz w:val="20"/>
          <w:szCs w:val="20"/>
        </w:rPr>
      </w:pPr>
      <w:bookmarkStart w:id="313" w:name="_Toc60906173"/>
      <w:bookmarkStart w:id="314" w:name="_Toc63692939"/>
      <w:bookmarkStart w:id="315" w:name="_Toc221016747"/>
      <w:r w:rsidRPr="00A82322">
        <w:rPr>
          <w:rFonts w:ascii="Arial" w:hAnsi="Arial" w:cs="Arial"/>
          <w:color w:val="auto"/>
          <w:sz w:val="20"/>
          <w:szCs w:val="20"/>
        </w:rPr>
        <w:t>8.</w:t>
      </w:r>
      <w:r w:rsidRPr="00A82322">
        <w:rPr>
          <w:rFonts w:ascii="Arial" w:hAnsi="Arial" w:cs="Arial"/>
          <w:color w:val="auto"/>
          <w:sz w:val="20"/>
          <w:szCs w:val="20"/>
        </w:rPr>
        <w:tab/>
        <w:t>Cancelación de la licitación, partida(s), o conceptos incluidos en ésta</w:t>
      </w:r>
      <w:bookmarkEnd w:id="313"/>
      <w:bookmarkEnd w:id="314"/>
      <w:bookmarkEnd w:id="315"/>
    </w:p>
    <w:p w14:paraId="0CF38FB5" w14:textId="77777777" w:rsidR="00F42CCF" w:rsidRPr="00A82322" w:rsidRDefault="00F42CCF" w:rsidP="00F42CCF">
      <w:pPr>
        <w:rPr>
          <w:rFonts w:ascii="Arial" w:hAnsi="Arial" w:cs="Arial"/>
        </w:rPr>
      </w:pPr>
    </w:p>
    <w:p w14:paraId="76DCB90A" w14:textId="4CB88C22"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Con fundamento en el artículo </w:t>
      </w:r>
      <w:r w:rsidR="00D93710" w:rsidRPr="00D93710">
        <w:rPr>
          <w:rFonts w:ascii="Arial" w:hAnsi="Arial" w:cs="Arial"/>
          <w:sz w:val="20"/>
          <w:szCs w:val="20"/>
          <w:highlight w:val="yellow"/>
        </w:rPr>
        <w:t>51</w:t>
      </w:r>
      <w:r w:rsidRPr="00A82322">
        <w:rPr>
          <w:rFonts w:ascii="Arial" w:hAnsi="Arial" w:cs="Arial"/>
          <w:sz w:val="20"/>
          <w:szCs w:val="20"/>
        </w:rPr>
        <w:t xml:space="preserve"> de la LAASSP,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6421F397" w14:textId="77777777" w:rsidR="00F42CCF" w:rsidRPr="00A82322" w:rsidRDefault="00F42CCF" w:rsidP="00F42CCF">
      <w:pPr>
        <w:pStyle w:val="Ttulo2"/>
        <w:ind w:left="360"/>
        <w:jc w:val="both"/>
        <w:rPr>
          <w:rFonts w:ascii="Arial" w:hAnsi="Arial" w:cs="Arial"/>
          <w:color w:val="auto"/>
          <w:sz w:val="20"/>
          <w:szCs w:val="20"/>
        </w:rPr>
      </w:pPr>
      <w:bookmarkStart w:id="316" w:name="_Toc23274231"/>
      <w:bookmarkStart w:id="317" w:name="_Toc60906174"/>
      <w:bookmarkStart w:id="318" w:name="_Toc63692940"/>
      <w:bookmarkStart w:id="319" w:name="_Toc221016748"/>
      <w:r w:rsidRPr="00A82322">
        <w:rPr>
          <w:rFonts w:ascii="Arial" w:hAnsi="Arial" w:cs="Arial"/>
          <w:color w:val="auto"/>
          <w:sz w:val="20"/>
          <w:szCs w:val="20"/>
        </w:rPr>
        <w:t>9. Declaración de procedimiento desierto</w:t>
      </w:r>
      <w:bookmarkEnd w:id="316"/>
      <w:bookmarkEnd w:id="317"/>
      <w:bookmarkEnd w:id="318"/>
      <w:bookmarkEnd w:id="319"/>
    </w:p>
    <w:p w14:paraId="058ACED0" w14:textId="77777777" w:rsidR="00F42CCF" w:rsidRPr="00A82322" w:rsidRDefault="00F42CCF" w:rsidP="00F42CCF">
      <w:pPr>
        <w:suppressAutoHyphens/>
        <w:ind w:right="49"/>
        <w:jc w:val="both"/>
        <w:rPr>
          <w:rFonts w:ascii="Arial" w:hAnsi="Arial" w:cs="Arial"/>
          <w:sz w:val="20"/>
          <w:szCs w:val="20"/>
        </w:rPr>
      </w:pPr>
    </w:p>
    <w:p w14:paraId="392CA4B4" w14:textId="4387C865"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Con fundamento en el artículo </w:t>
      </w:r>
      <w:r w:rsidR="00D93710" w:rsidRPr="00D93710">
        <w:rPr>
          <w:rFonts w:ascii="Arial" w:hAnsi="Arial" w:cs="Arial"/>
          <w:sz w:val="20"/>
          <w:szCs w:val="20"/>
          <w:highlight w:val="yellow"/>
        </w:rPr>
        <w:t>51</w:t>
      </w:r>
      <w:r w:rsidRPr="00A82322">
        <w:rPr>
          <w:rFonts w:ascii="Arial" w:hAnsi="Arial" w:cs="Arial"/>
          <w:sz w:val="20"/>
          <w:szCs w:val="20"/>
        </w:rPr>
        <w:t xml:space="preserve"> de la LAASSP y 58 de su Reglamento se podrá declarar desierta la Licitación en los siguientes casos:</w:t>
      </w:r>
    </w:p>
    <w:p w14:paraId="00B76E80" w14:textId="77777777" w:rsidR="00F42CCF" w:rsidRPr="00A82322" w:rsidRDefault="00F42CCF" w:rsidP="00F42CCF">
      <w:pPr>
        <w:suppressAutoHyphens/>
        <w:ind w:left="284" w:right="49"/>
        <w:jc w:val="both"/>
        <w:rPr>
          <w:rFonts w:ascii="Arial" w:hAnsi="Arial" w:cs="Arial"/>
          <w:sz w:val="20"/>
          <w:szCs w:val="20"/>
        </w:rPr>
      </w:pPr>
    </w:p>
    <w:p w14:paraId="1816E790" w14:textId="649C1C08"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a)</w:t>
      </w:r>
      <w:r w:rsidRPr="00A82322">
        <w:rPr>
          <w:rFonts w:ascii="Arial" w:hAnsi="Arial" w:cs="Arial"/>
          <w:sz w:val="20"/>
          <w:szCs w:val="20"/>
        </w:rPr>
        <w:tab/>
        <w:t xml:space="preserve">Cuando el día del acto de presentación y apertura de proposiciones, ningún licitante envíe proposición a través de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w:t>
      </w:r>
    </w:p>
    <w:p w14:paraId="41BE4898"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b)</w:t>
      </w:r>
      <w:r w:rsidRPr="00A82322">
        <w:rPr>
          <w:rFonts w:ascii="Arial" w:hAnsi="Arial" w:cs="Arial"/>
          <w:sz w:val="20"/>
          <w:szCs w:val="20"/>
        </w:rPr>
        <w:tab/>
        <w:t>Cuando la totalidad de las proposiciones recibidas no reúnan los requisitos de la Licitación.</w:t>
      </w:r>
    </w:p>
    <w:p w14:paraId="3BF3C6EC"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c)</w:t>
      </w:r>
      <w:r w:rsidRPr="00A82322">
        <w:rPr>
          <w:rFonts w:ascii="Arial" w:hAnsi="Arial" w:cs="Arial"/>
          <w:sz w:val="20"/>
          <w:szCs w:val="20"/>
        </w:rPr>
        <w:tab/>
        <w:t xml:space="preserve">Cuando los precios de los </w:t>
      </w:r>
      <w:r w:rsidR="001E00BE" w:rsidRPr="00A82322">
        <w:rPr>
          <w:rFonts w:ascii="Arial" w:hAnsi="Arial" w:cs="Arial"/>
          <w:sz w:val="20"/>
          <w:szCs w:val="20"/>
        </w:rPr>
        <w:t>servicios</w:t>
      </w:r>
      <w:r w:rsidRPr="00A82322">
        <w:rPr>
          <w:rFonts w:ascii="Arial" w:hAnsi="Arial" w:cs="Arial"/>
          <w:sz w:val="20"/>
          <w:szCs w:val="20"/>
        </w:rPr>
        <w:t xml:space="preserve"> ofertados sean no aceptables o no convenientes.</w:t>
      </w:r>
    </w:p>
    <w:p w14:paraId="122329D9" w14:textId="77777777" w:rsidR="00F42CCF" w:rsidRPr="00A82322" w:rsidRDefault="00F42CCF" w:rsidP="00F42CCF">
      <w:pPr>
        <w:rPr>
          <w:rFonts w:ascii="Arial" w:hAnsi="Arial" w:cs="Arial"/>
          <w:sz w:val="20"/>
          <w:szCs w:val="20"/>
        </w:rPr>
      </w:pPr>
    </w:p>
    <w:p w14:paraId="6A0922B3" w14:textId="5F611451" w:rsidR="00F42CCF" w:rsidRPr="00F632A0" w:rsidRDefault="00F42CCF" w:rsidP="00F42CCF">
      <w:pPr>
        <w:pStyle w:val="Ttulo2"/>
        <w:ind w:left="360"/>
        <w:jc w:val="both"/>
        <w:rPr>
          <w:rFonts w:ascii="Arial" w:eastAsia="Times New Roman" w:hAnsi="Arial" w:cs="Arial"/>
          <w:noProof/>
          <w:color w:val="auto"/>
          <w:kern w:val="1"/>
          <w:sz w:val="20"/>
          <w:szCs w:val="20"/>
          <w:lang w:val="es-MX" w:eastAsia="ar-SA"/>
        </w:rPr>
      </w:pPr>
      <w:bookmarkStart w:id="320" w:name="_Toc429479291"/>
      <w:bookmarkStart w:id="321" w:name="_Toc431386027"/>
      <w:bookmarkStart w:id="322" w:name="_Toc431386304"/>
      <w:bookmarkStart w:id="323" w:name="_Toc24391044"/>
      <w:bookmarkStart w:id="324" w:name="_Toc46138898"/>
      <w:bookmarkStart w:id="325" w:name="_Toc60906175"/>
      <w:bookmarkStart w:id="326" w:name="_Toc63692941"/>
      <w:bookmarkStart w:id="327" w:name="_Toc221016749"/>
      <w:r w:rsidRPr="00A82322">
        <w:rPr>
          <w:rFonts w:ascii="Arial" w:hAnsi="Arial" w:cs="Arial"/>
          <w:color w:val="auto"/>
          <w:sz w:val="20"/>
          <w:szCs w:val="20"/>
        </w:rPr>
        <w:t xml:space="preserve">10. </w:t>
      </w:r>
      <w:r w:rsidRPr="00A82322">
        <w:rPr>
          <w:rFonts w:ascii="Arial" w:eastAsia="Times New Roman" w:hAnsi="Arial" w:cs="Arial"/>
          <w:noProof/>
          <w:color w:val="auto"/>
          <w:kern w:val="1"/>
          <w:sz w:val="20"/>
          <w:szCs w:val="20"/>
          <w:lang w:val="es-MX" w:eastAsia="ar-SA"/>
        </w:rPr>
        <w:t xml:space="preserve">Operación de </w:t>
      </w:r>
      <w:r w:rsidR="002B7F0F" w:rsidRPr="002B7F0F">
        <w:rPr>
          <w:rFonts w:ascii="Arial" w:eastAsia="Times New Roman" w:hAnsi="Arial" w:cs="Arial"/>
          <w:noProof/>
          <w:color w:val="auto"/>
          <w:kern w:val="1"/>
          <w:sz w:val="20"/>
          <w:szCs w:val="20"/>
          <w:lang w:val="es-MX" w:eastAsia="ar-SA"/>
        </w:rPr>
        <w:t xml:space="preserve">la Plataforma Digital de Contrataciones Públicas </w:t>
      </w:r>
      <w:r w:rsidR="00E15D20">
        <w:rPr>
          <w:rFonts w:ascii="Arial" w:eastAsia="Times New Roman" w:hAnsi="Arial" w:cs="Arial"/>
          <w:noProof/>
          <w:color w:val="auto"/>
          <w:kern w:val="1"/>
          <w:sz w:val="20"/>
          <w:szCs w:val="20"/>
          <w:lang w:val="es-MX" w:eastAsia="ar-SA"/>
        </w:rPr>
        <w:t>Compras MX</w:t>
      </w:r>
      <w:r w:rsidRPr="00F632A0">
        <w:rPr>
          <w:rFonts w:ascii="Arial" w:eastAsia="Times New Roman" w:hAnsi="Arial" w:cs="Arial"/>
          <w:noProof/>
          <w:color w:val="auto"/>
          <w:kern w:val="1"/>
          <w:sz w:val="20"/>
          <w:szCs w:val="20"/>
          <w:lang w:val="es-MX" w:eastAsia="ar-SA"/>
        </w:rPr>
        <w:t>.</w:t>
      </w:r>
      <w:bookmarkEnd w:id="320"/>
      <w:bookmarkEnd w:id="321"/>
      <w:bookmarkEnd w:id="322"/>
      <w:bookmarkEnd w:id="323"/>
      <w:bookmarkEnd w:id="324"/>
      <w:bookmarkEnd w:id="325"/>
      <w:bookmarkEnd w:id="326"/>
      <w:bookmarkEnd w:id="327"/>
    </w:p>
    <w:p w14:paraId="7CDF0135" w14:textId="77777777" w:rsidR="00483A49" w:rsidRPr="00483A49" w:rsidRDefault="00483A49" w:rsidP="00483A49"/>
    <w:p w14:paraId="7B85280E" w14:textId="2B8D2288" w:rsidR="00F42CCF" w:rsidRPr="00A82322" w:rsidRDefault="00F42CCF" w:rsidP="00F42CCF">
      <w:pPr>
        <w:jc w:val="both"/>
        <w:rPr>
          <w:rFonts w:ascii="Arial" w:eastAsia="Calibri" w:hAnsi="Arial" w:cs="Arial"/>
          <w:sz w:val="20"/>
          <w:szCs w:val="20"/>
          <w:lang w:val="es-ES"/>
        </w:rPr>
      </w:pPr>
      <w:r w:rsidRPr="00A82322">
        <w:rPr>
          <w:rFonts w:ascii="Arial" w:eastAsia="Calibri" w:hAnsi="Arial" w:cs="Arial"/>
          <w:sz w:val="20"/>
          <w:szCs w:val="20"/>
          <w:lang w:val="es-ES"/>
        </w:rPr>
        <w:t xml:space="preserve">Para aclarar dudas en relación a la operación de </w:t>
      </w:r>
      <w:r w:rsidR="002B7F0F" w:rsidRPr="002B7F0F">
        <w:rPr>
          <w:rFonts w:ascii="Arial" w:eastAsia="Calibri" w:hAnsi="Arial" w:cs="Arial"/>
          <w:sz w:val="20"/>
          <w:szCs w:val="20"/>
          <w:lang w:val="es-MX"/>
        </w:rPr>
        <w:t xml:space="preserve">la Plataforma Digital de Contrataciones Públicas </w:t>
      </w:r>
      <w:r w:rsidR="00E15D20">
        <w:rPr>
          <w:rFonts w:ascii="Arial" w:hAnsi="Arial" w:cs="Arial"/>
          <w:sz w:val="20"/>
          <w:szCs w:val="20"/>
        </w:rPr>
        <w:t>Compras MX</w:t>
      </w:r>
      <w:r w:rsidR="00F632A0" w:rsidRPr="00A82322">
        <w:rPr>
          <w:rFonts w:ascii="Arial" w:eastAsia="Calibri" w:hAnsi="Arial" w:cs="Arial"/>
          <w:sz w:val="20"/>
          <w:szCs w:val="20"/>
          <w:lang w:val="es-ES"/>
        </w:rPr>
        <w:t xml:space="preserve"> </w:t>
      </w:r>
      <w:r w:rsidRPr="00A82322">
        <w:rPr>
          <w:rFonts w:ascii="Arial" w:eastAsia="Calibri" w:hAnsi="Arial" w:cs="Arial"/>
          <w:sz w:val="20"/>
          <w:szCs w:val="20"/>
          <w:lang w:val="es-ES"/>
        </w:rPr>
        <w:t xml:space="preserve">(Presentación de solicitudes de aclaración, envío y firma electrónica de proposiciones, consulta de actas y documentos publicados por la Unidad Compradora, etc.), los licitantes podrán dirigirse a la </w:t>
      </w:r>
      <w:bookmarkStart w:id="328" w:name="_Hlk197025848"/>
      <w:r w:rsidR="00D93710" w:rsidRPr="00712470">
        <w:rPr>
          <w:rFonts w:ascii="Arial" w:eastAsia="Calibri" w:hAnsi="Arial" w:cs="Arial"/>
          <w:sz w:val="20"/>
          <w:szCs w:val="20"/>
          <w:highlight w:val="yellow"/>
          <w:lang w:val="es-MX"/>
        </w:rPr>
        <w:t>Secretaría Anticorrupción y Buen Gobierno</w:t>
      </w:r>
      <w:bookmarkEnd w:id="328"/>
      <w:r w:rsidRPr="00A82322">
        <w:rPr>
          <w:rFonts w:ascii="Arial" w:eastAsia="Calibri" w:hAnsi="Arial" w:cs="Arial"/>
          <w:sz w:val="20"/>
          <w:szCs w:val="20"/>
          <w:lang w:val="es-ES"/>
        </w:rPr>
        <w:t>, ubicada en Avenida de los Insurgentes Sur número 1735, Colonia Guadalupe Inn, Código Postal 01020, Delegación Álvaro Obregón, en la Ciudad de México, o al correo rupc@funcionpublica.gob.mx o al Centro de Atención Telefónico (CAT): (0155) 2000-4400 de lunes a viernes de 9:00 AM a 6:00 PM (Ciudad de México)</w:t>
      </w:r>
    </w:p>
    <w:p w14:paraId="3E5EAB08" w14:textId="77777777" w:rsidR="00F42CCF" w:rsidRPr="00A82322" w:rsidRDefault="00F42CCF" w:rsidP="00F42CCF">
      <w:pPr>
        <w:jc w:val="both"/>
        <w:rPr>
          <w:rFonts w:ascii="Arial" w:eastAsia="Calibri" w:hAnsi="Arial" w:cs="Arial"/>
          <w:sz w:val="20"/>
          <w:szCs w:val="20"/>
          <w:lang w:val="es-ES"/>
        </w:rPr>
      </w:pPr>
    </w:p>
    <w:p w14:paraId="50D414D1" w14:textId="77777777" w:rsidR="00F42CCF" w:rsidRPr="00A82322" w:rsidRDefault="00F42CCF" w:rsidP="00F42CCF">
      <w:pPr>
        <w:pStyle w:val="Ttulo2"/>
        <w:ind w:left="360"/>
        <w:jc w:val="both"/>
        <w:rPr>
          <w:rFonts w:ascii="Arial" w:hAnsi="Arial" w:cs="Arial"/>
          <w:color w:val="auto"/>
          <w:sz w:val="20"/>
          <w:szCs w:val="20"/>
        </w:rPr>
      </w:pPr>
      <w:bookmarkStart w:id="329" w:name="_Toc431386030"/>
      <w:bookmarkStart w:id="330" w:name="_Toc431386307"/>
      <w:bookmarkStart w:id="331" w:name="_Toc60906176"/>
      <w:bookmarkStart w:id="332" w:name="_Toc63692942"/>
      <w:bookmarkStart w:id="333" w:name="_Toc221016750"/>
      <w:r w:rsidRPr="00A82322">
        <w:rPr>
          <w:rFonts w:ascii="Arial" w:hAnsi="Arial" w:cs="Arial"/>
          <w:color w:val="auto"/>
          <w:sz w:val="20"/>
          <w:szCs w:val="20"/>
        </w:rPr>
        <w:lastRenderedPageBreak/>
        <w:t>11. Información reservada y confidencial.</w:t>
      </w:r>
      <w:bookmarkEnd w:id="329"/>
      <w:bookmarkEnd w:id="330"/>
      <w:bookmarkEnd w:id="331"/>
      <w:bookmarkEnd w:id="332"/>
      <w:bookmarkEnd w:id="333"/>
    </w:p>
    <w:p w14:paraId="732F77A1" w14:textId="77777777" w:rsidR="00F42CCF" w:rsidRPr="00A82322" w:rsidRDefault="00F42CCF" w:rsidP="00F42CCF">
      <w:pPr>
        <w:ind w:left="-284" w:right="-284"/>
        <w:jc w:val="both"/>
        <w:rPr>
          <w:rFonts w:ascii="Arial" w:hAnsi="Arial" w:cs="Arial"/>
          <w:sz w:val="20"/>
          <w:szCs w:val="20"/>
          <w:lang w:eastAsia="ar-SA"/>
        </w:rPr>
      </w:pPr>
    </w:p>
    <w:p w14:paraId="7F0D564B" w14:textId="77777777" w:rsidR="00F42CCF" w:rsidRPr="00A82322" w:rsidRDefault="00F42CCF" w:rsidP="00F42CCF">
      <w:pPr>
        <w:jc w:val="both"/>
        <w:rPr>
          <w:rFonts w:ascii="Arial" w:hAnsi="Arial" w:cs="Arial"/>
          <w:b/>
          <w:sz w:val="20"/>
          <w:szCs w:val="20"/>
        </w:rPr>
      </w:pPr>
      <w:r w:rsidRPr="00A82322">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A82322">
        <w:rPr>
          <w:rFonts w:ascii="Arial" w:hAnsi="Arial" w:cs="Arial"/>
          <w:b/>
          <w:sz w:val="20"/>
          <w:szCs w:val="20"/>
        </w:rPr>
        <w:t>Anexo 10</w:t>
      </w:r>
    </w:p>
    <w:p w14:paraId="3DB4705C" w14:textId="77777777" w:rsidR="00F42CCF" w:rsidRPr="00A82322" w:rsidRDefault="00F42CCF" w:rsidP="00F42CCF">
      <w:pPr>
        <w:jc w:val="both"/>
        <w:rPr>
          <w:rFonts w:ascii="Arial" w:hAnsi="Arial" w:cs="Arial"/>
          <w:b/>
          <w:sz w:val="20"/>
          <w:szCs w:val="20"/>
        </w:rPr>
      </w:pPr>
    </w:p>
    <w:p w14:paraId="20C80939" w14:textId="77777777" w:rsidR="00F42CCF" w:rsidRPr="00A82322" w:rsidRDefault="00F42CCF" w:rsidP="00F42CCF">
      <w:pPr>
        <w:pStyle w:val="Ttulo2"/>
        <w:ind w:left="360"/>
        <w:jc w:val="both"/>
        <w:rPr>
          <w:rFonts w:ascii="Arial" w:hAnsi="Arial" w:cs="Arial"/>
          <w:color w:val="auto"/>
          <w:sz w:val="20"/>
          <w:szCs w:val="20"/>
        </w:rPr>
      </w:pPr>
      <w:bookmarkStart w:id="334" w:name="_Toc60906177"/>
      <w:bookmarkStart w:id="335" w:name="_Toc63692943"/>
      <w:bookmarkStart w:id="336" w:name="_Toc221016751"/>
      <w:r w:rsidRPr="00A82322">
        <w:rPr>
          <w:rFonts w:ascii="Arial" w:hAnsi="Arial" w:cs="Arial"/>
          <w:color w:val="auto"/>
          <w:sz w:val="20"/>
          <w:szCs w:val="20"/>
        </w:rPr>
        <w:t>12. Aviso de privacidad simplificado de los procedimientos de adquisiciones de bienes, arrendamientos y contratación de servicios.</w:t>
      </w:r>
      <w:bookmarkEnd w:id="334"/>
      <w:bookmarkEnd w:id="335"/>
      <w:bookmarkEnd w:id="336"/>
    </w:p>
    <w:p w14:paraId="351688BA" w14:textId="77777777" w:rsidR="00F42CCF" w:rsidRPr="00A82322" w:rsidRDefault="00F42CCF" w:rsidP="00F42CCF">
      <w:pPr>
        <w:jc w:val="both"/>
        <w:rPr>
          <w:rFonts w:ascii="Arial" w:hAnsi="Arial" w:cs="Arial"/>
          <w:b/>
          <w:sz w:val="20"/>
          <w:szCs w:val="20"/>
        </w:rPr>
      </w:pPr>
    </w:p>
    <w:p w14:paraId="3C882A2D" w14:textId="7A10C019" w:rsidR="00F42CCF" w:rsidRPr="00A82322" w:rsidRDefault="00F42CCF" w:rsidP="00F42CCF">
      <w:pPr>
        <w:jc w:val="both"/>
        <w:rPr>
          <w:rFonts w:ascii="Arial" w:hAnsi="Arial" w:cs="Arial"/>
          <w:sz w:val="20"/>
          <w:szCs w:val="20"/>
        </w:rPr>
      </w:pPr>
      <w:r w:rsidRPr="00A82322">
        <w:rPr>
          <w:rFonts w:ascii="Arial" w:hAnsi="Arial" w:cs="Arial"/>
          <w:sz w:val="20"/>
          <w:szCs w:val="20"/>
        </w:rPr>
        <w:t>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E15D20">
        <w:rPr>
          <w:rFonts w:ascii="Arial" w:hAnsi="Arial" w:cs="Arial"/>
          <w:sz w:val="20"/>
          <w:szCs w:val="20"/>
        </w:rPr>
        <w:t>Compras MX</w:t>
      </w:r>
      <w:r w:rsidRPr="00A82322">
        <w:rPr>
          <w:rFonts w:ascii="Arial" w:hAnsi="Arial" w:cs="Arial"/>
          <w:sz w:val="20"/>
          <w:szCs w:val="20"/>
        </w:rPr>
        <w:t>”, no requiriéndose el consentimiento del titular de la información para permitir el acceso a la misma a través de una versión pública.</w:t>
      </w:r>
    </w:p>
    <w:p w14:paraId="4EC6DBAF" w14:textId="77777777" w:rsidR="00F42CCF" w:rsidRPr="00A82322" w:rsidRDefault="00F42CCF" w:rsidP="00F42CCF">
      <w:pPr>
        <w:jc w:val="both"/>
        <w:rPr>
          <w:rFonts w:ascii="Arial" w:hAnsi="Arial" w:cs="Arial"/>
          <w:sz w:val="20"/>
          <w:szCs w:val="20"/>
        </w:rPr>
      </w:pPr>
    </w:p>
    <w:p w14:paraId="3DE6B286"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565B9260" w14:textId="77777777" w:rsidR="00F42CCF" w:rsidRPr="00A82322" w:rsidRDefault="00F42CCF" w:rsidP="00F42CCF">
      <w:pPr>
        <w:jc w:val="both"/>
        <w:rPr>
          <w:rFonts w:ascii="Arial" w:hAnsi="Arial" w:cs="Arial"/>
          <w:sz w:val="20"/>
          <w:szCs w:val="20"/>
        </w:rPr>
      </w:pPr>
    </w:p>
    <w:p w14:paraId="120B4299" w14:textId="34189552" w:rsidR="00456586" w:rsidRDefault="00F42CCF" w:rsidP="00F42CCF">
      <w:pPr>
        <w:jc w:val="both"/>
        <w:rPr>
          <w:rFonts w:ascii="Arial" w:hAnsi="Arial" w:cs="Arial"/>
          <w:sz w:val="20"/>
          <w:szCs w:val="20"/>
        </w:rPr>
      </w:pPr>
      <w:r w:rsidRPr="00A82322">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conforme a los criterios emitidos por el Instituto</w:t>
      </w:r>
      <w:r w:rsidRPr="00A82322">
        <w:rPr>
          <w:rFonts w:ascii="Arial" w:hAnsi="Arial" w:cs="Arial"/>
          <w:b/>
          <w:sz w:val="20"/>
          <w:szCs w:val="20"/>
        </w:rPr>
        <w:t xml:space="preserve">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de Transparencia, Acceso a la Información y Protección de Datos Personales (INAI). Anexo 14</w:t>
      </w:r>
    </w:p>
    <w:p w14:paraId="1BE1A9D7" w14:textId="77777777" w:rsidR="00456586" w:rsidRDefault="00456586">
      <w:pPr>
        <w:spacing w:after="200" w:line="276" w:lineRule="auto"/>
        <w:rPr>
          <w:rFonts w:ascii="Arial" w:hAnsi="Arial" w:cs="Arial"/>
          <w:sz w:val="20"/>
          <w:szCs w:val="20"/>
        </w:rPr>
      </w:pPr>
      <w:r>
        <w:rPr>
          <w:rFonts w:ascii="Arial" w:hAnsi="Arial" w:cs="Arial"/>
          <w:sz w:val="20"/>
          <w:szCs w:val="20"/>
        </w:rPr>
        <w:br w:type="page"/>
      </w:r>
    </w:p>
    <w:p w14:paraId="5E8BE311" w14:textId="77777777" w:rsidR="00F42CCF" w:rsidRPr="00A82322" w:rsidRDefault="00F42CCF" w:rsidP="00F42CCF">
      <w:pPr>
        <w:jc w:val="both"/>
        <w:rPr>
          <w:rFonts w:ascii="Arial" w:hAnsi="Arial" w:cs="Arial"/>
          <w:sz w:val="20"/>
          <w:szCs w:val="20"/>
        </w:rPr>
      </w:pPr>
    </w:p>
    <w:p w14:paraId="55069344" w14:textId="77777777" w:rsidR="00F42CCF" w:rsidRPr="00A82322" w:rsidRDefault="00F42CCF" w:rsidP="00F42CCF">
      <w:pPr>
        <w:pStyle w:val="Ttulo2"/>
        <w:ind w:left="360"/>
        <w:jc w:val="both"/>
        <w:rPr>
          <w:rFonts w:ascii="Arial" w:hAnsi="Arial" w:cs="Arial"/>
          <w:color w:val="auto"/>
          <w:sz w:val="20"/>
          <w:szCs w:val="20"/>
        </w:rPr>
      </w:pPr>
      <w:bookmarkStart w:id="337" w:name="_Toc431386028"/>
      <w:bookmarkStart w:id="338" w:name="_Toc431386305"/>
      <w:bookmarkStart w:id="339" w:name="_Toc27732207"/>
      <w:bookmarkStart w:id="340" w:name="_Toc46138899"/>
      <w:bookmarkStart w:id="341" w:name="_Toc60906178"/>
      <w:bookmarkStart w:id="342" w:name="_Toc63692944"/>
      <w:bookmarkStart w:id="343" w:name="_Toc221016752"/>
      <w:r w:rsidRPr="00A82322">
        <w:rPr>
          <w:rFonts w:ascii="Arial" w:hAnsi="Arial" w:cs="Arial"/>
          <w:color w:val="auto"/>
          <w:sz w:val="20"/>
          <w:szCs w:val="20"/>
        </w:rPr>
        <w:t xml:space="preserve">13. </w:t>
      </w:r>
      <w:r w:rsidRPr="00A82322">
        <w:rPr>
          <w:rFonts w:ascii="Arial" w:eastAsia="Times New Roman" w:hAnsi="Arial" w:cs="Arial"/>
          <w:noProof/>
          <w:color w:val="auto"/>
          <w:kern w:val="1"/>
          <w:sz w:val="20"/>
          <w:szCs w:val="20"/>
          <w:lang w:val="es-MX" w:eastAsia="ar-SA"/>
        </w:rPr>
        <w:t>Formatos que facilitarán y agilizarán la presentación y recepción de las proposiciones</w:t>
      </w:r>
      <w:r w:rsidRPr="00A82322">
        <w:rPr>
          <w:rFonts w:ascii="Arial" w:hAnsi="Arial" w:cs="Arial"/>
          <w:color w:val="auto"/>
          <w:sz w:val="20"/>
          <w:szCs w:val="20"/>
        </w:rPr>
        <w:t>.</w:t>
      </w:r>
      <w:bookmarkEnd w:id="337"/>
      <w:bookmarkEnd w:id="338"/>
      <w:bookmarkEnd w:id="339"/>
      <w:bookmarkEnd w:id="340"/>
      <w:bookmarkEnd w:id="341"/>
      <w:bookmarkEnd w:id="342"/>
      <w:bookmarkEnd w:id="343"/>
    </w:p>
    <w:p w14:paraId="27145A06" w14:textId="77777777" w:rsidR="00F42CCF" w:rsidRPr="00A82322" w:rsidRDefault="00F42CCF" w:rsidP="00F42CCF">
      <w:pPr>
        <w:rPr>
          <w:rFonts w:ascii="Arial" w:hAnsi="Arial" w:cs="Arial"/>
        </w:rPr>
      </w:pPr>
    </w:p>
    <w:tbl>
      <w:tblPr>
        <w:tblStyle w:val="Tablaconcuadrcula"/>
        <w:tblW w:w="0" w:type="auto"/>
        <w:tblLook w:val="04A0" w:firstRow="1" w:lastRow="0" w:firstColumn="1" w:lastColumn="0" w:noHBand="0" w:noVBand="1"/>
      </w:tblPr>
      <w:tblGrid>
        <w:gridCol w:w="1562"/>
        <w:gridCol w:w="7492"/>
      </w:tblGrid>
      <w:tr w:rsidR="00F42CCF" w:rsidRPr="00A82322" w14:paraId="2645C184" w14:textId="77777777" w:rsidTr="00111420">
        <w:tc>
          <w:tcPr>
            <w:tcW w:w="1562" w:type="dxa"/>
            <w:vAlign w:val="center"/>
          </w:tcPr>
          <w:p w14:paraId="52CE65E1"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Número</w:t>
            </w:r>
          </w:p>
        </w:tc>
        <w:tc>
          <w:tcPr>
            <w:tcW w:w="7492" w:type="dxa"/>
            <w:vAlign w:val="center"/>
          </w:tcPr>
          <w:p w14:paraId="53275070"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Descripción</w:t>
            </w:r>
          </w:p>
        </w:tc>
      </w:tr>
      <w:tr w:rsidR="00F42CCF" w:rsidRPr="00A82322" w14:paraId="15E6D8CB" w14:textId="77777777" w:rsidTr="00111420">
        <w:tc>
          <w:tcPr>
            <w:tcW w:w="1562" w:type="dxa"/>
            <w:vAlign w:val="center"/>
          </w:tcPr>
          <w:p w14:paraId="5D1D9CD9" w14:textId="77777777" w:rsidR="00F42CCF" w:rsidRPr="00A82322" w:rsidRDefault="00F42CCF" w:rsidP="00A3590E">
            <w:pPr>
              <w:rPr>
                <w:rFonts w:ascii="Arial" w:hAnsi="Arial" w:cs="Arial"/>
                <w:sz w:val="20"/>
                <w:szCs w:val="20"/>
              </w:rPr>
            </w:pPr>
            <w:r w:rsidRPr="00A82322">
              <w:rPr>
                <w:rFonts w:ascii="Arial" w:hAnsi="Arial" w:cs="Arial"/>
                <w:sz w:val="20"/>
                <w:szCs w:val="20"/>
              </w:rPr>
              <w:t>Anexo 1</w:t>
            </w:r>
          </w:p>
        </w:tc>
        <w:tc>
          <w:tcPr>
            <w:tcW w:w="7492" w:type="dxa"/>
            <w:vAlign w:val="center"/>
          </w:tcPr>
          <w:p w14:paraId="54171E00" w14:textId="77777777" w:rsidR="00F42CCF" w:rsidRPr="00A82322" w:rsidRDefault="00F42CCF" w:rsidP="00A3590E">
            <w:pPr>
              <w:rPr>
                <w:rFonts w:ascii="Arial" w:hAnsi="Arial" w:cs="Arial"/>
                <w:sz w:val="20"/>
                <w:szCs w:val="20"/>
              </w:rPr>
            </w:pPr>
            <w:r w:rsidRPr="00A82322">
              <w:rPr>
                <w:rFonts w:ascii="Arial" w:hAnsi="Arial" w:cs="Arial"/>
                <w:noProof/>
                <w:sz w:val="20"/>
                <w:szCs w:val="20"/>
              </w:rPr>
              <w:t xml:space="preserve">Anexo Técnico </w:t>
            </w:r>
          </w:p>
        </w:tc>
      </w:tr>
      <w:tr w:rsidR="00F42CCF" w:rsidRPr="00A82322" w14:paraId="06084653" w14:textId="77777777" w:rsidTr="00111420">
        <w:tc>
          <w:tcPr>
            <w:tcW w:w="1562" w:type="dxa"/>
            <w:vAlign w:val="center"/>
          </w:tcPr>
          <w:p w14:paraId="5417A1B6" w14:textId="77777777" w:rsidR="00F42CCF" w:rsidRPr="00A82322" w:rsidRDefault="00F42CCF" w:rsidP="00A3590E">
            <w:pPr>
              <w:rPr>
                <w:rFonts w:ascii="Arial" w:hAnsi="Arial" w:cs="Arial"/>
                <w:sz w:val="20"/>
                <w:szCs w:val="20"/>
              </w:rPr>
            </w:pPr>
            <w:r w:rsidRPr="00A82322">
              <w:rPr>
                <w:rFonts w:ascii="Arial" w:hAnsi="Arial" w:cs="Arial"/>
                <w:sz w:val="20"/>
                <w:szCs w:val="20"/>
              </w:rPr>
              <w:t>Anexo 2</w:t>
            </w:r>
          </w:p>
        </w:tc>
        <w:tc>
          <w:tcPr>
            <w:tcW w:w="7492" w:type="dxa"/>
          </w:tcPr>
          <w:p w14:paraId="29A3A546" w14:textId="77777777" w:rsidR="00F42CCF" w:rsidRPr="00A82322" w:rsidRDefault="00F42CCF" w:rsidP="00A3590E">
            <w:pPr>
              <w:rPr>
                <w:rFonts w:ascii="Arial" w:hAnsi="Arial" w:cs="Arial"/>
                <w:sz w:val="20"/>
                <w:szCs w:val="20"/>
              </w:rPr>
            </w:pPr>
            <w:r w:rsidRPr="00A82322">
              <w:rPr>
                <w:rFonts w:ascii="Arial" w:hAnsi="Arial" w:cs="Arial"/>
                <w:sz w:val="20"/>
                <w:szCs w:val="20"/>
              </w:rPr>
              <w:t>Términos y Condiciones.</w:t>
            </w:r>
          </w:p>
        </w:tc>
      </w:tr>
      <w:tr w:rsidR="00F42CCF" w:rsidRPr="001018E1" w14:paraId="63EB67AD" w14:textId="77777777" w:rsidTr="00111420">
        <w:tc>
          <w:tcPr>
            <w:tcW w:w="1562" w:type="dxa"/>
            <w:vAlign w:val="center"/>
          </w:tcPr>
          <w:p w14:paraId="067E941B" w14:textId="77777777" w:rsidR="00F42CCF" w:rsidRPr="001018E1" w:rsidRDefault="00F42CCF" w:rsidP="00A3590E">
            <w:pPr>
              <w:rPr>
                <w:rFonts w:ascii="Arial" w:hAnsi="Arial" w:cs="Arial"/>
                <w:sz w:val="20"/>
                <w:szCs w:val="20"/>
              </w:rPr>
            </w:pPr>
            <w:r w:rsidRPr="001018E1">
              <w:rPr>
                <w:rFonts w:ascii="Arial" w:hAnsi="Arial" w:cs="Arial"/>
                <w:sz w:val="20"/>
                <w:szCs w:val="20"/>
              </w:rPr>
              <w:t>Anexo 3</w:t>
            </w:r>
          </w:p>
        </w:tc>
        <w:tc>
          <w:tcPr>
            <w:tcW w:w="7492" w:type="dxa"/>
          </w:tcPr>
          <w:p w14:paraId="41047AE5" w14:textId="77777777" w:rsidR="00F42CCF" w:rsidRPr="001018E1" w:rsidRDefault="00F42CCF" w:rsidP="00A3590E">
            <w:pPr>
              <w:rPr>
                <w:rFonts w:ascii="Arial" w:hAnsi="Arial" w:cs="Arial"/>
                <w:sz w:val="20"/>
                <w:szCs w:val="20"/>
              </w:rPr>
            </w:pPr>
            <w:r w:rsidRPr="001018E1">
              <w:rPr>
                <w:rFonts w:ascii="Arial" w:hAnsi="Arial" w:cs="Arial"/>
                <w:sz w:val="20"/>
                <w:szCs w:val="20"/>
              </w:rPr>
              <w:t>Escrito de acreditación legal y personalidad jurídica del licitante para comprometerse y suscribir propuestas.</w:t>
            </w:r>
          </w:p>
        </w:tc>
      </w:tr>
      <w:tr w:rsidR="00F42CCF" w:rsidRPr="001018E1" w14:paraId="0517A2F9" w14:textId="77777777" w:rsidTr="00111420">
        <w:tc>
          <w:tcPr>
            <w:tcW w:w="1562" w:type="dxa"/>
            <w:vAlign w:val="center"/>
          </w:tcPr>
          <w:p w14:paraId="58F5326F" w14:textId="77777777" w:rsidR="00F42CCF" w:rsidRPr="001018E1" w:rsidRDefault="00F42CCF" w:rsidP="00A3590E">
            <w:pPr>
              <w:rPr>
                <w:rFonts w:ascii="Arial" w:hAnsi="Arial" w:cs="Arial"/>
                <w:sz w:val="20"/>
                <w:szCs w:val="20"/>
              </w:rPr>
            </w:pPr>
            <w:r w:rsidRPr="001018E1">
              <w:rPr>
                <w:rFonts w:ascii="Arial" w:hAnsi="Arial" w:cs="Arial"/>
                <w:sz w:val="20"/>
                <w:szCs w:val="20"/>
              </w:rPr>
              <w:t>Anexo 4</w:t>
            </w:r>
          </w:p>
        </w:tc>
        <w:tc>
          <w:tcPr>
            <w:tcW w:w="7492" w:type="dxa"/>
          </w:tcPr>
          <w:p w14:paraId="519CBD51" w14:textId="2918839F" w:rsidR="00DD369F" w:rsidRPr="001018E1" w:rsidRDefault="006C64B4" w:rsidP="00A3590E">
            <w:pPr>
              <w:rPr>
                <w:rFonts w:ascii="Arial" w:hAnsi="Arial" w:cs="Arial"/>
                <w:sz w:val="20"/>
                <w:szCs w:val="20"/>
              </w:rPr>
            </w:pPr>
            <w:r w:rsidRPr="001018E1">
              <w:rPr>
                <w:rFonts w:ascii="Arial" w:hAnsi="Arial" w:cs="Arial"/>
                <w:sz w:val="20"/>
                <w:szCs w:val="20"/>
              </w:rPr>
              <w:t xml:space="preserve">Escrito de origen </w:t>
            </w:r>
            <w:r w:rsidR="00DD369F">
              <w:rPr>
                <w:rFonts w:ascii="Arial" w:hAnsi="Arial" w:cs="Arial"/>
                <w:sz w:val="20"/>
                <w:szCs w:val="20"/>
              </w:rPr>
              <w:t>d</w:t>
            </w:r>
            <w:r w:rsidR="00DD369F" w:rsidRPr="005B2B56">
              <w:rPr>
                <w:rFonts w:ascii="Arial" w:hAnsi="Arial" w:cs="Arial"/>
                <w:sz w:val="20"/>
                <w:szCs w:val="20"/>
                <w:highlight w:val="yellow"/>
              </w:rPr>
              <w:t xml:space="preserve">e los </w:t>
            </w:r>
            <w:r w:rsidR="005B2B56" w:rsidRPr="005B2B56">
              <w:rPr>
                <w:rFonts w:ascii="Arial" w:hAnsi="Arial" w:cs="Arial"/>
                <w:sz w:val="20"/>
                <w:szCs w:val="20"/>
                <w:highlight w:val="yellow"/>
              </w:rPr>
              <w:t>servicios</w:t>
            </w:r>
          </w:p>
        </w:tc>
      </w:tr>
      <w:tr w:rsidR="00F42CCF" w:rsidRPr="001018E1" w14:paraId="1276D216" w14:textId="77777777" w:rsidTr="00111420">
        <w:tc>
          <w:tcPr>
            <w:tcW w:w="1562" w:type="dxa"/>
            <w:vAlign w:val="center"/>
          </w:tcPr>
          <w:p w14:paraId="76D3D610" w14:textId="77777777" w:rsidR="00F42CCF" w:rsidRPr="001018E1" w:rsidRDefault="00F42CCF" w:rsidP="00A3590E">
            <w:pPr>
              <w:rPr>
                <w:rFonts w:ascii="Arial" w:hAnsi="Arial" w:cs="Arial"/>
                <w:sz w:val="20"/>
                <w:szCs w:val="20"/>
              </w:rPr>
            </w:pPr>
            <w:r w:rsidRPr="001018E1">
              <w:rPr>
                <w:rFonts w:ascii="Arial" w:hAnsi="Arial" w:cs="Arial"/>
                <w:sz w:val="20"/>
                <w:szCs w:val="20"/>
              </w:rPr>
              <w:t>Anexo 5</w:t>
            </w:r>
          </w:p>
        </w:tc>
        <w:tc>
          <w:tcPr>
            <w:tcW w:w="7492" w:type="dxa"/>
          </w:tcPr>
          <w:p w14:paraId="37C81913" w14:textId="558FA342" w:rsidR="00F42CCF" w:rsidRPr="001018E1" w:rsidRDefault="00F42CCF" w:rsidP="00A3590E">
            <w:pPr>
              <w:rPr>
                <w:rFonts w:ascii="Arial" w:hAnsi="Arial" w:cs="Arial"/>
                <w:sz w:val="20"/>
                <w:szCs w:val="20"/>
              </w:rPr>
            </w:pPr>
            <w:r w:rsidRPr="001018E1">
              <w:rPr>
                <w:rFonts w:ascii="Arial" w:hAnsi="Arial" w:cs="Arial"/>
                <w:sz w:val="20"/>
                <w:szCs w:val="20"/>
              </w:rPr>
              <w:t xml:space="preserve">Escrito de no encontrarse en los supuestos de los artículos </w:t>
            </w:r>
            <w:r w:rsidR="00D93710" w:rsidRPr="00D93710">
              <w:rPr>
                <w:rFonts w:ascii="Arial" w:hAnsi="Arial" w:cs="Arial"/>
                <w:sz w:val="20"/>
                <w:szCs w:val="20"/>
                <w:highlight w:val="yellow"/>
              </w:rPr>
              <w:t>71</w:t>
            </w:r>
            <w:r w:rsidRPr="00D93710">
              <w:rPr>
                <w:rFonts w:ascii="Arial" w:hAnsi="Arial" w:cs="Arial"/>
                <w:sz w:val="20"/>
                <w:szCs w:val="20"/>
                <w:highlight w:val="yellow"/>
              </w:rPr>
              <w:t xml:space="preserve"> y </w:t>
            </w:r>
            <w:r w:rsidR="00D93710" w:rsidRPr="00D93710">
              <w:rPr>
                <w:rFonts w:ascii="Arial" w:hAnsi="Arial" w:cs="Arial"/>
                <w:sz w:val="20"/>
                <w:szCs w:val="20"/>
                <w:highlight w:val="yellow"/>
              </w:rPr>
              <w:t>9</w:t>
            </w:r>
            <w:r w:rsidRPr="00D93710">
              <w:rPr>
                <w:rFonts w:ascii="Arial" w:hAnsi="Arial" w:cs="Arial"/>
                <w:sz w:val="20"/>
                <w:szCs w:val="20"/>
                <w:highlight w:val="yellow"/>
              </w:rPr>
              <w:t>0</w:t>
            </w:r>
            <w:r w:rsidRPr="001018E1">
              <w:rPr>
                <w:rFonts w:ascii="Arial" w:hAnsi="Arial" w:cs="Arial"/>
                <w:sz w:val="20"/>
                <w:szCs w:val="20"/>
              </w:rPr>
              <w:t xml:space="preserve"> de la LAASSP. </w:t>
            </w:r>
          </w:p>
        </w:tc>
      </w:tr>
      <w:tr w:rsidR="00F42CCF" w:rsidRPr="001018E1" w14:paraId="4F48CE5E" w14:textId="77777777" w:rsidTr="00111420">
        <w:tc>
          <w:tcPr>
            <w:tcW w:w="1562" w:type="dxa"/>
            <w:vAlign w:val="center"/>
          </w:tcPr>
          <w:p w14:paraId="736643D8" w14:textId="77777777" w:rsidR="00F42CCF" w:rsidRPr="001018E1" w:rsidRDefault="00F42CCF" w:rsidP="00A3590E">
            <w:pPr>
              <w:rPr>
                <w:rFonts w:ascii="Arial" w:hAnsi="Arial" w:cs="Arial"/>
                <w:sz w:val="20"/>
                <w:szCs w:val="20"/>
              </w:rPr>
            </w:pPr>
            <w:r w:rsidRPr="001018E1">
              <w:rPr>
                <w:rFonts w:ascii="Arial" w:hAnsi="Arial" w:cs="Arial"/>
                <w:sz w:val="20"/>
                <w:szCs w:val="20"/>
              </w:rPr>
              <w:t>Anexo 6</w:t>
            </w:r>
          </w:p>
        </w:tc>
        <w:tc>
          <w:tcPr>
            <w:tcW w:w="7492" w:type="dxa"/>
          </w:tcPr>
          <w:p w14:paraId="3545BBF7" w14:textId="77777777" w:rsidR="00F42CCF" w:rsidRPr="001018E1" w:rsidRDefault="00F42CCF" w:rsidP="00A3590E">
            <w:pPr>
              <w:rPr>
                <w:rFonts w:ascii="Arial" w:hAnsi="Arial" w:cs="Arial"/>
                <w:sz w:val="20"/>
                <w:szCs w:val="20"/>
              </w:rPr>
            </w:pPr>
            <w:r w:rsidRPr="001018E1">
              <w:rPr>
                <w:rFonts w:ascii="Arial" w:hAnsi="Arial" w:cs="Arial"/>
                <w:sz w:val="20"/>
                <w:szCs w:val="20"/>
              </w:rPr>
              <w:t>Declaración de integridad.</w:t>
            </w:r>
          </w:p>
        </w:tc>
      </w:tr>
      <w:tr w:rsidR="006C64B4" w:rsidRPr="001018E1" w14:paraId="1D50B5D1" w14:textId="77777777" w:rsidTr="006C64B4">
        <w:tc>
          <w:tcPr>
            <w:tcW w:w="1562" w:type="dxa"/>
            <w:vAlign w:val="center"/>
          </w:tcPr>
          <w:p w14:paraId="5C59AFDE" w14:textId="77777777" w:rsidR="006C64B4" w:rsidRPr="001018E1" w:rsidRDefault="006C64B4" w:rsidP="006C64B4">
            <w:pPr>
              <w:rPr>
                <w:rFonts w:ascii="Arial" w:hAnsi="Arial" w:cs="Arial"/>
                <w:sz w:val="20"/>
                <w:szCs w:val="20"/>
              </w:rPr>
            </w:pPr>
            <w:r w:rsidRPr="001018E1">
              <w:rPr>
                <w:rFonts w:ascii="Arial" w:hAnsi="Arial" w:cs="Arial"/>
                <w:sz w:val="20"/>
                <w:szCs w:val="20"/>
              </w:rPr>
              <w:t xml:space="preserve">Anexo 7 </w:t>
            </w:r>
          </w:p>
        </w:tc>
        <w:tc>
          <w:tcPr>
            <w:tcW w:w="7492" w:type="dxa"/>
          </w:tcPr>
          <w:p w14:paraId="77BCB3F5" w14:textId="77777777" w:rsidR="006C64B4" w:rsidRPr="001018E1" w:rsidRDefault="006C64B4" w:rsidP="006C64B4">
            <w:pPr>
              <w:rPr>
                <w:rFonts w:ascii="Arial" w:hAnsi="Arial" w:cs="Arial"/>
                <w:sz w:val="20"/>
                <w:szCs w:val="20"/>
              </w:rPr>
            </w:pPr>
            <w:r w:rsidRPr="001018E1">
              <w:rPr>
                <w:rFonts w:ascii="Arial" w:hAnsi="Arial" w:cs="Arial"/>
                <w:sz w:val="20"/>
                <w:szCs w:val="20"/>
              </w:rPr>
              <w:t>Escrito de estratificación de MIPYME.</w:t>
            </w:r>
          </w:p>
        </w:tc>
      </w:tr>
      <w:tr w:rsidR="006C64B4" w:rsidRPr="001018E1" w14:paraId="05E8CF52" w14:textId="77777777" w:rsidTr="00111420">
        <w:tc>
          <w:tcPr>
            <w:tcW w:w="1562" w:type="dxa"/>
            <w:vAlign w:val="center"/>
          </w:tcPr>
          <w:p w14:paraId="3721CB9C" w14:textId="4BAEA79C" w:rsidR="006C64B4" w:rsidRPr="001018E1" w:rsidRDefault="006C64B4" w:rsidP="00A3590E">
            <w:pPr>
              <w:rPr>
                <w:rFonts w:ascii="Arial" w:hAnsi="Arial" w:cs="Arial"/>
                <w:sz w:val="20"/>
                <w:szCs w:val="20"/>
              </w:rPr>
            </w:pPr>
            <w:r w:rsidRPr="001018E1">
              <w:rPr>
                <w:rFonts w:ascii="Arial" w:hAnsi="Arial" w:cs="Arial"/>
                <w:sz w:val="20"/>
                <w:szCs w:val="20"/>
              </w:rPr>
              <w:t xml:space="preserve">Anexo 7 Bis </w:t>
            </w:r>
          </w:p>
        </w:tc>
        <w:tc>
          <w:tcPr>
            <w:tcW w:w="7492" w:type="dxa"/>
          </w:tcPr>
          <w:p w14:paraId="268CE2E2" w14:textId="51A75DDA" w:rsidR="006C64B4" w:rsidRPr="001018E1" w:rsidRDefault="006C64B4" w:rsidP="00A3590E">
            <w:pPr>
              <w:rPr>
                <w:rFonts w:ascii="Arial" w:hAnsi="Arial" w:cs="Arial"/>
                <w:sz w:val="20"/>
                <w:szCs w:val="20"/>
              </w:rPr>
            </w:pPr>
            <w:r w:rsidRPr="001018E1">
              <w:rPr>
                <w:rFonts w:ascii="Arial" w:hAnsi="Arial" w:cs="Arial"/>
                <w:sz w:val="20"/>
                <w:szCs w:val="20"/>
              </w:rPr>
              <w:t>Instructivo de llenado Estratificación de micro, pequeña o mediana empresa (MIPYMES).</w:t>
            </w:r>
          </w:p>
        </w:tc>
      </w:tr>
      <w:tr w:rsidR="00F42CCF" w:rsidRPr="001018E1" w14:paraId="39F1A636" w14:textId="77777777" w:rsidTr="00111420">
        <w:tc>
          <w:tcPr>
            <w:tcW w:w="1562" w:type="dxa"/>
            <w:vAlign w:val="center"/>
          </w:tcPr>
          <w:p w14:paraId="4F6640C0" w14:textId="77777777" w:rsidR="00F42CCF" w:rsidRPr="001018E1" w:rsidRDefault="00111420" w:rsidP="00A3590E">
            <w:pPr>
              <w:rPr>
                <w:rFonts w:ascii="Arial" w:hAnsi="Arial" w:cs="Arial"/>
                <w:sz w:val="20"/>
                <w:szCs w:val="20"/>
              </w:rPr>
            </w:pPr>
            <w:r w:rsidRPr="001018E1">
              <w:rPr>
                <w:rFonts w:ascii="Arial" w:hAnsi="Arial" w:cs="Arial"/>
                <w:sz w:val="20"/>
                <w:szCs w:val="20"/>
              </w:rPr>
              <w:t xml:space="preserve">Anexo 8 </w:t>
            </w:r>
          </w:p>
        </w:tc>
        <w:tc>
          <w:tcPr>
            <w:tcW w:w="7492" w:type="dxa"/>
          </w:tcPr>
          <w:p w14:paraId="20CED5ED" w14:textId="77777777" w:rsidR="00F42CCF" w:rsidRPr="001018E1" w:rsidRDefault="00F42CCF" w:rsidP="00A3590E">
            <w:pPr>
              <w:rPr>
                <w:rFonts w:ascii="Arial" w:hAnsi="Arial" w:cs="Arial"/>
                <w:sz w:val="20"/>
                <w:szCs w:val="20"/>
              </w:rPr>
            </w:pPr>
            <w:r w:rsidRPr="001018E1">
              <w:rPr>
                <w:rFonts w:ascii="Arial" w:hAnsi="Arial" w:cs="Arial"/>
                <w:sz w:val="20"/>
                <w:szCs w:val="20"/>
              </w:rPr>
              <w:t>Propuesta Económica</w:t>
            </w:r>
          </w:p>
        </w:tc>
      </w:tr>
      <w:tr w:rsidR="00F42CCF" w:rsidRPr="001018E1" w14:paraId="34821360" w14:textId="77777777" w:rsidTr="00111420">
        <w:tc>
          <w:tcPr>
            <w:tcW w:w="1562" w:type="dxa"/>
            <w:vAlign w:val="center"/>
          </w:tcPr>
          <w:p w14:paraId="0682398A" w14:textId="77777777" w:rsidR="00F42CCF" w:rsidRPr="001018E1" w:rsidRDefault="00F42CCF" w:rsidP="00A3590E">
            <w:pPr>
              <w:rPr>
                <w:rFonts w:ascii="Arial" w:hAnsi="Arial" w:cs="Arial"/>
                <w:sz w:val="20"/>
                <w:szCs w:val="20"/>
              </w:rPr>
            </w:pPr>
            <w:r w:rsidRPr="001018E1">
              <w:rPr>
                <w:rFonts w:ascii="Arial" w:hAnsi="Arial" w:cs="Arial"/>
                <w:sz w:val="20"/>
                <w:szCs w:val="20"/>
              </w:rPr>
              <w:t>Anexo 9</w:t>
            </w:r>
          </w:p>
        </w:tc>
        <w:tc>
          <w:tcPr>
            <w:tcW w:w="7492" w:type="dxa"/>
          </w:tcPr>
          <w:p w14:paraId="4CE62764"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Relación de documentos a presentar. </w:t>
            </w:r>
          </w:p>
        </w:tc>
      </w:tr>
      <w:tr w:rsidR="00F42CCF" w:rsidRPr="001018E1" w14:paraId="0981FAB7" w14:textId="77777777" w:rsidTr="00111420">
        <w:tc>
          <w:tcPr>
            <w:tcW w:w="1562" w:type="dxa"/>
            <w:vAlign w:val="center"/>
          </w:tcPr>
          <w:p w14:paraId="7D2E20DD"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Anexo 10 </w:t>
            </w:r>
          </w:p>
        </w:tc>
        <w:tc>
          <w:tcPr>
            <w:tcW w:w="7492" w:type="dxa"/>
          </w:tcPr>
          <w:p w14:paraId="6DAFBA10"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Escrito para solicitar la clasificación de la información entregada por el licitante. </w:t>
            </w:r>
          </w:p>
        </w:tc>
      </w:tr>
    </w:tbl>
    <w:p w14:paraId="5A7BFE8B" w14:textId="77777777" w:rsidR="00F42CCF" w:rsidRPr="001018E1" w:rsidRDefault="00F42CCF" w:rsidP="00F42CCF">
      <w:pPr>
        <w:pStyle w:val="Ttulo2"/>
        <w:ind w:left="360"/>
        <w:jc w:val="both"/>
        <w:rPr>
          <w:rFonts w:ascii="Arial" w:hAnsi="Arial" w:cs="Arial"/>
          <w:color w:val="auto"/>
          <w:sz w:val="20"/>
          <w:szCs w:val="20"/>
        </w:rPr>
      </w:pPr>
      <w:bookmarkStart w:id="344" w:name="_Toc27732208"/>
      <w:bookmarkStart w:id="345" w:name="_Toc46138900"/>
      <w:bookmarkStart w:id="346" w:name="_Toc60906179"/>
      <w:bookmarkStart w:id="347" w:name="_Toc63692945"/>
      <w:bookmarkStart w:id="348" w:name="_Toc221016753"/>
      <w:bookmarkStart w:id="349" w:name="_Hlk189649132"/>
      <w:r w:rsidRPr="001018E1">
        <w:rPr>
          <w:rFonts w:ascii="Arial" w:hAnsi="Arial" w:cs="Arial"/>
          <w:color w:val="auto"/>
          <w:sz w:val="20"/>
          <w:szCs w:val="20"/>
        </w:rPr>
        <w:t>13.1. Anexos adicionales.</w:t>
      </w:r>
      <w:bookmarkEnd w:id="344"/>
      <w:bookmarkEnd w:id="345"/>
      <w:bookmarkEnd w:id="346"/>
      <w:bookmarkEnd w:id="347"/>
      <w:bookmarkEnd w:id="348"/>
    </w:p>
    <w:tbl>
      <w:tblPr>
        <w:tblStyle w:val="Tablaconcuadrcula"/>
        <w:tblW w:w="0" w:type="auto"/>
        <w:tblLook w:val="04A0" w:firstRow="1" w:lastRow="0" w:firstColumn="1" w:lastColumn="0" w:noHBand="0" w:noVBand="1"/>
      </w:tblPr>
      <w:tblGrid>
        <w:gridCol w:w="1315"/>
        <w:gridCol w:w="7739"/>
      </w:tblGrid>
      <w:tr w:rsidR="00F42CCF" w:rsidRPr="001018E1" w14:paraId="02A3FF74" w14:textId="77777777" w:rsidTr="00275B84">
        <w:trPr>
          <w:trHeight w:val="176"/>
        </w:trPr>
        <w:tc>
          <w:tcPr>
            <w:tcW w:w="1315" w:type="dxa"/>
            <w:vAlign w:val="center"/>
          </w:tcPr>
          <w:p w14:paraId="61E0FFF2"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50" w:name="_Toc31730826"/>
            <w:bookmarkStart w:id="351" w:name="_Toc31731000"/>
            <w:bookmarkStart w:id="352" w:name="_Toc35961518"/>
            <w:bookmarkStart w:id="353" w:name="_Toc46138901"/>
            <w:bookmarkStart w:id="354" w:name="_Toc60906180"/>
            <w:bookmarkStart w:id="355" w:name="_Toc60907056"/>
            <w:bookmarkStart w:id="356" w:name="_Toc63692946"/>
            <w:bookmarkStart w:id="357" w:name="_Toc63693081"/>
            <w:bookmarkStart w:id="358" w:name="_Toc221016754"/>
            <w:bookmarkEnd w:id="349"/>
            <w:r w:rsidRPr="001018E1">
              <w:rPr>
                <w:rFonts w:ascii="Arial" w:eastAsiaTheme="minorEastAsia" w:hAnsi="Arial" w:cs="Arial"/>
                <w:color w:val="auto"/>
                <w:sz w:val="20"/>
                <w:szCs w:val="20"/>
              </w:rPr>
              <w:t>Número</w:t>
            </w:r>
            <w:bookmarkEnd w:id="350"/>
            <w:bookmarkEnd w:id="351"/>
            <w:bookmarkEnd w:id="352"/>
            <w:bookmarkEnd w:id="353"/>
            <w:bookmarkEnd w:id="354"/>
            <w:bookmarkEnd w:id="355"/>
            <w:bookmarkEnd w:id="356"/>
            <w:bookmarkEnd w:id="357"/>
            <w:bookmarkEnd w:id="358"/>
          </w:p>
        </w:tc>
        <w:tc>
          <w:tcPr>
            <w:tcW w:w="7739" w:type="dxa"/>
            <w:vAlign w:val="center"/>
          </w:tcPr>
          <w:p w14:paraId="0FC7E4DF"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59" w:name="_Toc31730827"/>
            <w:bookmarkStart w:id="360" w:name="_Toc31731001"/>
            <w:bookmarkStart w:id="361" w:name="_Toc35961519"/>
            <w:bookmarkStart w:id="362" w:name="_Toc46138902"/>
            <w:bookmarkStart w:id="363" w:name="_Toc60906181"/>
            <w:bookmarkStart w:id="364" w:name="_Toc60907057"/>
            <w:bookmarkStart w:id="365" w:name="_Toc63692947"/>
            <w:bookmarkStart w:id="366" w:name="_Toc63693082"/>
            <w:bookmarkStart w:id="367" w:name="_Toc221016755"/>
            <w:r w:rsidRPr="001018E1">
              <w:rPr>
                <w:rFonts w:ascii="Arial" w:eastAsiaTheme="minorEastAsia" w:hAnsi="Arial" w:cs="Arial"/>
                <w:color w:val="auto"/>
                <w:sz w:val="20"/>
                <w:szCs w:val="20"/>
              </w:rPr>
              <w:t>Descripción</w:t>
            </w:r>
            <w:bookmarkEnd w:id="359"/>
            <w:bookmarkEnd w:id="360"/>
            <w:bookmarkEnd w:id="361"/>
            <w:bookmarkEnd w:id="362"/>
            <w:bookmarkEnd w:id="363"/>
            <w:bookmarkEnd w:id="364"/>
            <w:bookmarkEnd w:id="365"/>
            <w:bookmarkEnd w:id="366"/>
            <w:bookmarkEnd w:id="367"/>
          </w:p>
        </w:tc>
      </w:tr>
      <w:tr w:rsidR="00F42CCF" w:rsidRPr="001018E1" w14:paraId="6C6BEA1F" w14:textId="77777777" w:rsidTr="00275B84">
        <w:tc>
          <w:tcPr>
            <w:tcW w:w="1315" w:type="dxa"/>
            <w:vAlign w:val="center"/>
          </w:tcPr>
          <w:p w14:paraId="688BC0B5"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68" w:name="_Toc31730828"/>
            <w:bookmarkStart w:id="369" w:name="_Toc31731002"/>
            <w:bookmarkStart w:id="370" w:name="_Toc35961520"/>
            <w:bookmarkStart w:id="371" w:name="_Toc46138903"/>
            <w:bookmarkStart w:id="372" w:name="_Toc60906182"/>
            <w:bookmarkStart w:id="373" w:name="_Toc60907058"/>
            <w:bookmarkStart w:id="374" w:name="_Toc63692948"/>
            <w:bookmarkStart w:id="375" w:name="_Toc63693083"/>
            <w:bookmarkStart w:id="376" w:name="_Toc221016756"/>
            <w:r w:rsidRPr="001018E1">
              <w:rPr>
                <w:rFonts w:ascii="Arial" w:eastAsiaTheme="minorEastAsia" w:hAnsi="Arial" w:cs="Arial"/>
                <w:color w:val="auto"/>
                <w:sz w:val="20"/>
                <w:szCs w:val="20"/>
              </w:rPr>
              <w:t>Anexo 1</w:t>
            </w:r>
            <w:bookmarkEnd w:id="368"/>
            <w:bookmarkEnd w:id="369"/>
            <w:bookmarkEnd w:id="370"/>
            <w:r w:rsidRPr="001018E1">
              <w:rPr>
                <w:rFonts w:ascii="Arial" w:eastAsiaTheme="minorEastAsia" w:hAnsi="Arial" w:cs="Arial"/>
                <w:color w:val="auto"/>
                <w:sz w:val="20"/>
                <w:szCs w:val="20"/>
              </w:rPr>
              <w:t>1</w:t>
            </w:r>
            <w:bookmarkEnd w:id="371"/>
            <w:bookmarkEnd w:id="372"/>
            <w:bookmarkEnd w:id="373"/>
            <w:bookmarkEnd w:id="374"/>
            <w:bookmarkEnd w:id="375"/>
            <w:bookmarkEnd w:id="376"/>
          </w:p>
        </w:tc>
        <w:tc>
          <w:tcPr>
            <w:tcW w:w="7739" w:type="dxa"/>
            <w:vAlign w:val="center"/>
          </w:tcPr>
          <w:p w14:paraId="546CC91B" w14:textId="6F379099" w:rsidR="00F42CCF" w:rsidRPr="001018E1" w:rsidRDefault="0006440F" w:rsidP="00275B84">
            <w:pPr>
              <w:pStyle w:val="Ttulo1"/>
              <w:spacing w:before="0"/>
              <w:jc w:val="both"/>
              <w:rPr>
                <w:rFonts w:ascii="Arial" w:eastAsiaTheme="minorEastAsia" w:hAnsi="Arial" w:cs="Arial"/>
                <w:color w:val="auto"/>
                <w:sz w:val="20"/>
                <w:szCs w:val="20"/>
              </w:rPr>
            </w:pPr>
            <w:bookmarkStart w:id="377" w:name="_Toc221016757"/>
            <w:r w:rsidRPr="001018E1">
              <w:rPr>
                <w:rFonts w:ascii="Arial" w:eastAsia="Times New Roman" w:hAnsi="Arial" w:cs="Arial"/>
                <w:color w:val="auto"/>
                <w:sz w:val="20"/>
                <w:szCs w:val="20"/>
              </w:rPr>
              <w:t>Aceptación De La Convocatoria Y Juntas De Aclaraciones</w:t>
            </w:r>
            <w:bookmarkEnd w:id="377"/>
          </w:p>
        </w:tc>
      </w:tr>
      <w:tr w:rsidR="00F42CCF" w:rsidRPr="001018E1" w14:paraId="5B592F4B" w14:textId="77777777" w:rsidTr="00275B84">
        <w:tc>
          <w:tcPr>
            <w:tcW w:w="1315" w:type="dxa"/>
          </w:tcPr>
          <w:p w14:paraId="030194E3"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78" w:name="_Toc31730830"/>
            <w:bookmarkStart w:id="379" w:name="_Toc31731004"/>
            <w:bookmarkStart w:id="380" w:name="_Toc35961522"/>
            <w:bookmarkStart w:id="381" w:name="_Toc46138905"/>
            <w:bookmarkStart w:id="382" w:name="_Toc60906184"/>
            <w:bookmarkStart w:id="383" w:name="_Toc60907060"/>
            <w:bookmarkStart w:id="384" w:name="_Toc63692950"/>
            <w:bookmarkStart w:id="385" w:name="_Toc63693085"/>
            <w:bookmarkStart w:id="386" w:name="_Toc221016758"/>
            <w:r w:rsidRPr="001018E1">
              <w:rPr>
                <w:rFonts w:ascii="Arial" w:eastAsiaTheme="minorEastAsia" w:hAnsi="Arial" w:cs="Arial"/>
                <w:color w:val="auto"/>
                <w:sz w:val="20"/>
                <w:szCs w:val="20"/>
              </w:rPr>
              <w:t>Anexo 1</w:t>
            </w:r>
            <w:bookmarkEnd w:id="378"/>
            <w:bookmarkEnd w:id="379"/>
            <w:bookmarkEnd w:id="380"/>
            <w:r w:rsidRPr="001018E1">
              <w:rPr>
                <w:rFonts w:ascii="Arial" w:eastAsiaTheme="minorEastAsia" w:hAnsi="Arial" w:cs="Arial"/>
                <w:color w:val="auto"/>
                <w:sz w:val="20"/>
                <w:szCs w:val="20"/>
              </w:rPr>
              <w:t>2</w:t>
            </w:r>
            <w:bookmarkEnd w:id="381"/>
            <w:bookmarkEnd w:id="382"/>
            <w:bookmarkEnd w:id="383"/>
            <w:bookmarkEnd w:id="384"/>
            <w:bookmarkEnd w:id="385"/>
            <w:bookmarkEnd w:id="386"/>
          </w:p>
        </w:tc>
        <w:tc>
          <w:tcPr>
            <w:tcW w:w="7739" w:type="dxa"/>
          </w:tcPr>
          <w:p w14:paraId="6EB9720C"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87" w:name="_Toc31730831"/>
            <w:bookmarkStart w:id="388" w:name="_Toc31731005"/>
            <w:bookmarkStart w:id="389" w:name="_Toc35961523"/>
            <w:bookmarkStart w:id="390" w:name="_Toc46138906"/>
            <w:bookmarkStart w:id="391" w:name="_Toc60906185"/>
            <w:bookmarkStart w:id="392" w:name="_Toc60907061"/>
            <w:bookmarkStart w:id="393" w:name="_Toc63692951"/>
            <w:bookmarkStart w:id="394" w:name="_Toc63693086"/>
            <w:bookmarkStart w:id="395" w:name="_Toc221016759"/>
            <w:r w:rsidRPr="001018E1">
              <w:rPr>
                <w:rFonts w:ascii="Arial" w:eastAsiaTheme="minorEastAsia" w:hAnsi="Arial" w:cs="Arial"/>
                <w:color w:val="auto"/>
                <w:sz w:val="20"/>
                <w:szCs w:val="20"/>
              </w:rPr>
              <w:t>Modelo de Contrato.</w:t>
            </w:r>
            <w:bookmarkEnd w:id="387"/>
            <w:bookmarkEnd w:id="388"/>
            <w:bookmarkEnd w:id="389"/>
            <w:bookmarkEnd w:id="390"/>
            <w:bookmarkEnd w:id="391"/>
            <w:bookmarkEnd w:id="392"/>
            <w:bookmarkEnd w:id="393"/>
            <w:bookmarkEnd w:id="394"/>
            <w:bookmarkEnd w:id="395"/>
          </w:p>
        </w:tc>
      </w:tr>
      <w:tr w:rsidR="00F42CCF" w:rsidRPr="001018E1" w14:paraId="7708CF11" w14:textId="77777777" w:rsidTr="00275B84">
        <w:tc>
          <w:tcPr>
            <w:tcW w:w="1315" w:type="dxa"/>
          </w:tcPr>
          <w:p w14:paraId="0778479C"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96" w:name="_Toc31730832"/>
            <w:bookmarkStart w:id="397" w:name="_Toc31731006"/>
            <w:bookmarkStart w:id="398" w:name="_Toc35961524"/>
            <w:bookmarkStart w:id="399" w:name="_Toc46138907"/>
            <w:bookmarkStart w:id="400" w:name="_Toc60906186"/>
            <w:bookmarkStart w:id="401" w:name="_Toc60907062"/>
            <w:bookmarkStart w:id="402" w:name="_Toc63692952"/>
            <w:bookmarkStart w:id="403" w:name="_Toc63693087"/>
            <w:bookmarkStart w:id="404" w:name="_Toc221016760"/>
            <w:r w:rsidRPr="001018E1">
              <w:rPr>
                <w:rFonts w:ascii="Arial" w:eastAsiaTheme="minorEastAsia" w:hAnsi="Arial" w:cs="Arial"/>
                <w:color w:val="auto"/>
                <w:sz w:val="20"/>
                <w:szCs w:val="20"/>
              </w:rPr>
              <w:t>Anexo 1</w:t>
            </w:r>
            <w:bookmarkEnd w:id="396"/>
            <w:bookmarkEnd w:id="397"/>
            <w:bookmarkEnd w:id="398"/>
            <w:r w:rsidRPr="001018E1">
              <w:rPr>
                <w:rFonts w:ascii="Arial" w:eastAsiaTheme="minorEastAsia" w:hAnsi="Arial" w:cs="Arial"/>
                <w:color w:val="auto"/>
                <w:sz w:val="20"/>
                <w:szCs w:val="20"/>
              </w:rPr>
              <w:t>3</w:t>
            </w:r>
            <w:bookmarkEnd w:id="399"/>
            <w:bookmarkEnd w:id="400"/>
            <w:bookmarkEnd w:id="401"/>
            <w:bookmarkEnd w:id="402"/>
            <w:bookmarkEnd w:id="403"/>
            <w:bookmarkEnd w:id="404"/>
          </w:p>
        </w:tc>
        <w:tc>
          <w:tcPr>
            <w:tcW w:w="7739" w:type="dxa"/>
          </w:tcPr>
          <w:p w14:paraId="2C5FECB6"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405" w:name="_Toc31730833"/>
            <w:bookmarkStart w:id="406" w:name="_Toc31731007"/>
            <w:bookmarkStart w:id="407" w:name="_Toc35961525"/>
            <w:bookmarkStart w:id="408" w:name="_Toc46138908"/>
            <w:bookmarkStart w:id="409" w:name="_Toc60906187"/>
            <w:bookmarkStart w:id="410" w:name="_Toc60907063"/>
            <w:bookmarkStart w:id="411" w:name="_Toc63692953"/>
            <w:bookmarkStart w:id="412" w:name="_Toc63693088"/>
            <w:bookmarkStart w:id="413" w:name="_Toc221016761"/>
            <w:r w:rsidRPr="001018E1">
              <w:rPr>
                <w:rFonts w:ascii="Arial" w:eastAsiaTheme="minorEastAsia" w:hAnsi="Arial" w:cs="Arial"/>
                <w:color w:val="auto"/>
                <w:sz w:val="20"/>
                <w:szCs w:val="20"/>
              </w:rPr>
              <w:t>Modelo de Convenio de participación conjunta</w:t>
            </w:r>
            <w:bookmarkEnd w:id="405"/>
            <w:bookmarkEnd w:id="406"/>
            <w:bookmarkEnd w:id="407"/>
            <w:bookmarkEnd w:id="408"/>
            <w:bookmarkEnd w:id="409"/>
            <w:bookmarkEnd w:id="410"/>
            <w:bookmarkEnd w:id="411"/>
            <w:bookmarkEnd w:id="412"/>
            <w:bookmarkEnd w:id="413"/>
          </w:p>
        </w:tc>
      </w:tr>
      <w:tr w:rsidR="00F42CCF" w:rsidRPr="001018E1" w14:paraId="24DFCC41" w14:textId="77777777" w:rsidTr="00275B84">
        <w:tc>
          <w:tcPr>
            <w:tcW w:w="1315" w:type="dxa"/>
          </w:tcPr>
          <w:p w14:paraId="27FCADEC"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414" w:name="_Toc60906188"/>
            <w:bookmarkStart w:id="415" w:name="_Toc60907064"/>
            <w:bookmarkStart w:id="416" w:name="_Toc63692954"/>
            <w:bookmarkStart w:id="417" w:name="_Toc63693089"/>
            <w:bookmarkStart w:id="418" w:name="_Toc221016762"/>
            <w:r w:rsidRPr="001018E1">
              <w:rPr>
                <w:rFonts w:ascii="Arial" w:eastAsiaTheme="minorEastAsia" w:hAnsi="Arial" w:cs="Arial"/>
                <w:color w:val="auto"/>
                <w:sz w:val="20"/>
                <w:szCs w:val="20"/>
              </w:rPr>
              <w:t>Anexo 14</w:t>
            </w:r>
            <w:bookmarkEnd w:id="414"/>
            <w:bookmarkEnd w:id="415"/>
            <w:bookmarkEnd w:id="416"/>
            <w:bookmarkEnd w:id="417"/>
            <w:bookmarkEnd w:id="418"/>
          </w:p>
        </w:tc>
        <w:tc>
          <w:tcPr>
            <w:tcW w:w="7739" w:type="dxa"/>
          </w:tcPr>
          <w:p w14:paraId="23A8FC32"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419" w:name="_Toc60906189"/>
            <w:bookmarkStart w:id="420" w:name="_Toc60907065"/>
            <w:bookmarkStart w:id="421" w:name="_Toc63692955"/>
            <w:bookmarkStart w:id="422" w:name="_Toc63693090"/>
            <w:bookmarkStart w:id="423" w:name="_Toc221016763"/>
            <w:r w:rsidRPr="001018E1">
              <w:rPr>
                <w:rFonts w:ascii="Arial" w:eastAsiaTheme="minorEastAsia" w:hAnsi="Arial" w:cs="Arial"/>
                <w:color w:val="auto"/>
                <w:sz w:val="20"/>
                <w:szCs w:val="20"/>
              </w:rPr>
              <w:t>Aviso de privacidad integral de los procedimientos de adquisiciones de bienes, arrendamientos y contratación de servicios</w:t>
            </w:r>
            <w:bookmarkEnd w:id="419"/>
            <w:bookmarkEnd w:id="420"/>
            <w:bookmarkEnd w:id="421"/>
            <w:bookmarkEnd w:id="422"/>
            <w:bookmarkEnd w:id="423"/>
          </w:p>
        </w:tc>
      </w:tr>
      <w:tr w:rsidR="00483A49" w:rsidRPr="001018E1" w14:paraId="5C012757" w14:textId="77777777" w:rsidTr="00275B84">
        <w:tc>
          <w:tcPr>
            <w:tcW w:w="1315" w:type="dxa"/>
          </w:tcPr>
          <w:p w14:paraId="38AB9508" w14:textId="3D15BA04" w:rsidR="00483A49" w:rsidRPr="001018E1" w:rsidRDefault="00483A49" w:rsidP="00483A49">
            <w:pPr>
              <w:pStyle w:val="Ttulo1"/>
              <w:spacing w:before="0"/>
              <w:jc w:val="both"/>
              <w:rPr>
                <w:rFonts w:ascii="Arial" w:eastAsiaTheme="minorEastAsia" w:hAnsi="Arial" w:cs="Arial"/>
                <w:color w:val="auto"/>
                <w:sz w:val="20"/>
                <w:szCs w:val="20"/>
              </w:rPr>
            </w:pPr>
            <w:bookmarkStart w:id="424" w:name="_Toc31730834"/>
            <w:bookmarkStart w:id="425" w:name="_Toc31731008"/>
            <w:bookmarkStart w:id="426" w:name="_Toc35961526"/>
            <w:bookmarkStart w:id="427" w:name="_Toc46138909"/>
            <w:bookmarkStart w:id="428" w:name="_Toc60906190"/>
            <w:bookmarkStart w:id="429" w:name="_Toc60907066"/>
            <w:bookmarkStart w:id="430" w:name="_Toc63692956"/>
            <w:bookmarkStart w:id="431" w:name="_Toc63693091"/>
            <w:bookmarkStart w:id="432" w:name="_Toc155611742"/>
            <w:bookmarkStart w:id="433" w:name="_Toc221016764"/>
            <w:r w:rsidRPr="001018E1">
              <w:rPr>
                <w:rFonts w:ascii="Arial" w:eastAsiaTheme="minorEastAsia" w:hAnsi="Arial" w:cs="Arial"/>
                <w:color w:val="000000" w:themeColor="text1"/>
                <w:sz w:val="20"/>
                <w:szCs w:val="20"/>
              </w:rPr>
              <w:t>Anexo 1</w:t>
            </w:r>
            <w:bookmarkEnd w:id="424"/>
            <w:bookmarkEnd w:id="425"/>
            <w:bookmarkEnd w:id="426"/>
            <w:bookmarkEnd w:id="427"/>
            <w:bookmarkEnd w:id="428"/>
            <w:bookmarkEnd w:id="429"/>
            <w:bookmarkEnd w:id="430"/>
            <w:bookmarkEnd w:id="431"/>
            <w:r w:rsidRPr="001018E1">
              <w:rPr>
                <w:rFonts w:ascii="Arial" w:eastAsiaTheme="minorEastAsia" w:hAnsi="Arial" w:cs="Arial"/>
                <w:color w:val="000000" w:themeColor="text1"/>
                <w:sz w:val="20"/>
                <w:szCs w:val="20"/>
              </w:rPr>
              <w:t>5</w:t>
            </w:r>
            <w:bookmarkEnd w:id="432"/>
            <w:bookmarkEnd w:id="433"/>
          </w:p>
        </w:tc>
        <w:tc>
          <w:tcPr>
            <w:tcW w:w="7739" w:type="dxa"/>
          </w:tcPr>
          <w:p w14:paraId="29812F52" w14:textId="33096FF5" w:rsidR="00483A49" w:rsidRPr="001018E1" w:rsidRDefault="00483A49" w:rsidP="00483A49">
            <w:pPr>
              <w:pStyle w:val="Ttulo1"/>
              <w:spacing w:before="0"/>
              <w:jc w:val="both"/>
              <w:rPr>
                <w:rFonts w:ascii="Arial" w:eastAsiaTheme="minorEastAsia" w:hAnsi="Arial" w:cs="Arial"/>
                <w:color w:val="auto"/>
                <w:sz w:val="20"/>
                <w:szCs w:val="20"/>
              </w:rPr>
            </w:pPr>
            <w:bookmarkStart w:id="434" w:name="_Toc155611743"/>
            <w:bookmarkStart w:id="435" w:name="_Toc221016765"/>
            <w:r w:rsidRPr="001018E1">
              <w:rPr>
                <w:rFonts w:ascii="Arial" w:hAnsi="Arial" w:cs="Arial"/>
                <w:color w:val="000000" w:themeColor="text1"/>
                <w:sz w:val="20"/>
                <w:szCs w:val="20"/>
              </w:rPr>
              <w:t>Escrito de dirección de correo electrónico del licitante</w:t>
            </w:r>
            <w:bookmarkEnd w:id="434"/>
            <w:bookmarkEnd w:id="435"/>
          </w:p>
        </w:tc>
      </w:tr>
      <w:tr w:rsidR="00483A49" w:rsidRPr="00A82322" w14:paraId="4AC9CFEE" w14:textId="77777777" w:rsidTr="00275B84">
        <w:tc>
          <w:tcPr>
            <w:tcW w:w="1315" w:type="dxa"/>
          </w:tcPr>
          <w:p w14:paraId="57C5759A" w14:textId="0C18C952" w:rsidR="00483A49" w:rsidRPr="001018E1" w:rsidRDefault="00483A49" w:rsidP="00483A49">
            <w:pPr>
              <w:pStyle w:val="Ttulo1"/>
              <w:spacing w:before="0"/>
              <w:jc w:val="both"/>
              <w:rPr>
                <w:rFonts w:ascii="Arial" w:eastAsiaTheme="minorEastAsia" w:hAnsi="Arial" w:cs="Arial"/>
                <w:color w:val="auto"/>
                <w:sz w:val="20"/>
                <w:szCs w:val="20"/>
              </w:rPr>
            </w:pPr>
            <w:bookmarkStart w:id="436" w:name="_Toc155611744"/>
            <w:bookmarkStart w:id="437" w:name="_Toc221016766"/>
            <w:r w:rsidRPr="001018E1">
              <w:rPr>
                <w:rFonts w:ascii="Arial" w:hAnsi="Arial" w:cs="Arial"/>
                <w:color w:val="000000" w:themeColor="text1"/>
                <w:sz w:val="20"/>
                <w:szCs w:val="20"/>
              </w:rPr>
              <w:t>Anexo 16</w:t>
            </w:r>
            <w:bookmarkEnd w:id="436"/>
            <w:bookmarkEnd w:id="437"/>
          </w:p>
        </w:tc>
        <w:tc>
          <w:tcPr>
            <w:tcW w:w="7739" w:type="dxa"/>
          </w:tcPr>
          <w:p w14:paraId="4D3D7BF9" w14:textId="2DF014EC" w:rsidR="00483A49" w:rsidRPr="00A82322" w:rsidRDefault="00483A49" w:rsidP="00483A49">
            <w:pPr>
              <w:pStyle w:val="Ttulo1"/>
              <w:spacing w:before="0"/>
              <w:jc w:val="both"/>
              <w:rPr>
                <w:rFonts w:ascii="Arial" w:eastAsiaTheme="minorEastAsia" w:hAnsi="Arial" w:cs="Arial"/>
                <w:color w:val="auto"/>
                <w:sz w:val="20"/>
                <w:szCs w:val="20"/>
              </w:rPr>
            </w:pPr>
            <w:bookmarkStart w:id="438" w:name="_Toc155611745"/>
            <w:bookmarkStart w:id="439" w:name="_Toc221016767"/>
            <w:r w:rsidRPr="001018E1">
              <w:rPr>
                <w:rFonts w:ascii="Arial" w:hAnsi="Arial" w:cs="Arial"/>
                <w:color w:val="000000" w:themeColor="text1"/>
                <w:sz w:val="20"/>
                <w:szCs w:val="20"/>
              </w:rPr>
              <w:t>Escrito de domicilio para oír y recibir notificaciones del licitante</w:t>
            </w:r>
            <w:bookmarkEnd w:id="438"/>
            <w:bookmarkEnd w:id="439"/>
          </w:p>
        </w:tc>
      </w:tr>
      <w:tr w:rsidR="00483A49" w:rsidRPr="00A82322" w14:paraId="7987450E" w14:textId="77777777" w:rsidTr="00275B84">
        <w:tc>
          <w:tcPr>
            <w:tcW w:w="1315" w:type="dxa"/>
          </w:tcPr>
          <w:p w14:paraId="0B42B0BE" w14:textId="6E5F7C2C" w:rsidR="00483A49" w:rsidRPr="00A82322" w:rsidRDefault="00483A49" w:rsidP="00483A49">
            <w:pPr>
              <w:pStyle w:val="Ttulo1"/>
              <w:spacing w:before="0"/>
              <w:jc w:val="both"/>
              <w:rPr>
                <w:rFonts w:ascii="Arial" w:eastAsiaTheme="minorEastAsia" w:hAnsi="Arial" w:cs="Arial"/>
                <w:color w:val="auto"/>
                <w:sz w:val="20"/>
                <w:szCs w:val="20"/>
              </w:rPr>
            </w:pPr>
            <w:bookmarkStart w:id="440" w:name="_Toc155611746"/>
            <w:bookmarkStart w:id="441" w:name="_Toc221016768"/>
            <w:r w:rsidRPr="005910E1">
              <w:rPr>
                <w:rFonts w:ascii="Arial" w:eastAsiaTheme="minorEastAsia" w:hAnsi="Arial" w:cs="Arial"/>
                <w:color w:val="000000" w:themeColor="text1"/>
                <w:sz w:val="20"/>
                <w:szCs w:val="20"/>
              </w:rPr>
              <w:t>Anexo 17</w:t>
            </w:r>
            <w:bookmarkEnd w:id="440"/>
            <w:bookmarkEnd w:id="441"/>
          </w:p>
        </w:tc>
        <w:tc>
          <w:tcPr>
            <w:tcW w:w="7739" w:type="dxa"/>
          </w:tcPr>
          <w:p w14:paraId="1883209F" w14:textId="602B870A" w:rsidR="00483A49" w:rsidRPr="00A82322" w:rsidRDefault="00483A49" w:rsidP="00483A49">
            <w:pPr>
              <w:pStyle w:val="Ttulo1"/>
              <w:spacing w:before="0"/>
              <w:jc w:val="both"/>
              <w:rPr>
                <w:rFonts w:ascii="Arial" w:eastAsiaTheme="minorEastAsia" w:hAnsi="Arial" w:cs="Arial"/>
                <w:color w:val="auto"/>
                <w:sz w:val="20"/>
                <w:szCs w:val="20"/>
              </w:rPr>
            </w:pPr>
            <w:bookmarkStart w:id="442" w:name="_Toc155611747"/>
            <w:bookmarkStart w:id="443" w:name="_Toc221016769"/>
            <w:r w:rsidRPr="005910E1">
              <w:rPr>
                <w:rFonts w:ascii="Arial" w:eastAsiaTheme="minorEastAsia" w:hAnsi="Arial" w:cs="Arial"/>
                <w:color w:val="000000" w:themeColor="text1"/>
                <w:sz w:val="20"/>
                <w:szCs w:val="20"/>
              </w:rPr>
              <w:t>Glosario.</w:t>
            </w:r>
            <w:bookmarkEnd w:id="442"/>
            <w:bookmarkEnd w:id="443"/>
          </w:p>
        </w:tc>
      </w:tr>
    </w:tbl>
    <w:p w14:paraId="334F2A8B" w14:textId="77777777" w:rsidR="00F42CCF" w:rsidRPr="00A82322" w:rsidRDefault="00F42CCF" w:rsidP="00F42CCF">
      <w:pPr>
        <w:jc w:val="both"/>
        <w:rPr>
          <w:rFonts w:ascii="Arial" w:hAnsi="Arial" w:cs="Arial"/>
          <w:b/>
          <w:sz w:val="20"/>
          <w:szCs w:val="20"/>
        </w:rPr>
      </w:pPr>
      <w:r w:rsidRPr="00A82322">
        <w:rPr>
          <w:rFonts w:ascii="Arial" w:hAnsi="Arial" w:cs="Arial"/>
          <w:b/>
          <w:sz w:val="20"/>
          <w:szCs w:val="20"/>
        </w:rPr>
        <w:br w:type="page"/>
      </w:r>
    </w:p>
    <w:p w14:paraId="2939FEF7" w14:textId="30F717BB" w:rsidR="00BB2350" w:rsidRDefault="00BB2350" w:rsidP="0080695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44" w:name="_Toc221016770"/>
      <w:r w:rsidRPr="00806952">
        <w:rPr>
          <w:rFonts w:ascii="Arial" w:eastAsia="Times New Roman" w:hAnsi="Arial" w:cs="Arial"/>
          <w:b/>
          <w:bCs/>
          <w:noProof/>
          <w:color w:val="auto"/>
          <w:kern w:val="1"/>
          <w:sz w:val="28"/>
          <w:szCs w:val="28"/>
          <w:lang w:val="es-MX" w:eastAsia="ar-SA"/>
        </w:rPr>
        <w:lastRenderedPageBreak/>
        <w:t>ANEXO 1</w:t>
      </w:r>
      <w:bookmarkEnd w:id="444"/>
    </w:p>
    <w:p w14:paraId="4F719731" w14:textId="77777777" w:rsidR="00F83372" w:rsidRPr="00F83372" w:rsidRDefault="00F83372" w:rsidP="00F83372">
      <w:pPr>
        <w:rPr>
          <w:lang w:val="es-MX" w:eastAsia="ar-SA"/>
        </w:rPr>
      </w:pPr>
    </w:p>
    <w:p w14:paraId="7F805132" w14:textId="77777777" w:rsidR="00EB60E1" w:rsidRPr="002C417E" w:rsidRDefault="00EB60E1" w:rsidP="00EB60E1">
      <w:pPr>
        <w:pStyle w:val="Encabezado"/>
        <w:spacing w:before="240"/>
        <w:jc w:val="center"/>
        <w:rPr>
          <w:rFonts w:ascii="Arial Narrow" w:hAnsi="Arial Narrow" w:cs="Arial"/>
          <w:b/>
          <w:sz w:val="16"/>
          <w:szCs w:val="16"/>
        </w:rPr>
      </w:pPr>
      <w:r w:rsidRPr="002C417E">
        <w:rPr>
          <w:rFonts w:ascii="Arial Narrow" w:hAnsi="Arial Narrow" w:cs="Arial"/>
          <w:b/>
          <w:sz w:val="16"/>
          <w:szCs w:val="16"/>
        </w:rPr>
        <w:t xml:space="preserve">SERVICIOS MEDICOS SUBROGADOS PARA LA ZONA CUERNAVACA, CUAUTLA Y ZACATEPEC </w:t>
      </w:r>
    </w:p>
    <w:p w14:paraId="78B7EA94" w14:textId="77777777" w:rsidR="00EB60E1" w:rsidRPr="002C417E" w:rsidRDefault="00EB60E1" w:rsidP="00EB60E1">
      <w:pPr>
        <w:tabs>
          <w:tab w:val="left" w:pos="39"/>
        </w:tabs>
        <w:spacing w:before="240"/>
        <w:jc w:val="both"/>
        <w:rPr>
          <w:rFonts w:ascii="Arial Narrow" w:eastAsia="Times New Roman" w:hAnsi="Arial Narrow" w:cs="Arial"/>
          <w:sz w:val="16"/>
          <w:szCs w:val="16"/>
          <w:lang w:eastAsia="ar-SA"/>
        </w:rPr>
      </w:pPr>
      <w:r w:rsidRPr="002C417E">
        <w:rPr>
          <w:rFonts w:ascii="Arial Narrow" w:eastAsia="Times New Roman" w:hAnsi="Arial Narrow" w:cs="Arial"/>
          <w:sz w:val="16"/>
          <w:szCs w:val="16"/>
          <w:lang w:eastAsia="ar-SA"/>
        </w:rPr>
        <w:t>Área Requirente: Coordinador de Prevención y Atención a la Salud</w:t>
      </w:r>
    </w:p>
    <w:p w14:paraId="42AF184A" w14:textId="77777777" w:rsidR="00EB60E1" w:rsidRPr="002C417E" w:rsidRDefault="00EB60E1" w:rsidP="00EB60E1">
      <w:pPr>
        <w:tabs>
          <w:tab w:val="left" w:pos="39"/>
        </w:tabs>
        <w:spacing w:before="240"/>
        <w:jc w:val="both"/>
        <w:rPr>
          <w:rFonts w:ascii="Arial Narrow" w:eastAsia="Times New Roman" w:hAnsi="Arial Narrow" w:cs="Arial"/>
          <w:sz w:val="16"/>
          <w:szCs w:val="16"/>
          <w:lang w:eastAsia="ar-SA"/>
        </w:rPr>
      </w:pPr>
      <w:r w:rsidRPr="002C417E">
        <w:rPr>
          <w:rFonts w:ascii="Arial Narrow" w:eastAsia="Times New Roman" w:hAnsi="Arial Narrow" w:cs="Arial"/>
          <w:sz w:val="16"/>
          <w:szCs w:val="16"/>
          <w:lang w:eastAsia="ar-SA"/>
        </w:rPr>
        <w:t xml:space="preserve">Área Técnica: Coordinador Auxiliar de Segundo Nivel   </w:t>
      </w:r>
    </w:p>
    <w:p w14:paraId="5243B7B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AEB7904"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68E5544" w14:textId="77777777" w:rsidR="00EB60E1" w:rsidRPr="002C417E" w:rsidRDefault="00EB60E1" w:rsidP="00EB60E1">
      <w:pPr>
        <w:autoSpaceDE w:val="0"/>
        <w:autoSpaceDN w:val="0"/>
        <w:adjustRightInd w:val="0"/>
        <w:jc w:val="both"/>
        <w:rPr>
          <w:rFonts w:ascii="Arial Narrow" w:hAnsi="Arial Narrow" w:cs="Arial"/>
          <w:sz w:val="16"/>
          <w:szCs w:val="16"/>
        </w:rPr>
      </w:pPr>
      <w:r w:rsidRPr="002C417E">
        <w:rPr>
          <w:rFonts w:ascii="Arial Narrow" w:hAnsi="Arial Narrow" w:cs="Arial"/>
          <w:sz w:val="16"/>
          <w:szCs w:val="16"/>
        </w:rPr>
        <w:t>4.24.3 El Anexo Técnico, deberá contener como mínimo lo siguiente:</w:t>
      </w:r>
    </w:p>
    <w:p w14:paraId="1D69B7C5" w14:textId="77777777" w:rsidR="00EB60E1" w:rsidRPr="002C417E" w:rsidRDefault="00EB60E1" w:rsidP="00EB60E1">
      <w:pPr>
        <w:pStyle w:val="Prrafodelista"/>
        <w:autoSpaceDE w:val="0"/>
        <w:autoSpaceDN w:val="0"/>
        <w:adjustRightInd w:val="0"/>
        <w:ind w:left="426"/>
        <w:jc w:val="both"/>
        <w:rPr>
          <w:rFonts w:ascii="Arial Narrow" w:hAnsi="Arial Narrow"/>
          <w:sz w:val="16"/>
          <w:szCs w:val="16"/>
        </w:rPr>
      </w:pPr>
    </w:p>
    <w:p w14:paraId="7BBBBE87" w14:textId="77777777" w:rsidR="00EB60E1" w:rsidRPr="002C417E" w:rsidRDefault="00EB60E1" w:rsidP="00AB1AB9">
      <w:pPr>
        <w:pStyle w:val="Prrafodelista"/>
        <w:numPr>
          <w:ilvl w:val="1"/>
          <w:numId w:val="30"/>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rPr>
        <w:t xml:space="preserve">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Millenium (en el caso de bienes terapéuticos se debe indicar las claves del CBI de Insumos para la Salud o la del Compendio Nacional de Insumos para la Salud; en caso de bienes de consumo, la clave del CGA; y para Servicios Médicos Integrales, la clave del CSMI). En todo caso, los </w:t>
      </w:r>
    </w:p>
    <w:p w14:paraId="6C89498F"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r w:rsidRPr="002C417E">
        <w:rPr>
          <w:rFonts w:ascii="Arial Narrow" w:hAnsi="Arial Narrow"/>
          <w:sz w:val="16"/>
          <w:szCs w:val="16"/>
        </w:rPr>
        <w:t xml:space="preserve">bienes y servicios materia del requerimiento, deben incluir la clave CUCOP que le corresponda </w:t>
      </w:r>
    </w:p>
    <w:p w14:paraId="69D7F15A"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p>
    <w:p w14:paraId="1C52F405" w14:textId="77777777" w:rsidR="00EB60E1" w:rsidRPr="002C417E" w:rsidRDefault="00EB60E1" w:rsidP="00EB60E1">
      <w:pPr>
        <w:pStyle w:val="Prrafodelista"/>
        <w:tabs>
          <w:tab w:val="left" w:pos="3982"/>
          <w:tab w:val="left" w:pos="4821"/>
        </w:tabs>
        <w:autoSpaceDE w:val="0"/>
        <w:autoSpaceDN w:val="0"/>
        <w:adjustRightInd w:val="0"/>
        <w:ind w:left="1440"/>
        <w:jc w:val="both"/>
        <w:rPr>
          <w:rFonts w:ascii="Arial Narrow" w:hAnsi="Arial Narrow"/>
          <w:sz w:val="16"/>
          <w:szCs w:val="16"/>
        </w:rPr>
      </w:pPr>
      <w:r w:rsidRPr="002C417E">
        <w:rPr>
          <w:rFonts w:ascii="Arial Narrow" w:hAnsi="Arial Narrow"/>
          <w:sz w:val="16"/>
          <w:szCs w:val="16"/>
        </w:rPr>
        <w:t>CLAVE CUCOP: 33900007</w:t>
      </w:r>
      <w:r w:rsidRPr="002C417E">
        <w:rPr>
          <w:rFonts w:ascii="Arial Narrow" w:hAnsi="Arial Narrow"/>
          <w:sz w:val="16"/>
          <w:szCs w:val="16"/>
        </w:rPr>
        <w:tab/>
      </w:r>
    </w:p>
    <w:p w14:paraId="356833FE" w14:textId="77777777" w:rsidR="00EB60E1" w:rsidRPr="002C417E" w:rsidRDefault="00EB60E1" w:rsidP="00AB1AB9">
      <w:pPr>
        <w:pStyle w:val="Prrafodelista"/>
        <w:numPr>
          <w:ilvl w:val="0"/>
          <w:numId w:val="33"/>
        </w:numPr>
        <w:spacing w:after="0" w:line="240" w:lineRule="auto"/>
        <w:rPr>
          <w:rFonts w:ascii="Arial Narrow" w:hAnsi="Arial Narrow"/>
          <w:b/>
          <w:sz w:val="16"/>
          <w:szCs w:val="16"/>
        </w:rPr>
      </w:pPr>
      <w:r w:rsidRPr="002C417E">
        <w:rPr>
          <w:rFonts w:ascii="Arial Narrow" w:hAnsi="Arial Narrow"/>
          <w:b/>
          <w:sz w:val="16"/>
          <w:szCs w:val="16"/>
        </w:rPr>
        <w:t>DESCRIPCIÓN AMPLIA Y DETALLADA DE LOS BIENES SOLICITADOS:</w:t>
      </w:r>
    </w:p>
    <w:p w14:paraId="799F5862"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710EA1E2"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0" w:type="auto"/>
        <w:tblInd w:w="55" w:type="dxa"/>
        <w:tblCellMar>
          <w:left w:w="70" w:type="dxa"/>
          <w:right w:w="70" w:type="dxa"/>
        </w:tblCellMar>
        <w:tblLook w:val="04A0" w:firstRow="1" w:lastRow="0" w:firstColumn="1" w:lastColumn="0" w:noHBand="0" w:noVBand="1"/>
      </w:tblPr>
      <w:tblGrid>
        <w:gridCol w:w="723"/>
        <w:gridCol w:w="2420"/>
        <w:gridCol w:w="1259"/>
        <w:gridCol w:w="3797"/>
        <w:gridCol w:w="724"/>
      </w:tblGrid>
      <w:tr w:rsidR="00EB60E1" w:rsidRPr="002C417E" w14:paraId="7FDB3666" w14:textId="77777777" w:rsidTr="00006450">
        <w:trPr>
          <w:trHeight w:val="443"/>
        </w:trPr>
        <w:tc>
          <w:tcPr>
            <w:tcW w:w="0" w:type="auto"/>
            <w:tcBorders>
              <w:top w:val="single" w:sz="8" w:space="0" w:color="000000"/>
              <w:left w:val="single" w:sz="8" w:space="0" w:color="auto"/>
              <w:bottom w:val="nil"/>
              <w:right w:val="single" w:sz="8" w:space="0" w:color="auto"/>
            </w:tcBorders>
            <w:shd w:val="clear" w:color="000000" w:fill="E6E6E6"/>
            <w:vAlign w:val="center"/>
            <w:hideMark/>
          </w:tcPr>
          <w:p w14:paraId="596545B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PARTIDA</w:t>
            </w:r>
          </w:p>
        </w:tc>
        <w:tc>
          <w:tcPr>
            <w:tcW w:w="2510" w:type="dxa"/>
            <w:tcBorders>
              <w:top w:val="single" w:sz="8" w:space="0" w:color="000000"/>
              <w:left w:val="nil"/>
              <w:bottom w:val="nil"/>
              <w:right w:val="single" w:sz="8" w:space="0" w:color="auto"/>
            </w:tcBorders>
            <w:shd w:val="clear" w:color="000000" w:fill="E6E6E6"/>
            <w:vAlign w:val="center"/>
            <w:hideMark/>
          </w:tcPr>
          <w:p w14:paraId="1D30B655"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A SUBROGAR</w:t>
            </w:r>
          </w:p>
        </w:tc>
        <w:tc>
          <w:tcPr>
            <w:tcW w:w="1307" w:type="dxa"/>
            <w:tcBorders>
              <w:top w:val="single" w:sz="8" w:space="0" w:color="000000"/>
              <w:left w:val="nil"/>
              <w:bottom w:val="nil"/>
              <w:right w:val="single" w:sz="8" w:space="0" w:color="auto"/>
            </w:tcBorders>
            <w:shd w:val="clear" w:color="000000" w:fill="E6E6E6"/>
            <w:vAlign w:val="center"/>
            <w:hideMark/>
          </w:tcPr>
          <w:p w14:paraId="70CF927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w:t>
            </w:r>
          </w:p>
        </w:tc>
        <w:tc>
          <w:tcPr>
            <w:tcW w:w="4217" w:type="dxa"/>
            <w:tcBorders>
              <w:top w:val="single" w:sz="8" w:space="0" w:color="auto"/>
              <w:left w:val="nil"/>
              <w:bottom w:val="nil"/>
              <w:right w:val="single" w:sz="8" w:space="0" w:color="auto"/>
            </w:tcBorders>
            <w:shd w:val="clear" w:color="000000" w:fill="E6E6E6"/>
            <w:vAlign w:val="center"/>
            <w:hideMark/>
          </w:tcPr>
          <w:p w14:paraId="6633239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DESCRIPCION GENERICA (NATURALEZA DEL SERVICIO)</w:t>
            </w:r>
          </w:p>
        </w:tc>
        <w:tc>
          <w:tcPr>
            <w:tcW w:w="0" w:type="auto"/>
            <w:tcBorders>
              <w:top w:val="single" w:sz="8" w:space="0" w:color="auto"/>
              <w:left w:val="nil"/>
              <w:bottom w:val="nil"/>
              <w:right w:val="single" w:sz="8" w:space="0" w:color="auto"/>
            </w:tcBorders>
            <w:shd w:val="clear" w:color="000000" w:fill="E6E6E6"/>
            <w:vAlign w:val="center"/>
            <w:hideMark/>
          </w:tcPr>
          <w:p w14:paraId="52EA4162"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r>
      <w:tr w:rsidR="00EB60E1" w:rsidRPr="002C417E" w14:paraId="2B0F518D" w14:textId="77777777" w:rsidTr="00006450">
        <w:trPr>
          <w:trHeight w:val="828"/>
        </w:trPr>
        <w:tc>
          <w:tcPr>
            <w:tcW w:w="0" w:type="auto"/>
            <w:tcBorders>
              <w:top w:val="single" w:sz="4" w:space="0" w:color="auto"/>
              <w:left w:val="single" w:sz="4" w:space="0" w:color="auto"/>
              <w:bottom w:val="single" w:sz="4" w:space="0" w:color="auto"/>
              <w:right w:val="single" w:sz="4" w:space="0" w:color="auto"/>
            </w:tcBorders>
            <w:vAlign w:val="center"/>
            <w:hideMark/>
          </w:tcPr>
          <w:p w14:paraId="17C2D32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1,2,</w:t>
            </w:r>
          </w:p>
        </w:tc>
        <w:tc>
          <w:tcPr>
            <w:tcW w:w="2510" w:type="dxa"/>
            <w:tcBorders>
              <w:top w:val="single" w:sz="4" w:space="0" w:color="auto"/>
              <w:left w:val="nil"/>
              <w:bottom w:val="single" w:sz="4" w:space="0" w:color="auto"/>
              <w:right w:val="single" w:sz="4" w:space="0" w:color="auto"/>
            </w:tcBorders>
            <w:vAlign w:val="center"/>
            <w:hideMark/>
          </w:tcPr>
          <w:p w14:paraId="282C436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PH METRIAS Y MANOMETRIAS </w:t>
            </w:r>
          </w:p>
        </w:tc>
        <w:tc>
          <w:tcPr>
            <w:tcW w:w="1307" w:type="dxa"/>
            <w:tcBorders>
              <w:top w:val="single" w:sz="4" w:space="0" w:color="auto"/>
              <w:left w:val="nil"/>
              <w:bottom w:val="single" w:sz="4" w:space="0" w:color="auto"/>
              <w:right w:val="single" w:sz="4" w:space="0" w:color="auto"/>
            </w:tcBorders>
            <w:vAlign w:val="center"/>
            <w:hideMark/>
          </w:tcPr>
          <w:p w14:paraId="4521DED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CUAUTLA Y CUERNAVACA </w:t>
            </w:r>
          </w:p>
        </w:tc>
        <w:tc>
          <w:tcPr>
            <w:tcW w:w="4217" w:type="dxa"/>
            <w:tcBorders>
              <w:top w:val="single" w:sz="4" w:space="0" w:color="auto"/>
              <w:left w:val="nil"/>
              <w:bottom w:val="single" w:sz="4" w:space="0" w:color="auto"/>
              <w:right w:val="single" w:sz="4" w:space="0" w:color="auto"/>
            </w:tcBorders>
            <w:vAlign w:val="bottom"/>
            <w:hideMark/>
          </w:tcPr>
          <w:p w14:paraId="3F6FC370"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La contratación de este servicio permitirá la atención oportuna de la derechohabiencia debido a que se contara con los estudios  que soporten el diagnóstico del médico tratante.</w:t>
            </w:r>
            <w:r w:rsidRPr="002C417E">
              <w:rPr>
                <w:rFonts w:ascii="Arial Narrow" w:hAnsi="Arial Narrow"/>
                <w:color w:val="000000"/>
                <w:sz w:val="16"/>
                <w:szCs w:val="16"/>
                <w:lang w:val="es-MX" w:eastAsia="es-MX"/>
              </w:rPr>
              <w:br/>
              <w:t>• MANOMETRIA: Estudio que nos sirve para valorar la función esofágica en pacientes con hernia hiatal y trastornos motores esofágicos, así como para definir el procedimiento quirúrgico de fonduplicatura total o parcial del paciente.</w:t>
            </w:r>
            <w:r w:rsidRPr="002C417E">
              <w:rPr>
                <w:rFonts w:ascii="Arial Narrow" w:hAnsi="Arial Narrow"/>
                <w:color w:val="000000"/>
                <w:sz w:val="16"/>
                <w:szCs w:val="16"/>
                <w:lang w:val="es-MX" w:eastAsia="es-MX"/>
              </w:rPr>
              <w:br/>
              <w:t xml:space="preserve">• PH METRIA: Estudio requeridos para determinar reflujo gastroesofágico en pacientes pediátricos y adultos. </w:t>
            </w:r>
          </w:p>
        </w:tc>
        <w:tc>
          <w:tcPr>
            <w:tcW w:w="0" w:type="auto"/>
            <w:tcBorders>
              <w:top w:val="single" w:sz="4" w:space="0" w:color="auto"/>
              <w:left w:val="nil"/>
              <w:bottom w:val="single" w:sz="4" w:space="0" w:color="auto"/>
              <w:right w:val="single" w:sz="4" w:space="0" w:color="auto"/>
            </w:tcBorders>
            <w:vAlign w:val="center"/>
            <w:hideMark/>
          </w:tcPr>
          <w:p w14:paraId="3DA982E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3E7F495F" w14:textId="77777777" w:rsidTr="00006450">
        <w:trPr>
          <w:trHeight w:val="1280"/>
        </w:trPr>
        <w:tc>
          <w:tcPr>
            <w:tcW w:w="0" w:type="auto"/>
            <w:tcBorders>
              <w:top w:val="nil"/>
              <w:left w:val="single" w:sz="4" w:space="0" w:color="auto"/>
              <w:bottom w:val="single" w:sz="4" w:space="0" w:color="auto"/>
              <w:right w:val="single" w:sz="4" w:space="0" w:color="auto"/>
            </w:tcBorders>
            <w:vAlign w:val="center"/>
            <w:hideMark/>
          </w:tcPr>
          <w:p w14:paraId="05B8573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3,4,5</w:t>
            </w:r>
          </w:p>
        </w:tc>
        <w:tc>
          <w:tcPr>
            <w:tcW w:w="2510" w:type="dxa"/>
            <w:tcBorders>
              <w:top w:val="nil"/>
              <w:left w:val="nil"/>
              <w:bottom w:val="single" w:sz="4" w:space="0" w:color="auto"/>
              <w:right w:val="single" w:sz="4" w:space="0" w:color="auto"/>
            </w:tcBorders>
            <w:vAlign w:val="center"/>
            <w:hideMark/>
          </w:tcPr>
          <w:p w14:paraId="0BF63C9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MEDICINA NUCLER ZONA</w:t>
            </w:r>
          </w:p>
        </w:tc>
        <w:tc>
          <w:tcPr>
            <w:tcW w:w="1307" w:type="dxa"/>
            <w:tcBorders>
              <w:top w:val="nil"/>
              <w:left w:val="nil"/>
              <w:bottom w:val="single" w:sz="4" w:space="0" w:color="auto"/>
              <w:right w:val="single" w:sz="4" w:space="0" w:color="auto"/>
            </w:tcBorders>
            <w:vAlign w:val="center"/>
            <w:hideMark/>
          </w:tcPr>
          <w:p w14:paraId="007F000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2331464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El contar con este Servicio Subrogado nos permite:</w:t>
            </w:r>
            <w:r w:rsidRPr="002C417E">
              <w:rPr>
                <w:rFonts w:ascii="Arial Narrow" w:hAnsi="Arial Narrow"/>
                <w:color w:val="000000"/>
                <w:sz w:val="16"/>
                <w:szCs w:val="16"/>
                <w:lang w:val="es-MX" w:eastAsia="es-MX"/>
              </w:rPr>
              <w:br/>
              <w:t>• Diagnosticar lesiones cancerosas, metástasis y procesos inflamatorios agudos y crónicos de las articulaciones</w:t>
            </w:r>
            <w:r w:rsidRPr="002C417E">
              <w:rPr>
                <w:rFonts w:ascii="Arial Narrow" w:hAnsi="Arial Narrow"/>
                <w:color w:val="000000"/>
                <w:sz w:val="16"/>
                <w:szCs w:val="16"/>
                <w:lang w:val="es-MX" w:eastAsia="es-MX"/>
              </w:rPr>
              <w:br/>
              <w:t>• Determinar Alteraciones en la mecánica de deglución, espasmo pilórico, estenosis auto pilórico, reflujo y gastroesofágico</w:t>
            </w:r>
            <w:r w:rsidRPr="002C417E">
              <w:rPr>
                <w:rFonts w:ascii="Arial Narrow" w:hAnsi="Arial Narrow"/>
                <w:color w:val="000000"/>
                <w:sz w:val="16"/>
                <w:szCs w:val="16"/>
                <w:lang w:val="es-MX" w:eastAsia="es-MX"/>
              </w:rPr>
              <w:br/>
              <w:t>• Valorar las tumoraciones tiroideas funcionales y no funcionales</w:t>
            </w:r>
            <w:r w:rsidRPr="002C417E">
              <w:rPr>
                <w:rFonts w:ascii="Arial Narrow" w:hAnsi="Arial Narrow"/>
                <w:color w:val="000000"/>
                <w:sz w:val="16"/>
                <w:szCs w:val="16"/>
                <w:lang w:val="es-MX" w:eastAsia="es-MX"/>
              </w:rPr>
              <w:br/>
              <w:t>• Determinar tratamientos para ablación con Yodo 131</w:t>
            </w:r>
            <w:r w:rsidRPr="002C417E">
              <w:rPr>
                <w:rFonts w:ascii="Arial Narrow" w:hAnsi="Arial Narrow"/>
                <w:color w:val="000000"/>
                <w:sz w:val="16"/>
                <w:szCs w:val="16"/>
                <w:lang w:val="es-MX" w:eastAsia="es-MX"/>
              </w:rPr>
              <w:br/>
              <w:t>• Determinar la funcionalidad de los riñones con patología y determinar el momento en el que es necesaria la extirpación vs. Una cirugía conservadora.</w:t>
            </w:r>
          </w:p>
        </w:tc>
        <w:tc>
          <w:tcPr>
            <w:tcW w:w="0" w:type="auto"/>
            <w:tcBorders>
              <w:top w:val="nil"/>
              <w:left w:val="nil"/>
              <w:bottom w:val="single" w:sz="4" w:space="0" w:color="auto"/>
              <w:right w:val="single" w:sz="4" w:space="0" w:color="auto"/>
            </w:tcBorders>
            <w:vAlign w:val="center"/>
            <w:hideMark/>
          </w:tcPr>
          <w:p w14:paraId="346269BD"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0A48B31" w14:textId="77777777" w:rsidTr="00006450">
        <w:trPr>
          <w:trHeight w:val="845"/>
        </w:trPr>
        <w:tc>
          <w:tcPr>
            <w:tcW w:w="0" w:type="auto"/>
            <w:tcBorders>
              <w:top w:val="nil"/>
              <w:left w:val="single" w:sz="4" w:space="0" w:color="auto"/>
              <w:bottom w:val="single" w:sz="4" w:space="0" w:color="auto"/>
              <w:right w:val="single" w:sz="4" w:space="0" w:color="auto"/>
            </w:tcBorders>
            <w:vAlign w:val="center"/>
            <w:hideMark/>
          </w:tcPr>
          <w:p w14:paraId="342E8B34"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6,7,8</w:t>
            </w:r>
          </w:p>
        </w:tc>
        <w:tc>
          <w:tcPr>
            <w:tcW w:w="2510" w:type="dxa"/>
            <w:tcBorders>
              <w:top w:val="nil"/>
              <w:left w:val="nil"/>
              <w:bottom w:val="single" w:sz="4" w:space="0" w:color="auto"/>
              <w:right w:val="single" w:sz="4" w:space="0" w:color="auto"/>
            </w:tcBorders>
            <w:vAlign w:val="center"/>
            <w:hideMark/>
          </w:tcPr>
          <w:p w14:paraId="789F293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RESONANCIA MAGNETICA </w:t>
            </w:r>
          </w:p>
        </w:tc>
        <w:tc>
          <w:tcPr>
            <w:tcW w:w="1307" w:type="dxa"/>
            <w:tcBorders>
              <w:top w:val="nil"/>
              <w:left w:val="nil"/>
              <w:bottom w:val="single" w:sz="4" w:space="0" w:color="auto"/>
              <w:right w:val="single" w:sz="4" w:space="0" w:color="auto"/>
            </w:tcBorders>
            <w:vAlign w:val="center"/>
            <w:hideMark/>
          </w:tcPr>
          <w:p w14:paraId="0CFC652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49C1DBC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La contratación de este servicio permitirá la atención oportuna de la derechohabiencia debido a que la resonancia magnética proporciona imágenes detalladas de la estructura anatómica, también cumple una función esencial en la observación de otras partes del cuerpo. Permite detectar síntomas de esclerosis arterial en el corazón, así como hernias de disco, cartílagos rotos y tumores en la columna vertebral, los huesos y las articulaciones.</w:t>
            </w:r>
          </w:p>
        </w:tc>
        <w:tc>
          <w:tcPr>
            <w:tcW w:w="0" w:type="auto"/>
            <w:tcBorders>
              <w:top w:val="nil"/>
              <w:left w:val="nil"/>
              <w:bottom w:val="single" w:sz="4" w:space="0" w:color="auto"/>
              <w:right w:val="single" w:sz="4" w:space="0" w:color="auto"/>
            </w:tcBorders>
            <w:vAlign w:val="center"/>
            <w:hideMark/>
          </w:tcPr>
          <w:p w14:paraId="2D19C4ED"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B698E90" w14:textId="77777777" w:rsidTr="00006450">
        <w:trPr>
          <w:trHeight w:val="842"/>
        </w:trPr>
        <w:tc>
          <w:tcPr>
            <w:tcW w:w="0" w:type="auto"/>
            <w:tcBorders>
              <w:top w:val="nil"/>
              <w:left w:val="single" w:sz="4" w:space="0" w:color="auto"/>
              <w:bottom w:val="single" w:sz="4" w:space="0" w:color="auto"/>
              <w:right w:val="single" w:sz="4" w:space="0" w:color="auto"/>
            </w:tcBorders>
            <w:vAlign w:val="center"/>
            <w:hideMark/>
          </w:tcPr>
          <w:p w14:paraId="537CC17F"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9,10</w:t>
            </w:r>
          </w:p>
        </w:tc>
        <w:tc>
          <w:tcPr>
            <w:tcW w:w="2510" w:type="dxa"/>
            <w:tcBorders>
              <w:top w:val="nil"/>
              <w:left w:val="nil"/>
              <w:bottom w:val="single" w:sz="4" w:space="0" w:color="auto"/>
              <w:right w:val="single" w:sz="4" w:space="0" w:color="auto"/>
            </w:tcBorders>
            <w:vAlign w:val="center"/>
            <w:hideMark/>
          </w:tcPr>
          <w:p w14:paraId="7418182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w:t>
            </w:r>
          </w:p>
        </w:tc>
        <w:tc>
          <w:tcPr>
            <w:tcW w:w="1307" w:type="dxa"/>
            <w:tcBorders>
              <w:top w:val="nil"/>
              <w:left w:val="nil"/>
              <w:bottom w:val="single" w:sz="4" w:space="0" w:color="auto"/>
              <w:right w:val="single" w:sz="4" w:space="0" w:color="auto"/>
            </w:tcBorders>
            <w:vAlign w:val="center"/>
            <w:hideMark/>
          </w:tcPr>
          <w:p w14:paraId="5B63630A"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 Y ZACATEPEC</w:t>
            </w:r>
          </w:p>
        </w:tc>
        <w:tc>
          <w:tcPr>
            <w:tcW w:w="4217" w:type="dxa"/>
            <w:tcBorders>
              <w:top w:val="nil"/>
              <w:left w:val="nil"/>
              <w:bottom w:val="single" w:sz="4" w:space="0" w:color="auto"/>
              <w:right w:val="single" w:sz="4" w:space="0" w:color="auto"/>
            </w:tcBorders>
            <w:vAlign w:val="bottom"/>
            <w:hideMark/>
          </w:tcPr>
          <w:p w14:paraId="0EDB4C94"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Este requerimiento permitirá contar con el servicio de Tomografía estudio especializado que se realizan a pacientes de las especialidad de Oncología, Neurología, Medicina Interna, Traumatología, para  diagnosticar y dar tratamientos con la debida oportunidad a los tratamientos a seguir. Así como prevención en caso de descompostura, en virtud de que los inyectores del equipo no han estado funcionando correctamente,  por lo que se necesita tener el servicio subrogado.</w:t>
            </w:r>
          </w:p>
        </w:tc>
        <w:tc>
          <w:tcPr>
            <w:tcW w:w="0" w:type="auto"/>
            <w:tcBorders>
              <w:top w:val="nil"/>
              <w:left w:val="nil"/>
              <w:bottom w:val="single" w:sz="4" w:space="0" w:color="auto"/>
              <w:right w:val="single" w:sz="4" w:space="0" w:color="auto"/>
            </w:tcBorders>
            <w:vAlign w:val="center"/>
            <w:hideMark/>
          </w:tcPr>
          <w:p w14:paraId="0E158A5B"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0010CB0A" w14:textId="77777777" w:rsidTr="00006450">
        <w:trPr>
          <w:trHeight w:val="1124"/>
        </w:trPr>
        <w:tc>
          <w:tcPr>
            <w:tcW w:w="0" w:type="auto"/>
            <w:tcBorders>
              <w:top w:val="nil"/>
              <w:left w:val="single" w:sz="4" w:space="0" w:color="auto"/>
              <w:bottom w:val="single" w:sz="4" w:space="0" w:color="auto"/>
              <w:right w:val="single" w:sz="4" w:space="0" w:color="auto"/>
            </w:tcBorders>
            <w:vAlign w:val="center"/>
            <w:hideMark/>
          </w:tcPr>
          <w:p w14:paraId="4B8F0B6B"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11</w:t>
            </w:r>
          </w:p>
        </w:tc>
        <w:tc>
          <w:tcPr>
            <w:tcW w:w="2510" w:type="dxa"/>
            <w:tcBorders>
              <w:top w:val="nil"/>
              <w:left w:val="nil"/>
              <w:bottom w:val="single" w:sz="4" w:space="0" w:color="auto"/>
              <w:right w:val="single" w:sz="4" w:space="0" w:color="auto"/>
            </w:tcBorders>
            <w:vAlign w:val="center"/>
            <w:hideMark/>
          </w:tcPr>
          <w:p w14:paraId="49B5F14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1307" w:type="dxa"/>
            <w:tcBorders>
              <w:top w:val="nil"/>
              <w:left w:val="nil"/>
              <w:bottom w:val="single" w:sz="4" w:space="0" w:color="auto"/>
              <w:right w:val="single" w:sz="4" w:space="0" w:color="auto"/>
            </w:tcBorders>
            <w:vAlign w:val="center"/>
            <w:hideMark/>
          </w:tcPr>
          <w:p w14:paraId="63F6B9E3"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w:t>
            </w:r>
          </w:p>
        </w:tc>
        <w:tc>
          <w:tcPr>
            <w:tcW w:w="4217" w:type="dxa"/>
            <w:tcBorders>
              <w:top w:val="nil"/>
              <w:left w:val="nil"/>
              <w:bottom w:val="single" w:sz="4" w:space="0" w:color="auto"/>
              <w:right w:val="single" w:sz="4" w:space="0" w:color="auto"/>
            </w:tcBorders>
            <w:vAlign w:val="bottom"/>
            <w:hideMark/>
          </w:tcPr>
          <w:p w14:paraId="0B462C09"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Este requerimiento permitirá contar con estudios especializados que se realizan a pacientes de las especialidad de Oncología para dar diagnosticar y dar tratamientos Oncológicos, de Leucemias linfoblásticas y mieloblásticas, cariotipos, inmunofenotipos estos estudios ayudan a diagnosticar y clasificar el estadio madurativo de las células leucémicas conociendo con mayor certeza el tipo de neoplastias hematológicas.</w:t>
            </w:r>
            <w:r w:rsidRPr="002C417E">
              <w:rPr>
                <w:rFonts w:ascii="Arial Narrow" w:hAnsi="Arial Narrow"/>
                <w:color w:val="000000"/>
                <w:sz w:val="16"/>
                <w:szCs w:val="16"/>
                <w:lang w:val="es-MX" w:eastAsia="es-MX"/>
              </w:rPr>
              <w:br/>
            </w:r>
            <w:r w:rsidRPr="002C417E">
              <w:rPr>
                <w:rFonts w:ascii="Arial Narrow" w:hAnsi="Arial Narrow"/>
                <w:color w:val="000000"/>
                <w:sz w:val="16"/>
                <w:szCs w:val="16"/>
                <w:lang w:val="es-MX" w:eastAsia="es-MX"/>
              </w:rPr>
              <w:br/>
              <w:t>Las especialidades de Reumatología, Endocrinología, Urología  requieren de este tipo de estudios para diagnosticar y determinar con la debida oportunidad los tratamientos a seguir.</w:t>
            </w:r>
          </w:p>
        </w:tc>
        <w:tc>
          <w:tcPr>
            <w:tcW w:w="0" w:type="auto"/>
            <w:tcBorders>
              <w:top w:val="nil"/>
              <w:left w:val="nil"/>
              <w:bottom w:val="single" w:sz="4" w:space="0" w:color="auto"/>
              <w:right w:val="single" w:sz="4" w:space="0" w:color="auto"/>
            </w:tcBorders>
            <w:vAlign w:val="center"/>
            <w:hideMark/>
          </w:tcPr>
          <w:p w14:paraId="1E13FE5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A12CA72" w14:textId="77777777" w:rsidTr="00006450">
        <w:trPr>
          <w:trHeight w:val="2042"/>
        </w:trPr>
        <w:tc>
          <w:tcPr>
            <w:tcW w:w="0" w:type="auto"/>
            <w:tcBorders>
              <w:top w:val="nil"/>
              <w:left w:val="single" w:sz="4" w:space="0" w:color="auto"/>
              <w:bottom w:val="single" w:sz="4" w:space="0" w:color="auto"/>
              <w:right w:val="single" w:sz="4" w:space="0" w:color="auto"/>
            </w:tcBorders>
            <w:vAlign w:val="center"/>
            <w:hideMark/>
          </w:tcPr>
          <w:p w14:paraId="1F49EF0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12,13,14</w:t>
            </w:r>
          </w:p>
        </w:tc>
        <w:tc>
          <w:tcPr>
            <w:tcW w:w="2510" w:type="dxa"/>
            <w:tcBorders>
              <w:top w:val="nil"/>
              <w:left w:val="nil"/>
              <w:bottom w:val="single" w:sz="4" w:space="0" w:color="auto"/>
              <w:right w:val="single" w:sz="4" w:space="0" w:color="auto"/>
            </w:tcBorders>
            <w:vAlign w:val="center"/>
            <w:hideMark/>
          </w:tcPr>
          <w:p w14:paraId="7264132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DE AUDIOLOGIA </w:t>
            </w:r>
          </w:p>
        </w:tc>
        <w:tc>
          <w:tcPr>
            <w:tcW w:w="1307" w:type="dxa"/>
            <w:tcBorders>
              <w:top w:val="nil"/>
              <w:left w:val="nil"/>
              <w:bottom w:val="single" w:sz="4" w:space="0" w:color="auto"/>
              <w:right w:val="single" w:sz="4" w:space="0" w:color="auto"/>
            </w:tcBorders>
            <w:vAlign w:val="center"/>
            <w:hideMark/>
          </w:tcPr>
          <w:p w14:paraId="043F68F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0FAB2673"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br/>
              <w:t>La contratación de este servicio permitirá la atención oportuna de la derechohabiencia debido a que se contara con los estudios  que soporten el diagnóstico del médico tratante.</w:t>
            </w:r>
            <w:r w:rsidRPr="002C417E">
              <w:rPr>
                <w:rFonts w:ascii="Arial Narrow" w:hAnsi="Arial Narrow"/>
                <w:color w:val="000000"/>
                <w:sz w:val="16"/>
                <w:szCs w:val="16"/>
                <w:lang w:val="es-MX" w:eastAsia="es-MX"/>
              </w:rPr>
              <w:br/>
              <w:t>• ESTUDIOS DE AUDIOLOGÍA (ELECTRONISTAGMOGRAFIA Y POTENCIALES EVOCADOS AUDITIVOS): Los estudios de Potenciales Evocados Auditivos en pacientes prematuros nos sirven para determinar la hipoacusia por su estado de prematurez, así como las malformaciones congénitas que puedan tener.</w:t>
            </w:r>
            <w:r w:rsidRPr="002C417E">
              <w:rPr>
                <w:rFonts w:ascii="Arial Narrow" w:hAnsi="Arial Narrow"/>
                <w:color w:val="000000"/>
                <w:sz w:val="16"/>
                <w:szCs w:val="16"/>
                <w:lang w:val="es-MX" w:eastAsia="es-MX"/>
              </w:rPr>
              <w:br/>
            </w:r>
            <w:r w:rsidRPr="002C417E">
              <w:rPr>
                <w:rFonts w:ascii="Arial Narrow" w:hAnsi="Arial Narrow"/>
                <w:color w:val="000000"/>
                <w:sz w:val="16"/>
                <w:szCs w:val="16"/>
                <w:lang w:val="es-MX" w:eastAsia="es-MX"/>
              </w:rPr>
              <w:br/>
              <w:t>En pacientes adultos los estudios de Electronistamografía y Potenciales Evocados Auditivos nos permite determinar el nivel auditivo generado por el deterioro propio de la edad del paciente o bien determinar un Riesgo de Trabajo y evitar que se incremente el número de días otorgadas por incapacidad.</w:t>
            </w:r>
            <w:r w:rsidRPr="002C417E">
              <w:rPr>
                <w:rFonts w:ascii="Arial Narrow" w:hAnsi="Arial Narrow"/>
                <w:color w:val="000000"/>
                <w:sz w:val="16"/>
                <w:szCs w:val="16"/>
                <w:lang w:val="es-MX" w:eastAsia="es-MX"/>
              </w:rPr>
              <w:br/>
              <w:t>La Unidad no cuenta con los equipos de la especialidad ya que por su uso fueron dados de baja y enajenados en el 2013, estos ya fueron solicitados en la proforma para su adquisición por el área normativa central, sin embargo a la fecha no se han recibido.</w:t>
            </w:r>
          </w:p>
        </w:tc>
        <w:tc>
          <w:tcPr>
            <w:tcW w:w="0" w:type="auto"/>
            <w:tcBorders>
              <w:top w:val="nil"/>
              <w:left w:val="nil"/>
              <w:bottom w:val="single" w:sz="4" w:space="0" w:color="auto"/>
              <w:right w:val="single" w:sz="4" w:space="0" w:color="auto"/>
            </w:tcBorders>
            <w:vAlign w:val="center"/>
            <w:hideMark/>
          </w:tcPr>
          <w:p w14:paraId="33EEC54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354659B7" w14:textId="77777777" w:rsidTr="00006450">
        <w:trPr>
          <w:trHeight w:val="1785"/>
        </w:trPr>
        <w:tc>
          <w:tcPr>
            <w:tcW w:w="0" w:type="auto"/>
            <w:tcBorders>
              <w:top w:val="nil"/>
              <w:left w:val="single" w:sz="4" w:space="0" w:color="auto"/>
              <w:bottom w:val="single" w:sz="4" w:space="0" w:color="auto"/>
              <w:right w:val="single" w:sz="4" w:space="0" w:color="auto"/>
            </w:tcBorders>
            <w:vAlign w:val="center"/>
            <w:hideMark/>
          </w:tcPr>
          <w:p w14:paraId="6DED643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15,16,17</w:t>
            </w:r>
          </w:p>
        </w:tc>
        <w:tc>
          <w:tcPr>
            <w:tcW w:w="2510" w:type="dxa"/>
            <w:tcBorders>
              <w:top w:val="nil"/>
              <w:left w:val="nil"/>
              <w:bottom w:val="single" w:sz="4" w:space="0" w:color="auto"/>
              <w:right w:val="single" w:sz="4" w:space="0" w:color="auto"/>
            </w:tcBorders>
            <w:vAlign w:val="center"/>
            <w:hideMark/>
          </w:tcPr>
          <w:p w14:paraId="472A3B9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ELECTROENCEFALOGRAMAS </w:t>
            </w:r>
          </w:p>
        </w:tc>
        <w:tc>
          <w:tcPr>
            <w:tcW w:w="1307" w:type="dxa"/>
            <w:tcBorders>
              <w:top w:val="nil"/>
              <w:left w:val="nil"/>
              <w:bottom w:val="single" w:sz="4" w:space="0" w:color="auto"/>
              <w:right w:val="single" w:sz="4" w:space="0" w:color="auto"/>
            </w:tcBorders>
            <w:vAlign w:val="center"/>
            <w:hideMark/>
          </w:tcPr>
          <w:p w14:paraId="3A3BFC53"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2A4BBD0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La contratación de este servicio permitirá la atención oportuna de la derechohabiencia debido a que El electroencefalograma es una prueba diagnóstica de uso frecuente en la práctica diaria. Está indicada en el estudio de la epilepsia y en patologías que se asocian con alteración de la conciencia como las encefalopatías. El estudio electroencefalográfico facilita el estudio del cerebro humano, proporcionando el entendimiento de su actividad normal y patológica, lo que ha permitido realizar diagnósticos más acertados a través de la exploración neurofisiológica, la cual se basa en el registro de la actividad bioeléctrica cerebral en condiciones basales, en vigilia o sueño, o durante estados patológicos</w:t>
            </w:r>
          </w:p>
        </w:tc>
        <w:tc>
          <w:tcPr>
            <w:tcW w:w="0" w:type="auto"/>
            <w:tcBorders>
              <w:top w:val="nil"/>
              <w:left w:val="nil"/>
              <w:bottom w:val="single" w:sz="4" w:space="0" w:color="auto"/>
              <w:right w:val="single" w:sz="4" w:space="0" w:color="auto"/>
            </w:tcBorders>
            <w:vAlign w:val="center"/>
            <w:hideMark/>
          </w:tcPr>
          <w:p w14:paraId="36A00E03"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7AC1BE7C" w14:textId="77777777" w:rsidTr="00006450">
        <w:trPr>
          <w:trHeight w:val="1020"/>
        </w:trPr>
        <w:tc>
          <w:tcPr>
            <w:tcW w:w="0" w:type="auto"/>
            <w:tcBorders>
              <w:top w:val="nil"/>
              <w:left w:val="single" w:sz="4" w:space="0" w:color="auto"/>
              <w:bottom w:val="single" w:sz="4" w:space="0" w:color="auto"/>
              <w:right w:val="single" w:sz="4" w:space="0" w:color="auto"/>
            </w:tcBorders>
            <w:vAlign w:val="center"/>
            <w:hideMark/>
          </w:tcPr>
          <w:p w14:paraId="66EC860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18, 19,20</w:t>
            </w:r>
          </w:p>
        </w:tc>
        <w:tc>
          <w:tcPr>
            <w:tcW w:w="2510" w:type="dxa"/>
            <w:tcBorders>
              <w:top w:val="nil"/>
              <w:left w:val="nil"/>
              <w:bottom w:val="single" w:sz="4" w:space="0" w:color="auto"/>
              <w:right w:val="single" w:sz="4" w:space="0" w:color="auto"/>
            </w:tcBorders>
            <w:vAlign w:val="center"/>
            <w:hideMark/>
          </w:tcPr>
          <w:p w14:paraId="1ADF0F3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ELECTROMIOGRAFIAS </w:t>
            </w:r>
          </w:p>
        </w:tc>
        <w:tc>
          <w:tcPr>
            <w:tcW w:w="1307" w:type="dxa"/>
            <w:tcBorders>
              <w:top w:val="nil"/>
              <w:left w:val="nil"/>
              <w:bottom w:val="single" w:sz="4" w:space="0" w:color="auto"/>
              <w:right w:val="single" w:sz="4" w:space="0" w:color="auto"/>
            </w:tcBorders>
            <w:vAlign w:val="center"/>
            <w:hideMark/>
          </w:tcPr>
          <w:p w14:paraId="7A56914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66115A9D"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Estudio que nos permite determinar la función de la actividad neurológica del paciente desde el tronco observándose los valores de referencia de la funcionalidad ya sea de las extremidades superiores (ambos brazos) o Inferiores (ambas piernas) así como la sensibilidad de daño, así mismo se requiere tener cubierto un periodo de por lo menos para cubrir cualquier descompostura que tenga el equipo</w:t>
            </w:r>
          </w:p>
        </w:tc>
        <w:tc>
          <w:tcPr>
            <w:tcW w:w="0" w:type="auto"/>
            <w:tcBorders>
              <w:top w:val="nil"/>
              <w:left w:val="nil"/>
              <w:bottom w:val="single" w:sz="4" w:space="0" w:color="auto"/>
              <w:right w:val="single" w:sz="4" w:space="0" w:color="auto"/>
            </w:tcBorders>
            <w:vAlign w:val="center"/>
            <w:hideMark/>
          </w:tcPr>
          <w:p w14:paraId="42CE2DD9"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4A32DBE" w14:textId="77777777" w:rsidTr="00006450">
        <w:trPr>
          <w:trHeight w:val="765"/>
        </w:trPr>
        <w:tc>
          <w:tcPr>
            <w:tcW w:w="0" w:type="auto"/>
            <w:tcBorders>
              <w:top w:val="nil"/>
              <w:left w:val="single" w:sz="4" w:space="0" w:color="auto"/>
              <w:bottom w:val="single" w:sz="4" w:space="0" w:color="auto"/>
              <w:right w:val="single" w:sz="4" w:space="0" w:color="auto"/>
            </w:tcBorders>
            <w:vAlign w:val="center"/>
            <w:hideMark/>
          </w:tcPr>
          <w:p w14:paraId="75B5A762"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21, 22,23</w:t>
            </w:r>
          </w:p>
        </w:tc>
        <w:tc>
          <w:tcPr>
            <w:tcW w:w="2510" w:type="dxa"/>
            <w:tcBorders>
              <w:top w:val="nil"/>
              <w:left w:val="nil"/>
              <w:bottom w:val="single" w:sz="4" w:space="0" w:color="auto"/>
              <w:right w:val="single" w:sz="4" w:space="0" w:color="auto"/>
            </w:tcBorders>
            <w:vAlign w:val="center"/>
            <w:hideMark/>
          </w:tcPr>
          <w:p w14:paraId="54E3630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OFTALMOLOGIA</w:t>
            </w:r>
          </w:p>
        </w:tc>
        <w:tc>
          <w:tcPr>
            <w:tcW w:w="1307" w:type="dxa"/>
            <w:tcBorders>
              <w:top w:val="nil"/>
              <w:left w:val="nil"/>
              <w:bottom w:val="single" w:sz="4" w:space="0" w:color="auto"/>
              <w:right w:val="single" w:sz="4" w:space="0" w:color="auto"/>
            </w:tcBorders>
            <w:vAlign w:val="center"/>
            <w:hideMark/>
          </w:tcPr>
          <w:p w14:paraId="325B945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7E574E75"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Estudios nos permite identificar de forma oportuna las lesiones extracapsulares, corneales, intracapsulares, presiones oculares y lesiones de retina, incluyendo nervio óptico, para así poder estadificar el tipo de lesión, ofrecer tratamiento y dar un pronóstico definitivo.</w:t>
            </w:r>
          </w:p>
        </w:tc>
        <w:tc>
          <w:tcPr>
            <w:tcW w:w="0" w:type="auto"/>
            <w:tcBorders>
              <w:top w:val="nil"/>
              <w:left w:val="nil"/>
              <w:bottom w:val="single" w:sz="4" w:space="0" w:color="auto"/>
              <w:right w:val="single" w:sz="4" w:space="0" w:color="auto"/>
            </w:tcBorders>
            <w:vAlign w:val="center"/>
            <w:hideMark/>
          </w:tcPr>
          <w:p w14:paraId="7669D1D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8CC219D" w14:textId="77777777" w:rsidTr="00006450">
        <w:trPr>
          <w:trHeight w:val="1020"/>
        </w:trPr>
        <w:tc>
          <w:tcPr>
            <w:tcW w:w="0" w:type="auto"/>
            <w:tcBorders>
              <w:top w:val="nil"/>
              <w:left w:val="single" w:sz="4" w:space="0" w:color="auto"/>
              <w:bottom w:val="single" w:sz="4" w:space="0" w:color="auto"/>
              <w:right w:val="single" w:sz="4" w:space="0" w:color="auto"/>
            </w:tcBorders>
            <w:vAlign w:val="center"/>
            <w:hideMark/>
          </w:tcPr>
          <w:p w14:paraId="131EC4B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24</w:t>
            </w:r>
          </w:p>
        </w:tc>
        <w:tc>
          <w:tcPr>
            <w:tcW w:w="2510" w:type="dxa"/>
            <w:tcBorders>
              <w:top w:val="nil"/>
              <w:left w:val="nil"/>
              <w:bottom w:val="single" w:sz="4" w:space="0" w:color="auto"/>
              <w:right w:val="single" w:sz="4" w:space="0" w:color="auto"/>
            </w:tcBorders>
            <w:vAlign w:val="center"/>
            <w:hideMark/>
          </w:tcPr>
          <w:p w14:paraId="1E6E640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1307" w:type="dxa"/>
            <w:tcBorders>
              <w:top w:val="nil"/>
              <w:left w:val="nil"/>
              <w:bottom w:val="single" w:sz="4" w:space="0" w:color="auto"/>
              <w:right w:val="single" w:sz="4" w:space="0" w:color="auto"/>
            </w:tcBorders>
            <w:vAlign w:val="center"/>
            <w:hideMark/>
          </w:tcPr>
          <w:p w14:paraId="0BFFFA1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w:t>
            </w:r>
          </w:p>
        </w:tc>
        <w:tc>
          <w:tcPr>
            <w:tcW w:w="4217" w:type="dxa"/>
            <w:tcBorders>
              <w:top w:val="nil"/>
              <w:left w:val="nil"/>
              <w:bottom w:val="single" w:sz="4" w:space="0" w:color="auto"/>
              <w:right w:val="single" w:sz="4" w:space="0" w:color="auto"/>
            </w:tcBorders>
            <w:vAlign w:val="bottom"/>
            <w:hideMark/>
          </w:tcPr>
          <w:p w14:paraId="762A423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 contratación de este servicio permitirá la atención oportuna de la derechohabiencia debido a que  los estudios auxiliares de diagnostico son pruebas de uso frecuente en la práctica diaria. Como son los estudios de RX, tomografia, Ultrasonido, endocopiam, que son necesarios para realizar un correcto diagnostico de los padecimiento de cada derechohabiente y así  brindar una atención oportuna. </w:t>
            </w:r>
          </w:p>
        </w:tc>
        <w:tc>
          <w:tcPr>
            <w:tcW w:w="0" w:type="auto"/>
            <w:tcBorders>
              <w:top w:val="nil"/>
              <w:left w:val="nil"/>
              <w:bottom w:val="single" w:sz="4" w:space="0" w:color="auto"/>
              <w:right w:val="single" w:sz="4" w:space="0" w:color="auto"/>
            </w:tcBorders>
            <w:vAlign w:val="center"/>
            <w:hideMark/>
          </w:tcPr>
          <w:p w14:paraId="4E3BD7A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089A10BF" w14:textId="77777777" w:rsidTr="00006450">
        <w:trPr>
          <w:trHeight w:val="1020"/>
        </w:trPr>
        <w:tc>
          <w:tcPr>
            <w:tcW w:w="0" w:type="auto"/>
            <w:tcBorders>
              <w:top w:val="single" w:sz="4" w:space="0" w:color="auto"/>
              <w:left w:val="single" w:sz="4" w:space="0" w:color="auto"/>
              <w:bottom w:val="single" w:sz="4" w:space="0" w:color="auto"/>
              <w:right w:val="single" w:sz="4" w:space="0" w:color="auto"/>
            </w:tcBorders>
            <w:vAlign w:val="center"/>
          </w:tcPr>
          <w:p w14:paraId="7A3273F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25</w:t>
            </w:r>
          </w:p>
        </w:tc>
        <w:tc>
          <w:tcPr>
            <w:tcW w:w="2510" w:type="dxa"/>
            <w:tcBorders>
              <w:top w:val="single" w:sz="4" w:space="0" w:color="auto"/>
              <w:left w:val="nil"/>
              <w:bottom w:val="single" w:sz="4" w:space="0" w:color="auto"/>
              <w:right w:val="single" w:sz="4" w:space="0" w:color="auto"/>
            </w:tcBorders>
            <w:vAlign w:val="center"/>
          </w:tcPr>
          <w:p w14:paraId="7C9825E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ULTRASONIDOS </w:t>
            </w:r>
          </w:p>
        </w:tc>
        <w:tc>
          <w:tcPr>
            <w:tcW w:w="1307" w:type="dxa"/>
            <w:tcBorders>
              <w:top w:val="single" w:sz="4" w:space="0" w:color="auto"/>
              <w:left w:val="nil"/>
              <w:bottom w:val="single" w:sz="4" w:space="0" w:color="auto"/>
              <w:right w:val="single" w:sz="4" w:space="0" w:color="auto"/>
            </w:tcBorders>
            <w:vAlign w:val="center"/>
          </w:tcPr>
          <w:p w14:paraId="73F2A79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CUENAVACA</w:t>
            </w:r>
          </w:p>
        </w:tc>
        <w:tc>
          <w:tcPr>
            <w:tcW w:w="4217" w:type="dxa"/>
            <w:tcBorders>
              <w:top w:val="single" w:sz="4" w:space="0" w:color="auto"/>
              <w:left w:val="nil"/>
              <w:bottom w:val="single" w:sz="4" w:space="0" w:color="auto"/>
              <w:right w:val="single" w:sz="4" w:space="0" w:color="auto"/>
            </w:tcBorders>
            <w:vAlign w:val="bottom"/>
          </w:tcPr>
          <w:p w14:paraId="3F135CBD"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Este requerimiento permitirá contar con el servicio de Ultrasonido estudio especializado que se realizan a pacientes de las especialidad de Oncología, Gastroenterología, Cirugía General, Neurología, Angiología y Medicina Interna, para  diagnosticar y dar tratamientos con la debida oportunidad a los tratamientos a seguir. Con la finalidad de abatir el diferimiento del Hospital</w:t>
            </w:r>
          </w:p>
        </w:tc>
        <w:tc>
          <w:tcPr>
            <w:tcW w:w="0" w:type="auto"/>
            <w:tcBorders>
              <w:top w:val="single" w:sz="4" w:space="0" w:color="auto"/>
              <w:left w:val="nil"/>
              <w:bottom w:val="single" w:sz="4" w:space="0" w:color="auto"/>
              <w:right w:val="single" w:sz="4" w:space="0" w:color="auto"/>
            </w:tcBorders>
            <w:vAlign w:val="center"/>
          </w:tcPr>
          <w:p w14:paraId="64D98A43"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036D897" w14:textId="77777777" w:rsidTr="00006450">
        <w:trPr>
          <w:trHeight w:val="1020"/>
        </w:trPr>
        <w:tc>
          <w:tcPr>
            <w:tcW w:w="0" w:type="auto"/>
            <w:tcBorders>
              <w:top w:val="single" w:sz="4" w:space="0" w:color="auto"/>
              <w:left w:val="single" w:sz="4" w:space="0" w:color="auto"/>
              <w:bottom w:val="single" w:sz="4" w:space="0" w:color="auto"/>
              <w:right w:val="single" w:sz="4" w:space="0" w:color="auto"/>
            </w:tcBorders>
            <w:vAlign w:val="center"/>
          </w:tcPr>
          <w:p w14:paraId="19813227"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26 </w:t>
            </w:r>
          </w:p>
        </w:tc>
        <w:tc>
          <w:tcPr>
            <w:tcW w:w="2510" w:type="dxa"/>
            <w:tcBorders>
              <w:top w:val="single" w:sz="4" w:space="0" w:color="auto"/>
              <w:left w:val="nil"/>
              <w:bottom w:val="single" w:sz="4" w:space="0" w:color="auto"/>
              <w:right w:val="single" w:sz="4" w:space="0" w:color="auto"/>
            </w:tcBorders>
            <w:vAlign w:val="center"/>
          </w:tcPr>
          <w:p w14:paraId="0C6DAF9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ECOCARDIOGRAMA </w:t>
            </w:r>
          </w:p>
        </w:tc>
        <w:tc>
          <w:tcPr>
            <w:tcW w:w="1307" w:type="dxa"/>
            <w:tcBorders>
              <w:top w:val="single" w:sz="4" w:space="0" w:color="auto"/>
              <w:left w:val="nil"/>
              <w:bottom w:val="single" w:sz="4" w:space="0" w:color="auto"/>
              <w:right w:val="single" w:sz="4" w:space="0" w:color="auto"/>
            </w:tcBorders>
            <w:vAlign w:val="center"/>
          </w:tcPr>
          <w:p w14:paraId="66F5771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CUENAVACA, </w:t>
            </w:r>
            <w:r>
              <w:rPr>
                <w:rFonts w:ascii="Arial Narrow" w:hAnsi="Arial Narrow"/>
                <w:color w:val="000000"/>
                <w:sz w:val="16"/>
                <w:szCs w:val="16"/>
                <w:lang w:val="es-MX" w:eastAsia="es-MX"/>
              </w:rPr>
              <w:t>CUAUTLA</w:t>
            </w:r>
          </w:p>
        </w:tc>
        <w:tc>
          <w:tcPr>
            <w:tcW w:w="4217" w:type="dxa"/>
            <w:tcBorders>
              <w:top w:val="single" w:sz="4" w:space="0" w:color="auto"/>
              <w:left w:val="nil"/>
              <w:bottom w:val="single" w:sz="4" w:space="0" w:color="auto"/>
              <w:right w:val="single" w:sz="4" w:space="0" w:color="auto"/>
            </w:tcBorders>
            <w:vAlign w:val="bottom"/>
          </w:tcPr>
          <w:p w14:paraId="71E67B47"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Un ecocardiograma se realiza para detectar problemas cardíacos. La prueba muestra cómo circula la sangre a través de las cavidades del corazón y las válvulas cardíacas. El proveedor de atención médica puede pedir esta prueba si sientes dolor en el pecho o falta de aire.</w:t>
            </w:r>
          </w:p>
        </w:tc>
        <w:tc>
          <w:tcPr>
            <w:tcW w:w="0" w:type="auto"/>
            <w:tcBorders>
              <w:top w:val="single" w:sz="4" w:space="0" w:color="auto"/>
              <w:left w:val="nil"/>
              <w:bottom w:val="single" w:sz="4" w:space="0" w:color="auto"/>
              <w:right w:val="single" w:sz="4" w:space="0" w:color="auto"/>
            </w:tcBorders>
            <w:vAlign w:val="center"/>
          </w:tcPr>
          <w:p w14:paraId="32144F66"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bl>
    <w:p w14:paraId="631FFF35"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D8E72BD" w14:textId="77777777" w:rsidR="00EB60E1" w:rsidRPr="002C417E" w:rsidRDefault="00EB60E1" w:rsidP="00EB60E1">
      <w:pPr>
        <w:tabs>
          <w:tab w:val="left" w:pos="-284"/>
          <w:tab w:val="left" w:pos="9498"/>
        </w:tabs>
        <w:jc w:val="both"/>
        <w:rPr>
          <w:rFonts w:ascii="Arial Narrow" w:hAnsi="Arial Narrow" w:cs="Arial"/>
          <w:b/>
          <w:sz w:val="16"/>
          <w:szCs w:val="16"/>
        </w:rPr>
      </w:pPr>
    </w:p>
    <w:p w14:paraId="3CD4985F" w14:textId="77777777" w:rsidR="00EB60E1" w:rsidRPr="002C417E" w:rsidRDefault="00EB60E1" w:rsidP="00EB60E1">
      <w:pPr>
        <w:tabs>
          <w:tab w:val="left" w:pos="-284"/>
          <w:tab w:val="left" w:pos="9498"/>
        </w:tabs>
        <w:jc w:val="both"/>
        <w:rPr>
          <w:rFonts w:ascii="Arial Narrow" w:hAnsi="Arial Narrow" w:cs="Arial"/>
          <w:b/>
          <w:sz w:val="16"/>
          <w:szCs w:val="16"/>
        </w:rPr>
      </w:pPr>
      <w:r w:rsidRPr="002C417E">
        <w:rPr>
          <w:rFonts w:ascii="Arial Narrow" w:hAnsi="Arial Narrow" w:cs="Arial"/>
          <w:b/>
          <w:sz w:val="16"/>
          <w:szCs w:val="16"/>
        </w:rPr>
        <w:t>1. CONDICIONES GENERALES MINIMAS PARA LA PRESTACIÓN DEL SERVICIO.</w:t>
      </w:r>
    </w:p>
    <w:p w14:paraId="42E65AF0" w14:textId="77777777" w:rsidR="00EB60E1" w:rsidRPr="002C417E" w:rsidRDefault="00EB60E1" w:rsidP="00AB1AB9">
      <w:pPr>
        <w:widowControl w:val="0"/>
        <w:numPr>
          <w:ilvl w:val="0"/>
          <w:numId w:val="46"/>
        </w:numPr>
        <w:tabs>
          <w:tab w:val="left" w:pos="0"/>
          <w:tab w:val="left" w:pos="720"/>
        </w:tabs>
        <w:suppressAutoHyphens/>
        <w:spacing w:line="240" w:lineRule="atLeast"/>
        <w:ind w:left="1416" w:hanging="1056"/>
        <w:jc w:val="both"/>
        <w:rPr>
          <w:rFonts w:ascii="Arial Narrow" w:hAnsi="Arial Narrow" w:cs="Arial"/>
          <w:sz w:val="16"/>
          <w:szCs w:val="16"/>
        </w:rPr>
      </w:pPr>
      <w:r w:rsidRPr="002C417E">
        <w:rPr>
          <w:rFonts w:ascii="Arial Narrow" w:hAnsi="Arial Narrow" w:cs="Arial"/>
          <w:sz w:val="16"/>
          <w:szCs w:val="16"/>
        </w:rPr>
        <w:t xml:space="preserve">Los licitantes interesados en participar deberán tener la capacidad instalada para poder brindar el servicio dentro de la Zona requerida en cada partida, de no ser así se tomara al proveedor de la zona Cuernavaca de conformidad a la partida que oferte. Excepto Servicio Subrogado De Auxiliares De Diagnostico Zona Cuautla, ya que este servicio se debe prestar forzosamente en la zona requerida. </w:t>
      </w:r>
    </w:p>
    <w:p w14:paraId="1A3B8EA5" w14:textId="77777777" w:rsidR="00EB60E1" w:rsidRPr="002C417E" w:rsidRDefault="00EB60E1" w:rsidP="00EB60E1">
      <w:pPr>
        <w:widowControl w:val="0"/>
        <w:tabs>
          <w:tab w:val="left" w:pos="0"/>
          <w:tab w:val="left" w:pos="720"/>
        </w:tabs>
        <w:spacing w:line="240" w:lineRule="atLeast"/>
        <w:jc w:val="both"/>
        <w:rPr>
          <w:rFonts w:ascii="Arial Narrow" w:hAnsi="Arial Narrow" w:cs="Arial"/>
          <w:sz w:val="16"/>
          <w:szCs w:val="16"/>
        </w:rPr>
      </w:pPr>
    </w:p>
    <w:p w14:paraId="79DC012B"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 xml:space="preserve">El licitante deberá ofertar el servicio, considerando un horario de lunes a domingo en horario de 8:00 a 20:00 horas; (solicitando que considere en caso de pacientes de mayor lejanía los horarios matutinos y para pacientes locales los vespertinos) y que el tiempo máximo para el otorgamiento de la cita será de 1 día hábiles posteriores a la solicitud que se realice; y el tiempo máximo de  espera del paciente para recibir la atención será de treinta minutos. Excepto Servicio Subrogado de Tomografía y Resonancia Magnética, ya que este servicio deberá prestarse si las unidades hospitalarias  lo solicitan de lunes a domingo las 24 horas del día así como el Servicio Subrogado de Auxiliares de Diagnostico Zona Cuautla, ya que este servicio deberá prestarse si el HGZ/MF No. 7 lo solicita de lunes a domingo las 24 horas del día. </w:t>
      </w:r>
    </w:p>
    <w:p w14:paraId="0825B56D" w14:textId="77777777" w:rsidR="00EB60E1" w:rsidRPr="002C417E" w:rsidRDefault="00EB60E1" w:rsidP="00EB60E1">
      <w:pPr>
        <w:widowControl w:val="0"/>
        <w:tabs>
          <w:tab w:val="left" w:pos="0"/>
          <w:tab w:val="left" w:pos="720"/>
        </w:tabs>
        <w:suppressAutoHyphens/>
        <w:spacing w:line="240" w:lineRule="atLeast"/>
        <w:jc w:val="both"/>
        <w:rPr>
          <w:rFonts w:ascii="Arial Narrow" w:hAnsi="Arial Narrow" w:cs="Arial"/>
          <w:sz w:val="16"/>
          <w:szCs w:val="16"/>
        </w:rPr>
      </w:pPr>
    </w:p>
    <w:p w14:paraId="29ADD22B"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bCs/>
          <w:sz w:val="16"/>
          <w:szCs w:val="16"/>
        </w:rPr>
        <w:t>El licitante que resulte adjudicado deberá entregar al inicio del contrato al Director del Hospital requirente de un listado que contenga los nombres del personal responsable por parte de la empresa con nombre completo, correo electrónico teléfono fijo y móvil en caso de contingencia o problema con respecto al servicio contratado para poder ser contactados por personal de IMSS con el fin de promover la resolución de dudas o problemas inherentes a lo contratado. Solicitando que dicho listado se actualice por la empresa en caso de tener modificación con respecto a su personal y/o datos ahí anotados</w:t>
      </w:r>
    </w:p>
    <w:p w14:paraId="0C647E9C" w14:textId="77777777" w:rsidR="00EB60E1" w:rsidRPr="002C417E" w:rsidRDefault="00EB60E1" w:rsidP="00EB60E1">
      <w:pPr>
        <w:widowControl w:val="0"/>
        <w:tabs>
          <w:tab w:val="left" w:pos="0"/>
          <w:tab w:val="left" w:pos="720"/>
        </w:tabs>
        <w:spacing w:line="240" w:lineRule="atLeast"/>
        <w:jc w:val="both"/>
        <w:rPr>
          <w:rFonts w:ascii="Arial Narrow" w:hAnsi="Arial Narrow" w:cs="Arial"/>
          <w:sz w:val="16"/>
          <w:szCs w:val="16"/>
        </w:rPr>
      </w:pPr>
    </w:p>
    <w:p w14:paraId="0659E8FD"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El licitante deberá contar con una póliza de responsabilidad civil por hasta por el 50% del monto de la partida (S) que oferte y que se le lleguen a adjudicar; misma que entregara máximo diez días posteriores a la firma del contrato.</w:t>
      </w:r>
    </w:p>
    <w:p w14:paraId="424BDBDF" w14:textId="77777777" w:rsidR="00EB60E1" w:rsidRPr="002C417E" w:rsidRDefault="00EB60E1" w:rsidP="00EB60E1">
      <w:pPr>
        <w:spacing w:line="240" w:lineRule="atLeast"/>
        <w:ind w:left="714"/>
        <w:jc w:val="both"/>
        <w:rPr>
          <w:rFonts w:ascii="Arial Narrow" w:hAnsi="Arial Narrow" w:cs="Arial"/>
          <w:sz w:val="16"/>
          <w:szCs w:val="16"/>
        </w:rPr>
      </w:pPr>
      <w:r w:rsidRPr="002C417E">
        <w:rPr>
          <w:rFonts w:ascii="Arial Narrow" w:hAnsi="Arial Narrow" w:cs="Arial"/>
          <w:sz w:val="16"/>
          <w:szCs w:val="16"/>
        </w:rPr>
        <w:t>En caso de resultar asignado en más de una partida, se considerara el 50% del monto de la partida más alta.</w:t>
      </w:r>
    </w:p>
    <w:p w14:paraId="733EC90F" w14:textId="77777777" w:rsidR="00EB60E1" w:rsidRPr="002C417E" w:rsidRDefault="00EB60E1" w:rsidP="00EB60E1">
      <w:pPr>
        <w:spacing w:line="240" w:lineRule="atLeast"/>
        <w:jc w:val="both"/>
        <w:rPr>
          <w:rFonts w:ascii="Arial Narrow" w:hAnsi="Arial Narrow" w:cs="Arial"/>
          <w:sz w:val="16"/>
          <w:szCs w:val="16"/>
        </w:rPr>
      </w:pPr>
    </w:p>
    <w:p w14:paraId="4AB4367D"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El</w:t>
      </w:r>
      <w:r w:rsidRPr="002C417E">
        <w:rPr>
          <w:rFonts w:ascii="Arial Narrow" w:hAnsi="Arial Narrow" w:cs="Arial"/>
          <w:bCs/>
          <w:sz w:val="16"/>
          <w:szCs w:val="16"/>
        </w:rPr>
        <w:t xml:space="preserve"> licitante </w:t>
      </w:r>
      <w:r w:rsidRPr="002C417E">
        <w:rPr>
          <w:rFonts w:ascii="Arial Narrow" w:hAnsi="Arial Narrow" w:cs="Arial"/>
          <w:sz w:val="16"/>
          <w:szCs w:val="16"/>
        </w:rPr>
        <w:t>otorgará el servicio subrogado de laboratorio y diagnostico a todos los pacientes referidos mediante las formas 4-30-8</w:t>
      </w:r>
      <w:r w:rsidRPr="002C417E">
        <w:rPr>
          <w:rFonts w:ascii="Arial Narrow" w:hAnsi="Arial Narrow" w:cs="Arial"/>
          <w:bCs/>
          <w:sz w:val="16"/>
          <w:szCs w:val="16"/>
        </w:rPr>
        <w:t>/98</w:t>
      </w:r>
      <w:r w:rsidRPr="002C417E">
        <w:rPr>
          <w:rFonts w:ascii="Arial Narrow" w:hAnsi="Arial Narrow" w:cs="Arial"/>
          <w:sz w:val="16"/>
          <w:szCs w:val="16"/>
        </w:rPr>
        <w:t xml:space="preserve"> </w:t>
      </w:r>
      <w:r w:rsidRPr="002C417E">
        <w:rPr>
          <w:rFonts w:ascii="Arial Narrow" w:hAnsi="Arial Narrow" w:cs="Arial"/>
          <w:bCs/>
          <w:sz w:val="16"/>
          <w:szCs w:val="16"/>
        </w:rPr>
        <w:t>“Referencia- contra referencia”</w:t>
      </w:r>
      <w:r w:rsidRPr="002C417E">
        <w:rPr>
          <w:rFonts w:ascii="Arial Narrow" w:hAnsi="Arial Narrow" w:cs="Arial"/>
          <w:sz w:val="16"/>
          <w:szCs w:val="16"/>
        </w:rPr>
        <w:t xml:space="preserve"> y 4-30-2 “Solicitud de subrogación de servicios” el cual tendrá que estar completamente requisitado con los datos solicitados en ellos, firmas de los funcionarios autorizados y sello de vigencia de derechos; por lo que el Instituto no asume ninguna responsabilidad de pago si el servicio se presta sin contar con dichos formatos.</w:t>
      </w:r>
    </w:p>
    <w:p w14:paraId="7E9B44EE" w14:textId="77777777" w:rsidR="00EB60E1" w:rsidRPr="002C417E" w:rsidRDefault="00EB60E1" w:rsidP="00EB60E1">
      <w:pPr>
        <w:widowControl w:val="0"/>
        <w:tabs>
          <w:tab w:val="left" w:pos="0"/>
          <w:tab w:val="left" w:pos="720"/>
        </w:tabs>
        <w:spacing w:line="240" w:lineRule="atLeast"/>
        <w:ind w:left="720"/>
        <w:jc w:val="both"/>
        <w:rPr>
          <w:rFonts w:ascii="Arial Narrow" w:hAnsi="Arial Narrow" w:cs="Arial"/>
          <w:sz w:val="16"/>
          <w:szCs w:val="16"/>
        </w:rPr>
      </w:pPr>
    </w:p>
    <w:p w14:paraId="25B05167"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En caso de existir  inconsistencia en formatos, requisitos horarios o información del paciente y el servicio contratado; el licitante deberá de tomar nota de lo sucedido para informar inmediatamente al IMSS (área de Coordinación Clínica de Cirugía y Subdirección Médica) de la  unidad que lo refirió con el fin de evitar  molestias innecesarias en la medida de lo posible a las derechohabientes del IMSS que acudan al servicio subrogado contratado, no debiendo por ningún motivo suspender la realización del servicio; en caso de hacerlo se aplicarán las sanciones correspondientes.</w:t>
      </w:r>
    </w:p>
    <w:p w14:paraId="782FA878" w14:textId="77777777" w:rsidR="00EB60E1" w:rsidRPr="002C417E" w:rsidRDefault="00EB60E1" w:rsidP="00EB60E1">
      <w:pPr>
        <w:widowControl w:val="0"/>
        <w:tabs>
          <w:tab w:val="left" w:pos="0"/>
          <w:tab w:val="left" w:pos="720"/>
        </w:tabs>
        <w:suppressAutoHyphens/>
        <w:spacing w:line="240" w:lineRule="atLeast"/>
        <w:jc w:val="both"/>
        <w:rPr>
          <w:rFonts w:ascii="Arial Narrow" w:hAnsi="Arial Narrow" w:cs="Arial"/>
          <w:sz w:val="16"/>
          <w:szCs w:val="16"/>
        </w:rPr>
      </w:pPr>
    </w:p>
    <w:p w14:paraId="575EEB71"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También deberá informar por escrito y correo electrónico de dichas inconsistencias al Administrador del contrato</w:t>
      </w:r>
    </w:p>
    <w:p w14:paraId="6F7B44F6" w14:textId="77777777" w:rsidR="00EB60E1" w:rsidRPr="002C417E" w:rsidRDefault="00EB60E1" w:rsidP="00EB60E1">
      <w:pPr>
        <w:spacing w:line="240" w:lineRule="atLeast"/>
        <w:ind w:left="708"/>
        <w:rPr>
          <w:rFonts w:ascii="Arial Narrow" w:hAnsi="Arial Narrow" w:cs="Arial"/>
          <w:sz w:val="16"/>
          <w:szCs w:val="16"/>
        </w:rPr>
      </w:pPr>
    </w:p>
    <w:p w14:paraId="67117552"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El licitante considerará al paciente y su familia sujetos primordiales de sus acciones y brindará atención con oportunidad, calidad, eficiencia, efectividad, trato amable, cortés. con oportunidad, calidad y trato humanitario; debiendo utilizar en su práctica diaria y forma adecuada  los recursos tecnológicos suficientes para la adecuada y oportuna atención del paciente.</w:t>
      </w:r>
    </w:p>
    <w:p w14:paraId="23CEB09E" w14:textId="77777777" w:rsidR="00EB60E1" w:rsidRPr="002C417E" w:rsidRDefault="00EB60E1" w:rsidP="00EB60E1">
      <w:pPr>
        <w:ind w:left="708"/>
        <w:rPr>
          <w:rFonts w:ascii="Arial Narrow" w:hAnsi="Arial Narrow" w:cs="Arial"/>
          <w:sz w:val="16"/>
          <w:szCs w:val="16"/>
        </w:rPr>
      </w:pPr>
    </w:p>
    <w:p w14:paraId="4B5A7178"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El licitante deberá prestar el servicio que se le llegue a adjudicar con particular cuidado en el trato y atención a los pacientes referidos por el IMSS, con especial énfasis en el trato amable respetuoso ético y cuidando el pudor de las mismos durante su estancia y atención en el </w:t>
      </w:r>
      <w:r w:rsidRPr="002C417E">
        <w:rPr>
          <w:rFonts w:ascii="Arial Narrow" w:hAnsi="Arial Narrow" w:cs="Arial"/>
          <w:sz w:val="16"/>
          <w:szCs w:val="16"/>
        </w:rPr>
        <w:lastRenderedPageBreak/>
        <w:t>servicio.</w:t>
      </w:r>
    </w:p>
    <w:p w14:paraId="67BFDACA" w14:textId="77777777" w:rsidR="00EB60E1" w:rsidRPr="002C417E" w:rsidRDefault="00EB60E1" w:rsidP="00EB60E1">
      <w:pPr>
        <w:ind w:left="708"/>
        <w:rPr>
          <w:rFonts w:ascii="Arial Narrow" w:hAnsi="Arial Narrow" w:cs="Arial"/>
          <w:sz w:val="16"/>
          <w:szCs w:val="16"/>
        </w:rPr>
      </w:pPr>
    </w:p>
    <w:p w14:paraId="46395B30"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Se podrán realizar conceptos diferentes de estudios a los contratados en cada una de las partidas, de acuerdo a la especialidad,  con la justificación que sirvan para evitar poner en riesgo la vida, órgano y/o función de algún paciente, siempre y cuando se cuente con disponibilidad presupuestal dentro del contrato que se llegue a formalizar y con la autorización escrita por la Jefatura Delegacional de Prestaciones Médicas del Instituto Mexicano del Seguro Social de Morelos.</w:t>
      </w:r>
    </w:p>
    <w:p w14:paraId="216C182E" w14:textId="77777777" w:rsidR="00EB60E1" w:rsidRPr="002C417E" w:rsidRDefault="00EB60E1" w:rsidP="00EB60E1">
      <w:pPr>
        <w:pStyle w:val="Prrafodelista"/>
        <w:rPr>
          <w:rFonts w:ascii="Arial Narrow" w:hAnsi="Arial Narrow"/>
          <w:sz w:val="16"/>
          <w:szCs w:val="16"/>
        </w:rPr>
      </w:pPr>
    </w:p>
    <w:p w14:paraId="4AE86B16"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En caso de estudios de imagen de Tomografía la interpretación realizada por el médico especialista en radiología e imagen al tratarse de pacientes oncológicos, deberá de realizarla  de acuerdo a los criterios del RECIST.   </w:t>
      </w:r>
    </w:p>
    <w:p w14:paraId="516104AE" w14:textId="77777777" w:rsidR="00EB60E1" w:rsidRPr="002C417E" w:rsidRDefault="00EB60E1" w:rsidP="00EB60E1">
      <w:pPr>
        <w:pStyle w:val="Prrafodelista"/>
        <w:rPr>
          <w:rFonts w:ascii="Arial Narrow" w:hAnsi="Arial Narrow"/>
          <w:sz w:val="16"/>
          <w:szCs w:val="16"/>
        </w:rPr>
      </w:pPr>
    </w:p>
    <w:p w14:paraId="11FD7150"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Todos los estudios de imagenologia deberán contar con interpretación por médico especialista en Radiología e Imagen, la cual deberá entregarse a más tardar 48 horas depuesta de la toma de estudios, en los casos de ultrasonido doppler deberán ser realizados e interpretados por médico especialista en cirugía vascular. </w:t>
      </w:r>
    </w:p>
    <w:p w14:paraId="42F0C555" w14:textId="77777777" w:rsidR="00EB60E1" w:rsidRPr="002C417E" w:rsidRDefault="00EB60E1" w:rsidP="00EB60E1">
      <w:pPr>
        <w:widowControl w:val="0"/>
        <w:tabs>
          <w:tab w:val="left" w:pos="0"/>
          <w:tab w:val="left" w:pos="720"/>
        </w:tabs>
        <w:suppressAutoHyphens/>
        <w:jc w:val="both"/>
        <w:rPr>
          <w:rFonts w:ascii="Arial Narrow" w:hAnsi="Arial Narrow" w:cs="Arial"/>
          <w:sz w:val="16"/>
          <w:szCs w:val="16"/>
        </w:rPr>
      </w:pPr>
    </w:p>
    <w:p w14:paraId="29CF1B5B" w14:textId="77777777" w:rsidR="00EB60E1" w:rsidRPr="002C417E" w:rsidRDefault="00EB60E1" w:rsidP="00EB60E1">
      <w:pPr>
        <w:jc w:val="both"/>
        <w:rPr>
          <w:rFonts w:ascii="Arial Narrow" w:hAnsi="Arial Narrow" w:cs="Arial"/>
          <w:b/>
          <w:sz w:val="16"/>
          <w:szCs w:val="16"/>
        </w:rPr>
      </w:pPr>
    </w:p>
    <w:p w14:paraId="095944DC" w14:textId="77777777" w:rsidR="00EB60E1" w:rsidRPr="002C417E" w:rsidRDefault="00EB60E1" w:rsidP="00EB60E1">
      <w:pPr>
        <w:jc w:val="both"/>
        <w:rPr>
          <w:rFonts w:ascii="Arial Narrow" w:hAnsi="Arial Narrow" w:cs="Arial"/>
          <w:b/>
          <w:bCs/>
          <w:sz w:val="16"/>
          <w:szCs w:val="16"/>
        </w:rPr>
      </w:pPr>
      <w:r w:rsidRPr="002C417E">
        <w:rPr>
          <w:rFonts w:ascii="Arial Narrow" w:hAnsi="Arial Narrow" w:cs="Arial"/>
          <w:b/>
          <w:sz w:val="16"/>
          <w:szCs w:val="16"/>
        </w:rPr>
        <w:t>2 .CALIDAD.</w:t>
      </w:r>
    </w:p>
    <w:p w14:paraId="40B35462" w14:textId="77777777" w:rsidR="00EB60E1" w:rsidRPr="002C417E" w:rsidRDefault="00EB60E1" w:rsidP="00EB60E1">
      <w:pPr>
        <w:pStyle w:val="Sangra2detindependiente1"/>
        <w:tabs>
          <w:tab w:val="left" w:pos="0"/>
          <w:tab w:val="left" w:pos="10065"/>
        </w:tabs>
        <w:spacing w:before="0"/>
        <w:ind w:left="0"/>
        <w:rPr>
          <w:rFonts w:ascii="Arial Narrow" w:hAnsi="Arial Narrow" w:cs="Arial"/>
          <w:sz w:val="16"/>
          <w:szCs w:val="16"/>
          <w:lang w:eastAsia="es-ES"/>
        </w:rPr>
      </w:pPr>
      <w:r w:rsidRPr="002C417E">
        <w:rPr>
          <w:rFonts w:ascii="Arial Narrow" w:hAnsi="Arial Narrow" w:cs="Arial"/>
          <w:sz w:val="16"/>
          <w:szCs w:val="16"/>
          <w:lang w:eastAsia="es-ES"/>
        </w:rPr>
        <w:t>Los licitantes deberán acompañar a su propuesta técnica los documentos siguientes:</w:t>
      </w:r>
    </w:p>
    <w:p w14:paraId="3AB910BD" w14:textId="77777777" w:rsidR="00EB60E1" w:rsidRPr="002C417E" w:rsidRDefault="00EB60E1" w:rsidP="00EB60E1">
      <w:pPr>
        <w:pStyle w:val="Sangra2detindependiente1"/>
        <w:tabs>
          <w:tab w:val="left" w:pos="0"/>
          <w:tab w:val="left" w:pos="1134"/>
        </w:tabs>
        <w:spacing w:before="0"/>
        <w:ind w:left="0"/>
        <w:rPr>
          <w:rFonts w:ascii="Arial Narrow" w:hAnsi="Arial Narrow" w:cs="Arial"/>
          <w:sz w:val="16"/>
          <w:szCs w:val="16"/>
          <w:lang w:eastAsia="es-ES"/>
        </w:rPr>
      </w:pPr>
      <w:r w:rsidRPr="002C417E">
        <w:rPr>
          <w:rFonts w:ascii="Arial Narrow" w:hAnsi="Arial Narrow" w:cs="Arial"/>
          <w:sz w:val="16"/>
          <w:szCs w:val="16"/>
          <w:lang w:eastAsia="es-ES"/>
        </w:rPr>
        <w:t>Escrito en el que señale que los servicios se realizaran con apego a las condiciones establecidas en este anexo y que se prestaran con personal profesional que cuenta con la autorización correspondiente para el ejercicio de la profesión.</w:t>
      </w:r>
    </w:p>
    <w:p w14:paraId="68C3F408"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4075BAC9" w14:textId="77777777" w:rsidR="00EB60E1" w:rsidRPr="002C417E" w:rsidRDefault="00EB60E1" w:rsidP="00EB60E1">
      <w:pPr>
        <w:jc w:val="both"/>
        <w:rPr>
          <w:rFonts w:ascii="Arial Narrow" w:hAnsi="Arial Narrow" w:cs="Arial"/>
          <w:bCs/>
          <w:sz w:val="16"/>
          <w:szCs w:val="16"/>
        </w:rPr>
      </w:pPr>
      <w:r w:rsidRPr="002C417E">
        <w:rPr>
          <w:rFonts w:ascii="Arial Narrow" w:hAnsi="Arial Narrow" w:cs="Arial"/>
          <w:b/>
          <w:sz w:val="16"/>
          <w:szCs w:val="16"/>
        </w:rPr>
        <w:t xml:space="preserve">C.- </w:t>
      </w:r>
      <w:r w:rsidRPr="002C417E">
        <w:rPr>
          <w:rFonts w:ascii="Arial Narrow" w:hAnsi="Arial Narrow" w:cs="Arial"/>
          <w:bCs/>
          <w:sz w:val="16"/>
          <w:szCs w:val="16"/>
        </w:rPr>
        <w:t xml:space="preserve">El proveedor deberá otorgar mensualmente todos los documentos y archivos originales que respaldan las actividades mencionadas, </w:t>
      </w:r>
    </w:p>
    <w:p w14:paraId="7F8B8FBA"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2815C330"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b/>
          <w:sz w:val="16"/>
          <w:szCs w:val="16"/>
        </w:rPr>
      </w:pPr>
      <w:r w:rsidRPr="002C417E">
        <w:rPr>
          <w:rFonts w:ascii="Arial Narrow" w:hAnsi="Arial Narrow" w:cs="Arial"/>
          <w:b/>
          <w:sz w:val="16"/>
          <w:szCs w:val="16"/>
        </w:rPr>
        <w:t xml:space="preserve">3.- Requerimiento </w:t>
      </w:r>
    </w:p>
    <w:p w14:paraId="65EDE293"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b/>
          <w:sz w:val="16"/>
          <w:szCs w:val="16"/>
        </w:rPr>
      </w:pPr>
    </w:p>
    <w:tbl>
      <w:tblPr>
        <w:tblW w:w="10017" w:type="dxa"/>
        <w:tblInd w:w="55" w:type="dxa"/>
        <w:tblCellMar>
          <w:left w:w="70" w:type="dxa"/>
          <w:right w:w="70" w:type="dxa"/>
        </w:tblCellMar>
        <w:tblLook w:val="04A0" w:firstRow="1" w:lastRow="0" w:firstColumn="1" w:lastColumn="0" w:noHBand="0" w:noVBand="1"/>
      </w:tblPr>
      <w:tblGrid>
        <w:gridCol w:w="1657"/>
        <w:gridCol w:w="1724"/>
        <w:gridCol w:w="1668"/>
        <w:gridCol w:w="1658"/>
        <w:gridCol w:w="1654"/>
        <w:gridCol w:w="1656"/>
      </w:tblGrid>
      <w:tr w:rsidR="00EB60E1" w:rsidRPr="002C417E" w14:paraId="57F3817E" w14:textId="77777777" w:rsidTr="00006450">
        <w:trPr>
          <w:trHeight w:val="789"/>
        </w:trPr>
        <w:tc>
          <w:tcPr>
            <w:tcW w:w="1657"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721A0EF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724"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CBC492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66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0E505FE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65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3C7AD91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654"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FE6EA1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Mínimo</w:t>
            </w:r>
          </w:p>
        </w:tc>
        <w:tc>
          <w:tcPr>
            <w:tcW w:w="1656"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8B08BE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AD4DC51" w14:textId="77777777" w:rsidTr="00006450">
        <w:trPr>
          <w:trHeight w:val="537"/>
        </w:trPr>
        <w:tc>
          <w:tcPr>
            <w:tcW w:w="1657" w:type="dxa"/>
            <w:vMerge/>
            <w:tcBorders>
              <w:top w:val="single" w:sz="8" w:space="0" w:color="auto"/>
              <w:left w:val="single" w:sz="8" w:space="0" w:color="auto"/>
              <w:bottom w:val="single" w:sz="8" w:space="0" w:color="000000"/>
              <w:right w:val="single" w:sz="8" w:space="0" w:color="auto"/>
            </w:tcBorders>
            <w:vAlign w:val="center"/>
            <w:hideMark/>
          </w:tcPr>
          <w:p w14:paraId="33BBAC8B"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724" w:type="dxa"/>
            <w:vMerge/>
            <w:tcBorders>
              <w:top w:val="single" w:sz="8" w:space="0" w:color="auto"/>
              <w:left w:val="single" w:sz="8" w:space="0" w:color="auto"/>
              <w:bottom w:val="single" w:sz="8" w:space="0" w:color="000000"/>
              <w:right w:val="single" w:sz="8" w:space="0" w:color="auto"/>
            </w:tcBorders>
            <w:vAlign w:val="center"/>
            <w:hideMark/>
          </w:tcPr>
          <w:p w14:paraId="41D72E4E"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68" w:type="dxa"/>
            <w:vMerge/>
            <w:tcBorders>
              <w:top w:val="single" w:sz="8" w:space="0" w:color="auto"/>
              <w:left w:val="single" w:sz="8" w:space="0" w:color="auto"/>
              <w:bottom w:val="single" w:sz="8" w:space="0" w:color="000000"/>
              <w:right w:val="single" w:sz="8" w:space="0" w:color="auto"/>
            </w:tcBorders>
            <w:vAlign w:val="center"/>
            <w:hideMark/>
          </w:tcPr>
          <w:p w14:paraId="7718500F"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58" w:type="dxa"/>
            <w:vMerge/>
            <w:tcBorders>
              <w:top w:val="single" w:sz="8" w:space="0" w:color="auto"/>
              <w:left w:val="single" w:sz="8" w:space="0" w:color="auto"/>
              <w:bottom w:val="single" w:sz="8" w:space="0" w:color="000000"/>
              <w:right w:val="single" w:sz="8" w:space="0" w:color="auto"/>
            </w:tcBorders>
            <w:vAlign w:val="center"/>
            <w:hideMark/>
          </w:tcPr>
          <w:p w14:paraId="7AC43499"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54" w:type="dxa"/>
            <w:vMerge/>
            <w:tcBorders>
              <w:top w:val="single" w:sz="8" w:space="0" w:color="auto"/>
              <w:left w:val="single" w:sz="8" w:space="0" w:color="auto"/>
              <w:bottom w:val="single" w:sz="8" w:space="0" w:color="000000"/>
              <w:right w:val="single" w:sz="8" w:space="0" w:color="auto"/>
            </w:tcBorders>
            <w:vAlign w:val="center"/>
            <w:hideMark/>
          </w:tcPr>
          <w:p w14:paraId="5422DA2D"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56" w:type="dxa"/>
            <w:vMerge/>
            <w:tcBorders>
              <w:top w:val="single" w:sz="8" w:space="0" w:color="auto"/>
              <w:left w:val="single" w:sz="8" w:space="0" w:color="auto"/>
              <w:bottom w:val="single" w:sz="8" w:space="0" w:color="000000"/>
              <w:right w:val="single" w:sz="8" w:space="0" w:color="auto"/>
            </w:tcBorders>
            <w:vAlign w:val="center"/>
            <w:hideMark/>
          </w:tcPr>
          <w:p w14:paraId="5818CF48" w14:textId="77777777" w:rsidR="00EB60E1" w:rsidRPr="002C417E" w:rsidRDefault="00EB60E1" w:rsidP="00006450">
            <w:pPr>
              <w:rPr>
                <w:rFonts w:ascii="Arial Narrow" w:eastAsia="Times New Roman" w:hAnsi="Arial Narrow" w:cs="Calibri"/>
                <w:b/>
                <w:bCs/>
                <w:color w:val="000000"/>
                <w:sz w:val="16"/>
                <w:szCs w:val="16"/>
                <w:lang w:val="es-MX" w:eastAsia="es-MX"/>
              </w:rPr>
            </w:pPr>
          </w:p>
        </w:tc>
      </w:tr>
      <w:tr w:rsidR="00EB60E1" w:rsidRPr="002C417E" w14:paraId="539A56BC" w14:textId="77777777" w:rsidTr="00006450">
        <w:trPr>
          <w:trHeight w:val="537"/>
        </w:trPr>
        <w:tc>
          <w:tcPr>
            <w:tcW w:w="16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14DD2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1,2</w:t>
            </w:r>
          </w:p>
        </w:tc>
        <w:tc>
          <w:tcPr>
            <w:tcW w:w="17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73FC5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PH METRIAS Y MANOMETRIAS</w:t>
            </w:r>
          </w:p>
        </w:tc>
        <w:tc>
          <w:tcPr>
            <w:tcW w:w="16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A3E4FB"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Y CUAUTLA</w:t>
            </w:r>
          </w:p>
        </w:tc>
        <w:tc>
          <w:tcPr>
            <w:tcW w:w="165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94291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6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F8D16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w:t>
            </w:r>
          </w:p>
        </w:tc>
        <w:tc>
          <w:tcPr>
            <w:tcW w:w="165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87823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57</w:t>
            </w:r>
          </w:p>
        </w:tc>
      </w:tr>
      <w:tr w:rsidR="00EB60E1" w:rsidRPr="002C417E" w14:paraId="24C00830" w14:textId="77777777" w:rsidTr="00006450">
        <w:trPr>
          <w:trHeight w:val="537"/>
        </w:trPr>
        <w:tc>
          <w:tcPr>
            <w:tcW w:w="1657" w:type="dxa"/>
            <w:vMerge/>
            <w:tcBorders>
              <w:top w:val="nil"/>
              <w:left w:val="single" w:sz="8" w:space="0" w:color="auto"/>
              <w:bottom w:val="single" w:sz="8" w:space="0" w:color="000000"/>
              <w:right w:val="single" w:sz="8" w:space="0" w:color="auto"/>
            </w:tcBorders>
            <w:vAlign w:val="center"/>
            <w:hideMark/>
          </w:tcPr>
          <w:p w14:paraId="62FE4854"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724" w:type="dxa"/>
            <w:vMerge/>
            <w:tcBorders>
              <w:top w:val="nil"/>
              <w:left w:val="single" w:sz="8" w:space="0" w:color="auto"/>
              <w:bottom w:val="single" w:sz="8" w:space="0" w:color="000000"/>
              <w:right w:val="single" w:sz="8" w:space="0" w:color="auto"/>
            </w:tcBorders>
            <w:vAlign w:val="center"/>
            <w:hideMark/>
          </w:tcPr>
          <w:p w14:paraId="5029BD25"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68" w:type="dxa"/>
            <w:vMerge/>
            <w:tcBorders>
              <w:top w:val="nil"/>
              <w:left w:val="single" w:sz="8" w:space="0" w:color="auto"/>
              <w:bottom w:val="single" w:sz="8" w:space="0" w:color="000000"/>
              <w:right w:val="single" w:sz="8" w:space="0" w:color="auto"/>
            </w:tcBorders>
            <w:vAlign w:val="center"/>
            <w:hideMark/>
          </w:tcPr>
          <w:p w14:paraId="6C4A0D3B"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58" w:type="dxa"/>
            <w:vMerge/>
            <w:tcBorders>
              <w:top w:val="nil"/>
              <w:left w:val="single" w:sz="8" w:space="0" w:color="auto"/>
              <w:bottom w:val="single" w:sz="8" w:space="0" w:color="000000"/>
              <w:right w:val="single" w:sz="8" w:space="0" w:color="auto"/>
            </w:tcBorders>
            <w:vAlign w:val="center"/>
            <w:hideMark/>
          </w:tcPr>
          <w:p w14:paraId="6FEA73A3"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54" w:type="dxa"/>
            <w:vMerge/>
            <w:tcBorders>
              <w:top w:val="nil"/>
              <w:left w:val="single" w:sz="8" w:space="0" w:color="auto"/>
              <w:bottom w:val="single" w:sz="8" w:space="0" w:color="000000"/>
              <w:right w:val="single" w:sz="8" w:space="0" w:color="auto"/>
            </w:tcBorders>
            <w:vAlign w:val="center"/>
            <w:hideMark/>
          </w:tcPr>
          <w:p w14:paraId="106320F0"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56" w:type="dxa"/>
            <w:vMerge/>
            <w:tcBorders>
              <w:top w:val="nil"/>
              <w:left w:val="single" w:sz="8" w:space="0" w:color="auto"/>
              <w:bottom w:val="single" w:sz="8" w:space="0" w:color="000000"/>
              <w:right w:val="single" w:sz="8" w:space="0" w:color="auto"/>
            </w:tcBorders>
            <w:vAlign w:val="center"/>
            <w:hideMark/>
          </w:tcPr>
          <w:p w14:paraId="45F3603E" w14:textId="77777777" w:rsidR="00EB60E1" w:rsidRPr="002C417E" w:rsidRDefault="00EB60E1" w:rsidP="00006450">
            <w:pPr>
              <w:rPr>
                <w:rFonts w:ascii="Arial Narrow" w:eastAsia="Times New Roman" w:hAnsi="Arial Narrow" w:cs="Calibri"/>
                <w:color w:val="000000"/>
                <w:sz w:val="16"/>
                <w:szCs w:val="16"/>
                <w:lang w:val="es-MX" w:eastAsia="es-MX"/>
              </w:rPr>
            </w:pPr>
          </w:p>
        </w:tc>
      </w:tr>
    </w:tbl>
    <w:p w14:paraId="7606CEDC"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7E3ABB50"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ESTUDIOS REQUERIDOS DE PH METRIA Y MANOMETRIA </w:t>
      </w:r>
    </w:p>
    <w:p w14:paraId="2E30F3C2" w14:textId="77777777" w:rsidR="00EB60E1" w:rsidRPr="002C417E" w:rsidRDefault="00EB60E1" w:rsidP="00EB60E1">
      <w:pPr>
        <w:rPr>
          <w:rFonts w:ascii="Arial Narrow" w:hAnsi="Arial Narrow" w:cs="Arial"/>
          <w:sz w:val="16"/>
          <w:szCs w:val="16"/>
          <w:lang w:eastAsia="es-MX"/>
        </w:rPr>
      </w:pPr>
    </w:p>
    <w:tbl>
      <w:tblPr>
        <w:tblW w:w="8954" w:type="dxa"/>
        <w:tblInd w:w="65" w:type="dxa"/>
        <w:tblCellMar>
          <w:left w:w="70" w:type="dxa"/>
          <w:right w:w="70" w:type="dxa"/>
        </w:tblCellMar>
        <w:tblLook w:val="04A0" w:firstRow="1" w:lastRow="0" w:firstColumn="1" w:lastColumn="0" w:noHBand="0" w:noVBand="1"/>
      </w:tblPr>
      <w:tblGrid>
        <w:gridCol w:w="8937"/>
        <w:gridCol w:w="17"/>
      </w:tblGrid>
      <w:tr w:rsidR="00EB60E1" w:rsidRPr="002C417E" w14:paraId="66EC7F33" w14:textId="77777777" w:rsidTr="00006450">
        <w:trPr>
          <w:trHeight w:val="537"/>
        </w:trPr>
        <w:tc>
          <w:tcPr>
            <w:tcW w:w="5261"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27043185"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29F4FF51" w14:textId="77777777" w:rsidTr="00006450">
        <w:trPr>
          <w:trHeight w:val="537"/>
        </w:trPr>
        <w:tc>
          <w:tcPr>
            <w:tcW w:w="5261"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9D8B719" w14:textId="77777777" w:rsidR="00EB60E1" w:rsidRPr="002C417E" w:rsidRDefault="00EB60E1" w:rsidP="00006450">
            <w:pPr>
              <w:rPr>
                <w:rFonts w:ascii="Arial Narrow" w:hAnsi="Arial Narrow"/>
                <w:b/>
                <w:bCs/>
                <w:color w:val="000000"/>
                <w:sz w:val="16"/>
                <w:szCs w:val="16"/>
              </w:rPr>
            </w:pPr>
          </w:p>
        </w:tc>
      </w:tr>
      <w:tr w:rsidR="00EB60E1" w:rsidRPr="002C417E" w14:paraId="3A66AD3D" w14:textId="77777777" w:rsidTr="00006450">
        <w:trPr>
          <w:gridAfter w:val="1"/>
          <w:wAfter w:w="10" w:type="dxa"/>
          <w:trHeight w:val="361"/>
        </w:trPr>
        <w:tc>
          <w:tcPr>
            <w:tcW w:w="5253" w:type="dxa"/>
            <w:tcBorders>
              <w:top w:val="single" w:sz="4" w:space="0" w:color="auto"/>
              <w:left w:val="single" w:sz="4" w:space="0" w:color="auto"/>
              <w:bottom w:val="single" w:sz="4" w:space="0" w:color="auto"/>
              <w:right w:val="single" w:sz="4" w:space="0" w:color="auto"/>
            </w:tcBorders>
            <w:vAlign w:val="center"/>
            <w:hideMark/>
          </w:tcPr>
          <w:p w14:paraId="36F399F9"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MANOMETRIA </w:t>
            </w:r>
          </w:p>
        </w:tc>
      </w:tr>
      <w:tr w:rsidR="00EB60E1" w:rsidRPr="002C417E" w14:paraId="71262BE5" w14:textId="77777777" w:rsidTr="00006450">
        <w:trPr>
          <w:gridAfter w:val="1"/>
          <w:wAfter w:w="10" w:type="dxa"/>
          <w:trHeight w:val="423"/>
        </w:trPr>
        <w:tc>
          <w:tcPr>
            <w:tcW w:w="5253" w:type="dxa"/>
            <w:tcBorders>
              <w:top w:val="single" w:sz="4" w:space="0" w:color="auto"/>
              <w:left w:val="single" w:sz="4" w:space="0" w:color="auto"/>
              <w:bottom w:val="single" w:sz="4" w:space="0" w:color="auto"/>
              <w:right w:val="single" w:sz="4" w:space="0" w:color="auto"/>
            </w:tcBorders>
            <w:vAlign w:val="center"/>
            <w:hideMark/>
          </w:tcPr>
          <w:p w14:paraId="1010D774"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PH METRIA</w:t>
            </w:r>
          </w:p>
        </w:tc>
      </w:tr>
    </w:tbl>
    <w:p w14:paraId="606ED73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17434FE5"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0C5CC1C9"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D82FB55"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04F0D861"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9792" w:type="dxa"/>
        <w:tblInd w:w="55" w:type="dxa"/>
        <w:tblCellMar>
          <w:left w:w="70" w:type="dxa"/>
          <w:right w:w="70" w:type="dxa"/>
        </w:tblCellMar>
        <w:tblLook w:val="04A0" w:firstRow="1" w:lastRow="0" w:firstColumn="1" w:lastColumn="0" w:noHBand="0" w:noVBand="1"/>
      </w:tblPr>
      <w:tblGrid>
        <w:gridCol w:w="1631"/>
        <w:gridCol w:w="1632"/>
        <w:gridCol w:w="1640"/>
        <w:gridCol w:w="1631"/>
        <w:gridCol w:w="1629"/>
        <w:gridCol w:w="1629"/>
      </w:tblGrid>
      <w:tr w:rsidR="00EB60E1" w:rsidRPr="002C417E" w14:paraId="64F35F5A" w14:textId="77777777" w:rsidTr="00006450">
        <w:trPr>
          <w:trHeight w:val="716"/>
        </w:trPr>
        <w:tc>
          <w:tcPr>
            <w:tcW w:w="1631"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26A9B55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632"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79DA11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640" w:type="dxa"/>
            <w:vMerge w:val="restart"/>
            <w:tcBorders>
              <w:top w:val="single" w:sz="8" w:space="0" w:color="auto"/>
              <w:left w:val="single" w:sz="8" w:space="0" w:color="auto"/>
              <w:bottom w:val="single" w:sz="8" w:space="0" w:color="000000"/>
              <w:right w:val="single" w:sz="8" w:space="0" w:color="000000"/>
            </w:tcBorders>
            <w:shd w:val="clear" w:color="000000" w:fill="C0C0C0"/>
            <w:vAlign w:val="center"/>
            <w:hideMark/>
          </w:tcPr>
          <w:p w14:paraId="553ADAA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631" w:type="dxa"/>
            <w:vMerge w:val="restart"/>
            <w:tcBorders>
              <w:top w:val="single" w:sz="8" w:space="0" w:color="auto"/>
              <w:left w:val="single" w:sz="8" w:space="0" w:color="000000"/>
              <w:bottom w:val="single" w:sz="8" w:space="0" w:color="000000"/>
              <w:right w:val="single" w:sz="8" w:space="0" w:color="auto"/>
            </w:tcBorders>
            <w:shd w:val="clear" w:color="000000" w:fill="C0C0C0"/>
            <w:vAlign w:val="center"/>
            <w:hideMark/>
          </w:tcPr>
          <w:p w14:paraId="4DE43CC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629"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7FD340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Mínimo</w:t>
            </w:r>
          </w:p>
        </w:tc>
        <w:tc>
          <w:tcPr>
            <w:tcW w:w="1629"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7C2BDA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C4CCF7F" w14:textId="77777777" w:rsidTr="00006450">
        <w:trPr>
          <w:trHeight w:val="537"/>
        </w:trPr>
        <w:tc>
          <w:tcPr>
            <w:tcW w:w="1631" w:type="dxa"/>
            <w:vMerge/>
            <w:tcBorders>
              <w:top w:val="single" w:sz="8" w:space="0" w:color="auto"/>
              <w:left w:val="single" w:sz="8" w:space="0" w:color="auto"/>
              <w:bottom w:val="single" w:sz="8" w:space="0" w:color="000000"/>
              <w:right w:val="single" w:sz="8" w:space="0" w:color="auto"/>
            </w:tcBorders>
            <w:vAlign w:val="center"/>
            <w:hideMark/>
          </w:tcPr>
          <w:p w14:paraId="679DE0CD"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32" w:type="dxa"/>
            <w:vMerge/>
            <w:tcBorders>
              <w:top w:val="single" w:sz="8" w:space="0" w:color="auto"/>
              <w:left w:val="single" w:sz="8" w:space="0" w:color="auto"/>
              <w:bottom w:val="single" w:sz="8" w:space="0" w:color="000000"/>
              <w:right w:val="single" w:sz="8" w:space="0" w:color="auto"/>
            </w:tcBorders>
            <w:vAlign w:val="center"/>
            <w:hideMark/>
          </w:tcPr>
          <w:p w14:paraId="2EC601E6"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40" w:type="dxa"/>
            <w:vMerge/>
            <w:tcBorders>
              <w:top w:val="single" w:sz="8" w:space="0" w:color="auto"/>
              <w:left w:val="single" w:sz="8" w:space="0" w:color="auto"/>
              <w:bottom w:val="single" w:sz="8" w:space="0" w:color="000000"/>
              <w:right w:val="single" w:sz="8" w:space="0" w:color="000000"/>
            </w:tcBorders>
            <w:vAlign w:val="center"/>
            <w:hideMark/>
          </w:tcPr>
          <w:p w14:paraId="7D439DD5"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31" w:type="dxa"/>
            <w:vMerge/>
            <w:tcBorders>
              <w:top w:val="single" w:sz="8" w:space="0" w:color="auto"/>
              <w:left w:val="single" w:sz="8" w:space="0" w:color="000000"/>
              <w:bottom w:val="single" w:sz="8" w:space="0" w:color="000000"/>
              <w:right w:val="single" w:sz="8" w:space="0" w:color="auto"/>
            </w:tcBorders>
            <w:vAlign w:val="center"/>
            <w:hideMark/>
          </w:tcPr>
          <w:p w14:paraId="260AE6F2"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29" w:type="dxa"/>
            <w:vMerge/>
            <w:tcBorders>
              <w:top w:val="single" w:sz="8" w:space="0" w:color="auto"/>
              <w:left w:val="single" w:sz="8" w:space="0" w:color="auto"/>
              <w:bottom w:val="single" w:sz="8" w:space="0" w:color="000000"/>
              <w:right w:val="single" w:sz="8" w:space="0" w:color="auto"/>
            </w:tcBorders>
            <w:vAlign w:val="center"/>
            <w:hideMark/>
          </w:tcPr>
          <w:p w14:paraId="0B4AA16B"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29" w:type="dxa"/>
            <w:vMerge/>
            <w:tcBorders>
              <w:top w:val="single" w:sz="8" w:space="0" w:color="auto"/>
              <w:left w:val="single" w:sz="8" w:space="0" w:color="auto"/>
              <w:bottom w:val="single" w:sz="8" w:space="0" w:color="000000"/>
              <w:right w:val="single" w:sz="8" w:space="0" w:color="auto"/>
            </w:tcBorders>
            <w:vAlign w:val="center"/>
            <w:hideMark/>
          </w:tcPr>
          <w:p w14:paraId="491F2EA2" w14:textId="77777777" w:rsidR="00EB60E1" w:rsidRPr="002C417E" w:rsidRDefault="00EB60E1" w:rsidP="00006450">
            <w:pPr>
              <w:rPr>
                <w:rFonts w:ascii="Arial Narrow" w:eastAsia="Times New Roman" w:hAnsi="Arial Narrow" w:cs="Calibri"/>
                <w:b/>
                <w:bCs/>
                <w:color w:val="000000"/>
                <w:sz w:val="16"/>
                <w:szCs w:val="16"/>
                <w:lang w:val="es-MX" w:eastAsia="es-MX"/>
              </w:rPr>
            </w:pPr>
          </w:p>
        </w:tc>
      </w:tr>
      <w:tr w:rsidR="00EB60E1" w:rsidRPr="002C417E" w14:paraId="5E1D904E" w14:textId="77777777" w:rsidTr="00006450">
        <w:trPr>
          <w:trHeight w:val="537"/>
        </w:trPr>
        <w:tc>
          <w:tcPr>
            <w:tcW w:w="163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C1226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3,4,5</w:t>
            </w:r>
          </w:p>
        </w:tc>
        <w:tc>
          <w:tcPr>
            <w:tcW w:w="163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511558"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MEDICINA NUCLEAR </w:t>
            </w:r>
          </w:p>
        </w:tc>
        <w:tc>
          <w:tcPr>
            <w:tcW w:w="1640" w:type="dxa"/>
            <w:vMerge w:val="restart"/>
            <w:tcBorders>
              <w:top w:val="nil"/>
              <w:left w:val="single" w:sz="8" w:space="0" w:color="auto"/>
              <w:bottom w:val="single" w:sz="8" w:space="0" w:color="000000"/>
              <w:right w:val="single" w:sz="8" w:space="0" w:color="auto"/>
            </w:tcBorders>
            <w:vAlign w:val="center"/>
            <w:hideMark/>
          </w:tcPr>
          <w:p w14:paraId="5EACA197"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CUERNAVACA, CUAUTLA y </w:t>
            </w:r>
            <w:r w:rsidRPr="002C417E">
              <w:rPr>
                <w:rFonts w:ascii="Arial Narrow" w:eastAsia="Times New Roman" w:hAnsi="Arial Narrow" w:cs="Calibri"/>
                <w:color w:val="000000"/>
                <w:sz w:val="16"/>
                <w:szCs w:val="16"/>
                <w:lang w:val="es-MX" w:eastAsia="es-MX"/>
              </w:rPr>
              <w:lastRenderedPageBreak/>
              <w:t>ZACATEPEC</w:t>
            </w:r>
          </w:p>
        </w:tc>
        <w:tc>
          <w:tcPr>
            <w:tcW w:w="163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C008C8"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lastRenderedPageBreak/>
              <w:t>33900007</w:t>
            </w:r>
          </w:p>
        </w:tc>
        <w:tc>
          <w:tcPr>
            <w:tcW w:w="162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1D9BDA"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8</w:t>
            </w:r>
          </w:p>
        </w:tc>
        <w:tc>
          <w:tcPr>
            <w:tcW w:w="162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F0C0B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194</w:t>
            </w:r>
          </w:p>
        </w:tc>
      </w:tr>
      <w:tr w:rsidR="00EB60E1" w:rsidRPr="002C417E" w14:paraId="53E91E3E" w14:textId="77777777" w:rsidTr="00006450">
        <w:trPr>
          <w:trHeight w:val="537"/>
        </w:trPr>
        <w:tc>
          <w:tcPr>
            <w:tcW w:w="1631" w:type="dxa"/>
            <w:vMerge/>
            <w:tcBorders>
              <w:top w:val="nil"/>
              <w:left w:val="single" w:sz="8" w:space="0" w:color="auto"/>
              <w:bottom w:val="single" w:sz="8" w:space="0" w:color="000000"/>
              <w:right w:val="single" w:sz="8" w:space="0" w:color="auto"/>
            </w:tcBorders>
            <w:vAlign w:val="center"/>
            <w:hideMark/>
          </w:tcPr>
          <w:p w14:paraId="2F35F527"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32" w:type="dxa"/>
            <w:vMerge/>
            <w:tcBorders>
              <w:top w:val="nil"/>
              <w:left w:val="single" w:sz="8" w:space="0" w:color="auto"/>
              <w:bottom w:val="single" w:sz="8" w:space="0" w:color="000000"/>
              <w:right w:val="single" w:sz="8" w:space="0" w:color="auto"/>
            </w:tcBorders>
            <w:vAlign w:val="center"/>
            <w:hideMark/>
          </w:tcPr>
          <w:p w14:paraId="440A9376"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40" w:type="dxa"/>
            <w:vMerge/>
            <w:tcBorders>
              <w:top w:val="nil"/>
              <w:left w:val="single" w:sz="8" w:space="0" w:color="auto"/>
              <w:bottom w:val="single" w:sz="8" w:space="0" w:color="000000"/>
              <w:right w:val="single" w:sz="8" w:space="0" w:color="auto"/>
            </w:tcBorders>
            <w:vAlign w:val="center"/>
            <w:hideMark/>
          </w:tcPr>
          <w:p w14:paraId="64C7FBD8"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31" w:type="dxa"/>
            <w:vMerge/>
            <w:tcBorders>
              <w:top w:val="nil"/>
              <w:left w:val="single" w:sz="8" w:space="0" w:color="auto"/>
              <w:bottom w:val="single" w:sz="8" w:space="0" w:color="000000"/>
              <w:right w:val="single" w:sz="8" w:space="0" w:color="auto"/>
            </w:tcBorders>
            <w:vAlign w:val="center"/>
            <w:hideMark/>
          </w:tcPr>
          <w:p w14:paraId="67156F79"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29" w:type="dxa"/>
            <w:vMerge/>
            <w:tcBorders>
              <w:top w:val="nil"/>
              <w:left w:val="single" w:sz="8" w:space="0" w:color="auto"/>
              <w:bottom w:val="single" w:sz="8" w:space="0" w:color="000000"/>
              <w:right w:val="single" w:sz="8" w:space="0" w:color="auto"/>
            </w:tcBorders>
            <w:vAlign w:val="center"/>
            <w:hideMark/>
          </w:tcPr>
          <w:p w14:paraId="3C626546"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29" w:type="dxa"/>
            <w:vMerge/>
            <w:tcBorders>
              <w:top w:val="nil"/>
              <w:left w:val="single" w:sz="8" w:space="0" w:color="auto"/>
              <w:bottom w:val="single" w:sz="8" w:space="0" w:color="000000"/>
              <w:right w:val="single" w:sz="8" w:space="0" w:color="auto"/>
            </w:tcBorders>
            <w:vAlign w:val="center"/>
            <w:hideMark/>
          </w:tcPr>
          <w:p w14:paraId="25D412FC" w14:textId="77777777" w:rsidR="00EB60E1" w:rsidRPr="002C417E" w:rsidRDefault="00EB60E1" w:rsidP="00006450">
            <w:pPr>
              <w:rPr>
                <w:rFonts w:ascii="Arial Narrow" w:eastAsia="Times New Roman" w:hAnsi="Arial Narrow" w:cs="Calibri"/>
                <w:color w:val="000000"/>
                <w:sz w:val="16"/>
                <w:szCs w:val="16"/>
                <w:lang w:val="es-MX" w:eastAsia="es-MX"/>
              </w:rPr>
            </w:pPr>
          </w:p>
        </w:tc>
      </w:tr>
    </w:tbl>
    <w:p w14:paraId="313A226A"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1E4719F2" w14:textId="77777777" w:rsidR="00EB60E1" w:rsidRPr="002C417E" w:rsidRDefault="00EB60E1" w:rsidP="00EB60E1">
      <w:pPr>
        <w:rPr>
          <w:rFonts w:ascii="Arial Narrow" w:hAnsi="Arial Narrow" w:cs="Arial"/>
          <w:b/>
          <w:sz w:val="16"/>
          <w:szCs w:val="16"/>
          <w:lang w:eastAsia="es-MX"/>
        </w:rPr>
      </w:pPr>
    </w:p>
    <w:p w14:paraId="28BB1FCC" w14:textId="77777777" w:rsidR="00EB60E1" w:rsidRPr="002C417E" w:rsidRDefault="00EB60E1" w:rsidP="00EB60E1">
      <w:pPr>
        <w:jc w:val="center"/>
        <w:rPr>
          <w:rFonts w:ascii="Arial Narrow" w:hAnsi="Arial Narrow" w:cs="Arial"/>
          <w:b/>
          <w:sz w:val="16"/>
          <w:szCs w:val="16"/>
          <w:lang w:eastAsia="es-MX"/>
        </w:rPr>
      </w:pPr>
    </w:p>
    <w:p w14:paraId="2DBFA882"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ESTUDIOS REQUERIDOS DE MEDICINA NUCLEAR</w:t>
      </w:r>
    </w:p>
    <w:p w14:paraId="2CB03D13"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947" w:type="dxa"/>
        <w:tblInd w:w="65" w:type="dxa"/>
        <w:tblCellMar>
          <w:left w:w="70" w:type="dxa"/>
          <w:right w:w="70" w:type="dxa"/>
        </w:tblCellMar>
        <w:tblLook w:val="04A0" w:firstRow="1" w:lastRow="0" w:firstColumn="1" w:lastColumn="0" w:noHBand="0" w:noVBand="1"/>
      </w:tblPr>
      <w:tblGrid>
        <w:gridCol w:w="8947"/>
      </w:tblGrid>
      <w:tr w:rsidR="00EB60E1" w:rsidRPr="002C417E" w14:paraId="763F8CE8" w14:textId="77777777" w:rsidTr="00006450">
        <w:trPr>
          <w:trHeight w:val="537"/>
        </w:trPr>
        <w:tc>
          <w:tcPr>
            <w:tcW w:w="5246"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0023BE13"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DE LOS PROCEDIMIENTOS REQUERIDOS</w:t>
            </w:r>
          </w:p>
        </w:tc>
      </w:tr>
      <w:tr w:rsidR="00EB60E1" w:rsidRPr="002C417E" w14:paraId="461AF47A" w14:textId="77777777" w:rsidTr="00006450">
        <w:trPr>
          <w:trHeight w:val="537"/>
        </w:trPr>
        <w:tc>
          <w:tcPr>
            <w:tcW w:w="5246"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7F0D8E59" w14:textId="77777777" w:rsidR="00EB60E1" w:rsidRPr="002C417E" w:rsidRDefault="00EB60E1" w:rsidP="00006450">
            <w:pPr>
              <w:rPr>
                <w:rFonts w:ascii="Arial Narrow" w:hAnsi="Arial Narrow"/>
                <w:b/>
                <w:bCs/>
                <w:color w:val="000000"/>
                <w:sz w:val="16"/>
                <w:szCs w:val="16"/>
              </w:rPr>
            </w:pPr>
          </w:p>
        </w:tc>
      </w:tr>
      <w:tr w:rsidR="00EB60E1" w:rsidRPr="002C417E" w14:paraId="11FB21B9"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321C7D0"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TIROIDEO (GAMMAGRAFIA DE TIROIDES)</w:t>
            </w:r>
          </w:p>
        </w:tc>
      </w:tr>
      <w:tr w:rsidR="00EB60E1" w:rsidRPr="002C417E" w14:paraId="210006DD" w14:textId="77777777" w:rsidTr="00006450">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A4981A8"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TIROIDEO CON YODO 131-15- 20mcl(rastreo con yodo, gammagrafía de tiroides)</w:t>
            </w:r>
          </w:p>
        </w:tc>
      </w:tr>
      <w:tr w:rsidR="00EB60E1" w:rsidRPr="002C417E" w14:paraId="32CE44E8"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914174B"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TRATAMIENTO CON YODO</w:t>
            </w:r>
          </w:p>
        </w:tc>
      </w:tr>
      <w:tr w:rsidR="00EB60E1" w:rsidRPr="002C417E" w14:paraId="70B4F213"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E3635A6"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OSEO RASTREO</w:t>
            </w:r>
          </w:p>
        </w:tc>
      </w:tr>
      <w:tr w:rsidR="00EB60E1" w:rsidRPr="002C417E" w14:paraId="6BAB013A" w14:textId="77777777" w:rsidTr="00006450">
        <w:trPr>
          <w:trHeight w:val="127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8B7BBC2"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SPECT CARDIACO, perfil cardiaco, pruebas de esfuerzo, con talio, fracción de expulsión con TC para miocarditis con galio (gammagrafía de corazón, perfusorio con talio Dipiridamol) o sestamibi o Tec (tecnecio) 99 o tetrofosmin en esfuerzo.</w:t>
            </w:r>
          </w:p>
        </w:tc>
      </w:tr>
      <w:tr w:rsidR="00EB60E1" w:rsidRPr="002C417E" w14:paraId="3081D926" w14:textId="77777777" w:rsidTr="00006450">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A5B02A9"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PULMONAR (de pulmón) PERFUSORIO Y VENTILATORIO</w:t>
            </w:r>
          </w:p>
        </w:tc>
      </w:tr>
      <w:tr w:rsidR="00EB60E1" w:rsidRPr="002C417E" w14:paraId="0998A38B"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07452C9"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GAMAGRAMA TESTICULAR( de testículo) </w:t>
            </w:r>
          </w:p>
        </w:tc>
      </w:tr>
      <w:tr w:rsidR="00EB60E1" w:rsidRPr="002C417E" w14:paraId="45CD1CD0" w14:textId="77777777" w:rsidTr="00006450">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FC6B9A7"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RENAL(de riñón(es) (FILTRACION GLOMERULAR, FLUJO PASMATICO RENAL, RENOGAMMAGRAMA)</w:t>
            </w:r>
          </w:p>
        </w:tc>
      </w:tr>
      <w:tr w:rsidR="00EB60E1" w:rsidRPr="002C417E" w14:paraId="228C2E39"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8D73153"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GAMAGRAMA PARATIROIDEO (de paratiroides) </w:t>
            </w:r>
          </w:p>
        </w:tc>
      </w:tr>
      <w:tr w:rsidR="00EB60E1" w:rsidRPr="002C417E" w14:paraId="09925A6A" w14:textId="77777777" w:rsidTr="00006450">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6D5F7DA"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HEPATICO BAZO ACCESORIO, ESPLENICO (de hígado, accesorios, ectópicos)</w:t>
            </w:r>
          </w:p>
        </w:tc>
      </w:tr>
      <w:tr w:rsidR="00EB60E1" w:rsidRPr="002C417E" w14:paraId="677AF252" w14:textId="77777777" w:rsidTr="00006450">
        <w:trPr>
          <w:trHeight w:val="76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EA33D7E"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VACIAMIENTO GASTRICO(estomago) DE APARATO DIGESTIVO(GLANDULAS SALIVALES, MUCOSA GASTRICA, ECTOPICA PARA SANAGRADO DE TUBO DIGESTIVO)</w:t>
            </w:r>
          </w:p>
        </w:tc>
      </w:tr>
      <w:tr w:rsidR="00EB60E1" w:rsidRPr="002C417E" w14:paraId="4692A722"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2AF350A"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GAMAGRAMA CEREBRAL (de encéfalo, de cerebro) </w:t>
            </w:r>
          </w:p>
        </w:tc>
      </w:tr>
      <w:tr w:rsidR="00EB60E1" w:rsidRPr="002C417E" w14:paraId="64BE1266"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322AFC7"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SERVICIO DE SEDACION</w:t>
            </w:r>
          </w:p>
        </w:tc>
      </w:tr>
    </w:tbl>
    <w:p w14:paraId="6AD4BA3B"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9240" w:type="dxa"/>
        <w:tblInd w:w="55" w:type="dxa"/>
        <w:tblCellMar>
          <w:left w:w="70" w:type="dxa"/>
          <w:right w:w="70" w:type="dxa"/>
        </w:tblCellMar>
        <w:tblLook w:val="04A0" w:firstRow="1" w:lastRow="0" w:firstColumn="1" w:lastColumn="0" w:noHBand="0" w:noVBand="1"/>
      </w:tblPr>
      <w:tblGrid>
        <w:gridCol w:w="1540"/>
        <w:gridCol w:w="1532"/>
        <w:gridCol w:w="1548"/>
        <w:gridCol w:w="1540"/>
        <w:gridCol w:w="1540"/>
        <w:gridCol w:w="1540"/>
      </w:tblGrid>
      <w:tr w:rsidR="00EB60E1" w:rsidRPr="002C417E" w14:paraId="576DB6BB" w14:textId="77777777" w:rsidTr="00006450">
        <w:trPr>
          <w:trHeight w:val="282"/>
        </w:trPr>
        <w:tc>
          <w:tcPr>
            <w:tcW w:w="4620" w:type="dxa"/>
            <w:gridSpan w:val="3"/>
            <w:tcBorders>
              <w:top w:val="nil"/>
              <w:left w:val="nil"/>
              <w:bottom w:val="nil"/>
              <w:right w:val="nil"/>
            </w:tcBorders>
            <w:noWrap/>
            <w:vAlign w:val="center"/>
            <w:hideMark/>
          </w:tcPr>
          <w:p w14:paraId="7DF95ED8"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540" w:type="dxa"/>
            <w:vMerge w:val="restart"/>
            <w:tcBorders>
              <w:top w:val="nil"/>
              <w:left w:val="nil"/>
              <w:bottom w:val="single" w:sz="8" w:space="0" w:color="000000"/>
              <w:right w:val="nil"/>
            </w:tcBorders>
            <w:noWrap/>
            <w:vAlign w:val="bottom"/>
            <w:hideMark/>
          </w:tcPr>
          <w:p w14:paraId="62B87695"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59AA248B"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6F48D058"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154DF6C5" w14:textId="77777777" w:rsidTr="00006450">
        <w:trPr>
          <w:trHeight w:val="296"/>
        </w:trPr>
        <w:tc>
          <w:tcPr>
            <w:tcW w:w="4620" w:type="dxa"/>
            <w:gridSpan w:val="3"/>
            <w:tcBorders>
              <w:top w:val="nil"/>
              <w:left w:val="nil"/>
              <w:bottom w:val="single" w:sz="8" w:space="0" w:color="auto"/>
              <w:right w:val="nil"/>
            </w:tcBorders>
            <w:noWrap/>
            <w:vAlign w:val="center"/>
            <w:hideMark/>
          </w:tcPr>
          <w:p w14:paraId="2707FA07"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RESONANCIA MAGENTICA</w:t>
            </w:r>
          </w:p>
        </w:tc>
        <w:tc>
          <w:tcPr>
            <w:tcW w:w="1540" w:type="dxa"/>
            <w:vMerge/>
            <w:tcBorders>
              <w:top w:val="nil"/>
              <w:left w:val="nil"/>
              <w:bottom w:val="single" w:sz="8" w:space="0" w:color="000000"/>
              <w:right w:val="nil"/>
            </w:tcBorders>
            <w:vAlign w:val="center"/>
            <w:hideMark/>
          </w:tcPr>
          <w:p w14:paraId="780FAD11"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0C6F4CC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24E23668"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64EE0A8D" w14:textId="77777777" w:rsidTr="00006450">
        <w:trPr>
          <w:trHeight w:val="1028"/>
        </w:trPr>
        <w:tc>
          <w:tcPr>
            <w:tcW w:w="1540" w:type="dxa"/>
            <w:tcBorders>
              <w:top w:val="nil"/>
              <w:left w:val="single" w:sz="8" w:space="0" w:color="auto"/>
              <w:bottom w:val="single" w:sz="8" w:space="0" w:color="auto"/>
              <w:right w:val="single" w:sz="8" w:space="0" w:color="auto"/>
            </w:tcBorders>
            <w:shd w:val="clear" w:color="000000" w:fill="C0C0C0"/>
            <w:vAlign w:val="center"/>
            <w:hideMark/>
          </w:tcPr>
          <w:p w14:paraId="6B00A5E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532" w:type="dxa"/>
            <w:tcBorders>
              <w:top w:val="nil"/>
              <w:left w:val="nil"/>
              <w:bottom w:val="single" w:sz="8" w:space="0" w:color="auto"/>
              <w:right w:val="single" w:sz="8" w:space="0" w:color="auto"/>
            </w:tcBorders>
            <w:shd w:val="clear" w:color="000000" w:fill="C0C0C0"/>
            <w:vAlign w:val="center"/>
            <w:hideMark/>
          </w:tcPr>
          <w:p w14:paraId="12E8791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48" w:type="dxa"/>
            <w:tcBorders>
              <w:top w:val="nil"/>
              <w:left w:val="nil"/>
              <w:bottom w:val="nil"/>
              <w:right w:val="single" w:sz="8" w:space="0" w:color="000000"/>
            </w:tcBorders>
            <w:shd w:val="clear" w:color="000000" w:fill="C0C0C0"/>
            <w:vAlign w:val="center"/>
            <w:hideMark/>
          </w:tcPr>
          <w:p w14:paraId="7B7929D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40" w:type="dxa"/>
            <w:tcBorders>
              <w:top w:val="nil"/>
              <w:left w:val="nil"/>
              <w:bottom w:val="single" w:sz="8" w:space="0" w:color="auto"/>
              <w:right w:val="single" w:sz="8" w:space="0" w:color="auto"/>
            </w:tcBorders>
            <w:shd w:val="clear" w:color="000000" w:fill="C0C0C0"/>
            <w:vAlign w:val="center"/>
            <w:hideMark/>
          </w:tcPr>
          <w:p w14:paraId="7247CEF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40" w:type="dxa"/>
            <w:tcBorders>
              <w:top w:val="single" w:sz="8" w:space="0" w:color="auto"/>
              <w:left w:val="nil"/>
              <w:bottom w:val="single" w:sz="8" w:space="0" w:color="auto"/>
              <w:right w:val="single" w:sz="8" w:space="0" w:color="auto"/>
            </w:tcBorders>
            <w:shd w:val="clear" w:color="000000" w:fill="C0C0C0"/>
            <w:vAlign w:val="center"/>
            <w:hideMark/>
          </w:tcPr>
          <w:p w14:paraId="47DB9EE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40" w:type="dxa"/>
            <w:tcBorders>
              <w:top w:val="single" w:sz="8" w:space="0" w:color="auto"/>
              <w:left w:val="nil"/>
              <w:bottom w:val="single" w:sz="8" w:space="0" w:color="auto"/>
              <w:right w:val="single" w:sz="8" w:space="0" w:color="auto"/>
            </w:tcBorders>
            <w:shd w:val="clear" w:color="000000" w:fill="C0C0C0"/>
            <w:vAlign w:val="center"/>
            <w:hideMark/>
          </w:tcPr>
          <w:p w14:paraId="4F6B5D7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1080357F" w14:textId="77777777" w:rsidTr="00006450">
        <w:trPr>
          <w:trHeight w:val="1028"/>
        </w:trPr>
        <w:tc>
          <w:tcPr>
            <w:tcW w:w="1540" w:type="dxa"/>
            <w:tcBorders>
              <w:top w:val="nil"/>
              <w:left w:val="single" w:sz="8" w:space="0" w:color="auto"/>
              <w:bottom w:val="single" w:sz="8" w:space="0" w:color="auto"/>
              <w:right w:val="single" w:sz="8" w:space="0" w:color="auto"/>
            </w:tcBorders>
            <w:shd w:val="clear" w:color="000000" w:fill="FFFFFF"/>
            <w:vAlign w:val="center"/>
            <w:hideMark/>
          </w:tcPr>
          <w:p w14:paraId="1B17BF6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6,7,8</w:t>
            </w:r>
          </w:p>
        </w:tc>
        <w:tc>
          <w:tcPr>
            <w:tcW w:w="1532" w:type="dxa"/>
            <w:tcBorders>
              <w:top w:val="nil"/>
              <w:left w:val="nil"/>
              <w:bottom w:val="single" w:sz="8" w:space="0" w:color="auto"/>
              <w:right w:val="single" w:sz="8" w:space="0" w:color="auto"/>
            </w:tcBorders>
            <w:shd w:val="clear" w:color="000000" w:fill="FFFFFF"/>
            <w:vAlign w:val="center"/>
            <w:hideMark/>
          </w:tcPr>
          <w:p w14:paraId="7915C540"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RESONANCIA MAGNETICA </w:t>
            </w:r>
          </w:p>
        </w:tc>
        <w:tc>
          <w:tcPr>
            <w:tcW w:w="1548" w:type="dxa"/>
            <w:tcBorders>
              <w:top w:val="single" w:sz="8" w:space="0" w:color="auto"/>
              <w:left w:val="nil"/>
              <w:bottom w:val="single" w:sz="8" w:space="0" w:color="auto"/>
              <w:right w:val="single" w:sz="8" w:space="0" w:color="000000"/>
            </w:tcBorders>
            <w:vAlign w:val="center"/>
            <w:hideMark/>
          </w:tcPr>
          <w:p w14:paraId="533D205C"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 CUERNAVACA, CUAUTLA y ZACATEPEC</w:t>
            </w:r>
          </w:p>
        </w:tc>
        <w:tc>
          <w:tcPr>
            <w:tcW w:w="1540" w:type="dxa"/>
            <w:tcBorders>
              <w:top w:val="nil"/>
              <w:left w:val="nil"/>
              <w:bottom w:val="single" w:sz="8" w:space="0" w:color="auto"/>
              <w:right w:val="single" w:sz="8" w:space="0" w:color="auto"/>
            </w:tcBorders>
            <w:shd w:val="clear" w:color="000000" w:fill="FFFFFF"/>
            <w:vAlign w:val="center"/>
            <w:hideMark/>
          </w:tcPr>
          <w:p w14:paraId="6B0F49DA"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40" w:type="dxa"/>
            <w:tcBorders>
              <w:top w:val="nil"/>
              <w:left w:val="nil"/>
              <w:bottom w:val="single" w:sz="8" w:space="0" w:color="auto"/>
              <w:right w:val="single" w:sz="8" w:space="0" w:color="auto"/>
            </w:tcBorders>
            <w:shd w:val="clear" w:color="000000" w:fill="FFFFFF"/>
            <w:vAlign w:val="center"/>
            <w:hideMark/>
          </w:tcPr>
          <w:p w14:paraId="449127A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946</w:t>
            </w:r>
          </w:p>
        </w:tc>
        <w:tc>
          <w:tcPr>
            <w:tcW w:w="1540" w:type="dxa"/>
            <w:tcBorders>
              <w:top w:val="nil"/>
              <w:left w:val="nil"/>
              <w:bottom w:val="single" w:sz="8" w:space="0" w:color="auto"/>
              <w:right w:val="single" w:sz="8" w:space="0" w:color="auto"/>
            </w:tcBorders>
            <w:shd w:val="clear" w:color="000000" w:fill="FFFFFF"/>
            <w:vAlign w:val="center"/>
            <w:hideMark/>
          </w:tcPr>
          <w:p w14:paraId="0FAA3A0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2,365</w:t>
            </w:r>
          </w:p>
        </w:tc>
      </w:tr>
    </w:tbl>
    <w:p w14:paraId="219109A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42C0E34"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520" w:type="dxa"/>
        <w:tblInd w:w="55" w:type="dxa"/>
        <w:tblCellMar>
          <w:left w:w="70" w:type="dxa"/>
          <w:right w:w="70" w:type="dxa"/>
        </w:tblCellMar>
        <w:tblLook w:val="04A0" w:firstRow="1" w:lastRow="0" w:firstColumn="1" w:lastColumn="0" w:noHBand="0" w:noVBand="1"/>
      </w:tblPr>
      <w:tblGrid>
        <w:gridCol w:w="10"/>
        <w:gridCol w:w="8510"/>
      </w:tblGrid>
      <w:tr w:rsidR="00EB60E1" w:rsidRPr="002C417E" w14:paraId="12A255F3" w14:textId="77777777" w:rsidTr="00006450">
        <w:trPr>
          <w:trHeight w:val="537"/>
        </w:trPr>
        <w:tc>
          <w:tcPr>
            <w:tcW w:w="8520"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3929C61F"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 SOLICITADOS</w:t>
            </w:r>
          </w:p>
        </w:tc>
      </w:tr>
      <w:tr w:rsidR="00EB60E1" w:rsidRPr="002C417E" w14:paraId="2F509813" w14:textId="77777777" w:rsidTr="00006450">
        <w:trPr>
          <w:trHeight w:val="537"/>
        </w:trPr>
        <w:tc>
          <w:tcPr>
            <w:tcW w:w="8520"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78C81813" w14:textId="77777777" w:rsidR="00EB60E1" w:rsidRPr="002C417E" w:rsidRDefault="00EB60E1" w:rsidP="00006450">
            <w:pPr>
              <w:rPr>
                <w:rFonts w:ascii="Arial Narrow" w:hAnsi="Arial Narrow"/>
                <w:b/>
                <w:bCs/>
                <w:color w:val="000000"/>
                <w:sz w:val="16"/>
                <w:szCs w:val="16"/>
              </w:rPr>
            </w:pPr>
          </w:p>
        </w:tc>
      </w:tr>
      <w:tr w:rsidR="00EB60E1" w:rsidRPr="002C417E" w14:paraId="50F0E1E7" w14:textId="77777777" w:rsidTr="00006450">
        <w:trPr>
          <w:gridBefore w:val="1"/>
          <w:wBefore w:w="10" w:type="dxa"/>
          <w:trHeight w:val="22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1E6DE7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Y PELVIS  SIMPLE Y CONRASTADA  (GADOLINEO= MEDIO DE CONSTRASTE)</w:t>
            </w:r>
          </w:p>
        </w:tc>
      </w:tr>
      <w:tr w:rsidR="00EB60E1" w:rsidRPr="002C417E" w14:paraId="4CCAE00F"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4174BF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Y PELVIS SIMPLE</w:t>
            </w:r>
          </w:p>
        </w:tc>
      </w:tr>
      <w:tr w:rsidR="00EB60E1" w:rsidRPr="002C417E" w14:paraId="5E27F23F" w14:textId="77777777" w:rsidTr="00006450">
        <w:trPr>
          <w:gridBefore w:val="1"/>
          <w:wBefore w:w="10" w:type="dxa"/>
          <w:trHeight w:val="32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1E026D4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SUPERIOR  Y/O INFERIOR CONTRASTADA</w:t>
            </w:r>
          </w:p>
        </w:tc>
      </w:tr>
      <w:tr w:rsidR="00EB60E1" w:rsidRPr="002C417E" w14:paraId="3B47499A" w14:textId="77777777" w:rsidTr="00006450">
        <w:trPr>
          <w:gridBefore w:val="1"/>
          <w:wBefore w:w="10" w:type="dxa"/>
          <w:trHeight w:val="30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D853B78"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SUPERIOR  Y/O INFERIOR SIMPLE</w:t>
            </w:r>
          </w:p>
        </w:tc>
      </w:tr>
      <w:tr w:rsidR="00EB60E1" w:rsidRPr="002C417E" w14:paraId="711AC57B" w14:textId="77777777" w:rsidTr="00006450">
        <w:trPr>
          <w:gridBefore w:val="1"/>
          <w:wBefore w:w="10" w:type="dxa"/>
          <w:trHeight w:val="290"/>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8DF7F1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ANGIORESONANCIA CEREBRAL</w:t>
            </w:r>
          </w:p>
        </w:tc>
      </w:tr>
      <w:tr w:rsidR="00EB60E1" w:rsidRPr="002C417E" w14:paraId="28C5E2DB"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B16E7C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ANGIORESONANCIA PERIFERICA</w:t>
            </w:r>
          </w:p>
        </w:tc>
      </w:tr>
      <w:tr w:rsidR="00EB60E1" w:rsidRPr="002C417E" w14:paraId="79EC1BA1"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A9CBC2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ANGIORESONANCIA POR REGION</w:t>
            </w:r>
          </w:p>
        </w:tc>
      </w:tr>
      <w:tr w:rsidR="00EB60E1" w:rsidRPr="002C417E" w14:paraId="2ADC3DCE"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1ECF768"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COLANGIORESONANCIA</w:t>
            </w:r>
          </w:p>
        </w:tc>
      </w:tr>
      <w:tr w:rsidR="00EB60E1" w:rsidRPr="002C417E" w14:paraId="36372A98" w14:textId="77777777" w:rsidTr="00006450">
        <w:trPr>
          <w:gridBefore w:val="1"/>
          <w:wBefore w:w="10" w:type="dxa"/>
          <w:trHeight w:val="33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E3BC66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CERVICAL </w:t>
            </w:r>
          </w:p>
        </w:tc>
      </w:tr>
      <w:tr w:rsidR="00EB60E1" w:rsidRPr="002C417E" w14:paraId="62BCC22C" w14:textId="77777777" w:rsidTr="00006450">
        <w:trPr>
          <w:gridBefore w:val="1"/>
          <w:wBefore w:w="10" w:type="dxa"/>
          <w:trHeight w:val="271"/>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D69E680"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COLUMNA CERVICAL SIMPLE O DE CUELLO SIMPLE</w:t>
            </w:r>
          </w:p>
        </w:tc>
      </w:tr>
      <w:tr w:rsidR="00EB60E1" w:rsidRPr="002C417E" w14:paraId="73B5CC38" w14:textId="77777777" w:rsidTr="00006450">
        <w:trPr>
          <w:gridBefore w:val="1"/>
          <w:wBefore w:w="10" w:type="dxa"/>
          <w:trHeight w:val="27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E71ED9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DORSAL  O TORÁCICA C/CONTRASTE </w:t>
            </w:r>
          </w:p>
        </w:tc>
      </w:tr>
      <w:tr w:rsidR="00EB60E1" w:rsidRPr="002C417E" w14:paraId="60B9F367" w14:textId="77777777" w:rsidTr="00006450">
        <w:trPr>
          <w:gridBefore w:val="1"/>
          <w:wBefore w:w="10" w:type="dxa"/>
          <w:trHeight w:val="279"/>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0686A12"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COLUMNA DORSAL  O TORÁCICA SIMPLE</w:t>
            </w:r>
          </w:p>
        </w:tc>
      </w:tr>
      <w:tr w:rsidR="00EB60E1" w:rsidRPr="002C417E" w14:paraId="30E18B66" w14:textId="77777777" w:rsidTr="00006450">
        <w:trPr>
          <w:gridBefore w:val="1"/>
          <w:wBefore w:w="10" w:type="dxa"/>
          <w:trHeight w:val="269"/>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8BB9F7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LUMBAR  O LUMBOSACRA SIMPLE </w:t>
            </w:r>
          </w:p>
        </w:tc>
      </w:tr>
      <w:tr w:rsidR="00EB60E1" w:rsidRPr="002C417E" w14:paraId="3674360D" w14:textId="77777777" w:rsidTr="00006450">
        <w:trPr>
          <w:gridBefore w:val="1"/>
          <w:wBefore w:w="10" w:type="dxa"/>
          <w:trHeight w:val="27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7AD827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LUMBOSACRA CON CONTRASTE </w:t>
            </w:r>
          </w:p>
        </w:tc>
      </w:tr>
      <w:tr w:rsidR="00EB60E1" w:rsidRPr="002C417E" w14:paraId="78E4081C" w14:textId="77777777" w:rsidTr="00006450">
        <w:trPr>
          <w:gridBefore w:val="1"/>
          <w:wBefore w:w="10" w:type="dxa"/>
          <w:trHeight w:val="27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34A6A7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CRANEO CON CONTRASTE </w:t>
            </w:r>
          </w:p>
        </w:tc>
      </w:tr>
      <w:tr w:rsidR="00EB60E1" w:rsidRPr="002C417E" w14:paraId="3B458036" w14:textId="77777777" w:rsidTr="00006450">
        <w:trPr>
          <w:gridBefore w:val="1"/>
          <w:wBefore w:w="10" w:type="dxa"/>
          <w:trHeight w:val="34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F181E0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CRANEO SIMPLE </w:t>
            </w:r>
          </w:p>
        </w:tc>
      </w:tr>
      <w:tr w:rsidR="00EB60E1" w:rsidRPr="002C417E" w14:paraId="64FC1969" w14:textId="77777777" w:rsidTr="00006450">
        <w:trPr>
          <w:gridBefore w:val="1"/>
          <w:wBefore w:w="10" w:type="dxa"/>
          <w:trHeight w:val="34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45466E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MIEMBRO SUPERIOR/INFERIOR SIMPLE</w:t>
            </w:r>
          </w:p>
        </w:tc>
      </w:tr>
      <w:tr w:rsidR="00EB60E1" w:rsidRPr="002C417E" w14:paraId="42E08E2B" w14:textId="77777777" w:rsidTr="00006450">
        <w:trPr>
          <w:gridBefore w:val="1"/>
          <w:wBefore w:w="10" w:type="dxa"/>
          <w:trHeight w:val="291"/>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667B03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MIEMBRO SUPERIOR/INFERIOR CONTRASTADA </w:t>
            </w:r>
          </w:p>
        </w:tc>
      </w:tr>
      <w:tr w:rsidR="00EB60E1" w:rsidRPr="002C417E" w14:paraId="085A60B8"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BBACD15"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PELVIS CON CONTRASTE</w:t>
            </w:r>
          </w:p>
        </w:tc>
      </w:tr>
      <w:tr w:rsidR="00EB60E1" w:rsidRPr="002C417E" w14:paraId="5C249BC0"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0E3D2E4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PELVIS SIMPLE</w:t>
            </w:r>
          </w:p>
        </w:tc>
      </w:tr>
      <w:tr w:rsidR="00EB60E1" w:rsidRPr="002C417E" w14:paraId="2E7E40B2"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037805A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RESONANCIA DE ARTICULACION POR REGION CONTRASTADA </w:t>
            </w:r>
          </w:p>
        </w:tc>
      </w:tr>
      <w:tr w:rsidR="00EB60E1" w:rsidRPr="002C417E" w14:paraId="4C305B00"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C84C2C2"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RESONANCIA DE ARTICULACION POR REGION SIMPLE</w:t>
            </w:r>
          </w:p>
        </w:tc>
      </w:tr>
      <w:tr w:rsidR="00EB60E1" w:rsidRPr="002C417E" w14:paraId="434539FB"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761FF69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RESONANCIA MAGNÉTICA DE UNA REGIÓN SIMPLE</w:t>
            </w:r>
          </w:p>
        </w:tc>
      </w:tr>
      <w:tr w:rsidR="00EB60E1" w:rsidRPr="002C417E" w14:paraId="6EC924D9"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51CE34B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RESONANCIA MAGNÉTICA UNA REGIÓN CONTRASTADA</w:t>
            </w:r>
          </w:p>
        </w:tc>
      </w:tr>
      <w:tr w:rsidR="00EB60E1" w:rsidRPr="002C417E" w14:paraId="111F1F51"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59786E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SEDACION</w:t>
            </w:r>
          </w:p>
        </w:tc>
      </w:tr>
      <w:tr w:rsidR="00EB60E1" w:rsidRPr="002C417E" w14:paraId="303FD999"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72012045" w14:textId="77777777" w:rsidR="00EB60E1" w:rsidRDefault="00EB60E1" w:rsidP="00006450">
            <w:pPr>
              <w:rPr>
                <w:rFonts w:ascii="Arial Narrow" w:hAnsi="Arial Narrow" w:cs="Arial"/>
                <w:sz w:val="16"/>
                <w:szCs w:val="16"/>
              </w:rPr>
            </w:pPr>
            <w:r>
              <w:rPr>
                <w:rFonts w:ascii="Arial Narrow" w:hAnsi="Arial Narrow" w:cs="Arial"/>
                <w:sz w:val="16"/>
                <w:szCs w:val="16"/>
              </w:rPr>
              <w:t>RESONANCIA SIMPLE DE PROSTATA</w:t>
            </w:r>
          </w:p>
        </w:tc>
      </w:tr>
      <w:tr w:rsidR="00EB60E1" w:rsidRPr="002C417E" w14:paraId="322DB638"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C8B9707" w14:textId="77777777" w:rsidR="00EB60E1" w:rsidRPr="002C417E" w:rsidRDefault="00EB60E1" w:rsidP="00006450">
            <w:pPr>
              <w:rPr>
                <w:rFonts w:ascii="Arial Narrow" w:hAnsi="Arial Narrow" w:cs="Arial"/>
                <w:sz w:val="16"/>
                <w:szCs w:val="16"/>
              </w:rPr>
            </w:pPr>
            <w:r>
              <w:rPr>
                <w:rFonts w:ascii="Arial Narrow" w:hAnsi="Arial Narrow" w:cs="Arial"/>
                <w:sz w:val="16"/>
                <w:szCs w:val="16"/>
              </w:rPr>
              <w:t xml:space="preserve">RESONANCIA CONTRASTADA DE PROSTATA </w:t>
            </w:r>
          </w:p>
        </w:tc>
      </w:tr>
      <w:tr w:rsidR="00EB60E1" w:rsidRPr="002C417E" w14:paraId="06A91B1D"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EB4518C" w14:textId="77777777" w:rsidR="00EB60E1" w:rsidRDefault="00EB60E1" w:rsidP="00006450">
            <w:pPr>
              <w:rPr>
                <w:rFonts w:ascii="Arial Narrow" w:hAnsi="Arial Narrow" w:cs="Arial"/>
                <w:sz w:val="16"/>
                <w:szCs w:val="16"/>
              </w:rPr>
            </w:pPr>
            <w:r>
              <w:rPr>
                <w:rFonts w:ascii="Arial Narrow" w:hAnsi="Arial Narrow" w:cs="Arial"/>
                <w:sz w:val="16"/>
                <w:szCs w:val="16"/>
              </w:rPr>
              <w:t>RESONANCIA SIMPLE CARDIACA</w:t>
            </w:r>
          </w:p>
        </w:tc>
      </w:tr>
      <w:tr w:rsidR="00EB60E1" w:rsidRPr="002C417E" w14:paraId="322043BA"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2081E44E" w14:textId="77777777" w:rsidR="00EB60E1" w:rsidRDefault="00EB60E1" w:rsidP="00006450">
            <w:pPr>
              <w:rPr>
                <w:rFonts w:ascii="Arial Narrow" w:hAnsi="Arial Narrow" w:cs="Arial"/>
                <w:sz w:val="16"/>
                <w:szCs w:val="16"/>
              </w:rPr>
            </w:pPr>
            <w:r>
              <w:rPr>
                <w:rFonts w:ascii="Arial Narrow" w:hAnsi="Arial Narrow" w:cs="Arial"/>
                <w:sz w:val="16"/>
                <w:szCs w:val="16"/>
              </w:rPr>
              <w:t xml:space="preserve">RESONANCIA CONTRATADA CARDIACA </w:t>
            </w:r>
          </w:p>
        </w:tc>
      </w:tr>
      <w:tr w:rsidR="00EB60E1" w:rsidRPr="002C417E" w14:paraId="2C40B3CE"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AD303A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SILLA TURCA</w:t>
            </w:r>
          </w:p>
        </w:tc>
      </w:tr>
      <w:tr w:rsidR="00EB60E1" w:rsidRPr="002C417E" w14:paraId="02FC532F"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493EA2E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SILLA TURCA CONTRASTADA</w:t>
            </w:r>
          </w:p>
        </w:tc>
      </w:tr>
      <w:tr w:rsidR="00EB60E1" w:rsidRPr="002C417E" w14:paraId="6F44D41E"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250FEEB1"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URORESONANCIA CONTRASTADA</w:t>
            </w:r>
          </w:p>
        </w:tc>
      </w:tr>
      <w:tr w:rsidR="00EB60E1" w:rsidRPr="002C417E" w14:paraId="5FDA9089"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E8A6F3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URORESONANCIA SIMPLE</w:t>
            </w:r>
          </w:p>
        </w:tc>
      </w:tr>
    </w:tbl>
    <w:p w14:paraId="5EE7D100"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7E49E92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977" w:type="dxa"/>
        <w:tblInd w:w="55" w:type="dxa"/>
        <w:tblCellMar>
          <w:left w:w="70" w:type="dxa"/>
          <w:right w:w="70" w:type="dxa"/>
        </w:tblCellMar>
        <w:tblLook w:val="04A0" w:firstRow="1" w:lastRow="0" w:firstColumn="1" w:lastColumn="0" w:noHBand="0" w:noVBand="1"/>
      </w:tblPr>
      <w:tblGrid>
        <w:gridCol w:w="1496"/>
        <w:gridCol w:w="1496"/>
        <w:gridCol w:w="1497"/>
        <w:gridCol w:w="1496"/>
        <w:gridCol w:w="1496"/>
        <w:gridCol w:w="1496"/>
      </w:tblGrid>
      <w:tr w:rsidR="00EB60E1" w:rsidRPr="002C417E" w14:paraId="280B0B17" w14:textId="77777777" w:rsidTr="00006450">
        <w:trPr>
          <w:trHeight w:val="322"/>
        </w:trPr>
        <w:tc>
          <w:tcPr>
            <w:tcW w:w="4489" w:type="dxa"/>
            <w:gridSpan w:val="3"/>
            <w:tcBorders>
              <w:top w:val="nil"/>
              <w:left w:val="nil"/>
              <w:bottom w:val="single" w:sz="8" w:space="0" w:color="auto"/>
              <w:right w:val="nil"/>
            </w:tcBorders>
            <w:noWrap/>
            <w:vAlign w:val="center"/>
            <w:hideMark/>
          </w:tcPr>
          <w:p w14:paraId="74827C8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TOMOGRAFIA </w:t>
            </w:r>
          </w:p>
        </w:tc>
        <w:tc>
          <w:tcPr>
            <w:tcW w:w="1496" w:type="dxa"/>
            <w:tcBorders>
              <w:top w:val="nil"/>
              <w:left w:val="nil"/>
              <w:bottom w:val="nil"/>
              <w:right w:val="nil"/>
            </w:tcBorders>
            <w:noWrap/>
            <w:vAlign w:val="bottom"/>
            <w:hideMark/>
          </w:tcPr>
          <w:p w14:paraId="4CF0D89B"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EB292B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33B45419"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0A339D12" w14:textId="77777777" w:rsidTr="00006450">
        <w:trPr>
          <w:trHeight w:val="1119"/>
        </w:trPr>
        <w:tc>
          <w:tcPr>
            <w:tcW w:w="1496" w:type="dxa"/>
            <w:tcBorders>
              <w:top w:val="nil"/>
              <w:left w:val="single" w:sz="8" w:space="0" w:color="auto"/>
              <w:bottom w:val="single" w:sz="8" w:space="0" w:color="auto"/>
              <w:right w:val="single" w:sz="8" w:space="0" w:color="auto"/>
            </w:tcBorders>
            <w:shd w:val="clear" w:color="000000" w:fill="C0C0C0"/>
            <w:vAlign w:val="center"/>
            <w:hideMark/>
          </w:tcPr>
          <w:p w14:paraId="4AB53A2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496" w:type="dxa"/>
            <w:tcBorders>
              <w:top w:val="nil"/>
              <w:left w:val="nil"/>
              <w:bottom w:val="single" w:sz="8" w:space="0" w:color="auto"/>
              <w:right w:val="single" w:sz="8" w:space="0" w:color="auto"/>
            </w:tcBorders>
            <w:shd w:val="clear" w:color="000000" w:fill="C0C0C0"/>
            <w:vAlign w:val="center"/>
            <w:hideMark/>
          </w:tcPr>
          <w:p w14:paraId="25860C3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97" w:type="dxa"/>
            <w:tcBorders>
              <w:top w:val="nil"/>
              <w:left w:val="nil"/>
              <w:bottom w:val="nil"/>
              <w:right w:val="single" w:sz="8" w:space="0" w:color="000000"/>
            </w:tcBorders>
            <w:shd w:val="clear" w:color="000000" w:fill="C0C0C0"/>
            <w:vAlign w:val="center"/>
            <w:hideMark/>
          </w:tcPr>
          <w:p w14:paraId="228E9BF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5401A58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5E38D7C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45B9F68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2AD4EC1B" w14:textId="77777777" w:rsidTr="00006450">
        <w:trPr>
          <w:trHeight w:val="843"/>
        </w:trPr>
        <w:tc>
          <w:tcPr>
            <w:tcW w:w="1496" w:type="dxa"/>
            <w:tcBorders>
              <w:top w:val="nil"/>
              <w:left w:val="single" w:sz="8" w:space="0" w:color="auto"/>
              <w:bottom w:val="single" w:sz="8" w:space="0" w:color="auto"/>
              <w:right w:val="single" w:sz="8" w:space="0" w:color="auto"/>
            </w:tcBorders>
            <w:shd w:val="clear" w:color="000000" w:fill="FFFFFF"/>
            <w:vAlign w:val="center"/>
            <w:hideMark/>
          </w:tcPr>
          <w:p w14:paraId="791D70F6"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Pr>
                <w:rFonts w:ascii="Arial Narrow" w:eastAsia="Times New Roman" w:hAnsi="Arial Narrow" w:cs="Calibri"/>
                <w:color w:val="000000"/>
                <w:sz w:val="16"/>
                <w:szCs w:val="16"/>
                <w:lang w:val="es-MX" w:eastAsia="es-MX"/>
              </w:rPr>
              <w:t>9,10</w:t>
            </w:r>
          </w:p>
        </w:tc>
        <w:tc>
          <w:tcPr>
            <w:tcW w:w="1496" w:type="dxa"/>
            <w:tcBorders>
              <w:top w:val="nil"/>
              <w:left w:val="nil"/>
              <w:bottom w:val="single" w:sz="8" w:space="0" w:color="auto"/>
              <w:right w:val="single" w:sz="8" w:space="0" w:color="auto"/>
            </w:tcBorders>
            <w:shd w:val="clear" w:color="000000" w:fill="FFFFFF"/>
            <w:vAlign w:val="center"/>
            <w:hideMark/>
          </w:tcPr>
          <w:p w14:paraId="79837AC2"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TOMOGRAFIA</w:t>
            </w:r>
          </w:p>
        </w:tc>
        <w:tc>
          <w:tcPr>
            <w:tcW w:w="1497" w:type="dxa"/>
            <w:tcBorders>
              <w:top w:val="single" w:sz="8" w:space="0" w:color="auto"/>
              <w:left w:val="nil"/>
              <w:bottom w:val="single" w:sz="8" w:space="0" w:color="auto"/>
              <w:right w:val="single" w:sz="8" w:space="0" w:color="000000"/>
            </w:tcBorders>
            <w:vAlign w:val="center"/>
            <w:hideMark/>
          </w:tcPr>
          <w:p w14:paraId="44096C2C"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y ZACATEPEC</w:t>
            </w:r>
          </w:p>
        </w:tc>
        <w:tc>
          <w:tcPr>
            <w:tcW w:w="1496" w:type="dxa"/>
            <w:tcBorders>
              <w:top w:val="nil"/>
              <w:left w:val="nil"/>
              <w:bottom w:val="single" w:sz="8" w:space="0" w:color="auto"/>
              <w:right w:val="single" w:sz="8" w:space="0" w:color="auto"/>
            </w:tcBorders>
            <w:shd w:val="clear" w:color="000000" w:fill="FFFFFF"/>
            <w:vAlign w:val="center"/>
            <w:hideMark/>
          </w:tcPr>
          <w:p w14:paraId="3887AC07"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6" w:type="dxa"/>
            <w:tcBorders>
              <w:top w:val="nil"/>
              <w:left w:val="nil"/>
              <w:bottom w:val="single" w:sz="8" w:space="0" w:color="auto"/>
              <w:right w:val="single" w:sz="8" w:space="0" w:color="auto"/>
            </w:tcBorders>
            <w:shd w:val="clear" w:color="000000" w:fill="FFFFFF"/>
            <w:vAlign w:val="center"/>
            <w:hideMark/>
          </w:tcPr>
          <w:p w14:paraId="47DF4C6E" w14:textId="77777777" w:rsidR="00EB60E1" w:rsidRPr="002C417E" w:rsidRDefault="00EB60E1" w:rsidP="00006450">
            <w:pPr>
              <w:jc w:val="center"/>
              <w:rPr>
                <w:rFonts w:ascii="Arial Narrow" w:eastAsia="Times New Roman" w:hAnsi="Arial Narrow" w:cs="Calibri"/>
                <w:sz w:val="16"/>
                <w:szCs w:val="16"/>
                <w:lang w:val="es-MX" w:eastAsia="es-MX"/>
              </w:rPr>
            </w:pPr>
            <w:r w:rsidRPr="002C417E">
              <w:rPr>
                <w:rFonts w:ascii="Arial Narrow" w:eastAsia="Times New Roman" w:hAnsi="Arial Narrow" w:cs="Calibri"/>
                <w:color w:val="000000"/>
                <w:sz w:val="16"/>
                <w:szCs w:val="16"/>
                <w:lang w:val="es-MX" w:eastAsia="es-MX"/>
              </w:rPr>
              <w:t>288</w:t>
            </w:r>
          </w:p>
          <w:p w14:paraId="5C83E12A" w14:textId="77777777" w:rsidR="00EB60E1" w:rsidRPr="002C417E" w:rsidRDefault="00EB60E1" w:rsidP="00006450">
            <w:pPr>
              <w:rPr>
                <w:rFonts w:ascii="Arial Narrow" w:eastAsia="Times New Roman" w:hAnsi="Arial Narrow" w:cs="Calibri"/>
                <w:sz w:val="16"/>
                <w:szCs w:val="16"/>
                <w:lang w:val="es-MX" w:eastAsia="es-MX"/>
              </w:rPr>
            </w:pPr>
          </w:p>
        </w:tc>
        <w:tc>
          <w:tcPr>
            <w:tcW w:w="1496" w:type="dxa"/>
            <w:tcBorders>
              <w:top w:val="nil"/>
              <w:left w:val="nil"/>
              <w:bottom w:val="single" w:sz="8" w:space="0" w:color="auto"/>
              <w:right w:val="single" w:sz="8" w:space="0" w:color="auto"/>
            </w:tcBorders>
            <w:shd w:val="clear" w:color="000000" w:fill="FFFFFF"/>
            <w:vAlign w:val="center"/>
            <w:hideMark/>
          </w:tcPr>
          <w:p w14:paraId="4A61F3DB"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720</w:t>
            </w:r>
          </w:p>
        </w:tc>
      </w:tr>
    </w:tbl>
    <w:p w14:paraId="45728F9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6FB6E25" w14:textId="77777777" w:rsidR="00EB60E1" w:rsidRDefault="00EB60E1" w:rsidP="00EB60E1">
      <w:pPr>
        <w:jc w:val="center"/>
        <w:rPr>
          <w:rFonts w:ascii="Arial Narrow" w:hAnsi="Arial Narrow" w:cs="Arial"/>
          <w:b/>
          <w:sz w:val="16"/>
          <w:szCs w:val="16"/>
          <w:lang w:eastAsia="es-MX"/>
        </w:rPr>
      </w:pPr>
    </w:p>
    <w:p w14:paraId="06BD5690" w14:textId="77777777" w:rsidR="00EB60E1" w:rsidRDefault="00EB60E1" w:rsidP="00EB60E1">
      <w:pPr>
        <w:jc w:val="center"/>
        <w:rPr>
          <w:rFonts w:ascii="Arial Narrow" w:hAnsi="Arial Narrow" w:cs="Arial"/>
          <w:b/>
          <w:sz w:val="16"/>
          <w:szCs w:val="16"/>
          <w:lang w:eastAsia="es-MX"/>
        </w:rPr>
      </w:pPr>
    </w:p>
    <w:p w14:paraId="28AE92FA" w14:textId="77777777" w:rsidR="00EB60E1" w:rsidRDefault="00EB60E1" w:rsidP="00EB60E1">
      <w:pPr>
        <w:jc w:val="center"/>
        <w:rPr>
          <w:rFonts w:ascii="Arial Narrow" w:hAnsi="Arial Narrow" w:cs="Arial"/>
          <w:b/>
          <w:sz w:val="16"/>
          <w:szCs w:val="16"/>
          <w:lang w:eastAsia="es-MX"/>
        </w:rPr>
      </w:pPr>
    </w:p>
    <w:p w14:paraId="4C49514B" w14:textId="77777777" w:rsidR="00EB60E1" w:rsidRDefault="00EB60E1" w:rsidP="00EB60E1">
      <w:pPr>
        <w:jc w:val="center"/>
        <w:rPr>
          <w:rFonts w:ascii="Arial Narrow" w:hAnsi="Arial Narrow" w:cs="Arial"/>
          <w:b/>
          <w:sz w:val="16"/>
          <w:szCs w:val="16"/>
          <w:lang w:eastAsia="es-MX"/>
        </w:rPr>
      </w:pPr>
    </w:p>
    <w:p w14:paraId="33C0873C" w14:textId="77777777" w:rsidR="00EB60E1" w:rsidRDefault="00EB60E1" w:rsidP="00EB60E1">
      <w:pPr>
        <w:jc w:val="center"/>
        <w:rPr>
          <w:rFonts w:ascii="Arial Narrow" w:hAnsi="Arial Narrow" w:cs="Arial"/>
          <w:b/>
          <w:sz w:val="16"/>
          <w:szCs w:val="16"/>
          <w:lang w:eastAsia="es-MX"/>
        </w:rPr>
      </w:pPr>
    </w:p>
    <w:p w14:paraId="7C10CC3B" w14:textId="77777777" w:rsidR="00EB60E1" w:rsidRDefault="00EB60E1" w:rsidP="00EB60E1">
      <w:pPr>
        <w:jc w:val="center"/>
        <w:rPr>
          <w:rFonts w:ascii="Arial Narrow" w:hAnsi="Arial Narrow" w:cs="Arial"/>
          <w:b/>
          <w:sz w:val="16"/>
          <w:szCs w:val="16"/>
          <w:lang w:eastAsia="es-MX"/>
        </w:rPr>
      </w:pPr>
    </w:p>
    <w:p w14:paraId="2B77DF8F" w14:textId="77777777" w:rsidR="00EB60E1" w:rsidRDefault="00EB60E1" w:rsidP="00EB60E1">
      <w:pPr>
        <w:jc w:val="center"/>
        <w:rPr>
          <w:rFonts w:ascii="Arial Narrow" w:hAnsi="Arial Narrow" w:cs="Arial"/>
          <w:b/>
          <w:sz w:val="16"/>
          <w:szCs w:val="16"/>
          <w:lang w:eastAsia="es-MX"/>
        </w:rPr>
      </w:pPr>
    </w:p>
    <w:p w14:paraId="30C8289F" w14:textId="77777777" w:rsidR="00EB60E1" w:rsidRDefault="00EB60E1" w:rsidP="00EB60E1">
      <w:pPr>
        <w:jc w:val="center"/>
        <w:rPr>
          <w:rFonts w:ascii="Arial Narrow" w:hAnsi="Arial Narrow" w:cs="Arial"/>
          <w:b/>
          <w:sz w:val="16"/>
          <w:szCs w:val="16"/>
          <w:lang w:eastAsia="es-MX"/>
        </w:rPr>
      </w:pPr>
    </w:p>
    <w:p w14:paraId="09CB3408" w14:textId="77777777" w:rsidR="00EB60E1" w:rsidRDefault="00EB60E1" w:rsidP="00EB60E1">
      <w:pPr>
        <w:jc w:val="center"/>
        <w:rPr>
          <w:rFonts w:ascii="Arial Narrow" w:hAnsi="Arial Narrow" w:cs="Arial"/>
          <w:b/>
          <w:sz w:val="16"/>
          <w:szCs w:val="16"/>
          <w:lang w:eastAsia="es-MX"/>
        </w:rPr>
      </w:pPr>
    </w:p>
    <w:p w14:paraId="5397C955"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ESTUDIOS REQUERIDOS DE  TOMOGRAFIA </w:t>
      </w:r>
    </w:p>
    <w:p w14:paraId="0113A51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69B10359"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946" w:type="dxa"/>
        <w:tblInd w:w="55" w:type="dxa"/>
        <w:tblCellMar>
          <w:left w:w="70" w:type="dxa"/>
          <w:right w:w="70" w:type="dxa"/>
        </w:tblCellMar>
        <w:tblLook w:val="04A0" w:firstRow="1" w:lastRow="0" w:firstColumn="1" w:lastColumn="0" w:noHBand="0" w:noVBand="1"/>
      </w:tblPr>
      <w:tblGrid>
        <w:gridCol w:w="17"/>
        <w:gridCol w:w="8929"/>
      </w:tblGrid>
      <w:tr w:rsidR="00EB60E1" w:rsidRPr="002C417E" w14:paraId="42223B01" w14:textId="77777777" w:rsidTr="00006450">
        <w:trPr>
          <w:trHeight w:val="537"/>
        </w:trPr>
        <w:tc>
          <w:tcPr>
            <w:tcW w:w="8946"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46DA5CAD"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13F232EE" w14:textId="77777777" w:rsidTr="00006450">
        <w:trPr>
          <w:trHeight w:val="537"/>
        </w:trPr>
        <w:tc>
          <w:tcPr>
            <w:tcW w:w="8946"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363E6D41" w14:textId="77777777" w:rsidR="00EB60E1" w:rsidRPr="002C417E" w:rsidRDefault="00EB60E1" w:rsidP="00006450">
            <w:pPr>
              <w:rPr>
                <w:rFonts w:ascii="Arial Narrow" w:hAnsi="Arial Narrow"/>
                <w:b/>
                <w:bCs/>
                <w:color w:val="000000"/>
                <w:sz w:val="16"/>
                <w:szCs w:val="16"/>
              </w:rPr>
            </w:pPr>
          </w:p>
        </w:tc>
      </w:tr>
      <w:tr w:rsidR="00EB60E1" w:rsidRPr="002C417E" w14:paraId="6E61E257" w14:textId="77777777" w:rsidTr="00006450">
        <w:trPr>
          <w:gridBefore w:val="1"/>
          <w:wBefore w:w="17" w:type="dxa"/>
          <w:trHeight w:val="28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D987F8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CRANEO SIMPLE</w:t>
            </w:r>
          </w:p>
        </w:tc>
      </w:tr>
      <w:tr w:rsidR="00EB60E1" w:rsidRPr="002C417E" w14:paraId="5DC84CA7" w14:textId="77777777" w:rsidTr="00006450">
        <w:trPr>
          <w:gridBefore w:val="1"/>
          <w:wBefore w:w="17" w:type="dxa"/>
          <w:trHeight w:val="17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C35248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CRANEO SIMPLE Y CONTRASTADA </w:t>
            </w:r>
          </w:p>
        </w:tc>
      </w:tr>
      <w:tr w:rsidR="00EB60E1" w:rsidRPr="002C417E" w14:paraId="4E0F3290" w14:textId="77777777" w:rsidTr="00006450">
        <w:trPr>
          <w:gridBefore w:val="1"/>
          <w:wBefore w:w="17" w:type="dxa"/>
          <w:trHeight w:val="12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831802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CUELLO SIMPLE</w:t>
            </w:r>
          </w:p>
        </w:tc>
      </w:tr>
      <w:tr w:rsidR="00EB60E1" w:rsidRPr="002C417E" w14:paraId="612B9413" w14:textId="77777777" w:rsidTr="00006450">
        <w:trPr>
          <w:gridBefore w:val="1"/>
          <w:wBefore w:w="17" w:type="dxa"/>
          <w:trHeight w:val="27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8138D9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CUELLO SIMPLE Y CONTRASTADA </w:t>
            </w:r>
          </w:p>
        </w:tc>
      </w:tr>
      <w:tr w:rsidR="00EB60E1" w:rsidRPr="002C417E" w14:paraId="288A7FC6" w14:textId="77777777" w:rsidTr="00006450">
        <w:trPr>
          <w:gridBefore w:val="1"/>
          <w:wBefore w:w="17" w:type="dxa"/>
          <w:trHeight w:val="17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5FDC7BE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TORAX SIMPLE </w:t>
            </w:r>
          </w:p>
        </w:tc>
      </w:tr>
      <w:tr w:rsidR="00EB60E1" w:rsidRPr="002C417E" w14:paraId="1C6B9B4E" w14:textId="77777777" w:rsidTr="00006450">
        <w:trPr>
          <w:gridBefore w:val="1"/>
          <w:wBefore w:w="17" w:type="dxa"/>
          <w:trHeight w:val="26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454988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TORAX SIMPLE Y CONTRASTADA </w:t>
            </w:r>
          </w:p>
        </w:tc>
      </w:tr>
      <w:tr w:rsidR="00EB60E1" w:rsidRPr="002C417E" w14:paraId="7A5D7372" w14:textId="77777777" w:rsidTr="00006450">
        <w:trPr>
          <w:gridBefore w:val="1"/>
          <w:wBefore w:w="17" w:type="dxa"/>
          <w:trHeight w:val="28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731BE4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ABDOMEN Y PELVIS  SIMPLE</w:t>
            </w:r>
          </w:p>
        </w:tc>
      </w:tr>
      <w:tr w:rsidR="00EB60E1" w:rsidRPr="002C417E" w14:paraId="47E428D6" w14:textId="77777777" w:rsidTr="00006450">
        <w:trPr>
          <w:gridBefore w:val="1"/>
          <w:wBefore w:w="17" w:type="dxa"/>
          <w:trHeight w:val="12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E22CB7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ABDOMEN Y PELVIS  SIMPLE Y CONTRASTADA</w:t>
            </w:r>
          </w:p>
        </w:tc>
      </w:tr>
      <w:tr w:rsidR="00EB60E1" w:rsidRPr="002C417E" w14:paraId="60BCEFE7" w14:textId="77777777" w:rsidTr="00006450">
        <w:trPr>
          <w:gridBefore w:val="1"/>
          <w:wBefore w:w="17" w:type="dxa"/>
          <w:trHeight w:val="16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FF71C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TORAX, ABDOMEN Y PELVIS SIMPLE </w:t>
            </w:r>
          </w:p>
        </w:tc>
      </w:tr>
      <w:tr w:rsidR="00EB60E1" w:rsidRPr="002C417E" w14:paraId="4C1E60A5" w14:textId="77777777" w:rsidTr="00006450">
        <w:trPr>
          <w:gridBefore w:val="1"/>
          <w:wBefore w:w="17" w:type="dxa"/>
          <w:trHeight w:val="22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B4C607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TORACO ABDOMINAL PELVICA SIMPLE Y CONTRASTADA </w:t>
            </w:r>
          </w:p>
        </w:tc>
      </w:tr>
      <w:tr w:rsidR="00EB60E1" w:rsidRPr="002C417E" w14:paraId="5B6B1C31" w14:textId="77777777" w:rsidTr="00006450">
        <w:trPr>
          <w:gridBefore w:val="1"/>
          <w:wBefore w:w="17" w:type="dxa"/>
          <w:trHeight w:val="11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46E6D7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CERVICAL SIMPLE </w:t>
            </w:r>
          </w:p>
        </w:tc>
      </w:tr>
      <w:tr w:rsidR="00EB60E1" w:rsidRPr="002C417E" w14:paraId="2F976D7A" w14:textId="77777777" w:rsidTr="00006450">
        <w:trPr>
          <w:gridBefore w:val="1"/>
          <w:wBefore w:w="17" w:type="dxa"/>
          <w:trHeight w:val="27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7255E1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CERVICAL SIMPLE Y CONTRASTADA</w:t>
            </w:r>
          </w:p>
        </w:tc>
      </w:tr>
      <w:tr w:rsidR="00EB60E1" w:rsidRPr="002C417E" w14:paraId="0D061106" w14:textId="77777777" w:rsidTr="00006450">
        <w:trPr>
          <w:gridBefore w:val="1"/>
          <w:wBefore w:w="17" w:type="dxa"/>
          <w:trHeight w:val="23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5F4FA1F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DORSAL SIMPLE</w:t>
            </w:r>
          </w:p>
        </w:tc>
      </w:tr>
      <w:tr w:rsidR="00EB60E1" w:rsidRPr="002C417E" w14:paraId="5795A745" w14:textId="77777777" w:rsidTr="00006450">
        <w:trPr>
          <w:gridBefore w:val="1"/>
          <w:wBefore w:w="17" w:type="dxa"/>
          <w:trHeight w:val="141"/>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CC7C9C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DORSAL SIMPLE Y CONTRASTADA </w:t>
            </w:r>
          </w:p>
        </w:tc>
      </w:tr>
      <w:tr w:rsidR="00EB60E1" w:rsidRPr="002C417E" w14:paraId="40448566" w14:textId="77777777" w:rsidTr="00006450">
        <w:trPr>
          <w:gridBefore w:val="1"/>
          <w:wBefore w:w="17" w:type="dxa"/>
          <w:trHeight w:val="2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233EEE3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LUMBAR SIMPLE </w:t>
            </w:r>
          </w:p>
        </w:tc>
      </w:tr>
      <w:tr w:rsidR="00EB60E1" w:rsidRPr="002C417E" w14:paraId="6729389B" w14:textId="77777777" w:rsidTr="00006450">
        <w:trPr>
          <w:gridBefore w:val="1"/>
          <w:wBefore w:w="17" w:type="dxa"/>
          <w:trHeight w:val="122"/>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FBE6B5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LUMBAR SIMPLE Y CONTRASTADA</w:t>
            </w:r>
          </w:p>
        </w:tc>
      </w:tr>
      <w:tr w:rsidR="00EB60E1" w:rsidRPr="002C417E" w14:paraId="0933AFF6" w14:textId="77777777" w:rsidTr="00006450">
        <w:trPr>
          <w:gridBefore w:val="1"/>
          <w:wBefore w:w="17" w:type="dxa"/>
          <w:trHeight w:val="19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36D752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SENOS PARANALES SIMPLE</w:t>
            </w:r>
          </w:p>
        </w:tc>
      </w:tr>
      <w:tr w:rsidR="00EB60E1" w:rsidRPr="002C417E" w14:paraId="4AE5A0AD" w14:textId="77777777" w:rsidTr="00006450">
        <w:trPr>
          <w:gridBefore w:val="1"/>
          <w:wBefore w:w="17" w:type="dxa"/>
          <w:trHeight w:val="27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EF2279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MACIZO FACIAL SIMPLE</w:t>
            </w:r>
          </w:p>
        </w:tc>
      </w:tr>
      <w:tr w:rsidR="00EB60E1" w:rsidRPr="002C417E" w14:paraId="6CD858F4" w14:textId="77777777" w:rsidTr="00006450">
        <w:trPr>
          <w:gridBefore w:val="1"/>
          <w:wBefore w:w="17" w:type="dxa"/>
          <w:trHeight w:val="22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651D800"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MACIZO FACIAL SIMPLE Y CONTRASTADA</w:t>
            </w:r>
          </w:p>
        </w:tc>
      </w:tr>
      <w:tr w:rsidR="00EB60E1" w:rsidRPr="002C417E" w14:paraId="2EA2D55F" w14:textId="77777777" w:rsidTr="00006450">
        <w:trPr>
          <w:gridBefore w:val="1"/>
          <w:wBefore w:w="17" w:type="dxa"/>
          <w:trHeight w:val="1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2D98A7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SENOS PARANALES SIMPLE Y CONTRASTADA</w:t>
            </w:r>
          </w:p>
        </w:tc>
      </w:tr>
      <w:tr w:rsidR="00EB60E1" w:rsidRPr="002C417E" w14:paraId="3832F62C" w14:textId="77777777" w:rsidTr="00006450">
        <w:trPr>
          <w:gridBefore w:val="1"/>
          <w:wBefore w:w="17" w:type="dxa"/>
          <w:trHeight w:val="21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7E06FE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OIDOS SIMPLE</w:t>
            </w:r>
          </w:p>
        </w:tc>
      </w:tr>
      <w:tr w:rsidR="00EB60E1" w:rsidRPr="002C417E" w14:paraId="1B78DC49" w14:textId="77777777" w:rsidTr="00006450">
        <w:trPr>
          <w:gridBefore w:val="1"/>
          <w:wBefore w:w="17" w:type="dxa"/>
          <w:trHeight w:val="2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1AC15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OIDOS SIMPLE Y CONTRASTADA</w:t>
            </w:r>
          </w:p>
        </w:tc>
      </w:tr>
      <w:tr w:rsidR="00EB60E1" w:rsidRPr="002C417E" w14:paraId="6970AB96" w14:textId="77777777" w:rsidTr="00006450">
        <w:trPr>
          <w:gridBefore w:val="1"/>
          <w:wBefore w:w="17" w:type="dxa"/>
          <w:trHeight w:val="28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06A7ABA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ORBITA SIMPLE </w:t>
            </w:r>
          </w:p>
        </w:tc>
      </w:tr>
      <w:tr w:rsidR="00EB60E1" w:rsidRPr="002C417E" w14:paraId="441EDE67" w14:textId="77777777" w:rsidTr="00006450">
        <w:trPr>
          <w:gridBefore w:val="1"/>
          <w:wBefore w:w="17" w:type="dxa"/>
          <w:trHeight w:val="13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227380B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ORBITA SIMPLE Y CONTRASTADA</w:t>
            </w:r>
          </w:p>
        </w:tc>
      </w:tr>
      <w:tr w:rsidR="00EB60E1" w:rsidRPr="002C417E" w14:paraId="0DF3F88F" w14:textId="77777777" w:rsidTr="00006450">
        <w:trPr>
          <w:gridBefore w:val="1"/>
          <w:wBefore w:w="17" w:type="dxa"/>
          <w:trHeight w:val="23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F46E60A"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UNA REGION SILLA TURCA SIMPLE Y CONTRASTADA</w:t>
            </w:r>
          </w:p>
        </w:tc>
      </w:tr>
      <w:tr w:rsidR="00EB60E1" w:rsidRPr="002C417E" w14:paraId="2339CED2" w14:textId="77777777" w:rsidTr="00006450">
        <w:trPr>
          <w:gridBefore w:val="1"/>
          <w:wBefore w:w="17" w:type="dxa"/>
          <w:trHeight w:val="13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393413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UNA REGION SIMPLE  </w:t>
            </w:r>
          </w:p>
        </w:tc>
      </w:tr>
      <w:tr w:rsidR="00EB60E1" w:rsidRPr="002C417E" w14:paraId="14C217D2" w14:textId="77777777" w:rsidTr="00006450">
        <w:trPr>
          <w:gridBefore w:val="1"/>
          <w:wBefore w:w="17" w:type="dxa"/>
          <w:trHeight w:val="11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BC0211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UNA REGION SIMPLE Y CONTRASTADA </w:t>
            </w:r>
          </w:p>
        </w:tc>
      </w:tr>
      <w:tr w:rsidR="00EB60E1" w:rsidRPr="002C417E" w14:paraId="4975592F" w14:textId="77777777" w:rsidTr="00006450">
        <w:trPr>
          <w:gridBefore w:val="1"/>
          <w:wBefore w:w="17" w:type="dxa"/>
          <w:trHeight w:val="24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5188A0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ANGIOTOMOGRAFÍA POR REGIÓN </w:t>
            </w:r>
          </w:p>
        </w:tc>
      </w:tr>
      <w:tr w:rsidR="00EB60E1" w:rsidRPr="002C417E" w14:paraId="1DA08618" w14:textId="77777777" w:rsidTr="00006450">
        <w:trPr>
          <w:gridBefore w:val="1"/>
          <w:wBefore w:w="17" w:type="dxa"/>
          <w:trHeight w:val="17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5EB441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FLEBOTOMOGRAFÍA POR REGIÓN </w:t>
            </w:r>
          </w:p>
        </w:tc>
      </w:tr>
      <w:tr w:rsidR="00EB60E1" w:rsidRPr="002C417E" w14:paraId="1D6CC8C0" w14:textId="77777777" w:rsidTr="00006450">
        <w:trPr>
          <w:gridBefore w:val="1"/>
          <w:wBefore w:w="17" w:type="dxa"/>
          <w:trHeight w:val="139"/>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24508B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UROTOMOGRAFÍA  SIMPLE </w:t>
            </w:r>
          </w:p>
        </w:tc>
      </w:tr>
      <w:tr w:rsidR="00EB60E1" w:rsidRPr="002C417E" w14:paraId="4407F5EA" w14:textId="77777777" w:rsidTr="00006450">
        <w:trPr>
          <w:gridBefore w:val="1"/>
          <w:wBefore w:w="17" w:type="dxa"/>
          <w:trHeight w:val="261"/>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15E26E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UROTOMOGRAFÍA SIMPLE Y CONTRASTADA</w:t>
            </w:r>
          </w:p>
        </w:tc>
      </w:tr>
      <w:tr w:rsidR="00EB60E1" w:rsidRPr="002C417E" w14:paraId="2C74C0E3" w14:textId="77777777" w:rsidTr="00006450">
        <w:trPr>
          <w:gridBefore w:val="1"/>
          <w:wBefore w:w="17" w:type="dxa"/>
          <w:trHeight w:val="21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0071E54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RECONSTRUCCIÓN EN 3D</w:t>
            </w:r>
          </w:p>
        </w:tc>
      </w:tr>
      <w:tr w:rsidR="00EB60E1" w:rsidRPr="002C417E" w14:paraId="4647D87F" w14:textId="77777777" w:rsidTr="00006450">
        <w:trPr>
          <w:gridBefore w:val="1"/>
          <w:wBefore w:w="17" w:type="dxa"/>
          <w:trHeight w:val="26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1888E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DE SEDACIÓN  </w:t>
            </w:r>
          </w:p>
        </w:tc>
      </w:tr>
      <w:tr w:rsidR="00EB60E1" w:rsidRPr="002C417E" w14:paraId="12962764" w14:textId="77777777" w:rsidTr="00006450">
        <w:trPr>
          <w:gridBefore w:val="1"/>
          <w:wBefore w:w="17" w:type="dxa"/>
          <w:trHeight w:val="26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D495D8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ANGIOTOMOGRAFIA CORONARIA </w:t>
            </w:r>
          </w:p>
        </w:tc>
      </w:tr>
    </w:tbl>
    <w:p w14:paraId="2571D9E8"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r w:rsidRPr="002C417E">
        <w:rPr>
          <w:rFonts w:ascii="Arial Narrow" w:hAnsi="Arial Narrow" w:cs="Arial"/>
          <w:sz w:val="16"/>
          <w:szCs w:val="16"/>
        </w:rPr>
        <w:tab/>
      </w:r>
    </w:p>
    <w:p w14:paraId="1BC16410"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77" w:type="dxa"/>
        <w:tblInd w:w="55" w:type="dxa"/>
        <w:tblCellMar>
          <w:left w:w="70" w:type="dxa"/>
          <w:right w:w="70" w:type="dxa"/>
        </w:tblCellMar>
        <w:tblLook w:val="04A0" w:firstRow="1" w:lastRow="0" w:firstColumn="1" w:lastColumn="0" w:noHBand="0" w:noVBand="1"/>
      </w:tblPr>
      <w:tblGrid>
        <w:gridCol w:w="1496"/>
        <w:gridCol w:w="1505"/>
        <w:gridCol w:w="1488"/>
        <w:gridCol w:w="1496"/>
        <w:gridCol w:w="1496"/>
        <w:gridCol w:w="1496"/>
      </w:tblGrid>
      <w:tr w:rsidR="00EB60E1" w:rsidRPr="002C417E" w14:paraId="65C5C482" w14:textId="77777777" w:rsidTr="00006450">
        <w:trPr>
          <w:trHeight w:val="318"/>
        </w:trPr>
        <w:tc>
          <w:tcPr>
            <w:tcW w:w="4489" w:type="dxa"/>
            <w:gridSpan w:val="3"/>
            <w:tcBorders>
              <w:top w:val="nil"/>
              <w:left w:val="nil"/>
              <w:bottom w:val="single" w:sz="8" w:space="0" w:color="auto"/>
              <w:right w:val="nil"/>
            </w:tcBorders>
            <w:noWrap/>
            <w:vAlign w:val="center"/>
            <w:hideMark/>
          </w:tcPr>
          <w:p w14:paraId="652877E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LABORATORIO DE TERCER NIVEL </w:t>
            </w:r>
          </w:p>
        </w:tc>
        <w:tc>
          <w:tcPr>
            <w:tcW w:w="1496" w:type="dxa"/>
            <w:tcBorders>
              <w:top w:val="nil"/>
              <w:left w:val="nil"/>
              <w:bottom w:val="nil"/>
              <w:right w:val="nil"/>
            </w:tcBorders>
            <w:noWrap/>
            <w:vAlign w:val="bottom"/>
            <w:hideMark/>
          </w:tcPr>
          <w:p w14:paraId="5C8DAF30"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286BA73"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5ABAAD7"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1A95EF78" w14:textId="77777777" w:rsidTr="00006450">
        <w:trPr>
          <w:trHeight w:val="1107"/>
        </w:trPr>
        <w:tc>
          <w:tcPr>
            <w:tcW w:w="1496" w:type="dxa"/>
            <w:tcBorders>
              <w:top w:val="nil"/>
              <w:left w:val="single" w:sz="8" w:space="0" w:color="auto"/>
              <w:bottom w:val="single" w:sz="8" w:space="0" w:color="auto"/>
              <w:right w:val="single" w:sz="8" w:space="0" w:color="auto"/>
            </w:tcBorders>
            <w:shd w:val="clear" w:color="000000" w:fill="C0C0C0"/>
            <w:vAlign w:val="center"/>
            <w:hideMark/>
          </w:tcPr>
          <w:p w14:paraId="6F109739"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lastRenderedPageBreak/>
              <w:t>PARTIDA</w:t>
            </w:r>
          </w:p>
        </w:tc>
        <w:tc>
          <w:tcPr>
            <w:tcW w:w="1505" w:type="dxa"/>
            <w:tcBorders>
              <w:top w:val="nil"/>
              <w:left w:val="nil"/>
              <w:bottom w:val="single" w:sz="8" w:space="0" w:color="auto"/>
              <w:right w:val="single" w:sz="8" w:space="0" w:color="auto"/>
            </w:tcBorders>
            <w:shd w:val="clear" w:color="000000" w:fill="C0C0C0"/>
            <w:vAlign w:val="center"/>
            <w:hideMark/>
          </w:tcPr>
          <w:p w14:paraId="6A866A67"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88" w:type="dxa"/>
            <w:tcBorders>
              <w:top w:val="nil"/>
              <w:left w:val="nil"/>
              <w:bottom w:val="nil"/>
              <w:right w:val="single" w:sz="8" w:space="0" w:color="000000"/>
            </w:tcBorders>
            <w:shd w:val="clear" w:color="000000" w:fill="C0C0C0"/>
            <w:vAlign w:val="center"/>
            <w:hideMark/>
          </w:tcPr>
          <w:p w14:paraId="41ACE5A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20F2472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099F773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45AD0B4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2A83376" w14:textId="77777777" w:rsidTr="00006450">
        <w:trPr>
          <w:trHeight w:val="834"/>
        </w:trPr>
        <w:tc>
          <w:tcPr>
            <w:tcW w:w="1496" w:type="dxa"/>
            <w:tcBorders>
              <w:top w:val="nil"/>
              <w:left w:val="single" w:sz="8" w:space="0" w:color="auto"/>
              <w:bottom w:val="single" w:sz="8" w:space="0" w:color="auto"/>
              <w:right w:val="single" w:sz="8" w:space="0" w:color="auto"/>
            </w:tcBorders>
            <w:shd w:val="clear" w:color="000000" w:fill="FFFFFF"/>
            <w:vAlign w:val="center"/>
            <w:hideMark/>
          </w:tcPr>
          <w:p w14:paraId="0510982D"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11</w:t>
            </w:r>
          </w:p>
        </w:tc>
        <w:tc>
          <w:tcPr>
            <w:tcW w:w="1505" w:type="dxa"/>
            <w:tcBorders>
              <w:top w:val="nil"/>
              <w:left w:val="nil"/>
              <w:bottom w:val="single" w:sz="8" w:space="0" w:color="auto"/>
              <w:right w:val="single" w:sz="8" w:space="0" w:color="auto"/>
            </w:tcBorders>
            <w:shd w:val="clear" w:color="000000" w:fill="FFFFFF"/>
            <w:vAlign w:val="center"/>
            <w:hideMark/>
          </w:tcPr>
          <w:p w14:paraId="68AAB80F"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LABORATORIO DE TERCER NIVEL </w:t>
            </w:r>
          </w:p>
        </w:tc>
        <w:tc>
          <w:tcPr>
            <w:tcW w:w="1488" w:type="dxa"/>
            <w:tcBorders>
              <w:top w:val="single" w:sz="8" w:space="0" w:color="auto"/>
              <w:left w:val="nil"/>
              <w:bottom w:val="single" w:sz="8" w:space="0" w:color="auto"/>
              <w:right w:val="single" w:sz="8" w:space="0" w:color="000000"/>
            </w:tcBorders>
            <w:vAlign w:val="center"/>
            <w:hideMark/>
          </w:tcPr>
          <w:p w14:paraId="7863FCC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CUERNAVACA </w:t>
            </w:r>
          </w:p>
        </w:tc>
        <w:tc>
          <w:tcPr>
            <w:tcW w:w="1496" w:type="dxa"/>
            <w:tcBorders>
              <w:top w:val="nil"/>
              <w:left w:val="nil"/>
              <w:bottom w:val="single" w:sz="8" w:space="0" w:color="auto"/>
              <w:right w:val="single" w:sz="8" w:space="0" w:color="auto"/>
            </w:tcBorders>
            <w:shd w:val="clear" w:color="000000" w:fill="FFFFFF"/>
            <w:vAlign w:val="center"/>
            <w:hideMark/>
          </w:tcPr>
          <w:p w14:paraId="2EE441C5"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6" w:type="dxa"/>
            <w:tcBorders>
              <w:top w:val="nil"/>
              <w:left w:val="nil"/>
              <w:bottom w:val="single" w:sz="8" w:space="0" w:color="auto"/>
              <w:right w:val="single" w:sz="8" w:space="0" w:color="auto"/>
            </w:tcBorders>
            <w:shd w:val="clear" w:color="000000" w:fill="FFFFFF"/>
            <w:vAlign w:val="center"/>
            <w:hideMark/>
          </w:tcPr>
          <w:p w14:paraId="05BBEB5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57</w:t>
            </w:r>
          </w:p>
        </w:tc>
        <w:tc>
          <w:tcPr>
            <w:tcW w:w="1496" w:type="dxa"/>
            <w:tcBorders>
              <w:top w:val="nil"/>
              <w:left w:val="nil"/>
              <w:bottom w:val="single" w:sz="8" w:space="0" w:color="auto"/>
              <w:right w:val="single" w:sz="8" w:space="0" w:color="auto"/>
            </w:tcBorders>
            <w:shd w:val="clear" w:color="000000" w:fill="FFFFFF"/>
            <w:vAlign w:val="center"/>
            <w:hideMark/>
          </w:tcPr>
          <w:p w14:paraId="153F90F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143</w:t>
            </w:r>
          </w:p>
        </w:tc>
      </w:tr>
    </w:tbl>
    <w:p w14:paraId="49CAFB66"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B1B677A"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355D6A9E"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BD00B2F"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749F77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BA797ED"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Servicios Requeridos de Laboratorio Tercer Nivel </w:t>
      </w:r>
    </w:p>
    <w:p w14:paraId="777C370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662" w:type="dxa"/>
        <w:tblInd w:w="55" w:type="dxa"/>
        <w:tblCellMar>
          <w:left w:w="70" w:type="dxa"/>
          <w:right w:w="70" w:type="dxa"/>
        </w:tblCellMar>
        <w:tblLook w:val="04A0" w:firstRow="1" w:lastRow="0" w:firstColumn="1" w:lastColumn="0" w:noHBand="0" w:noVBand="1"/>
      </w:tblPr>
      <w:tblGrid>
        <w:gridCol w:w="10"/>
        <w:gridCol w:w="8652"/>
      </w:tblGrid>
      <w:tr w:rsidR="00EB60E1" w:rsidRPr="002C417E" w14:paraId="42961A1F" w14:textId="77777777" w:rsidTr="00006450">
        <w:trPr>
          <w:gridBefore w:val="1"/>
          <w:wBefore w:w="10" w:type="dxa"/>
          <w:trHeight w:val="537"/>
        </w:trPr>
        <w:tc>
          <w:tcPr>
            <w:tcW w:w="8652"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73594417"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063B9C2D" w14:textId="77777777" w:rsidTr="00006450">
        <w:trPr>
          <w:gridBefore w:val="1"/>
          <w:wBefore w:w="10" w:type="dxa"/>
          <w:trHeight w:val="537"/>
        </w:trPr>
        <w:tc>
          <w:tcPr>
            <w:tcW w:w="8652"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374E32B" w14:textId="77777777" w:rsidR="00EB60E1" w:rsidRPr="002C417E" w:rsidRDefault="00EB60E1" w:rsidP="00006450">
            <w:pPr>
              <w:rPr>
                <w:rFonts w:ascii="Arial Narrow" w:hAnsi="Arial Narrow"/>
                <w:b/>
                <w:bCs/>
                <w:color w:val="000000"/>
                <w:sz w:val="16"/>
                <w:szCs w:val="16"/>
              </w:rPr>
            </w:pPr>
          </w:p>
        </w:tc>
      </w:tr>
      <w:tr w:rsidR="00EB60E1" w:rsidRPr="002C417E" w14:paraId="1ECDFB6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7E31CA0"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 anti chlamydia IgG</w:t>
            </w:r>
          </w:p>
        </w:tc>
      </w:tr>
      <w:tr w:rsidR="00EB60E1" w:rsidRPr="002C417E" w14:paraId="210DA57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F32204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 anti chlamydia IgM</w:t>
            </w:r>
          </w:p>
        </w:tc>
      </w:tr>
      <w:tr w:rsidR="00EB60E1" w:rsidRPr="002C417E" w14:paraId="368B56D8" w14:textId="77777777" w:rsidTr="00006450">
        <w:trPr>
          <w:gridBefore w:val="1"/>
          <w:wBefore w:w="10" w:type="dxa"/>
          <w:trHeight w:val="343"/>
        </w:trPr>
        <w:tc>
          <w:tcPr>
            <w:tcW w:w="8652" w:type="dxa"/>
            <w:tcBorders>
              <w:top w:val="single" w:sz="4" w:space="0" w:color="auto"/>
              <w:left w:val="single" w:sz="4" w:space="0" w:color="auto"/>
              <w:bottom w:val="single" w:sz="4" w:space="0" w:color="auto"/>
              <w:right w:val="single" w:sz="4" w:space="0" w:color="auto"/>
            </w:tcBorders>
            <w:vAlign w:val="center"/>
            <w:hideMark/>
          </w:tcPr>
          <w:p w14:paraId="2392170F"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 mycloplasma pneumoniae IGG</w:t>
            </w:r>
          </w:p>
        </w:tc>
      </w:tr>
      <w:tr w:rsidR="00EB60E1" w:rsidRPr="002C417E" w14:paraId="094AEDF3" w14:textId="77777777" w:rsidTr="00006450">
        <w:trPr>
          <w:gridBefore w:val="1"/>
          <w:wBefore w:w="10" w:type="dxa"/>
          <w:trHeight w:val="285"/>
        </w:trPr>
        <w:tc>
          <w:tcPr>
            <w:tcW w:w="8652" w:type="dxa"/>
            <w:tcBorders>
              <w:top w:val="single" w:sz="4" w:space="0" w:color="auto"/>
              <w:left w:val="single" w:sz="4" w:space="0" w:color="auto"/>
              <w:bottom w:val="single" w:sz="4" w:space="0" w:color="auto"/>
              <w:right w:val="single" w:sz="4" w:space="0" w:color="auto"/>
            </w:tcBorders>
            <w:vAlign w:val="center"/>
            <w:hideMark/>
          </w:tcPr>
          <w:p w14:paraId="1A8F5F62"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 mycloplasma pneumoniae IGM</w:t>
            </w:r>
          </w:p>
        </w:tc>
      </w:tr>
      <w:tr w:rsidR="00EB60E1" w:rsidRPr="002C417E" w14:paraId="354D6519"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1A97315C"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ANCA C.</w:t>
            </w:r>
          </w:p>
        </w:tc>
      </w:tr>
      <w:tr w:rsidR="00EB60E1" w:rsidRPr="002C417E" w14:paraId="3D8486C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52C3F47"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ANCA P.</w:t>
            </w:r>
          </w:p>
        </w:tc>
      </w:tr>
      <w:tr w:rsidR="00EB60E1" w:rsidRPr="002C417E" w14:paraId="62FA906A"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03316B3"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 Helicobacter pylorii</w:t>
            </w:r>
          </w:p>
        </w:tc>
      </w:tr>
      <w:tr w:rsidR="00EB60E1" w:rsidRPr="002C417E" w14:paraId="5F5497C6"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18325F9"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 LKM1</w:t>
            </w:r>
          </w:p>
        </w:tc>
      </w:tr>
      <w:tr w:rsidR="00EB60E1" w:rsidRPr="002C417E" w14:paraId="40B026AF"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noWrap/>
            <w:vAlign w:val="center"/>
            <w:hideMark/>
          </w:tcPr>
          <w:p w14:paraId="4B4F6A5C"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 musculo liso</w:t>
            </w:r>
          </w:p>
        </w:tc>
      </w:tr>
      <w:tr w:rsidR="00EB60E1" w:rsidRPr="002C417E" w14:paraId="76DB2166"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0C8EA8E"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 SSA</w:t>
            </w:r>
          </w:p>
        </w:tc>
      </w:tr>
      <w:tr w:rsidR="00EB60E1" w:rsidRPr="002C417E" w14:paraId="5EF0AB7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F9D41C3"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 SSB</w:t>
            </w:r>
          </w:p>
        </w:tc>
      </w:tr>
      <w:tr w:rsidR="00EB60E1" w:rsidRPr="002C417E" w14:paraId="6BECC89D"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1EF7F20"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anticentromero</w:t>
            </w:r>
          </w:p>
        </w:tc>
      </w:tr>
      <w:tr w:rsidR="00EB60E1" w:rsidRPr="002C417E" w14:paraId="2313A117"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5D90EA4"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anticitrulado ciclico</w:t>
            </w:r>
          </w:p>
        </w:tc>
      </w:tr>
      <w:tr w:rsidR="00EB60E1" w:rsidRPr="002C417E" w14:paraId="00F06777"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317BE68"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Acs antiplaquetarios</w:t>
            </w:r>
          </w:p>
        </w:tc>
      </w:tr>
      <w:tr w:rsidR="00EB60E1" w:rsidRPr="002C417E" w14:paraId="0C1C1C62"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1BDDEE1"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Angiotensina</w:t>
            </w:r>
          </w:p>
        </w:tc>
      </w:tr>
      <w:tr w:rsidR="00EB60E1" w:rsidRPr="002C417E" w14:paraId="2C5189E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D7994E3"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Anti SM</w:t>
            </w:r>
          </w:p>
        </w:tc>
      </w:tr>
      <w:tr w:rsidR="00EB60E1" w:rsidRPr="002C417E" w14:paraId="4E6AEEB4"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F24B61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PCR CUANTIFICACION DEL CROMOSOMA FILADELFIA</w:t>
            </w:r>
          </w:p>
        </w:tc>
      </w:tr>
      <w:tr w:rsidR="00EB60E1" w:rsidRPr="002C417E" w14:paraId="7A83EBD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7545D15"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Antitrombina III</w:t>
            </w:r>
          </w:p>
        </w:tc>
      </w:tr>
      <w:tr w:rsidR="00EB60E1" w:rsidRPr="002C417E" w14:paraId="0DABA76F"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1FB384D"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Cariotipo</w:t>
            </w:r>
          </w:p>
        </w:tc>
      </w:tr>
      <w:tr w:rsidR="00EB60E1" w:rsidRPr="002C417E" w14:paraId="60B310ED"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D430F6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Factor de coagulacion II</w:t>
            </w:r>
          </w:p>
        </w:tc>
      </w:tr>
      <w:tr w:rsidR="00EB60E1" w:rsidRPr="002C417E" w14:paraId="39347F2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09D2F82"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Factor de coagulacion XII</w:t>
            </w:r>
          </w:p>
        </w:tc>
      </w:tr>
      <w:tr w:rsidR="00EB60E1" w:rsidRPr="002C417E" w14:paraId="1735358C"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DFE7E04"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FISH</w:t>
            </w:r>
          </w:p>
        </w:tc>
      </w:tr>
      <w:tr w:rsidR="00EB60E1" w:rsidRPr="002C417E" w14:paraId="061F393B" w14:textId="77777777" w:rsidTr="00006450">
        <w:trPr>
          <w:gridBefore w:val="1"/>
          <w:wBefore w:w="10" w:type="dxa"/>
          <w:trHeight w:val="300"/>
        </w:trPr>
        <w:tc>
          <w:tcPr>
            <w:tcW w:w="8652" w:type="dxa"/>
            <w:tcBorders>
              <w:top w:val="single" w:sz="4" w:space="0" w:color="auto"/>
              <w:left w:val="single" w:sz="4" w:space="0" w:color="auto"/>
              <w:bottom w:val="single" w:sz="4" w:space="0" w:color="auto"/>
              <w:right w:val="single" w:sz="4" w:space="0" w:color="auto"/>
            </w:tcBorders>
            <w:vAlign w:val="center"/>
            <w:hideMark/>
          </w:tcPr>
          <w:p w14:paraId="6F540A62"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Fraghilidad osmotica eritrocitaria</w:t>
            </w:r>
          </w:p>
        </w:tc>
      </w:tr>
      <w:tr w:rsidR="00EB60E1" w:rsidRPr="002C417E" w14:paraId="084E115A"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6E34800"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Glucoproteinas</w:t>
            </w:r>
          </w:p>
        </w:tc>
      </w:tr>
      <w:tr w:rsidR="00EB60E1" w:rsidRPr="002C417E" w14:paraId="2FCE18C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5FC6C28"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HLA</w:t>
            </w:r>
          </w:p>
        </w:tc>
      </w:tr>
      <w:tr w:rsidR="00EB60E1" w:rsidRPr="002C417E" w14:paraId="7BC81602" w14:textId="77777777" w:rsidTr="00006450">
        <w:trPr>
          <w:gridBefore w:val="1"/>
          <w:wBefore w:w="10" w:type="dxa"/>
          <w:trHeight w:val="311"/>
        </w:trPr>
        <w:tc>
          <w:tcPr>
            <w:tcW w:w="8652" w:type="dxa"/>
            <w:tcBorders>
              <w:top w:val="single" w:sz="4" w:space="0" w:color="auto"/>
              <w:left w:val="single" w:sz="4" w:space="0" w:color="auto"/>
              <w:bottom w:val="single" w:sz="4" w:space="0" w:color="auto"/>
              <w:right w:val="single" w:sz="4" w:space="0" w:color="auto"/>
            </w:tcBorders>
            <w:vAlign w:val="center"/>
            <w:hideMark/>
          </w:tcPr>
          <w:p w14:paraId="1099EA8E"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Hormona de crecimiento post ejercicio</w:t>
            </w:r>
          </w:p>
        </w:tc>
      </w:tr>
      <w:tr w:rsidR="00EB60E1" w:rsidRPr="002C417E" w14:paraId="3C36CC1A"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601556B"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Inmunofenotipo</w:t>
            </w:r>
          </w:p>
        </w:tc>
      </w:tr>
      <w:tr w:rsidR="00EB60E1" w:rsidRPr="002C417E" w14:paraId="5CE9E886"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1D40E04F"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Niveles de Glucagon en plasma</w:t>
            </w:r>
          </w:p>
        </w:tc>
      </w:tr>
      <w:tr w:rsidR="00EB60E1" w:rsidRPr="002C417E" w14:paraId="19E6899D"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noWrap/>
            <w:vAlign w:val="center"/>
            <w:hideMark/>
          </w:tcPr>
          <w:p w14:paraId="148A54DE"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Niveles de Insulina</w:t>
            </w:r>
          </w:p>
        </w:tc>
      </w:tr>
      <w:tr w:rsidR="00EB60E1" w:rsidRPr="002C417E" w14:paraId="1AD21652"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C3A1205"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Proteína de Bence Jones</w:t>
            </w:r>
          </w:p>
        </w:tc>
      </w:tr>
      <w:tr w:rsidR="00EB60E1" w:rsidRPr="002C417E" w14:paraId="3E87F33E"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8AF0CB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lastRenderedPageBreak/>
              <w:t>Renina</w:t>
            </w:r>
          </w:p>
        </w:tc>
      </w:tr>
      <w:tr w:rsidR="00EB60E1" w:rsidRPr="002C417E" w14:paraId="7F66432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08B69CB"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Carga Viral de hepatitis B</w:t>
            </w:r>
          </w:p>
        </w:tc>
      </w:tr>
      <w:tr w:rsidR="00EB60E1" w:rsidRPr="002C417E" w14:paraId="592B73B2" w14:textId="77777777" w:rsidTr="00006450">
        <w:trPr>
          <w:trHeight w:val="339"/>
        </w:trPr>
        <w:tc>
          <w:tcPr>
            <w:tcW w:w="8662" w:type="dxa"/>
            <w:gridSpan w:val="2"/>
            <w:tcBorders>
              <w:top w:val="nil"/>
              <w:left w:val="single" w:sz="4" w:space="0" w:color="auto"/>
              <w:bottom w:val="single" w:sz="4" w:space="0" w:color="auto"/>
              <w:right w:val="single" w:sz="4" w:space="0" w:color="auto"/>
            </w:tcBorders>
            <w:noWrap/>
            <w:vAlign w:val="center"/>
            <w:hideMark/>
          </w:tcPr>
          <w:p w14:paraId="112BD232" w14:textId="77777777" w:rsidR="00EB60E1" w:rsidRPr="002C417E" w:rsidRDefault="00EB60E1" w:rsidP="00006450">
            <w:pPr>
              <w:jc w:val="both"/>
              <w:rPr>
                <w:rFonts w:ascii="Arial Narrow" w:hAnsi="Arial Narrow"/>
                <w:bCs/>
                <w:sz w:val="16"/>
                <w:szCs w:val="16"/>
              </w:rPr>
            </w:pPr>
            <w:r w:rsidRPr="002C417E">
              <w:rPr>
                <w:rFonts w:ascii="Arial Narrow" w:hAnsi="Arial Narrow"/>
                <w:bCs/>
                <w:sz w:val="16"/>
                <w:szCs w:val="16"/>
              </w:rPr>
              <w:t>Carga Viral HVC</w:t>
            </w:r>
          </w:p>
        </w:tc>
      </w:tr>
    </w:tbl>
    <w:p w14:paraId="730261F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D74DC3B"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47319063"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37CEE58"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7AD091A3"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2E701B18"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1DCC2B62"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3CA902E7"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3AE12984"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6B027F5F"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9DD5838"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1B8E4E2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066" w:type="dxa"/>
        <w:tblInd w:w="55" w:type="dxa"/>
        <w:tblCellMar>
          <w:left w:w="70" w:type="dxa"/>
          <w:right w:w="70" w:type="dxa"/>
        </w:tblCellMar>
        <w:tblLook w:val="04A0" w:firstRow="1" w:lastRow="0" w:firstColumn="1" w:lastColumn="0" w:noHBand="0" w:noVBand="1"/>
      </w:tblPr>
      <w:tblGrid>
        <w:gridCol w:w="1511"/>
        <w:gridCol w:w="1503"/>
        <w:gridCol w:w="1519"/>
        <w:gridCol w:w="1511"/>
        <w:gridCol w:w="1511"/>
        <w:gridCol w:w="1511"/>
      </w:tblGrid>
      <w:tr w:rsidR="00EB60E1" w:rsidRPr="002C417E" w14:paraId="129444A8" w14:textId="77777777" w:rsidTr="00006450">
        <w:trPr>
          <w:trHeight w:val="332"/>
        </w:trPr>
        <w:tc>
          <w:tcPr>
            <w:tcW w:w="4533" w:type="dxa"/>
            <w:gridSpan w:val="3"/>
            <w:tcBorders>
              <w:top w:val="nil"/>
              <w:left w:val="nil"/>
              <w:bottom w:val="single" w:sz="8" w:space="0" w:color="auto"/>
              <w:right w:val="nil"/>
            </w:tcBorders>
            <w:noWrap/>
            <w:vAlign w:val="center"/>
            <w:hideMark/>
          </w:tcPr>
          <w:p w14:paraId="3D59515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AUDIOLOGIA </w:t>
            </w:r>
          </w:p>
        </w:tc>
        <w:tc>
          <w:tcPr>
            <w:tcW w:w="1511" w:type="dxa"/>
            <w:tcBorders>
              <w:top w:val="nil"/>
              <w:left w:val="nil"/>
              <w:bottom w:val="nil"/>
              <w:right w:val="nil"/>
            </w:tcBorders>
            <w:noWrap/>
            <w:vAlign w:val="bottom"/>
            <w:hideMark/>
          </w:tcPr>
          <w:p w14:paraId="269327CA"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11" w:type="dxa"/>
            <w:tcBorders>
              <w:top w:val="nil"/>
              <w:left w:val="nil"/>
              <w:bottom w:val="nil"/>
              <w:right w:val="nil"/>
            </w:tcBorders>
            <w:noWrap/>
            <w:vAlign w:val="bottom"/>
            <w:hideMark/>
          </w:tcPr>
          <w:p w14:paraId="766A4366"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11" w:type="dxa"/>
            <w:tcBorders>
              <w:top w:val="nil"/>
              <w:left w:val="nil"/>
              <w:bottom w:val="nil"/>
              <w:right w:val="nil"/>
            </w:tcBorders>
            <w:noWrap/>
            <w:vAlign w:val="bottom"/>
            <w:hideMark/>
          </w:tcPr>
          <w:p w14:paraId="65A8AA25"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3437682B" w14:textId="77777777" w:rsidTr="00006450">
        <w:trPr>
          <w:trHeight w:val="1154"/>
        </w:trPr>
        <w:tc>
          <w:tcPr>
            <w:tcW w:w="1511" w:type="dxa"/>
            <w:tcBorders>
              <w:top w:val="nil"/>
              <w:left w:val="single" w:sz="8" w:space="0" w:color="auto"/>
              <w:bottom w:val="single" w:sz="8" w:space="0" w:color="auto"/>
              <w:right w:val="single" w:sz="8" w:space="0" w:color="auto"/>
            </w:tcBorders>
            <w:shd w:val="clear" w:color="000000" w:fill="C0C0C0"/>
            <w:vAlign w:val="center"/>
            <w:hideMark/>
          </w:tcPr>
          <w:p w14:paraId="5D1A942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503" w:type="dxa"/>
            <w:tcBorders>
              <w:top w:val="nil"/>
              <w:left w:val="nil"/>
              <w:bottom w:val="single" w:sz="8" w:space="0" w:color="auto"/>
              <w:right w:val="single" w:sz="8" w:space="0" w:color="auto"/>
            </w:tcBorders>
            <w:shd w:val="clear" w:color="000000" w:fill="C0C0C0"/>
            <w:vAlign w:val="center"/>
            <w:hideMark/>
          </w:tcPr>
          <w:p w14:paraId="5FB1B18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19" w:type="dxa"/>
            <w:tcBorders>
              <w:top w:val="nil"/>
              <w:left w:val="nil"/>
              <w:bottom w:val="nil"/>
              <w:right w:val="single" w:sz="8" w:space="0" w:color="000000"/>
            </w:tcBorders>
            <w:shd w:val="clear" w:color="000000" w:fill="C0C0C0"/>
            <w:vAlign w:val="center"/>
            <w:hideMark/>
          </w:tcPr>
          <w:p w14:paraId="3EF50F7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5A60212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34E3A5F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1C639AD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1272DB22" w14:textId="77777777" w:rsidTr="00006450">
        <w:trPr>
          <w:trHeight w:val="870"/>
        </w:trPr>
        <w:tc>
          <w:tcPr>
            <w:tcW w:w="1511" w:type="dxa"/>
            <w:tcBorders>
              <w:top w:val="nil"/>
              <w:left w:val="single" w:sz="8" w:space="0" w:color="auto"/>
              <w:bottom w:val="single" w:sz="8" w:space="0" w:color="auto"/>
              <w:right w:val="single" w:sz="8" w:space="0" w:color="auto"/>
            </w:tcBorders>
            <w:shd w:val="clear" w:color="000000" w:fill="FFFFFF"/>
            <w:vAlign w:val="center"/>
            <w:hideMark/>
          </w:tcPr>
          <w:p w14:paraId="4CA4197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12, 13, 14</w:t>
            </w:r>
          </w:p>
        </w:tc>
        <w:tc>
          <w:tcPr>
            <w:tcW w:w="1503" w:type="dxa"/>
            <w:tcBorders>
              <w:top w:val="nil"/>
              <w:left w:val="nil"/>
              <w:bottom w:val="single" w:sz="8" w:space="0" w:color="auto"/>
              <w:right w:val="single" w:sz="8" w:space="0" w:color="auto"/>
            </w:tcBorders>
            <w:shd w:val="clear" w:color="000000" w:fill="FFFFFF"/>
            <w:vAlign w:val="center"/>
            <w:hideMark/>
          </w:tcPr>
          <w:p w14:paraId="4E715D31"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SERVICIO DE AUDIOLOGIA</w:t>
            </w:r>
          </w:p>
        </w:tc>
        <w:tc>
          <w:tcPr>
            <w:tcW w:w="1519" w:type="dxa"/>
            <w:tcBorders>
              <w:top w:val="single" w:sz="8" w:space="0" w:color="auto"/>
              <w:left w:val="nil"/>
              <w:bottom w:val="single" w:sz="8" w:space="0" w:color="auto"/>
              <w:right w:val="single" w:sz="8" w:space="0" w:color="000000"/>
            </w:tcBorders>
            <w:vAlign w:val="center"/>
            <w:hideMark/>
          </w:tcPr>
          <w:p w14:paraId="6E1109C6"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CUERNAVACA, CUAUTLA y ZACATEPEC </w:t>
            </w:r>
          </w:p>
        </w:tc>
        <w:tc>
          <w:tcPr>
            <w:tcW w:w="1511" w:type="dxa"/>
            <w:tcBorders>
              <w:top w:val="nil"/>
              <w:left w:val="nil"/>
              <w:bottom w:val="single" w:sz="8" w:space="0" w:color="auto"/>
              <w:right w:val="single" w:sz="8" w:space="0" w:color="auto"/>
            </w:tcBorders>
            <w:shd w:val="clear" w:color="000000" w:fill="FFFFFF"/>
            <w:vAlign w:val="center"/>
            <w:hideMark/>
          </w:tcPr>
          <w:p w14:paraId="1EB0DD2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11" w:type="dxa"/>
            <w:tcBorders>
              <w:top w:val="nil"/>
              <w:left w:val="nil"/>
              <w:bottom w:val="single" w:sz="8" w:space="0" w:color="auto"/>
              <w:right w:val="single" w:sz="8" w:space="0" w:color="auto"/>
            </w:tcBorders>
            <w:shd w:val="clear" w:color="000000" w:fill="FFFFFF"/>
            <w:vAlign w:val="center"/>
            <w:hideMark/>
          </w:tcPr>
          <w:p w14:paraId="021FF98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391</w:t>
            </w:r>
          </w:p>
        </w:tc>
        <w:tc>
          <w:tcPr>
            <w:tcW w:w="1511" w:type="dxa"/>
            <w:tcBorders>
              <w:top w:val="nil"/>
              <w:left w:val="nil"/>
              <w:bottom w:val="single" w:sz="8" w:space="0" w:color="auto"/>
              <w:right w:val="single" w:sz="8" w:space="0" w:color="auto"/>
            </w:tcBorders>
            <w:shd w:val="clear" w:color="000000" w:fill="FFFFFF"/>
            <w:vAlign w:val="center"/>
            <w:hideMark/>
          </w:tcPr>
          <w:p w14:paraId="1FB589C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978</w:t>
            </w:r>
          </w:p>
        </w:tc>
      </w:tr>
    </w:tbl>
    <w:p w14:paraId="5B4D50E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026D9C2"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D7CC7C3" w14:textId="77777777" w:rsidR="00EB60E1" w:rsidRPr="002C417E" w:rsidRDefault="00EB60E1" w:rsidP="00EB60E1">
      <w:pPr>
        <w:tabs>
          <w:tab w:val="left" w:pos="2437"/>
        </w:tabs>
        <w:jc w:val="both"/>
        <w:rPr>
          <w:rFonts w:ascii="Arial Narrow" w:hAnsi="Arial Narrow" w:cs="Arial"/>
          <w:b/>
          <w:sz w:val="16"/>
          <w:szCs w:val="16"/>
        </w:rPr>
      </w:pPr>
    </w:p>
    <w:p w14:paraId="270846FA"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Audiología</w:t>
      </w:r>
    </w:p>
    <w:p w14:paraId="0397B513" w14:textId="77777777" w:rsidR="00EB60E1" w:rsidRPr="002C417E" w:rsidRDefault="00EB60E1" w:rsidP="00EB60E1">
      <w:pPr>
        <w:jc w:val="center"/>
        <w:rPr>
          <w:rFonts w:ascii="Arial Narrow" w:hAnsi="Arial Narrow" w:cs="Arial"/>
          <w:sz w:val="16"/>
          <w:szCs w:val="16"/>
          <w:lang w:eastAsia="es-MX"/>
        </w:rPr>
      </w:pPr>
    </w:p>
    <w:tbl>
      <w:tblPr>
        <w:tblW w:w="8941" w:type="dxa"/>
        <w:tblInd w:w="65" w:type="dxa"/>
        <w:tblCellMar>
          <w:left w:w="70" w:type="dxa"/>
          <w:right w:w="70" w:type="dxa"/>
        </w:tblCellMar>
        <w:tblLook w:val="04A0" w:firstRow="1" w:lastRow="0" w:firstColumn="1" w:lastColumn="0" w:noHBand="0" w:noVBand="1"/>
      </w:tblPr>
      <w:tblGrid>
        <w:gridCol w:w="8941"/>
      </w:tblGrid>
      <w:tr w:rsidR="00EB60E1" w:rsidRPr="002C417E" w14:paraId="199E1290" w14:textId="77777777" w:rsidTr="00006450">
        <w:trPr>
          <w:trHeight w:val="537"/>
        </w:trPr>
        <w:tc>
          <w:tcPr>
            <w:tcW w:w="5253"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6E0A3B9E"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4E24264F" w14:textId="77777777" w:rsidTr="00006450">
        <w:trPr>
          <w:trHeight w:val="537"/>
        </w:trPr>
        <w:tc>
          <w:tcPr>
            <w:tcW w:w="5253"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603AE305" w14:textId="77777777" w:rsidR="00EB60E1" w:rsidRPr="002C417E" w:rsidRDefault="00EB60E1" w:rsidP="00006450">
            <w:pPr>
              <w:rPr>
                <w:rFonts w:ascii="Arial Narrow" w:hAnsi="Arial Narrow"/>
                <w:b/>
                <w:bCs/>
                <w:color w:val="000000"/>
                <w:sz w:val="16"/>
                <w:szCs w:val="16"/>
              </w:rPr>
            </w:pPr>
          </w:p>
        </w:tc>
      </w:tr>
      <w:tr w:rsidR="00EB60E1" w:rsidRPr="002C417E" w14:paraId="03473330"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hideMark/>
          </w:tcPr>
          <w:p w14:paraId="5BDE8954"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Electronistamografía (Estudio Vestibular)</w:t>
            </w:r>
          </w:p>
        </w:tc>
      </w:tr>
      <w:tr w:rsidR="00EB60E1" w:rsidRPr="002C417E" w14:paraId="130CA180"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hideMark/>
          </w:tcPr>
          <w:p w14:paraId="5D83597B"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Potenciales Evocados Auditivos de Tallo Cerebral</w:t>
            </w:r>
          </w:p>
        </w:tc>
      </w:tr>
      <w:tr w:rsidR="00EB60E1" w:rsidRPr="002C417E" w14:paraId="18088D97"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669C5F80"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Timpanometría </w:t>
            </w:r>
          </w:p>
        </w:tc>
      </w:tr>
      <w:tr w:rsidR="00EB60E1" w:rsidRPr="002C417E" w14:paraId="189297E8"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1B2C9666"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Tamiz Auditivo (pediatría)</w:t>
            </w:r>
          </w:p>
        </w:tc>
      </w:tr>
      <w:tr w:rsidR="00EB60E1" w:rsidRPr="002C417E" w14:paraId="34974ECC"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4ADA5262"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Audiometría Tonal</w:t>
            </w:r>
          </w:p>
        </w:tc>
      </w:tr>
    </w:tbl>
    <w:p w14:paraId="2BB6AFBE"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1A80D861"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692" w:type="dxa"/>
        <w:tblInd w:w="55" w:type="dxa"/>
        <w:tblCellMar>
          <w:left w:w="70" w:type="dxa"/>
          <w:right w:w="70" w:type="dxa"/>
        </w:tblCellMar>
        <w:tblLook w:val="04A0" w:firstRow="1" w:lastRow="0" w:firstColumn="1" w:lastColumn="0" w:noHBand="0" w:noVBand="1"/>
      </w:tblPr>
      <w:tblGrid>
        <w:gridCol w:w="980"/>
        <w:gridCol w:w="2797"/>
        <w:gridCol w:w="1484"/>
        <w:gridCol w:w="1477"/>
        <w:gridCol w:w="1477"/>
        <w:gridCol w:w="1477"/>
      </w:tblGrid>
      <w:tr w:rsidR="00EB60E1" w:rsidRPr="002C417E" w14:paraId="00CE0372" w14:textId="77777777" w:rsidTr="00006450">
        <w:trPr>
          <w:trHeight w:val="313"/>
        </w:trPr>
        <w:tc>
          <w:tcPr>
            <w:tcW w:w="5261" w:type="dxa"/>
            <w:gridSpan w:val="3"/>
            <w:tcBorders>
              <w:top w:val="nil"/>
              <w:left w:val="nil"/>
              <w:bottom w:val="single" w:sz="8" w:space="0" w:color="auto"/>
              <w:right w:val="nil"/>
            </w:tcBorders>
            <w:noWrap/>
            <w:vAlign w:val="center"/>
            <w:hideMark/>
          </w:tcPr>
          <w:p w14:paraId="5BF9B83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ELECTROENCEFALOGRAMAS</w:t>
            </w:r>
          </w:p>
        </w:tc>
        <w:tc>
          <w:tcPr>
            <w:tcW w:w="1477" w:type="dxa"/>
            <w:tcBorders>
              <w:top w:val="nil"/>
              <w:left w:val="nil"/>
              <w:bottom w:val="nil"/>
              <w:right w:val="nil"/>
            </w:tcBorders>
            <w:noWrap/>
            <w:vAlign w:val="bottom"/>
            <w:hideMark/>
          </w:tcPr>
          <w:p w14:paraId="161DBC14"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77" w:type="dxa"/>
            <w:tcBorders>
              <w:top w:val="nil"/>
              <w:left w:val="nil"/>
              <w:bottom w:val="nil"/>
              <w:right w:val="nil"/>
            </w:tcBorders>
            <w:noWrap/>
            <w:vAlign w:val="bottom"/>
            <w:hideMark/>
          </w:tcPr>
          <w:p w14:paraId="0DC4FC6C"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77" w:type="dxa"/>
            <w:tcBorders>
              <w:top w:val="nil"/>
              <w:left w:val="nil"/>
              <w:bottom w:val="nil"/>
              <w:right w:val="nil"/>
            </w:tcBorders>
            <w:noWrap/>
            <w:vAlign w:val="bottom"/>
            <w:hideMark/>
          </w:tcPr>
          <w:p w14:paraId="591474B4"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52603368" w14:textId="77777777" w:rsidTr="00006450">
        <w:trPr>
          <w:trHeight w:val="1089"/>
        </w:trPr>
        <w:tc>
          <w:tcPr>
            <w:tcW w:w="980" w:type="dxa"/>
            <w:tcBorders>
              <w:top w:val="nil"/>
              <w:left w:val="single" w:sz="8" w:space="0" w:color="auto"/>
              <w:bottom w:val="single" w:sz="8" w:space="0" w:color="auto"/>
              <w:right w:val="single" w:sz="8" w:space="0" w:color="auto"/>
            </w:tcBorders>
            <w:shd w:val="clear" w:color="000000" w:fill="C0C0C0"/>
            <w:vAlign w:val="center"/>
            <w:hideMark/>
          </w:tcPr>
          <w:p w14:paraId="7A66EF0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2797" w:type="dxa"/>
            <w:tcBorders>
              <w:top w:val="nil"/>
              <w:left w:val="nil"/>
              <w:bottom w:val="single" w:sz="8" w:space="0" w:color="auto"/>
              <w:right w:val="single" w:sz="8" w:space="0" w:color="auto"/>
            </w:tcBorders>
            <w:shd w:val="clear" w:color="000000" w:fill="C0C0C0"/>
            <w:vAlign w:val="center"/>
            <w:hideMark/>
          </w:tcPr>
          <w:p w14:paraId="59ECA56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84" w:type="dxa"/>
            <w:tcBorders>
              <w:top w:val="nil"/>
              <w:left w:val="nil"/>
              <w:bottom w:val="nil"/>
              <w:right w:val="single" w:sz="8" w:space="0" w:color="000000"/>
            </w:tcBorders>
            <w:shd w:val="clear" w:color="000000" w:fill="C0C0C0"/>
            <w:vAlign w:val="center"/>
            <w:hideMark/>
          </w:tcPr>
          <w:p w14:paraId="66914457"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6DF7B01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522B7789"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6895B57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62484314" w14:textId="77777777" w:rsidTr="00006450">
        <w:trPr>
          <w:trHeight w:val="1089"/>
        </w:trPr>
        <w:tc>
          <w:tcPr>
            <w:tcW w:w="980" w:type="dxa"/>
            <w:tcBorders>
              <w:top w:val="nil"/>
              <w:left w:val="single" w:sz="8" w:space="0" w:color="auto"/>
              <w:bottom w:val="single" w:sz="8" w:space="0" w:color="auto"/>
              <w:right w:val="single" w:sz="8" w:space="0" w:color="auto"/>
            </w:tcBorders>
            <w:shd w:val="clear" w:color="000000" w:fill="FFFFFF"/>
            <w:vAlign w:val="center"/>
            <w:hideMark/>
          </w:tcPr>
          <w:p w14:paraId="4FA1030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lastRenderedPageBreak/>
              <w:t>15, 16,17</w:t>
            </w:r>
          </w:p>
        </w:tc>
        <w:tc>
          <w:tcPr>
            <w:tcW w:w="2797" w:type="dxa"/>
            <w:tcBorders>
              <w:top w:val="nil"/>
              <w:left w:val="nil"/>
              <w:bottom w:val="single" w:sz="8" w:space="0" w:color="auto"/>
              <w:right w:val="single" w:sz="8" w:space="0" w:color="auto"/>
            </w:tcBorders>
            <w:shd w:val="clear" w:color="000000" w:fill="FFFFFF"/>
            <w:vAlign w:val="center"/>
            <w:hideMark/>
          </w:tcPr>
          <w:p w14:paraId="6EFF2DF7"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ELECTROENCEFALOGRAMAS</w:t>
            </w:r>
          </w:p>
        </w:tc>
        <w:tc>
          <w:tcPr>
            <w:tcW w:w="1484" w:type="dxa"/>
            <w:tcBorders>
              <w:top w:val="single" w:sz="8" w:space="0" w:color="auto"/>
              <w:left w:val="nil"/>
              <w:bottom w:val="single" w:sz="8" w:space="0" w:color="auto"/>
              <w:right w:val="single" w:sz="8" w:space="0" w:color="000000"/>
            </w:tcBorders>
            <w:vAlign w:val="center"/>
            <w:hideMark/>
          </w:tcPr>
          <w:p w14:paraId="4E933C9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 CUERNAVACA, CUAUTLA y ZACATEPEC</w:t>
            </w:r>
          </w:p>
        </w:tc>
        <w:tc>
          <w:tcPr>
            <w:tcW w:w="1477" w:type="dxa"/>
            <w:tcBorders>
              <w:top w:val="nil"/>
              <w:left w:val="nil"/>
              <w:bottom w:val="single" w:sz="8" w:space="0" w:color="auto"/>
              <w:right w:val="single" w:sz="8" w:space="0" w:color="auto"/>
            </w:tcBorders>
            <w:shd w:val="clear" w:color="000000" w:fill="FFFFFF"/>
            <w:vAlign w:val="center"/>
            <w:hideMark/>
          </w:tcPr>
          <w:p w14:paraId="0187467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77" w:type="dxa"/>
            <w:tcBorders>
              <w:top w:val="nil"/>
              <w:left w:val="nil"/>
              <w:bottom w:val="single" w:sz="8" w:space="0" w:color="auto"/>
              <w:right w:val="single" w:sz="8" w:space="0" w:color="auto"/>
            </w:tcBorders>
            <w:shd w:val="clear" w:color="000000" w:fill="FFFFFF"/>
            <w:vAlign w:val="center"/>
            <w:hideMark/>
          </w:tcPr>
          <w:p w14:paraId="3DA626A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305</w:t>
            </w:r>
          </w:p>
        </w:tc>
        <w:tc>
          <w:tcPr>
            <w:tcW w:w="1477" w:type="dxa"/>
            <w:tcBorders>
              <w:top w:val="nil"/>
              <w:left w:val="nil"/>
              <w:bottom w:val="single" w:sz="8" w:space="0" w:color="auto"/>
              <w:right w:val="single" w:sz="8" w:space="0" w:color="auto"/>
            </w:tcBorders>
            <w:shd w:val="clear" w:color="000000" w:fill="FFFFFF"/>
            <w:vAlign w:val="center"/>
            <w:hideMark/>
          </w:tcPr>
          <w:p w14:paraId="2A24D69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763</w:t>
            </w:r>
          </w:p>
        </w:tc>
      </w:tr>
    </w:tbl>
    <w:p w14:paraId="09423E4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D5B950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D716E68"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Electroencefalogramas</w:t>
      </w:r>
    </w:p>
    <w:tbl>
      <w:tblPr>
        <w:tblW w:w="8958" w:type="dxa"/>
        <w:tblInd w:w="55" w:type="dxa"/>
        <w:tblCellMar>
          <w:left w:w="70" w:type="dxa"/>
          <w:right w:w="70" w:type="dxa"/>
        </w:tblCellMar>
        <w:tblLook w:val="04A0" w:firstRow="1" w:lastRow="0" w:firstColumn="1" w:lastColumn="0" w:noHBand="0" w:noVBand="1"/>
      </w:tblPr>
      <w:tblGrid>
        <w:gridCol w:w="10"/>
        <w:gridCol w:w="8948"/>
      </w:tblGrid>
      <w:tr w:rsidR="00EB60E1" w:rsidRPr="002C417E" w14:paraId="4E57727B" w14:textId="77777777" w:rsidTr="00006450">
        <w:trPr>
          <w:trHeight w:val="537"/>
        </w:trPr>
        <w:tc>
          <w:tcPr>
            <w:tcW w:w="5262"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13A57A74"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3AB88813" w14:textId="77777777" w:rsidTr="00006450">
        <w:trPr>
          <w:trHeight w:val="537"/>
        </w:trPr>
        <w:tc>
          <w:tcPr>
            <w:tcW w:w="5262"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0BCFB752" w14:textId="77777777" w:rsidR="00EB60E1" w:rsidRPr="002C417E" w:rsidRDefault="00EB60E1" w:rsidP="00006450">
            <w:pPr>
              <w:rPr>
                <w:rFonts w:ascii="Arial Narrow" w:hAnsi="Arial Narrow"/>
                <w:b/>
                <w:bCs/>
                <w:color w:val="000000"/>
                <w:sz w:val="16"/>
                <w:szCs w:val="16"/>
              </w:rPr>
            </w:pPr>
          </w:p>
        </w:tc>
      </w:tr>
      <w:tr w:rsidR="00EB60E1" w:rsidRPr="002C417E" w14:paraId="143A7533" w14:textId="77777777" w:rsidTr="00006450">
        <w:trPr>
          <w:gridBefore w:val="1"/>
          <w:wBefore w:w="6" w:type="dxa"/>
          <w:trHeight w:val="615"/>
        </w:trPr>
        <w:tc>
          <w:tcPr>
            <w:tcW w:w="5256" w:type="dxa"/>
            <w:tcBorders>
              <w:top w:val="single" w:sz="4" w:space="0" w:color="auto"/>
              <w:left w:val="single" w:sz="4" w:space="0" w:color="auto"/>
              <w:bottom w:val="single" w:sz="4" w:space="0" w:color="auto"/>
              <w:right w:val="single" w:sz="4" w:space="0" w:color="auto"/>
            </w:tcBorders>
            <w:noWrap/>
            <w:vAlign w:val="center"/>
            <w:hideMark/>
          </w:tcPr>
          <w:p w14:paraId="54491F16"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Electroencefalograma (Pacientes Ambulatorios)</w:t>
            </w:r>
          </w:p>
        </w:tc>
      </w:tr>
      <w:tr w:rsidR="00EB60E1" w:rsidRPr="002C417E" w14:paraId="4A635D12" w14:textId="77777777" w:rsidTr="00006450">
        <w:trPr>
          <w:gridBefore w:val="1"/>
          <w:wBefore w:w="6" w:type="dxa"/>
          <w:trHeight w:val="615"/>
        </w:trPr>
        <w:tc>
          <w:tcPr>
            <w:tcW w:w="5256" w:type="dxa"/>
            <w:tcBorders>
              <w:top w:val="single" w:sz="4" w:space="0" w:color="auto"/>
              <w:left w:val="single" w:sz="4" w:space="0" w:color="auto"/>
              <w:bottom w:val="single" w:sz="4" w:space="0" w:color="auto"/>
              <w:right w:val="single" w:sz="4" w:space="0" w:color="auto"/>
            </w:tcBorders>
            <w:noWrap/>
            <w:vAlign w:val="center"/>
          </w:tcPr>
          <w:p w14:paraId="21AECFB7"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Electroencefalograma (pacientes Internados en Hospital)</w:t>
            </w:r>
          </w:p>
        </w:tc>
      </w:tr>
    </w:tbl>
    <w:p w14:paraId="60F66137" w14:textId="77777777" w:rsidR="00EB60E1" w:rsidRPr="002C417E" w:rsidRDefault="00EB60E1" w:rsidP="00EB60E1">
      <w:pPr>
        <w:rPr>
          <w:rFonts w:ascii="Arial Narrow" w:hAnsi="Arial Narrow" w:cs="Arial"/>
          <w:sz w:val="16"/>
          <w:szCs w:val="16"/>
          <w:lang w:eastAsia="es-MX"/>
        </w:rPr>
      </w:pPr>
    </w:p>
    <w:p w14:paraId="66FC6779" w14:textId="77777777" w:rsidR="00EB60E1" w:rsidRPr="002C417E" w:rsidRDefault="00EB60E1" w:rsidP="00EB60E1">
      <w:pPr>
        <w:jc w:val="center"/>
        <w:rPr>
          <w:rFonts w:ascii="Arial Narrow" w:hAnsi="Arial Narrow" w:cs="Arial"/>
          <w:sz w:val="16"/>
          <w:szCs w:val="16"/>
          <w:lang w:eastAsia="es-MX"/>
        </w:rPr>
      </w:pPr>
      <w:r w:rsidRPr="002C417E">
        <w:rPr>
          <w:rFonts w:ascii="Arial Narrow" w:hAnsi="Arial Narrow" w:cs="Arial"/>
          <w:sz w:val="16"/>
          <w:szCs w:val="16"/>
          <w:lang w:eastAsia="es-MX"/>
        </w:rPr>
        <w:t>Nota: En pacientes Internados en Hospital, el proveedor debe ir a las instalaciones de la unidad hospitalaria a realizar el estudio.</w:t>
      </w:r>
    </w:p>
    <w:p w14:paraId="7C1A8DC1"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1BD2E89"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458" w:type="dxa"/>
        <w:tblInd w:w="55" w:type="dxa"/>
        <w:tblCellMar>
          <w:left w:w="70" w:type="dxa"/>
          <w:right w:w="70" w:type="dxa"/>
        </w:tblCellMar>
        <w:tblLook w:val="04A0" w:firstRow="1" w:lastRow="0" w:firstColumn="1" w:lastColumn="0" w:noHBand="0" w:noVBand="1"/>
      </w:tblPr>
      <w:tblGrid>
        <w:gridCol w:w="1022"/>
        <w:gridCol w:w="2265"/>
        <w:gridCol w:w="1548"/>
        <w:gridCol w:w="1541"/>
        <w:gridCol w:w="1541"/>
        <w:gridCol w:w="1541"/>
      </w:tblGrid>
      <w:tr w:rsidR="00EB60E1" w:rsidRPr="002C417E" w14:paraId="21DDA502" w14:textId="77777777" w:rsidTr="00006450">
        <w:trPr>
          <w:trHeight w:val="315"/>
        </w:trPr>
        <w:tc>
          <w:tcPr>
            <w:tcW w:w="4835" w:type="dxa"/>
            <w:gridSpan w:val="3"/>
            <w:tcBorders>
              <w:top w:val="nil"/>
              <w:left w:val="nil"/>
              <w:bottom w:val="single" w:sz="8" w:space="0" w:color="auto"/>
              <w:right w:val="nil"/>
            </w:tcBorders>
            <w:noWrap/>
            <w:vAlign w:val="center"/>
            <w:hideMark/>
          </w:tcPr>
          <w:p w14:paraId="71AEF65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ELECTROMIOGRAFIAS</w:t>
            </w:r>
          </w:p>
        </w:tc>
        <w:tc>
          <w:tcPr>
            <w:tcW w:w="1541" w:type="dxa"/>
            <w:tcBorders>
              <w:top w:val="nil"/>
              <w:left w:val="nil"/>
              <w:bottom w:val="nil"/>
              <w:right w:val="nil"/>
            </w:tcBorders>
            <w:noWrap/>
            <w:vAlign w:val="bottom"/>
            <w:hideMark/>
          </w:tcPr>
          <w:p w14:paraId="602D46C3"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1" w:type="dxa"/>
            <w:tcBorders>
              <w:top w:val="nil"/>
              <w:left w:val="nil"/>
              <w:bottom w:val="nil"/>
              <w:right w:val="nil"/>
            </w:tcBorders>
            <w:noWrap/>
            <w:vAlign w:val="bottom"/>
            <w:hideMark/>
          </w:tcPr>
          <w:p w14:paraId="44009B0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1" w:type="dxa"/>
            <w:tcBorders>
              <w:top w:val="nil"/>
              <w:left w:val="nil"/>
              <w:bottom w:val="nil"/>
              <w:right w:val="nil"/>
            </w:tcBorders>
            <w:noWrap/>
            <w:vAlign w:val="bottom"/>
            <w:hideMark/>
          </w:tcPr>
          <w:p w14:paraId="6649375C"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44F7A0FC" w14:textId="77777777" w:rsidTr="00006450">
        <w:trPr>
          <w:trHeight w:val="1095"/>
        </w:trPr>
        <w:tc>
          <w:tcPr>
            <w:tcW w:w="1022" w:type="dxa"/>
            <w:tcBorders>
              <w:top w:val="nil"/>
              <w:left w:val="single" w:sz="8" w:space="0" w:color="auto"/>
              <w:bottom w:val="single" w:sz="8" w:space="0" w:color="auto"/>
              <w:right w:val="single" w:sz="8" w:space="0" w:color="auto"/>
            </w:tcBorders>
            <w:shd w:val="clear" w:color="000000" w:fill="C0C0C0"/>
            <w:vAlign w:val="center"/>
            <w:hideMark/>
          </w:tcPr>
          <w:p w14:paraId="4F0FF65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2265" w:type="dxa"/>
            <w:tcBorders>
              <w:top w:val="nil"/>
              <w:left w:val="nil"/>
              <w:bottom w:val="single" w:sz="8" w:space="0" w:color="auto"/>
              <w:right w:val="single" w:sz="8" w:space="0" w:color="auto"/>
            </w:tcBorders>
            <w:shd w:val="clear" w:color="000000" w:fill="C0C0C0"/>
            <w:vAlign w:val="center"/>
            <w:hideMark/>
          </w:tcPr>
          <w:p w14:paraId="326B80A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48" w:type="dxa"/>
            <w:tcBorders>
              <w:top w:val="nil"/>
              <w:left w:val="nil"/>
              <w:bottom w:val="nil"/>
              <w:right w:val="single" w:sz="8" w:space="0" w:color="000000"/>
            </w:tcBorders>
            <w:shd w:val="clear" w:color="000000" w:fill="C0C0C0"/>
            <w:vAlign w:val="center"/>
            <w:hideMark/>
          </w:tcPr>
          <w:p w14:paraId="6132DD2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775B2F9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003E329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6D287AB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F522868" w14:textId="77777777" w:rsidTr="00006450">
        <w:trPr>
          <w:trHeight w:val="825"/>
        </w:trPr>
        <w:tc>
          <w:tcPr>
            <w:tcW w:w="1022" w:type="dxa"/>
            <w:tcBorders>
              <w:top w:val="nil"/>
              <w:left w:val="single" w:sz="8" w:space="0" w:color="auto"/>
              <w:bottom w:val="single" w:sz="8" w:space="0" w:color="auto"/>
              <w:right w:val="single" w:sz="8" w:space="0" w:color="auto"/>
            </w:tcBorders>
            <w:shd w:val="clear" w:color="000000" w:fill="FFFFFF"/>
            <w:vAlign w:val="center"/>
            <w:hideMark/>
          </w:tcPr>
          <w:p w14:paraId="6AE7ACC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18,19,20</w:t>
            </w:r>
          </w:p>
        </w:tc>
        <w:tc>
          <w:tcPr>
            <w:tcW w:w="2265" w:type="dxa"/>
            <w:tcBorders>
              <w:top w:val="nil"/>
              <w:left w:val="nil"/>
              <w:bottom w:val="single" w:sz="8" w:space="0" w:color="auto"/>
              <w:right w:val="single" w:sz="8" w:space="0" w:color="auto"/>
            </w:tcBorders>
            <w:shd w:val="clear" w:color="000000" w:fill="FFFFFF"/>
            <w:vAlign w:val="center"/>
            <w:hideMark/>
          </w:tcPr>
          <w:p w14:paraId="54DB2D59"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ELECTROMIOGRAFIAS</w:t>
            </w:r>
          </w:p>
        </w:tc>
        <w:tc>
          <w:tcPr>
            <w:tcW w:w="1548" w:type="dxa"/>
            <w:tcBorders>
              <w:top w:val="single" w:sz="8" w:space="0" w:color="auto"/>
              <w:left w:val="nil"/>
              <w:bottom w:val="single" w:sz="8" w:space="0" w:color="auto"/>
              <w:right w:val="single" w:sz="8" w:space="0" w:color="000000"/>
            </w:tcBorders>
            <w:vAlign w:val="center"/>
            <w:hideMark/>
          </w:tcPr>
          <w:p w14:paraId="776782E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CUAUTLA y ZACATEPEC</w:t>
            </w:r>
          </w:p>
        </w:tc>
        <w:tc>
          <w:tcPr>
            <w:tcW w:w="1541" w:type="dxa"/>
            <w:tcBorders>
              <w:top w:val="nil"/>
              <w:left w:val="nil"/>
              <w:bottom w:val="single" w:sz="8" w:space="0" w:color="auto"/>
              <w:right w:val="single" w:sz="8" w:space="0" w:color="auto"/>
            </w:tcBorders>
            <w:shd w:val="clear" w:color="000000" w:fill="FFFFFF"/>
            <w:vAlign w:val="center"/>
            <w:hideMark/>
          </w:tcPr>
          <w:p w14:paraId="5914B985"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41" w:type="dxa"/>
            <w:tcBorders>
              <w:top w:val="nil"/>
              <w:left w:val="nil"/>
              <w:bottom w:val="single" w:sz="8" w:space="0" w:color="auto"/>
              <w:right w:val="single" w:sz="8" w:space="0" w:color="auto"/>
            </w:tcBorders>
            <w:shd w:val="clear" w:color="000000" w:fill="FFFFFF"/>
            <w:vAlign w:val="center"/>
            <w:hideMark/>
          </w:tcPr>
          <w:p w14:paraId="0B1DFDC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649</w:t>
            </w:r>
          </w:p>
        </w:tc>
        <w:tc>
          <w:tcPr>
            <w:tcW w:w="1541" w:type="dxa"/>
            <w:tcBorders>
              <w:top w:val="nil"/>
              <w:left w:val="nil"/>
              <w:bottom w:val="single" w:sz="8" w:space="0" w:color="auto"/>
              <w:right w:val="single" w:sz="8" w:space="0" w:color="auto"/>
            </w:tcBorders>
            <w:shd w:val="clear" w:color="000000" w:fill="FFFFFF"/>
            <w:vAlign w:val="center"/>
            <w:hideMark/>
          </w:tcPr>
          <w:p w14:paraId="189CB82C"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1,622</w:t>
            </w:r>
          </w:p>
        </w:tc>
      </w:tr>
    </w:tbl>
    <w:p w14:paraId="1DE4EF02"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72B1CF4E"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Electromiografías</w:t>
      </w:r>
    </w:p>
    <w:p w14:paraId="2A6ACA4A" w14:textId="77777777" w:rsidR="00EB60E1" w:rsidRPr="002C417E" w:rsidRDefault="00EB60E1" w:rsidP="00EB60E1">
      <w:pPr>
        <w:jc w:val="center"/>
        <w:rPr>
          <w:rFonts w:ascii="Arial Narrow" w:hAnsi="Arial Narrow" w:cs="Arial"/>
          <w:sz w:val="16"/>
          <w:szCs w:val="16"/>
          <w:lang w:eastAsia="es-MX"/>
        </w:rPr>
      </w:pPr>
    </w:p>
    <w:tbl>
      <w:tblPr>
        <w:tblW w:w="8950" w:type="dxa"/>
        <w:tblInd w:w="55" w:type="dxa"/>
        <w:tblCellMar>
          <w:left w:w="70" w:type="dxa"/>
          <w:right w:w="70" w:type="dxa"/>
        </w:tblCellMar>
        <w:tblLook w:val="04A0" w:firstRow="1" w:lastRow="0" w:firstColumn="1" w:lastColumn="0" w:noHBand="0" w:noVBand="1"/>
      </w:tblPr>
      <w:tblGrid>
        <w:gridCol w:w="8950"/>
      </w:tblGrid>
      <w:tr w:rsidR="00EB60E1" w:rsidRPr="002C417E" w14:paraId="590870D0" w14:textId="77777777" w:rsidTr="00006450">
        <w:trPr>
          <w:trHeight w:val="537"/>
        </w:trPr>
        <w:tc>
          <w:tcPr>
            <w:tcW w:w="5250"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5DDF4289"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3641B56B" w14:textId="77777777" w:rsidTr="00006450">
        <w:trPr>
          <w:trHeight w:val="537"/>
        </w:trPr>
        <w:tc>
          <w:tcPr>
            <w:tcW w:w="5250"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33DCBCBF" w14:textId="77777777" w:rsidR="00EB60E1" w:rsidRPr="002C417E" w:rsidRDefault="00EB60E1" w:rsidP="00006450">
            <w:pPr>
              <w:rPr>
                <w:rFonts w:ascii="Arial Narrow" w:hAnsi="Arial Narrow"/>
                <w:b/>
                <w:bCs/>
                <w:color w:val="000000"/>
                <w:sz w:val="16"/>
                <w:szCs w:val="16"/>
              </w:rPr>
            </w:pPr>
          </w:p>
        </w:tc>
      </w:tr>
      <w:tr w:rsidR="00EB60E1" w:rsidRPr="002C417E" w14:paraId="6250F27B" w14:textId="77777777" w:rsidTr="00006450">
        <w:trPr>
          <w:trHeight w:val="600"/>
        </w:trPr>
        <w:tc>
          <w:tcPr>
            <w:tcW w:w="5250" w:type="dxa"/>
            <w:tcBorders>
              <w:top w:val="single" w:sz="4" w:space="0" w:color="auto"/>
              <w:left w:val="single" w:sz="4" w:space="0" w:color="auto"/>
              <w:bottom w:val="single" w:sz="4" w:space="0" w:color="auto"/>
              <w:right w:val="single" w:sz="4" w:space="0" w:color="auto"/>
            </w:tcBorders>
            <w:vAlign w:val="center"/>
            <w:hideMark/>
          </w:tcPr>
          <w:p w14:paraId="11D98F08"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ELECTROMIOGRAFIA DE MIEMBROS SUPERIORES AMBOS (derecho e izquierdo)</w:t>
            </w:r>
          </w:p>
        </w:tc>
      </w:tr>
      <w:tr w:rsidR="00EB60E1" w:rsidRPr="002C417E" w14:paraId="200F2632" w14:textId="77777777" w:rsidTr="00006450">
        <w:trPr>
          <w:trHeight w:val="615"/>
        </w:trPr>
        <w:tc>
          <w:tcPr>
            <w:tcW w:w="5250" w:type="dxa"/>
            <w:tcBorders>
              <w:top w:val="single" w:sz="4" w:space="0" w:color="auto"/>
              <w:left w:val="single" w:sz="4" w:space="0" w:color="auto"/>
              <w:bottom w:val="single" w:sz="4" w:space="0" w:color="auto"/>
              <w:right w:val="single" w:sz="4" w:space="0" w:color="auto"/>
            </w:tcBorders>
            <w:vAlign w:val="center"/>
            <w:hideMark/>
          </w:tcPr>
          <w:p w14:paraId="56734AF3"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ELECTROMIOGRAFÍA DE MIEMBROS INFERIORES AMBOS (Miembros pélvicos derecho e izquierdo)</w:t>
            </w:r>
          </w:p>
        </w:tc>
      </w:tr>
      <w:tr w:rsidR="00EB60E1" w:rsidRPr="002C417E" w14:paraId="25860A52" w14:textId="77777777" w:rsidTr="00006450">
        <w:trPr>
          <w:trHeight w:val="600"/>
        </w:trPr>
        <w:tc>
          <w:tcPr>
            <w:tcW w:w="5250" w:type="dxa"/>
            <w:tcBorders>
              <w:top w:val="single" w:sz="4" w:space="0" w:color="auto"/>
              <w:left w:val="single" w:sz="4" w:space="0" w:color="auto"/>
              <w:bottom w:val="single" w:sz="4" w:space="0" w:color="auto"/>
              <w:right w:val="single" w:sz="4" w:space="0" w:color="auto"/>
            </w:tcBorders>
            <w:vAlign w:val="center"/>
            <w:hideMark/>
          </w:tcPr>
          <w:p w14:paraId="0038FE72"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ELECTROMIOGRAFÍA DE COLUMNA (Cervical y torácica)</w:t>
            </w:r>
          </w:p>
        </w:tc>
      </w:tr>
      <w:tr w:rsidR="00EB60E1" w:rsidRPr="002C417E" w14:paraId="0E6964F3" w14:textId="77777777" w:rsidTr="00006450">
        <w:trPr>
          <w:trHeight w:val="600"/>
        </w:trPr>
        <w:tc>
          <w:tcPr>
            <w:tcW w:w="5250" w:type="dxa"/>
            <w:tcBorders>
              <w:top w:val="single" w:sz="4" w:space="0" w:color="auto"/>
              <w:left w:val="single" w:sz="4" w:space="0" w:color="auto"/>
              <w:bottom w:val="single" w:sz="4" w:space="0" w:color="auto"/>
              <w:right w:val="single" w:sz="4" w:space="0" w:color="auto"/>
            </w:tcBorders>
            <w:vAlign w:val="center"/>
            <w:hideMark/>
          </w:tcPr>
          <w:p w14:paraId="2246BA64"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ELECTROMIOGRAFIA DE 4 EXTREMIDADES</w:t>
            </w:r>
          </w:p>
        </w:tc>
      </w:tr>
    </w:tbl>
    <w:p w14:paraId="7C5270D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1C04C5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65" w:type="dxa"/>
        <w:tblInd w:w="55" w:type="dxa"/>
        <w:tblCellMar>
          <w:left w:w="70" w:type="dxa"/>
          <w:right w:w="70" w:type="dxa"/>
        </w:tblCellMar>
        <w:tblLook w:val="04A0" w:firstRow="1" w:lastRow="0" w:firstColumn="1" w:lastColumn="0" w:noHBand="0" w:noVBand="1"/>
      </w:tblPr>
      <w:tblGrid>
        <w:gridCol w:w="1356"/>
        <w:gridCol w:w="1625"/>
        <w:gridCol w:w="1502"/>
        <w:gridCol w:w="1494"/>
        <w:gridCol w:w="1494"/>
        <w:gridCol w:w="1494"/>
      </w:tblGrid>
      <w:tr w:rsidR="00EB60E1" w:rsidRPr="002C417E" w14:paraId="384B9D6A" w14:textId="77777777" w:rsidTr="00006450">
        <w:trPr>
          <w:trHeight w:val="327"/>
        </w:trPr>
        <w:tc>
          <w:tcPr>
            <w:tcW w:w="4483" w:type="dxa"/>
            <w:gridSpan w:val="3"/>
            <w:tcBorders>
              <w:top w:val="nil"/>
              <w:left w:val="nil"/>
              <w:bottom w:val="single" w:sz="8" w:space="0" w:color="auto"/>
              <w:right w:val="nil"/>
            </w:tcBorders>
            <w:noWrap/>
            <w:vAlign w:val="center"/>
            <w:hideMark/>
          </w:tcPr>
          <w:p w14:paraId="493D63D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OFTALMOLOGIA</w:t>
            </w:r>
          </w:p>
        </w:tc>
        <w:tc>
          <w:tcPr>
            <w:tcW w:w="1494" w:type="dxa"/>
            <w:tcBorders>
              <w:top w:val="nil"/>
              <w:left w:val="nil"/>
              <w:bottom w:val="nil"/>
              <w:right w:val="nil"/>
            </w:tcBorders>
            <w:noWrap/>
            <w:vAlign w:val="bottom"/>
            <w:hideMark/>
          </w:tcPr>
          <w:p w14:paraId="532D39A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4" w:type="dxa"/>
            <w:tcBorders>
              <w:top w:val="nil"/>
              <w:left w:val="nil"/>
              <w:bottom w:val="nil"/>
              <w:right w:val="nil"/>
            </w:tcBorders>
            <w:noWrap/>
            <w:vAlign w:val="bottom"/>
            <w:hideMark/>
          </w:tcPr>
          <w:p w14:paraId="090AA6A0"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4" w:type="dxa"/>
            <w:tcBorders>
              <w:top w:val="nil"/>
              <w:left w:val="nil"/>
              <w:bottom w:val="nil"/>
              <w:right w:val="nil"/>
            </w:tcBorders>
            <w:noWrap/>
            <w:vAlign w:val="bottom"/>
            <w:hideMark/>
          </w:tcPr>
          <w:p w14:paraId="78A6F681"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4F5F667B" w14:textId="77777777" w:rsidTr="00006450">
        <w:trPr>
          <w:trHeight w:val="1137"/>
        </w:trPr>
        <w:tc>
          <w:tcPr>
            <w:tcW w:w="1356" w:type="dxa"/>
            <w:tcBorders>
              <w:top w:val="nil"/>
              <w:left w:val="single" w:sz="8" w:space="0" w:color="auto"/>
              <w:bottom w:val="single" w:sz="8" w:space="0" w:color="auto"/>
              <w:right w:val="single" w:sz="8" w:space="0" w:color="auto"/>
            </w:tcBorders>
            <w:shd w:val="clear" w:color="000000" w:fill="C0C0C0"/>
            <w:vAlign w:val="center"/>
            <w:hideMark/>
          </w:tcPr>
          <w:p w14:paraId="47E2AA5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lastRenderedPageBreak/>
              <w:t>PARTIDA</w:t>
            </w:r>
          </w:p>
        </w:tc>
        <w:tc>
          <w:tcPr>
            <w:tcW w:w="1625" w:type="dxa"/>
            <w:tcBorders>
              <w:top w:val="nil"/>
              <w:left w:val="nil"/>
              <w:bottom w:val="single" w:sz="8" w:space="0" w:color="auto"/>
              <w:right w:val="single" w:sz="8" w:space="0" w:color="auto"/>
            </w:tcBorders>
            <w:shd w:val="clear" w:color="000000" w:fill="C0C0C0"/>
            <w:vAlign w:val="center"/>
            <w:hideMark/>
          </w:tcPr>
          <w:p w14:paraId="5DAEE78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02" w:type="dxa"/>
            <w:tcBorders>
              <w:top w:val="nil"/>
              <w:left w:val="nil"/>
              <w:bottom w:val="nil"/>
              <w:right w:val="single" w:sz="8" w:space="0" w:color="000000"/>
            </w:tcBorders>
            <w:shd w:val="clear" w:color="000000" w:fill="C0C0C0"/>
            <w:vAlign w:val="center"/>
            <w:hideMark/>
          </w:tcPr>
          <w:p w14:paraId="19F64C1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18D2D55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6B4F5E8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5EE9EE1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21C5BFA2" w14:textId="77777777" w:rsidTr="00006450">
        <w:trPr>
          <w:trHeight w:val="856"/>
        </w:trPr>
        <w:tc>
          <w:tcPr>
            <w:tcW w:w="1356" w:type="dxa"/>
            <w:tcBorders>
              <w:top w:val="nil"/>
              <w:left w:val="single" w:sz="8" w:space="0" w:color="auto"/>
              <w:bottom w:val="single" w:sz="8" w:space="0" w:color="auto"/>
              <w:right w:val="single" w:sz="8" w:space="0" w:color="auto"/>
            </w:tcBorders>
            <w:shd w:val="clear" w:color="000000" w:fill="FFFFFF"/>
            <w:vAlign w:val="center"/>
            <w:hideMark/>
          </w:tcPr>
          <w:p w14:paraId="19EB682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21,22,23</w:t>
            </w:r>
          </w:p>
        </w:tc>
        <w:tc>
          <w:tcPr>
            <w:tcW w:w="1625" w:type="dxa"/>
            <w:tcBorders>
              <w:top w:val="nil"/>
              <w:left w:val="nil"/>
              <w:bottom w:val="single" w:sz="8" w:space="0" w:color="auto"/>
              <w:right w:val="single" w:sz="8" w:space="0" w:color="auto"/>
            </w:tcBorders>
            <w:shd w:val="clear" w:color="000000" w:fill="FFFFFF"/>
            <w:vAlign w:val="center"/>
            <w:hideMark/>
          </w:tcPr>
          <w:p w14:paraId="7706A5F5"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OFTALMOLOGIA </w:t>
            </w:r>
          </w:p>
        </w:tc>
        <w:tc>
          <w:tcPr>
            <w:tcW w:w="1502" w:type="dxa"/>
            <w:tcBorders>
              <w:top w:val="single" w:sz="8" w:space="0" w:color="auto"/>
              <w:left w:val="nil"/>
              <w:bottom w:val="single" w:sz="8" w:space="0" w:color="auto"/>
              <w:right w:val="single" w:sz="8" w:space="0" w:color="000000"/>
            </w:tcBorders>
            <w:vAlign w:val="center"/>
            <w:hideMark/>
          </w:tcPr>
          <w:p w14:paraId="55199E6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CUAUTLA y ZACATEPEC</w:t>
            </w:r>
          </w:p>
        </w:tc>
        <w:tc>
          <w:tcPr>
            <w:tcW w:w="1494" w:type="dxa"/>
            <w:tcBorders>
              <w:top w:val="nil"/>
              <w:left w:val="nil"/>
              <w:bottom w:val="single" w:sz="8" w:space="0" w:color="auto"/>
              <w:right w:val="single" w:sz="8" w:space="0" w:color="auto"/>
            </w:tcBorders>
            <w:shd w:val="clear" w:color="000000" w:fill="FFFFFF"/>
            <w:vAlign w:val="center"/>
            <w:hideMark/>
          </w:tcPr>
          <w:p w14:paraId="52DE3BDE"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4" w:type="dxa"/>
            <w:tcBorders>
              <w:top w:val="nil"/>
              <w:left w:val="nil"/>
              <w:bottom w:val="single" w:sz="8" w:space="0" w:color="auto"/>
              <w:right w:val="single" w:sz="8" w:space="0" w:color="auto"/>
            </w:tcBorders>
            <w:shd w:val="clear" w:color="000000" w:fill="FFFFFF"/>
            <w:vAlign w:val="center"/>
            <w:hideMark/>
          </w:tcPr>
          <w:p w14:paraId="32AB8FD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925</w:t>
            </w:r>
          </w:p>
        </w:tc>
        <w:tc>
          <w:tcPr>
            <w:tcW w:w="1494" w:type="dxa"/>
            <w:tcBorders>
              <w:top w:val="nil"/>
              <w:left w:val="nil"/>
              <w:bottom w:val="single" w:sz="8" w:space="0" w:color="auto"/>
              <w:right w:val="single" w:sz="8" w:space="0" w:color="auto"/>
            </w:tcBorders>
            <w:shd w:val="clear" w:color="000000" w:fill="FFFFFF"/>
            <w:vAlign w:val="center"/>
            <w:hideMark/>
          </w:tcPr>
          <w:p w14:paraId="7AB8E21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2,312</w:t>
            </w:r>
          </w:p>
        </w:tc>
      </w:tr>
    </w:tbl>
    <w:p w14:paraId="3A555D54"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77EA312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6E6DD7D3"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Oftalmología</w:t>
      </w:r>
    </w:p>
    <w:p w14:paraId="06FDAE52" w14:textId="77777777" w:rsidR="00EB60E1" w:rsidRPr="002C417E" w:rsidRDefault="00EB60E1" w:rsidP="00EB60E1">
      <w:pPr>
        <w:rPr>
          <w:rFonts w:ascii="Arial Narrow" w:hAnsi="Arial Narrow" w:cs="Arial"/>
          <w:sz w:val="16"/>
          <w:szCs w:val="16"/>
          <w:lang w:eastAsia="es-MX"/>
        </w:rPr>
      </w:pPr>
    </w:p>
    <w:tbl>
      <w:tblPr>
        <w:tblW w:w="8955" w:type="dxa"/>
        <w:tblInd w:w="55" w:type="dxa"/>
        <w:tblCellMar>
          <w:left w:w="70" w:type="dxa"/>
          <w:right w:w="70" w:type="dxa"/>
        </w:tblCellMar>
        <w:tblLook w:val="04A0" w:firstRow="1" w:lastRow="0" w:firstColumn="1" w:lastColumn="0" w:noHBand="0" w:noVBand="1"/>
      </w:tblPr>
      <w:tblGrid>
        <w:gridCol w:w="10"/>
        <w:gridCol w:w="8945"/>
      </w:tblGrid>
      <w:tr w:rsidR="00EB60E1" w:rsidRPr="002C417E" w14:paraId="404E5588" w14:textId="77777777" w:rsidTr="00006450">
        <w:trPr>
          <w:trHeight w:val="537"/>
        </w:trPr>
        <w:tc>
          <w:tcPr>
            <w:tcW w:w="8955"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4D152C39"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22AAE8DF" w14:textId="77777777" w:rsidTr="00006450">
        <w:trPr>
          <w:trHeight w:val="537"/>
        </w:trPr>
        <w:tc>
          <w:tcPr>
            <w:tcW w:w="8955"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8341F8B" w14:textId="77777777" w:rsidR="00EB60E1" w:rsidRPr="002C417E" w:rsidRDefault="00EB60E1" w:rsidP="00006450">
            <w:pPr>
              <w:rPr>
                <w:rFonts w:ascii="Arial Narrow" w:hAnsi="Arial Narrow"/>
                <w:b/>
                <w:bCs/>
                <w:color w:val="000000"/>
                <w:sz w:val="16"/>
                <w:szCs w:val="16"/>
              </w:rPr>
            </w:pPr>
          </w:p>
        </w:tc>
      </w:tr>
      <w:tr w:rsidR="00EB60E1" w:rsidRPr="002C417E" w14:paraId="524DC9C0" w14:textId="77777777" w:rsidTr="00006450">
        <w:trPr>
          <w:gridBefore w:val="1"/>
          <w:wBefore w:w="10" w:type="dxa"/>
          <w:trHeight w:val="313"/>
        </w:trPr>
        <w:tc>
          <w:tcPr>
            <w:tcW w:w="8945" w:type="dxa"/>
            <w:tcBorders>
              <w:top w:val="single" w:sz="4" w:space="0" w:color="auto"/>
              <w:left w:val="single" w:sz="4" w:space="0" w:color="auto"/>
              <w:bottom w:val="single" w:sz="4" w:space="0" w:color="auto"/>
              <w:right w:val="single" w:sz="4" w:space="0" w:color="auto"/>
            </w:tcBorders>
            <w:vAlign w:val="center"/>
            <w:hideMark/>
          </w:tcPr>
          <w:p w14:paraId="11B47088" w14:textId="77777777" w:rsidR="00EB60E1" w:rsidRPr="002C417E" w:rsidRDefault="00EB60E1" w:rsidP="00006450">
            <w:pPr>
              <w:jc w:val="both"/>
              <w:rPr>
                <w:rFonts w:ascii="Arial Narrow" w:hAnsi="Arial Narrow" w:cs="Tahoma"/>
                <w:color w:val="000000"/>
                <w:sz w:val="16"/>
                <w:szCs w:val="16"/>
              </w:rPr>
            </w:pPr>
            <w:r w:rsidRPr="002C417E">
              <w:rPr>
                <w:rFonts w:ascii="Arial Narrow" w:hAnsi="Arial Narrow" w:cs="Tahoma"/>
                <w:color w:val="000000"/>
                <w:sz w:val="16"/>
                <w:szCs w:val="16"/>
              </w:rPr>
              <w:t>Fluorangiografía Ambos Ojos (AO)</w:t>
            </w:r>
          </w:p>
        </w:tc>
      </w:tr>
      <w:tr w:rsidR="00EB60E1" w:rsidRPr="002C417E" w14:paraId="2DBDDF37" w14:textId="77777777" w:rsidTr="00006450">
        <w:trPr>
          <w:gridBefore w:val="1"/>
          <w:wBefore w:w="10" w:type="dxa"/>
          <w:trHeight w:val="134"/>
        </w:trPr>
        <w:tc>
          <w:tcPr>
            <w:tcW w:w="8945" w:type="dxa"/>
            <w:tcBorders>
              <w:top w:val="single" w:sz="4" w:space="0" w:color="auto"/>
              <w:left w:val="single" w:sz="4" w:space="0" w:color="auto"/>
              <w:bottom w:val="single" w:sz="4" w:space="0" w:color="auto"/>
              <w:right w:val="single" w:sz="4" w:space="0" w:color="auto"/>
            </w:tcBorders>
            <w:noWrap/>
            <w:vAlign w:val="center"/>
          </w:tcPr>
          <w:p w14:paraId="0D41BB5F"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Campimetría Ambos Ojos (AO)</w:t>
            </w:r>
          </w:p>
        </w:tc>
      </w:tr>
      <w:tr w:rsidR="00EB60E1" w:rsidRPr="002C417E" w14:paraId="081FA832" w14:textId="77777777" w:rsidTr="00006450">
        <w:trPr>
          <w:gridBefore w:val="1"/>
          <w:wBefore w:w="10" w:type="dxa"/>
          <w:trHeight w:val="207"/>
        </w:trPr>
        <w:tc>
          <w:tcPr>
            <w:tcW w:w="8945" w:type="dxa"/>
            <w:tcBorders>
              <w:top w:val="single" w:sz="4" w:space="0" w:color="auto"/>
              <w:left w:val="single" w:sz="4" w:space="0" w:color="auto"/>
              <w:bottom w:val="single" w:sz="4" w:space="0" w:color="auto"/>
              <w:right w:val="single" w:sz="4" w:space="0" w:color="auto"/>
            </w:tcBorders>
            <w:noWrap/>
            <w:vAlign w:val="center"/>
          </w:tcPr>
          <w:p w14:paraId="68290131"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Ultrasonido modo B ojo izquierdo, ojo derecho </w:t>
            </w:r>
          </w:p>
        </w:tc>
      </w:tr>
    </w:tbl>
    <w:p w14:paraId="41842F26" w14:textId="77777777" w:rsidR="00EB60E1" w:rsidRPr="002C417E" w:rsidRDefault="00EB60E1" w:rsidP="00EB60E1">
      <w:pPr>
        <w:jc w:val="both"/>
        <w:rPr>
          <w:rFonts w:ascii="Arial Narrow" w:hAnsi="Arial Narrow" w:cs="Arial"/>
          <w:b/>
          <w:sz w:val="16"/>
          <w:szCs w:val="16"/>
        </w:rPr>
      </w:pPr>
    </w:p>
    <w:tbl>
      <w:tblPr>
        <w:tblW w:w="9489" w:type="dxa"/>
        <w:tblInd w:w="55" w:type="dxa"/>
        <w:tblCellMar>
          <w:left w:w="70" w:type="dxa"/>
          <w:right w:w="70" w:type="dxa"/>
        </w:tblCellMar>
        <w:tblLook w:val="04A0" w:firstRow="1" w:lastRow="0" w:firstColumn="1" w:lastColumn="0" w:noHBand="0" w:noVBand="1"/>
      </w:tblPr>
      <w:tblGrid>
        <w:gridCol w:w="1715"/>
        <w:gridCol w:w="1715"/>
        <w:gridCol w:w="1715"/>
        <w:gridCol w:w="1448"/>
        <w:gridCol w:w="1448"/>
        <w:gridCol w:w="1448"/>
      </w:tblGrid>
      <w:tr w:rsidR="00EB60E1" w:rsidRPr="002C417E" w14:paraId="58A52AEE" w14:textId="77777777" w:rsidTr="00006450">
        <w:trPr>
          <w:trHeight w:val="261"/>
        </w:trPr>
        <w:tc>
          <w:tcPr>
            <w:tcW w:w="5145" w:type="dxa"/>
            <w:gridSpan w:val="3"/>
            <w:tcBorders>
              <w:top w:val="nil"/>
              <w:left w:val="nil"/>
              <w:bottom w:val="nil"/>
              <w:right w:val="nil"/>
            </w:tcBorders>
            <w:noWrap/>
            <w:vAlign w:val="center"/>
            <w:hideMark/>
          </w:tcPr>
          <w:p w14:paraId="0711AC5C"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448" w:type="dxa"/>
            <w:vMerge w:val="restart"/>
            <w:tcBorders>
              <w:top w:val="nil"/>
              <w:left w:val="nil"/>
              <w:bottom w:val="single" w:sz="8" w:space="0" w:color="000000"/>
              <w:right w:val="nil"/>
            </w:tcBorders>
            <w:noWrap/>
            <w:vAlign w:val="bottom"/>
            <w:hideMark/>
          </w:tcPr>
          <w:p w14:paraId="4C0DF9F2"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F3A9F6A"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170291EF"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43E0EE3E" w14:textId="77777777" w:rsidTr="00006450">
        <w:trPr>
          <w:trHeight w:val="274"/>
        </w:trPr>
        <w:tc>
          <w:tcPr>
            <w:tcW w:w="5145" w:type="dxa"/>
            <w:gridSpan w:val="3"/>
            <w:tcBorders>
              <w:top w:val="nil"/>
              <w:left w:val="nil"/>
              <w:bottom w:val="single" w:sz="8" w:space="0" w:color="auto"/>
              <w:right w:val="nil"/>
            </w:tcBorders>
            <w:noWrap/>
            <w:vAlign w:val="center"/>
            <w:hideMark/>
          </w:tcPr>
          <w:p w14:paraId="536CD3A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SERVICIO SUBORGADO DE AUXILIARES DE DIAGNOSTICO </w:t>
            </w:r>
          </w:p>
        </w:tc>
        <w:tc>
          <w:tcPr>
            <w:tcW w:w="1448" w:type="dxa"/>
            <w:vMerge/>
            <w:tcBorders>
              <w:top w:val="nil"/>
              <w:left w:val="nil"/>
              <w:bottom w:val="single" w:sz="8" w:space="0" w:color="000000"/>
              <w:right w:val="nil"/>
            </w:tcBorders>
            <w:vAlign w:val="center"/>
            <w:hideMark/>
          </w:tcPr>
          <w:p w14:paraId="10FFF2A1"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60BB8D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AC00732"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6465D7D8" w14:textId="77777777" w:rsidTr="00006450">
        <w:trPr>
          <w:trHeight w:val="951"/>
        </w:trPr>
        <w:tc>
          <w:tcPr>
            <w:tcW w:w="1715" w:type="dxa"/>
            <w:tcBorders>
              <w:top w:val="nil"/>
              <w:left w:val="single" w:sz="8" w:space="0" w:color="auto"/>
              <w:bottom w:val="single" w:sz="8" w:space="0" w:color="auto"/>
              <w:right w:val="single" w:sz="8" w:space="0" w:color="auto"/>
            </w:tcBorders>
            <w:shd w:val="clear" w:color="000000" w:fill="C0C0C0"/>
            <w:vAlign w:val="center"/>
            <w:hideMark/>
          </w:tcPr>
          <w:p w14:paraId="27209BA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715" w:type="dxa"/>
            <w:tcBorders>
              <w:top w:val="nil"/>
              <w:left w:val="nil"/>
              <w:bottom w:val="single" w:sz="8" w:space="0" w:color="auto"/>
              <w:right w:val="single" w:sz="8" w:space="0" w:color="auto"/>
            </w:tcBorders>
            <w:shd w:val="clear" w:color="000000" w:fill="C0C0C0"/>
            <w:vAlign w:val="center"/>
            <w:hideMark/>
          </w:tcPr>
          <w:p w14:paraId="28FF914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715" w:type="dxa"/>
            <w:tcBorders>
              <w:top w:val="nil"/>
              <w:left w:val="nil"/>
              <w:bottom w:val="nil"/>
              <w:right w:val="single" w:sz="8" w:space="0" w:color="000000"/>
            </w:tcBorders>
            <w:shd w:val="clear" w:color="000000" w:fill="C0C0C0"/>
            <w:vAlign w:val="center"/>
            <w:hideMark/>
          </w:tcPr>
          <w:p w14:paraId="6F74710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48" w:type="dxa"/>
            <w:tcBorders>
              <w:top w:val="nil"/>
              <w:left w:val="nil"/>
              <w:bottom w:val="single" w:sz="8" w:space="0" w:color="auto"/>
              <w:right w:val="single" w:sz="8" w:space="0" w:color="auto"/>
            </w:tcBorders>
            <w:shd w:val="clear" w:color="000000" w:fill="C0C0C0"/>
            <w:vAlign w:val="center"/>
            <w:hideMark/>
          </w:tcPr>
          <w:p w14:paraId="61213AD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48" w:type="dxa"/>
            <w:tcBorders>
              <w:top w:val="single" w:sz="8" w:space="0" w:color="auto"/>
              <w:left w:val="nil"/>
              <w:bottom w:val="single" w:sz="8" w:space="0" w:color="auto"/>
              <w:right w:val="single" w:sz="8" w:space="0" w:color="auto"/>
            </w:tcBorders>
            <w:shd w:val="clear" w:color="000000" w:fill="C0C0C0"/>
            <w:vAlign w:val="center"/>
            <w:hideMark/>
          </w:tcPr>
          <w:p w14:paraId="52DC0CF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48" w:type="dxa"/>
            <w:tcBorders>
              <w:top w:val="single" w:sz="8" w:space="0" w:color="auto"/>
              <w:left w:val="nil"/>
              <w:bottom w:val="single" w:sz="8" w:space="0" w:color="auto"/>
              <w:right w:val="single" w:sz="8" w:space="0" w:color="auto"/>
            </w:tcBorders>
            <w:shd w:val="clear" w:color="000000" w:fill="C0C0C0"/>
            <w:vAlign w:val="center"/>
            <w:hideMark/>
          </w:tcPr>
          <w:p w14:paraId="5EEA7A6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31D90A42" w14:textId="77777777" w:rsidTr="00006450">
        <w:trPr>
          <w:trHeight w:val="1420"/>
        </w:trPr>
        <w:tc>
          <w:tcPr>
            <w:tcW w:w="1715" w:type="dxa"/>
            <w:tcBorders>
              <w:top w:val="nil"/>
              <w:left w:val="single" w:sz="8" w:space="0" w:color="auto"/>
              <w:bottom w:val="single" w:sz="8" w:space="0" w:color="auto"/>
              <w:right w:val="single" w:sz="8" w:space="0" w:color="auto"/>
            </w:tcBorders>
            <w:shd w:val="clear" w:color="000000" w:fill="FFFFFF"/>
            <w:vAlign w:val="center"/>
            <w:hideMark/>
          </w:tcPr>
          <w:p w14:paraId="321655EE"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24</w:t>
            </w:r>
          </w:p>
        </w:tc>
        <w:tc>
          <w:tcPr>
            <w:tcW w:w="1715" w:type="dxa"/>
            <w:tcBorders>
              <w:top w:val="nil"/>
              <w:left w:val="nil"/>
              <w:bottom w:val="single" w:sz="8" w:space="0" w:color="auto"/>
              <w:right w:val="single" w:sz="8" w:space="0" w:color="auto"/>
            </w:tcBorders>
            <w:shd w:val="clear" w:color="000000" w:fill="FFFFFF"/>
            <w:vAlign w:val="center"/>
            <w:hideMark/>
          </w:tcPr>
          <w:p w14:paraId="1DEB6AD9"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SERVICIO SUBROGADO DE AUXILIARES DE DIAGNOSTICO</w:t>
            </w:r>
          </w:p>
        </w:tc>
        <w:tc>
          <w:tcPr>
            <w:tcW w:w="1715" w:type="dxa"/>
            <w:tcBorders>
              <w:top w:val="single" w:sz="8" w:space="0" w:color="auto"/>
              <w:left w:val="nil"/>
              <w:bottom w:val="single" w:sz="8" w:space="0" w:color="auto"/>
              <w:right w:val="single" w:sz="8" w:space="0" w:color="000000"/>
            </w:tcBorders>
            <w:vAlign w:val="center"/>
            <w:hideMark/>
          </w:tcPr>
          <w:p w14:paraId="6B6EC31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CUAUTLA</w:t>
            </w:r>
          </w:p>
        </w:tc>
        <w:tc>
          <w:tcPr>
            <w:tcW w:w="1448" w:type="dxa"/>
            <w:tcBorders>
              <w:top w:val="nil"/>
              <w:left w:val="nil"/>
              <w:bottom w:val="single" w:sz="8" w:space="0" w:color="auto"/>
              <w:right w:val="single" w:sz="8" w:space="0" w:color="auto"/>
            </w:tcBorders>
            <w:shd w:val="clear" w:color="000000" w:fill="FFFFFF"/>
            <w:vAlign w:val="center"/>
            <w:hideMark/>
          </w:tcPr>
          <w:p w14:paraId="133E8B3E"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48" w:type="dxa"/>
            <w:tcBorders>
              <w:top w:val="nil"/>
              <w:left w:val="nil"/>
              <w:bottom w:val="single" w:sz="8" w:space="0" w:color="auto"/>
              <w:right w:val="single" w:sz="8" w:space="0" w:color="auto"/>
            </w:tcBorders>
            <w:shd w:val="clear" w:color="000000" w:fill="FFFFFF"/>
            <w:vAlign w:val="center"/>
            <w:hideMark/>
          </w:tcPr>
          <w:p w14:paraId="61708D2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1,008</w:t>
            </w:r>
          </w:p>
        </w:tc>
        <w:tc>
          <w:tcPr>
            <w:tcW w:w="1448" w:type="dxa"/>
            <w:tcBorders>
              <w:top w:val="nil"/>
              <w:left w:val="nil"/>
              <w:bottom w:val="single" w:sz="8" w:space="0" w:color="auto"/>
              <w:right w:val="single" w:sz="8" w:space="0" w:color="auto"/>
            </w:tcBorders>
            <w:shd w:val="clear" w:color="000000" w:fill="FFFFFF"/>
            <w:vAlign w:val="center"/>
            <w:hideMark/>
          </w:tcPr>
          <w:p w14:paraId="35E51EBD"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2,520</w:t>
            </w:r>
          </w:p>
        </w:tc>
      </w:tr>
    </w:tbl>
    <w:p w14:paraId="6E6B586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72B136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A9421DF"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SUBROGADO DE AUXILIARES DE DIAGNOSTICO ZONA CUAUTLA</w:t>
      </w:r>
    </w:p>
    <w:p w14:paraId="5FE43E7A" w14:textId="77777777" w:rsidR="00EB60E1" w:rsidRPr="002C417E" w:rsidRDefault="00EB60E1" w:rsidP="00EB60E1">
      <w:pPr>
        <w:jc w:val="center"/>
        <w:rPr>
          <w:rFonts w:ascii="Arial Narrow" w:hAnsi="Arial Narrow" w:cs="Arial"/>
          <w:sz w:val="16"/>
          <w:szCs w:val="16"/>
          <w:lang w:eastAsia="es-MX"/>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668"/>
        <w:gridCol w:w="7386"/>
      </w:tblGrid>
      <w:tr w:rsidR="00EB60E1" w:rsidRPr="002C417E" w14:paraId="25EF95F6" w14:textId="77777777" w:rsidTr="00006450">
        <w:trPr>
          <w:trHeight w:val="300"/>
        </w:trPr>
        <w:tc>
          <w:tcPr>
            <w:tcW w:w="9054" w:type="dxa"/>
            <w:gridSpan w:val="2"/>
            <w:noWrap/>
            <w:vAlign w:val="center"/>
            <w:hideMark/>
          </w:tcPr>
          <w:p w14:paraId="523DBFB0" w14:textId="77777777" w:rsidR="00EB60E1" w:rsidRPr="002C417E" w:rsidRDefault="00EB60E1" w:rsidP="00006450">
            <w:pPr>
              <w:pStyle w:val="Textonormal"/>
              <w:spacing w:line="276" w:lineRule="auto"/>
              <w:jc w:val="center"/>
              <w:rPr>
                <w:rFonts w:ascii="Arial Narrow" w:hAnsi="Arial Narrow" w:cs="Arial"/>
                <w:b/>
                <w:bCs/>
                <w:sz w:val="16"/>
                <w:szCs w:val="16"/>
              </w:rPr>
            </w:pPr>
            <w:r w:rsidRPr="002C417E">
              <w:rPr>
                <w:rFonts w:ascii="Arial Narrow" w:hAnsi="Arial Narrow" w:cs="Arial"/>
                <w:b/>
                <w:bCs/>
                <w:sz w:val="16"/>
                <w:szCs w:val="16"/>
              </w:rPr>
              <w:t>REQUERIMIENTO SOLICITADO POR HGZ 07</w:t>
            </w:r>
          </w:p>
        </w:tc>
      </w:tr>
      <w:tr w:rsidR="00EB60E1" w:rsidRPr="002C417E" w14:paraId="263B4130" w14:textId="77777777" w:rsidTr="00006450">
        <w:trPr>
          <w:trHeight w:val="300"/>
        </w:trPr>
        <w:tc>
          <w:tcPr>
            <w:tcW w:w="1668" w:type="dxa"/>
            <w:noWrap/>
            <w:vAlign w:val="center"/>
            <w:hideMark/>
          </w:tcPr>
          <w:p w14:paraId="7358BBB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w:t>
            </w:r>
          </w:p>
        </w:tc>
        <w:tc>
          <w:tcPr>
            <w:tcW w:w="7386" w:type="dxa"/>
            <w:noWrap/>
            <w:vAlign w:val="center"/>
            <w:hideMark/>
          </w:tcPr>
          <w:p w14:paraId="2E26EC1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 SIMPLE CON TOMA DE BIOPSIA</w:t>
            </w:r>
          </w:p>
        </w:tc>
      </w:tr>
      <w:tr w:rsidR="00EB60E1" w:rsidRPr="002C417E" w14:paraId="5D365A07" w14:textId="77777777" w:rsidTr="00006450">
        <w:trPr>
          <w:trHeight w:val="300"/>
        </w:trPr>
        <w:tc>
          <w:tcPr>
            <w:tcW w:w="1668" w:type="dxa"/>
            <w:noWrap/>
            <w:vAlign w:val="center"/>
          </w:tcPr>
          <w:p w14:paraId="4A408F5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Endoscopia</w:t>
            </w:r>
          </w:p>
        </w:tc>
        <w:tc>
          <w:tcPr>
            <w:tcW w:w="7386" w:type="dxa"/>
            <w:noWrap/>
            <w:vAlign w:val="center"/>
          </w:tcPr>
          <w:p w14:paraId="29C7488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 SIMPLE CON TOMA DE BIOPSIA BAJO SEDACIÓN</w:t>
            </w:r>
          </w:p>
        </w:tc>
      </w:tr>
      <w:tr w:rsidR="00EB60E1" w:rsidRPr="002C417E" w14:paraId="5108DAE4" w14:textId="77777777" w:rsidTr="00006450">
        <w:trPr>
          <w:trHeight w:val="300"/>
        </w:trPr>
        <w:tc>
          <w:tcPr>
            <w:tcW w:w="1668" w:type="dxa"/>
            <w:noWrap/>
            <w:vAlign w:val="center"/>
          </w:tcPr>
          <w:p w14:paraId="0928A97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Endoscopia</w:t>
            </w:r>
          </w:p>
        </w:tc>
        <w:tc>
          <w:tcPr>
            <w:tcW w:w="7386" w:type="dxa"/>
            <w:noWrap/>
            <w:vAlign w:val="center"/>
          </w:tcPr>
          <w:p w14:paraId="77FA1BC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CPRE CON TOMA DE BIOPSIA BAJO SEDACIÓN</w:t>
            </w:r>
          </w:p>
        </w:tc>
      </w:tr>
      <w:tr w:rsidR="00EB60E1" w:rsidRPr="002C417E" w14:paraId="05CF004B" w14:textId="77777777" w:rsidTr="00006450">
        <w:trPr>
          <w:trHeight w:val="300"/>
        </w:trPr>
        <w:tc>
          <w:tcPr>
            <w:tcW w:w="1668" w:type="dxa"/>
            <w:noWrap/>
            <w:vAlign w:val="center"/>
          </w:tcPr>
          <w:p w14:paraId="5BC233D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w:t>
            </w:r>
          </w:p>
        </w:tc>
        <w:tc>
          <w:tcPr>
            <w:tcW w:w="7386" w:type="dxa"/>
            <w:noWrap/>
            <w:vAlign w:val="center"/>
          </w:tcPr>
          <w:p w14:paraId="444AD4B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CPRE CON COLOCACIÓN DE ENDOPRÓTESIS Y/O ESFINTEROTOMÍA BAJO SEDACIÓN</w:t>
            </w:r>
          </w:p>
        </w:tc>
      </w:tr>
      <w:tr w:rsidR="00EB60E1" w:rsidRPr="002C417E" w14:paraId="445A36F2" w14:textId="77777777" w:rsidTr="00006450">
        <w:trPr>
          <w:trHeight w:val="300"/>
        </w:trPr>
        <w:tc>
          <w:tcPr>
            <w:tcW w:w="1668" w:type="dxa"/>
            <w:noWrap/>
            <w:vAlign w:val="center"/>
          </w:tcPr>
          <w:p w14:paraId="714AFD3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w:t>
            </w:r>
          </w:p>
        </w:tc>
        <w:tc>
          <w:tcPr>
            <w:tcW w:w="7386" w:type="dxa"/>
            <w:noWrap/>
            <w:vAlign w:val="center"/>
          </w:tcPr>
          <w:p w14:paraId="64E1C54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 SIMPLE CON TOMA DE BIOPSIA</w:t>
            </w:r>
          </w:p>
        </w:tc>
      </w:tr>
      <w:tr w:rsidR="00EB60E1" w:rsidRPr="002C417E" w14:paraId="1D44A1DB" w14:textId="77777777" w:rsidTr="00006450">
        <w:trPr>
          <w:trHeight w:val="372"/>
        </w:trPr>
        <w:tc>
          <w:tcPr>
            <w:tcW w:w="1668" w:type="dxa"/>
            <w:noWrap/>
            <w:vAlign w:val="center"/>
          </w:tcPr>
          <w:p w14:paraId="53FAA8F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w:t>
            </w:r>
          </w:p>
        </w:tc>
        <w:tc>
          <w:tcPr>
            <w:tcW w:w="7386" w:type="dxa"/>
            <w:noWrap/>
            <w:vAlign w:val="center"/>
          </w:tcPr>
          <w:p w14:paraId="52302D3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 CON TOMA DE BIOPSIA BAJO SEDACIÓN</w:t>
            </w:r>
          </w:p>
        </w:tc>
      </w:tr>
      <w:tr w:rsidR="00EB60E1" w:rsidRPr="002C417E" w14:paraId="6047E92A" w14:textId="77777777" w:rsidTr="00006450">
        <w:trPr>
          <w:trHeight w:val="300"/>
        </w:trPr>
        <w:tc>
          <w:tcPr>
            <w:tcW w:w="1668" w:type="dxa"/>
            <w:noWrap/>
            <w:vAlign w:val="center"/>
            <w:hideMark/>
          </w:tcPr>
          <w:p w14:paraId="6D020B7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27F14A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CRANEO SIMPLE</w:t>
            </w:r>
          </w:p>
        </w:tc>
      </w:tr>
      <w:tr w:rsidR="00EB60E1" w:rsidRPr="002C417E" w14:paraId="129BD9D9" w14:textId="77777777" w:rsidTr="00006450">
        <w:trPr>
          <w:trHeight w:val="300"/>
        </w:trPr>
        <w:tc>
          <w:tcPr>
            <w:tcW w:w="1668" w:type="dxa"/>
            <w:noWrap/>
            <w:vAlign w:val="center"/>
            <w:hideMark/>
          </w:tcPr>
          <w:p w14:paraId="41C8C75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E93AE8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CRANEO  SIMPLE Y CONTRASTADA.</w:t>
            </w:r>
          </w:p>
        </w:tc>
      </w:tr>
      <w:tr w:rsidR="00EB60E1" w:rsidRPr="002C417E" w14:paraId="6AC204E4" w14:textId="77777777" w:rsidTr="00006450">
        <w:trPr>
          <w:trHeight w:val="300"/>
        </w:trPr>
        <w:tc>
          <w:tcPr>
            <w:tcW w:w="1668" w:type="dxa"/>
            <w:noWrap/>
            <w:vAlign w:val="center"/>
            <w:hideMark/>
          </w:tcPr>
          <w:p w14:paraId="00011B0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57669B4"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ORBITA simple</w:t>
            </w:r>
          </w:p>
        </w:tc>
      </w:tr>
      <w:tr w:rsidR="00EB60E1" w:rsidRPr="002C417E" w14:paraId="30C9A4CB" w14:textId="77777777" w:rsidTr="00006450">
        <w:trPr>
          <w:trHeight w:val="300"/>
        </w:trPr>
        <w:tc>
          <w:tcPr>
            <w:tcW w:w="1668" w:type="dxa"/>
            <w:noWrap/>
            <w:vAlign w:val="center"/>
            <w:hideMark/>
          </w:tcPr>
          <w:p w14:paraId="3042991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5F8B1C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ORBITA simple y contrastada.</w:t>
            </w:r>
          </w:p>
        </w:tc>
      </w:tr>
      <w:tr w:rsidR="00EB60E1" w:rsidRPr="002C417E" w14:paraId="3FB469CD" w14:textId="77777777" w:rsidTr="00006450">
        <w:trPr>
          <w:trHeight w:val="300"/>
        </w:trPr>
        <w:tc>
          <w:tcPr>
            <w:tcW w:w="1668" w:type="dxa"/>
            <w:noWrap/>
            <w:vAlign w:val="center"/>
            <w:hideMark/>
          </w:tcPr>
          <w:p w14:paraId="42C3D6B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lastRenderedPageBreak/>
              <w:t>Tomografía</w:t>
            </w:r>
          </w:p>
        </w:tc>
        <w:tc>
          <w:tcPr>
            <w:tcW w:w="7386" w:type="dxa"/>
            <w:noWrap/>
            <w:vAlign w:val="center"/>
            <w:hideMark/>
          </w:tcPr>
          <w:p w14:paraId="6E11E61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SILLA TURCA  simple y contrastada.</w:t>
            </w:r>
          </w:p>
        </w:tc>
      </w:tr>
      <w:tr w:rsidR="00EB60E1" w:rsidRPr="002C417E" w14:paraId="29830852" w14:textId="77777777" w:rsidTr="00006450">
        <w:trPr>
          <w:trHeight w:val="300"/>
        </w:trPr>
        <w:tc>
          <w:tcPr>
            <w:tcW w:w="1668" w:type="dxa"/>
            <w:noWrap/>
            <w:vAlign w:val="center"/>
            <w:hideMark/>
          </w:tcPr>
          <w:p w14:paraId="074BC3E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0A7340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COLUMNA CERVICAL SIMPLE.</w:t>
            </w:r>
          </w:p>
        </w:tc>
      </w:tr>
      <w:tr w:rsidR="00EB60E1" w:rsidRPr="002C417E" w14:paraId="26488E80" w14:textId="77777777" w:rsidTr="00006450">
        <w:trPr>
          <w:trHeight w:val="300"/>
        </w:trPr>
        <w:tc>
          <w:tcPr>
            <w:tcW w:w="1668" w:type="dxa"/>
            <w:noWrap/>
            <w:vAlign w:val="center"/>
          </w:tcPr>
          <w:p w14:paraId="22E2F23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7738880"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CERVICAL CONTRASTADA.</w:t>
            </w:r>
          </w:p>
        </w:tc>
      </w:tr>
      <w:tr w:rsidR="00EB60E1" w:rsidRPr="002C417E" w14:paraId="7FAFB3DB" w14:textId="77777777" w:rsidTr="00006450">
        <w:trPr>
          <w:trHeight w:val="300"/>
        </w:trPr>
        <w:tc>
          <w:tcPr>
            <w:tcW w:w="1668" w:type="dxa"/>
            <w:noWrap/>
            <w:vAlign w:val="center"/>
          </w:tcPr>
          <w:p w14:paraId="488F874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544E91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CERVICAL SIMPLE Y CONTRASTADA</w:t>
            </w:r>
          </w:p>
        </w:tc>
      </w:tr>
      <w:tr w:rsidR="00EB60E1" w:rsidRPr="002C417E" w14:paraId="1DB2F05E" w14:textId="77777777" w:rsidTr="00006450">
        <w:trPr>
          <w:trHeight w:val="300"/>
        </w:trPr>
        <w:tc>
          <w:tcPr>
            <w:tcW w:w="1668" w:type="dxa"/>
            <w:noWrap/>
            <w:vAlign w:val="center"/>
            <w:hideMark/>
          </w:tcPr>
          <w:p w14:paraId="1293CCDA"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B26771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CUELLO SIMPLE</w:t>
            </w:r>
          </w:p>
        </w:tc>
      </w:tr>
      <w:tr w:rsidR="00EB60E1" w:rsidRPr="002C417E" w14:paraId="03714769" w14:textId="77777777" w:rsidTr="00006450">
        <w:trPr>
          <w:trHeight w:val="300"/>
        </w:trPr>
        <w:tc>
          <w:tcPr>
            <w:tcW w:w="1668" w:type="dxa"/>
            <w:noWrap/>
            <w:vAlign w:val="center"/>
          </w:tcPr>
          <w:p w14:paraId="74BBFF2A"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B38F73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CUELLO CONTRASTADA</w:t>
            </w:r>
          </w:p>
        </w:tc>
      </w:tr>
      <w:tr w:rsidR="00EB60E1" w:rsidRPr="002C417E" w14:paraId="21494F19" w14:textId="77777777" w:rsidTr="00006450">
        <w:trPr>
          <w:trHeight w:val="300"/>
        </w:trPr>
        <w:tc>
          <w:tcPr>
            <w:tcW w:w="1668" w:type="dxa"/>
            <w:noWrap/>
            <w:vAlign w:val="center"/>
          </w:tcPr>
          <w:p w14:paraId="2BCD4AC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DBB9B7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CUELLO SIMPLE Y CONTRASTADA</w:t>
            </w:r>
          </w:p>
        </w:tc>
      </w:tr>
      <w:tr w:rsidR="00EB60E1" w:rsidRPr="002C417E" w14:paraId="5D08DBE2" w14:textId="77777777" w:rsidTr="00006450">
        <w:trPr>
          <w:trHeight w:val="300"/>
        </w:trPr>
        <w:tc>
          <w:tcPr>
            <w:tcW w:w="1668" w:type="dxa"/>
            <w:noWrap/>
            <w:vAlign w:val="center"/>
          </w:tcPr>
          <w:p w14:paraId="146C4495"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188FBB1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COLUMNA DORSAL SIMPLE</w:t>
            </w:r>
          </w:p>
        </w:tc>
      </w:tr>
      <w:tr w:rsidR="00EB60E1" w:rsidRPr="002C417E" w14:paraId="1CA1F1A9" w14:textId="77777777" w:rsidTr="00006450">
        <w:trPr>
          <w:trHeight w:val="300"/>
        </w:trPr>
        <w:tc>
          <w:tcPr>
            <w:tcW w:w="1668" w:type="dxa"/>
            <w:noWrap/>
            <w:vAlign w:val="center"/>
          </w:tcPr>
          <w:p w14:paraId="37E8635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937CC3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DORSAL CONTRASTADA</w:t>
            </w:r>
          </w:p>
        </w:tc>
      </w:tr>
      <w:tr w:rsidR="00EB60E1" w:rsidRPr="002C417E" w14:paraId="4BB1ABA9" w14:textId="77777777" w:rsidTr="00006450">
        <w:trPr>
          <w:trHeight w:val="300"/>
        </w:trPr>
        <w:tc>
          <w:tcPr>
            <w:tcW w:w="1668" w:type="dxa"/>
            <w:noWrap/>
            <w:vAlign w:val="center"/>
          </w:tcPr>
          <w:p w14:paraId="0BC0A329"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840094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DORSAL SIMPLE Y CONTRASTADA</w:t>
            </w:r>
          </w:p>
        </w:tc>
      </w:tr>
      <w:tr w:rsidR="00EB60E1" w:rsidRPr="002C417E" w14:paraId="6B925942" w14:textId="77777777" w:rsidTr="00006450">
        <w:trPr>
          <w:trHeight w:val="300"/>
        </w:trPr>
        <w:tc>
          <w:tcPr>
            <w:tcW w:w="1668" w:type="dxa"/>
            <w:noWrap/>
            <w:vAlign w:val="center"/>
            <w:hideMark/>
          </w:tcPr>
          <w:p w14:paraId="7A13406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F9A3FE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TORAX SIMPLE.</w:t>
            </w:r>
          </w:p>
        </w:tc>
      </w:tr>
      <w:tr w:rsidR="00EB60E1" w:rsidRPr="002C417E" w14:paraId="6AE60D13" w14:textId="77777777" w:rsidTr="00006450">
        <w:trPr>
          <w:trHeight w:val="300"/>
        </w:trPr>
        <w:tc>
          <w:tcPr>
            <w:tcW w:w="1668" w:type="dxa"/>
            <w:noWrap/>
            <w:vAlign w:val="center"/>
          </w:tcPr>
          <w:p w14:paraId="687718B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BFCC38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TÓRAX CONSTRASTADA</w:t>
            </w:r>
          </w:p>
        </w:tc>
      </w:tr>
      <w:tr w:rsidR="00EB60E1" w:rsidRPr="002C417E" w14:paraId="454B10B6" w14:textId="77777777" w:rsidTr="00006450">
        <w:trPr>
          <w:trHeight w:val="300"/>
        </w:trPr>
        <w:tc>
          <w:tcPr>
            <w:tcW w:w="1668" w:type="dxa"/>
            <w:noWrap/>
            <w:vAlign w:val="center"/>
          </w:tcPr>
          <w:p w14:paraId="1690757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EF7D8F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TÓRAX SIMPLE Y CONTRASTADA</w:t>
            </w:r>
          </w:p>
        </w:tc>
      </w:tr>
      <w:tr w:rsidR="00EB60E1" w:rsidRPr="002C417E" w14:paraId="13E20D43" w14:textId="77777777" w:rsidTr="00006450">
        <w:trPr>
          <w:trHeight w:val="300"/>
        </w:trPr>
        <w:tc>
          <w:tcPr>
            <w:tcW w:w="1668" w:type="dxa"/>
            <w:noWrap/>
            <w:vAlign w:val="center"/>
          </w:tcPr>
          <w:p w14:paraId="6BCCEA8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F4F64FD"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SIMPLE</w:t>
            </w:r>
          </w:p>
        </w:tc>
      </w:tr>
      <w:tr w:rsidR="00EB60E1" w:rsidRPr="002C417E" w14:paraId="21A9D5F7" w14:textId="77777777" w:rsidTr="00006450">
        <w:trPr>
          <w:trHeight w:val="300"/>
        </w:trPr>
        <w:tc>
          <w:tcPr>
            <w:tcW w:w="1668" w:type="dxa"/>
            <w:noWrap/>
            <w:vAlign w:val="center"/>
          </w:tcPr>
          <w:p w14:paraId="6223848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07A009E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CONTRASTADA</w:t>
            </w:r>
          </w:p>
        </w:tc>
      </w:tr>
      <w:tr w:rsidR="00EB60E1" w:rsidRPr="002C417E" w14:paraId="579A445F" w14:textId="77777777" w:rsidTr="00006450">
        <w:trPr>
          <w:trHeight w:val="300"/>
        </w:trPr>
        <w:tc>
          <w:tcPr>
            <w:tcW w:w="1668" w:type="dxa"/>
            <w:noWrap/>
            <w:vAlign w:val="center"/>
          </w:tcPr>
          <w:p w14:paraId="0B822AC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1BB05AD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SIMPLE Y CONTRASTADA</w:t>
            </w:r>
          </w:p>
        </w:tc>
      </w:tr>
      <w:tr w:rsidR="00EB60E1" w:rsidRPr="002C417E" w14:paraId="1AAA1ADF" w14:textId="77777777" w:rsidTr="00006450">
        <w:trPr>
          <w:trHeight w:val="300"/>
        </w:trPr>
        <w:tc>
          <w:tcPr>
            <w:tcW w:w="1668" w:type="dxa"/>
            <w:noWrap/>
            <w:vAlign w:val="center"/>
          </w:tcPr>
          <w:p w14:paraId="543DCEE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238087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SIMPLE</w:t>
            </w:r>
          </w:p>
        </w:tc>
      </w:tr>
      <w:tr w:rsidR="00EB60E1" w:rsidRPr="002C417E" w14:paraId="5EB4539E" w14:textId="77777777" w:rsidTr="00006450">
        <w:trPr>
          <w:trHeight w:val="300"/>
        </w:trPr>
        <w:tc>
          <w:tcPr>
            <w:tcW w:w="1668" w:type="dxa"/>
            <w:noWrap/>
            <w:vAlign w:val="center"/>
          </w:tcPr>
          <w:p w14:paraId="0AD59BB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FC409A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CONTRASTADA</w:t>
            </w:r>
          </w:p>
        </w:tc>
      </w:tr>
      <w:tr w:rsidR="00EB60E1" w:rsidRPr="002C417E" w14:paraId="190FB8B2" w14:textId="77777777" w:rsidTr="00006450">
        <w:trPr>
          <w:trHeight w:val="300"/>
        </w:trPr>
        <w:tc>
          <w:tcPr>
            <w:tcW w:w="1668" w:type="dxa"/>
            <w:noWrap/>
            <w:vAlign w:val="center"/>
          </w:tcPr>
          <w:p w14:paraId="46F8B475"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E2FC11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SIMPLE Y CONTRASTADA</w:t>
            </w:r>
          </w:p>
        </w:tc>
      </w:tr>
      <w:tr w:rsidR="00EB60E1" w:rsidRPr="002C417E" w14:paraId="1527C0B7" w14:textId="77777777" w:rsidTr="00006450">
        <w:trPr>
          <w:trHeight w:val="300"/>
        </w:trPr>
        <w:tc>
          <w:tcPr>
            <w:tcW w:w="1668" w:type="dxa"/>
            <w:noWrap/>
            <w:vAlign w:val="center"/>
          </w:tcPr>
          <w:p w14:paraId="0B2D4BA0"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3BAED20"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SIMPLE</w:t>
            </w:r>
          </w:p>
        </w:tc>
      </w:tr>
      <w:tr w:rsidR="00EB60E1" w:rsidRPr="002C417E" w14:paraId="3FC75202" w14:textId="77777777" w:rsidTr="00006450">
        <w:trPr>
          <w:trHeight w:val="300"/>
        </w:trPr>
        <w:tc>
          <w:tcPr>
            <w:tcW w:w="1668" w:type="dxa"/>
            <w:noWrap/>
            <w:vAlign w:val="center"/>
          </w:tcPr>
          <w:p w14:paraId="3118E90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3B05C0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CONTRASTADA</w:t>
            </w:r>
          </w:p>
        </w:tc>
      </w:tr>
      <w:tr w:rsidR="00EB60E1" w:rsidRPr="002C417E" w14:paraId="3BB6D680" w14:textId="77777777" w:rsidTr="00006450">
        <w:trPr>
          <w:trHeight w:val="300"/>
        </w:trPr>
        <w:tc>
          <w:tcPr>
            <w:tcW w:w="1668" w:type="dxa"/>
            <w:noWrap/>
            <w:vAlign w:val="center"/>
          </w:tcPr>
          <w:p w14:paraId="5CA1EBE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AE4845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SIMPLE Y CONTRASTADA</w:t>
            </w:r>
          </w:p>
        </w:tc>
      </w:tr>
      <w:tr w:rsidR="00EB60E1" w:rsidRPr="002C417E" w14:paraId="56BBF31E" w14:textId="77777777" w:rsidTr="00006450">
        <w:trPr>
          <w:trHeight w:val="300"/>
        </w:trPr>
        <w:tc>
          <w:tcPr>
            <w:tcW w:w="1668" w:type="dxa"/>
            <w:noWrap/>
            <w:vAlign w:val="center"/>
          </w:tcPr>
          <w:p w14:paraId="704FC9D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FFFE33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SIMPLE</w:t>
            </w:r>
          </w:p>
        </w:tc>
      </w:tr>
      <w:tr w:rsidR="00EB60E1" w:rsidRPr="002C417E" w14:paraId="2113105B" w14:textId="77777777" w:rsidTr="00006450">
        <w:trPr>
          <w:trHeight w:val="300"/>
        </w:trPr>
        <w:tc>
          <w:tcPr>
            <w:tcW w:w="1668" w:type="dxa"/>
            <w:noWrap/>
            <w:vAlign w:val="center"/>
          </w:tcPr>
          <w:p w14:paraId="036AACB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E7030F6"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CONTRASTADA</w:t>
            </w:r>
          </w:p>
        </w:tc>
      </w:tr>
      <w:tr w:rsidR="00EB60E1" w:rsidRPr="002C417E" w14:paraId="50F1D9CA" w14:textId="77777777" w:rsidTr="00006450">
        <w:trPr>
          <w:trHeight w:val="300"/>
        </w:trPr>
        <w:tc>
          <w:tcPr>
            <w:tcW w:w="1668" w:type="dxa"/>
            <w:noWrap/>
            <w:vAlign w:val="center"/>
          </w:tcPr>
          <w:p w14:paraId="7367355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59774DD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SIMPLE Y CONTRASTADA</w:t>
            </w:r>
          </w:p>
        </w:tc>
      </w:tr>
      <w:tr w:rsidR="00EB60E1" w:rsidRPr="002C417E" w14:paraId="6D5CFD4F" w14:textId="77777777" w:rsidTr="00006450">
        <w:trPr>
          <w:trHeight w:val="300"/>
        </w:trPr>
        <w:tc>
          <w:tcPr>
            <w:tcW w:w="1668" w:type="dxa"/>
            <w:noWrap/>
            <w:vAlign w:val="center"/>
            <w:hideMark/>
          </w:tcPr>
          <w:p w14:paraId="693D0C6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6612769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UNA REGION SIMPLE (Hombro, Codo, Muñeca, Cadera, Rodilla, Tobillo)</w:t>
            </w:r>
          </w:p>
        </w:tc>
      </w:tr>
      <w:tr w:rsidR="00EB60E1" w:rsidRPr="002C417E" w14:paraId="5EEB346C" w14:textId="77777777" w:rsidTr="00006450">
        <w:trPr>
          <w:trHeight w:val="300"/>
        </w:trPr>
        <w:tc>
          <w:tcPr>
            <w:tcW w:w="1668" w:type="dxa"/>
            <w:noWrap/>
            <w:vAlign w:val="center"/>
            <w:hideMark/>
          </w:tcPr>
          <w:p w14:paraId="236EBA3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69EA5C7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UNA REGION SIMPLE Y CONTRASTADA (Hombro, Codo, Muñeca, Cadera, Rodilla, Tobillo)</w:t>
            </w:r>
          </w:p>
        </w:tc>
      </w:tr>
      <w:tr w:rsidR="00EB60E1" w:rsidRPr="002C417E" w14:paraId="1E183C58" w14:textId="77777777" w:rsidTr="00006450">
        <w:trPr>
          <w:trHeight w:val="300"/>
        </w:trPr>
        <w:tc>
          <w:tcPr>
            <w:tcW w:w="1668" w:type="dxa"/>
            <w:noWrap/>
            <w:vAlign w:val="center"/>
            <w:hideMark/>
          </w:tcPr>
          <w:p w14:paraId="00470D99"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0E14B7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ANGIOTOMOGRAFIA POR REGION: (CEREBRAL, MIEMBRO TORACICO, MIEMBRO PELVICO TORACICA Y ABDOMINAL). Especificando cuál de las anteriores le interesa al tratante.</w:t>
            </w:r>
          </w:p>
        </w:tc>
      </w:tr>
      <w:tr w:rsidR="00EB60E1" w:rsidRPr="002C417E" w14:paraId="1D363C00" w14:textId="77777777" w:rsidTr="00006450">
        <w:trPr>
          <w:trHeight w:val="300"/>
        </w:trPr>
        <w:tc>
          <w:tcPr>
            <w:tcW w:w="1668" w:type="dxa"/>
            <w:noWrap/>
            <w:vAlign w:val="center"/>
            <w:hideMark/>
          </w:tcPr>
          <w:p w14:paraId="22CFBB5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1653858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UROTOMOGRAFIA (UroTac) simple y contrastada.</w:t>
            </w:r>
          </w:p>
        </w:tc>
      </w:tr>
      <w:tr w:rsidR="00EB60E1" w:rsidRPr="002C417E" w14:paraId="4578A7AB" w14:textId="77777777" w:rsidTr="00006450">
        <w:trPr>
          <w:trHeight w:val="300"/>
        </w:trPr>
        <w:tc>
          <w:tcPr>
            <w:tcW w:w="1668" w:type="dxa"/>
            <w:noWrap/>
            <w:vAlign w:val="center"/>
            <w:hideMark/>
          </w:tcPr>
          <w:p w14:paraId="44A88911"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109F2C71"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SERVICIO DE SEDACIÓN  (para casos específicos que sean señalados en la solicitud médica 4-30-8 referencia-contrarreferencia).</w:t>
            </w:r>
          </w:p>
        </w:tc>
      </w:tr>
      <w:tr w:rsidR="00EB60E1" w:rsidRPr="002C417E" w14:paraId="7D0504F9" w14:textId="77777777" w:rsidTr="00006450">
        <w:trPr>
          <w:trHeight w:val="300"/>
        </w:trPr>
        <w:tc>
          <w:tcPr>
            <w:tcW w:w="1668" w:type="dxa"/>
            <w:noWrap/>
            <w:vAlign w:val="center"/>
          </w:tcPr>
          <w:p w14:paraId="40C522F0"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5DA268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INTERPRETACIÓN DEL ESTUDIO CUANDO SEA REQUERIDO. DEBERÁ TENER LA LEYENDA “CON INTERPRETACIÓN”</w:t>
            </w:r>
          </w:p>
        </w:tc>
      </w:tr>
      <w:tr w:rsidR="00EB60E1" w:rsidRPr="002C417E" w14:paraId="0D71A626" w14:textId="77777777" w:rsidTr="00006450">
        <w:trPr>
          <w:trHeight w:val="300"/>
        </w:trPr>
        <w:tc>
          <w:tcPr>
            <w:tcW w:w="1668" w:type="dxa"/>
            <w:vAlign w:val="center"/>
            <w:hideMark/>
          </w:tcPr>
          <w:p w14:paraId="449CAEE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49EFBEA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TEJIDOS BLANDOS (especificando la región involucrada).</w:t>
            </w:r>
          </w:p>
        </w:tc>
      </w:tr>
      <w:tr w:rsidR="00EB60E1" w:rsidRPr="002C417E" w14:paraId="19912DF7" w14:textId="77777777" w:rsidTr="00006450">
        <w:trPr>
          <w:trHeight w:val="300"/>
        </w:trPr>
        <w:tc>
          <w:tcPr>
            <w:tcW w:w="1668" w:type="dxa"/>
            <w:vAlign w:val="center"/>
            <w:hideMark/>
          </w:tcPr>
          <w:p w14:paraId="5BFFA9FD"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A2932D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CUELLO a especificar si es de: (Glándula tiroides, glándula submaxilar y parótidas).</w:t>
            </w:r>
          </w:p>
        </w:tc>
      </w:tr>
      <w:tr w:rsidR="00EB60E1" w:rsidRPr="002C417E" w14:paraId="506BD027" w14:textId="77777777" w:rsidTr="00006450">
        <w:trPr>
          <w:trHeight w:val="300"/>
        </w:trPr>
        <w:tc>
          <w:tcPr>
            <w:tcW w:w="1668" w:type="dxa"/>
            <w:vAlign w:val="center"/>
            <w:hideMark/>
          </w:tcPr>
          <w:p w14:paraId="719D22F0"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3452329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MUSCULO ESQUELETICO QUE PUEDE SER HOMBRO, CODO, MUÑECA, MANO, CADERA, RODILLA, TOBILLO O PIE</w:t>
            </w:r>
          </w:p>
        </w:tc>
      </w:tr>
      <w:tr w:rsidR="00EB60E1" w:rsidRPr="002C417E" w14:paraId="108E38AF" w14:textId="77777777" w:rsidTr="00006450">
        <w:trPr>
          <w:trHeight w:val="300"/>
        </w:trPr>
        <w:tc>
          <w:tcPr>
            <w:tcW w:w="1668" w:type="dxa"/>
            <w:vAlign w:val="center"/>
            <w:hideMark/>
          </w:tcPr>
          <w:p w14:paraId="531D475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lastRenderedPageBreak/>
              <w:t>Ultrasonido</w:t>
            </w:r>
          </w:p>
        </w:tc>
        <w:tc>
          <w:tcPr>
            <w:tcW w:w="7386" w:type="dxa"/>
            <w:noWrap/>
            <w:vAlign w:val="center"/>
            <w:hideMark/>
          </w:tcPr>
          <w:p w14:paraId="25462F3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MAMA BILATERAL</w:t>
            </w:r>
          </w:p>
        </w:tc>
      </w:tr>
      <w:tr w:rsidR="00EB60E1" w:rsidRPr="002C417E" w14:paraId="3FA41737" w14:textId="77777777" w:rsidTr="00006450">
        <w:trPr>
          <w:trHeight w:val="300"/>
        </w:trPr>
        <w:tc>
          <w:tcPr>
            <w:tcW w:w="1668" w:type="dxa"/>
            <w:vAlign w:val="center"/>
            <w:hideMark/>
          </w:tcPr>
          <w:p w14:paraId="3B21540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08A1BB8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(Hígado, Vesícula Biliar, Vía Biliar, Páncreas y Bazo)</w:t>
            </w:r>
          </w:p>
        </w:tc>
      </w:tr>
      <w:tr w:rsidR="00EB60E1" w:rsidRPr="002C417E" w14:paraId="5598B354" w14:textId="77777777" w:rsidTr="00006450">
        <w:trPr>
          <w:trHeight w:val="300"/>
        </w:trPr>
        <w:tc>
          <w:tcPr>
            <w:tcW w:w="1668" w:type="dxa"/>
            <w:vAlign w:val="center"/>
            <w:hideMark/>
          </w:tcPr>
          <w:p w14:paraId="151B656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570E2B1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RENAL (ambos riñones).</w:t>
            </w:r>
          </w:p>
        </w:tc>
      </w:tr>
      <w:tr w:rsidR="00EB60E1" w:rsidRPr="002C417E" w14:paraId="4D52B12A" w14:textId="77777777" w:rsidTr="00006450">
        <w:trPr>
          <w:trHeight w:val="300"/>
        </w:trPr>
        <w:tc>
          <w:tcPr>
            <w:tcW w:w="1668" w:type="dxa"/>
            <w:vAlign w:val="center"/>
            <w:hideMark/>
          </w:tcPr>
          <w:p w14:paraId="5E24756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37B8F31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VIAS URINARIAS (riñones y vejiga).</w:t>
            </w:r>
          </w:p>
        </w:tc>
      </w:tr>
      <w:tr w:rsidR="00EB60E1" w:rsidRPr="002C417E" w14:paraId="2D3C7CC2" w14:textId="77777777" w:rsidTr="00006450">
        <w:trPr>
          <w:trHeight w:val="300"/>
        </w:trPr>
        <w:tc>
          <w:tcPr>
            <w:tcW w:w="1668" w:type="dxa"/>
            <w:vAlign w:val="center"/>
            <w:hideMark/>
          </w:tcPr>
          <w:p w14:paraId="7863831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1CA97D66"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INGUINO ESCROTAL (Canal inguinal y testículos).</w:t>
            </w:r>
          </w:p>
        </w:tc>
      </w:tr>
      <w:tr w:rsidR="00EB60E1" w:rsidRPr="002C417E" w14:paraId="752E961C" w14:textId="77777777" w:rsidTr="00006450">
        <w:trPr>
          <w:trHeight w:val="300"/>
        </w:trPr>
        <w:tc>
          <w:tcPr>
            <w:tcW w:w="1668" w:type="dxa"/>
            <w:vAlign w:val="center"/>
            <w:hideMark/>
          </w:tcPr>
          <w:p w14:paraId="048AFBF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62F1E6C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TESTICULAR.</w:t>
            </w:r>
          </w:p>
        </w:tc>
      </w:tr>
      <w:tr w:rsidR="00EB60E1" w:rsidRPr="002C417E" w14:paraId="54030247" w14:textId="77777777" w:rsidTr="00006450">
        <w:trPr>
          <w:trHeight w:val="300"/>
        </w:trPr>
        <w:tc>
          <w:tcPr>
            <w:tcW w:w="1668" w:type="dxa"/>
            <w:vAlign w:val="center"/>
            <w:hideMark/>
          </w:tcPr>
          <w:p w14:paraId="1741B71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4F1AD8F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PELVICO (femenino: útero, ovarios y vejiga).</w:t>
            </w:r>
          </w:p>
        </w:tc>
      </w:tr>
      <w:tr w:rsidR="00EB60E1" w:rsidRPr="002C417E" w14:paraId="5E871AD4" w14:textId="77777777" w:rsidTr="00006450">
        <w:trPr>
          <w:trHeight w:val="300"/>
        </w:trPr>
        <w:tc>
          <w:tcPr>
            <w:tcW w:w="1668" w:type="dxa"/>
            <w:vAlign w:val="center"/>
            <w:hideMark/>
          </w:tcPr>
          <w:p w14:paraId="127B499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1EC3F47D"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PELVICO (Masculino: vejiga, pre y post miccional y glandula protatica).</w:t>
            </w:r>
          </w:p>
        </w:tc>
      </w:tr>
      <w:tr w:rsidR="00EB60E1" w:rsidRPr="002C417E" w14:paraId="48442787" w14:textId="77777777" w:rsidTr="00006450">
        <w:trPr>
          <w:trHeight w:val="300"/>
        </w:trPr>
        <w:tc>
          <w:tcPr>
            <w:tcW w:w="1668" w:type="dxa"/>
            <w:vAlign w:val="center"/>
            <w:hideMark/>
          </w:tcPr>
          <w:p w14:paraId="001D126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658D08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Transrectal de próstata.</w:t>
            </w:r>
          </w:p>
        </w:tc>
      </w:tr>
      <w:tr w:rsidR="00EB60E1" w:rsidRPr="002C417E" w14:paraId="05B24BCC" w14:textId="77777777" w:rsidTr="00006450">
        <w:trPr>
          <w:trHeight w:val="300"/>
        </w:trPr>
        <w:tc>
          <w:tcPr>
            <w:tcW w:w="1668" w:type="dxa"/>
            <w:vAlign w:val="center"/>
            <w:hideMark/>
          </w:tcPr>
          <w:p w14:paraId="79AD4A8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0810C06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Endovaginal (Útero y ovarios).</w:t>
            </w:r>
          </w:p>
        </w:tc>
      </w:tr>
      <w:tr w:rsidR="00EB60E1" w:rsidRPr="002C417E" w14:paraId="33FF2DF2" w14:textId="77777777" w:rsidTr="00006450">
        <w:trPr>
          <w:trHeight w:val="300"/>
        </w:trPr>
        <w:tc>
          <w:tcPr>
            <w:tcW w:w="1668" w:type="dxa"/>
            <w:vAlign w:val="center"/>
            <w:hideMark/>
          </w:tcPr>
          <w:p w14:paraId="241287C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5F0DA9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OBSTETRICO</w:t>
            </w:r>
          </w:p>
        </w:tc>
      </w:tr>
      <w:tr w:rsidR="00EB60E1" w:rsidRPr="002C417E" w14:paraId="390018D9" w14:textId="77777777" w:rsidTr="00006450">
        <w:trPr>
          <w:trHeight w:val="300"/>
        </w:trPr>
        <w:tc>
          <w:tcPr>
            <w:tcW w:w="1668" w:type="dxa"/>
            <w:vAlign w:val="center"/>
            <w:hideMark/>
          </w:tcPr>
          <w:p w14:paraId="5F927B3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118F140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OBSTETRICO (3er Trimestre de embarazo con fetometria).</w:t>
            </w:r>
          </w:p>
        </w:tc>
      </w:tr>
      <w:tr w:rsidR="00EB60E1" w:rsidRPr="002C417E" w14:paraId="174F5012" w14:textId="77777777" w:rsidTr="00006450">
        <w:trPr>
          <w:trHeight w:val="300"/>
        </w:trPr>
        <w:tc>
          <w:tcPr>
            <w:tcW w:w="1668" w:type="dxa"/>
            <w:vAlign w:val="center"/>
            <w:hideMark/>
          </w:tcPr>
          <w:p w14:paraId="53C6218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301636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DOPPLER CAROTIDEO Y VASCULAR PERIFÉRICO.</w:t>
            </w:r>
          </w:p>
        </w:tc>
      </w:tr>
      <w:tr w:rsidR="00EB60E1" w:rsidRPr="002C417E" w14:paraId="57C5FB74" w14:textId="77777777" w:rsidTr="00006450">
        <w:trPr>
          <w:trHeight w:val="300"/>
        </w:trPr>
        <w:tc>
          <w:tcPr>
            <w:tcW w:w="1668" w:type="dxa"/>
            <w:noWrap/>
            <w:vAlign w:val="center"/>
          </w:tcPr>
          <w:p w14:paraId="58BF7A82"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tcPr>
          <w:p w14:paraId="44CBC15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DOPPLER CAROTIDEO Y VASCULAR PERIFÉRICO CON INTERPRETACIÓN</w:t>
            </w:r>
          </w:p>
        </w:tc>
      </w:tr>
    </w:tbl>
    <w:p w14:paraId="614C75D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D51BE1A" w14:textId="77777777" w:rsidR="00EB60E1" w:rsidRPr="002C417E" w:rsidRDefault="00EB60E1" w:rsidP="00EB60E1">
      <w:pPr>
        <w:jc w:val="center"/>
        <w:rPr>
          <w:rFonts w:ascii="Arial Narrow" w:hAnsi="Arial Narrow" w:cs="Arial"/>
          <w:b/>
          <w:i/>
          <w:sz w:val="16"/>
          <w:szCs w:val="16"/>
          <w:u w:val="single"/>
          <w:lang w:eastAsia="es-MX"/>
        </w:rPr>
      </w:pPr>
      <w:r w:rsidRPr="002C417E">
        <w:rPr>
          <w:rFonts w:ascii="Arial Narrow" w:hAnsi="Arial Narrow" w:cs="Arial"/>
          <w:b/>
          <w:i/>
          <w:sz w:val="16"/>
          <w:szCs w:val="16"/>
          <w:u w:val="single"/>
          <w:lang w:eastAsia="es-MX"/>
        </w:rPr>
        <w:t>Nota: Los resultados de Las Endoscopias, Colonoscopia, Ultrasonidos y Tomografías, deberán entregarse interpretados en un lapso no mayor a 48 horas</w:t>
      </w:r>
    </w:p>
    <w:p w14:paraId="53F6D51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F59D7E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773" w:type="dxa"/>
        <w:tblInd w:w="55" w:type="dxa"/>
        <w:tblCellMar>
          <w:left w:w="70" w:type="dxa"/>
          <w:right w:w="70" w:type="dxa"/>
        </w:tblCellMar>
        <w:tblLook w:val="04A0" w:firstRow="1" w:lastRow="0" w:firstColumn="1" w:lastColumn="0" w:noHBand="0" w:noVBand="1"/>
      </w:tblPr>
      <w:tblGrid>
        <w:gridCol w:w="1149"/>
        <w:gridCol w:w="2410"/>
        <w:gridCol w:w="2552"/>
        <w:gridCol w:w="1559"/>
        <w:gridCol w:w="1134"/>
        <w:gridCol w:w="969"/>
      </w:tblGrid>
      <w:tr w:rsidR="00EB60E1" w:rsidRPr="002C417E" w14:paraId="6A857DDB" w14:textId="77777777" w:rsidTr="00006450">
        <w:trPr>
          <w:trHeight w:val="300"/>
        </w:trPr>
        <w:tc>
          <w:tcPr>
            <w:tcW w:w="6111" w:type="dxa"/>
            <w:gridSpan w:val="3"/>
            <w:tcBorders>
              <w:top w:val="nil"/>
              <w:left w:val="nil"/>
              <w:bottom w:val="single" w:sz="4" w:space="0" w:color="auto"/>
              <w:right w:val="nil"/>
            </w:tcBorders>
            <w:noWrap/>
            <w:vAlign w:val="center"/>
            <w:hideMark/>
          </w:tcPr>
          <w:p w14:paraId="74BC9F1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ULTRASONIDO</w:t>
            </w:r>
          </w:p>
        </w:tc>
        <w:tc>
          <w:tcPr>
            <w:tcW w:w="1559" w:type="dxa"/>
            <w:tcBorders>
              <w:top w:val="nil"/>
              <w:left w:val="nil"/>
              <w:bottom w:val="nil"/>
              <w:right w:val="nil"/>
            </w:tcBorders>
            <w:noWrap/>
            <w:vAlign w:val="bottom"/>
            <w:hideMark/>
          </w:tcPr>
          <w:p w14:paraId="033138D0" w14:textId="77777777" w:rsidR="00EB60E1" w:rsidRPr="002C417E" w:rsidRDefault="00EB60E1" w:rsidP="00006450">
            <w:pPr>
              <w:rPr>
                <w:rFonts w:ascii="Arial Narrow" w:hAnsi="Arial Narrow"/>
                <w:color w:val="000000"/>
                <w:sz w:val="16"/>
                <w:szCs w:val="16"/>
                <w:lang w:val="es-MX" w:eastAsia="es-MX"/>
              </w:rPr>
            </w:pPr>
          </w:p>
        </w:tc>
        <w:tc>
          <w:tcPr>
            <w:tcW w:w="1134" w:type="dxa"/>
            <w:tcBorders>
              <w:top w:val="nil"/>
              <w:left w:val="nil"/>
              <w:bottom w:val="nil"/>
              <w:right w:val="nil"/>
            </w:tcBorders>
          </w:tcPr>
          <w:p w14:paraId="125D413B" w14:textId="77777777" w:rsidR="00EB60E1" w:rsidRPr="002C417E" w:rsidRDefault="00EB60E1" w:rsidP="00006450">
            <w:pPr>
              <w:rPr>
                <w:rFonts w:ascii="Arial Narrow" w:hAnsi="Arial Narrow"/>
                <w:color w:val="000000"/>
                <w:sz w:val="16"/>
                <w:szCs w:val="16"/>
                <w:lang w:val="es-MX" w:eastAsia="es-MX"/>
              </w:rPr>
            </w:pPr>
          </w:p>
        </w:tc>
        <w:tc>
          <w:tcPr>
            <w:tcW w:w="969" w:type="dxa"/>
            <w:tcBorders>
              <w:top w:val="nil"/>
              <w:left w:val="nil"/>
              <w:bottom w:val="nil"/>
              <w:right w:val="nil"/>
            </w:tcBorders>
          </w:tcPr>
          <w:p w14:paraId="1E9C3AB9" w14:textId="77777777" w:rsidR="00EB60E1" w:rsidRPr="002C417E" w:rsidRDefault="00EB60E1" w:rsidP="00006450">
            <w:pPr>
              <w:rPr>
                <w:rFonts w:ascii="Arial Narrow" w:hAnsi="Arial Narrow"/>
                <w:color w:val="000000"/>
                <w:sz w:val="16"/>
                <w:szCs w:val="16"/>
                <w:lang w:val="es-MX" w:eastAsia="es-MX"/>
              </w:rPr>
            </w:pPr>
          </w:p>
        </w:tc>
      </w:tr>
      <w:tr w:rsidR="00EB60E1" w:rsidRPr="002C417E" w14:paraId="6DCF24C1" w14:textId="77777777" w:rsidTr="00006450">
        <w:trPr>
          <w:trHeight w:val="720"/>
        </w:trPr>
        <w:tc>
          <w:tcPr>
            <w:tcW w:w="1149" w:type="dxa"/>
            <w:tcBorders>
              <w:top w:val="nil"/>
              <w:left w:val="single" w:sz="4" w:space="0" w:color="auto"/>
              <w:bottom w:val="single" w:sz="4" w:space="0" w:color="auto"/>
              <w:right w:val="single" w:sz="4" w:space="0" w:color="auto"/>
            </w:tcBorders>
            <w:shd w:val="clear" w:color="000000" w:fill="C0C0C0"/>
            <w:vAlign w:val="center"/>
            <w:hideMark/>
          </w:tcPr>
          <w:p w14:paraId="1E3A32AC"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PARTIDA</w:t>
            </w:r>
          </w:p>
        </w:tc>
        <w:tc>
          <w:tcPr>
            <w:tcW w:w="2410" w:type="dxa"/>
            <w:tcBorders>
              <w:top w:val="nil"/>
              <w:left w:val="nil"/>
              <w:bottom w:val="single" w:sz="4" w:space="0" w:color="auto"/>
              <w:right w:val="single" w:sz="4" w:space="0" w:color="auto"/>
            </w:tcBorders>
            <w:shd w:val="clear" w:color="000000" w:fill="C0C0C0"/>
            <w:vAlign w:val="center"/>
            <w:hideMark/>
          </w:tcPr>
          <w:p w14:paraId="39B6AA7B"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DESCRIPCION DEL SERVICIO </w:t>
            </w:r>
          </w:p>
        </w:tc>
        <w:tc>
          <w:tcPr>
            <w:tcW w:w="2552" w:type="dxa"/>
            <w:tcBorders>
              <w:top w:val="single" w:sz="4" w:space="0" w:color="auto"/>
              <w:left w:val="nil"/>
              <w:bottom w:val="nil"/>
              <w:right w:val="single" w:sz="4" w:space="0" w:color="000000"/>
            </w:tcBorders>
            <w:shd w:val="clear" w:color="000000" w:fill="C0C0C0"/>
            <w:vAlign w:val="center"/>
            <w:hideMark/>
          </w:tcPr>
          <w:p w14:paraId="2FB6FACA"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ZONAS EN LAS QUE SE PRESTARA EL SERVICIO</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14:paraId="19BFE383"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c>
          <w:tcPr>
            <w:tcW w:w="1134" w:type="dxa"/>
            <w:tcBorders>
              <w:top w:val="single" w:sz="4" w:space="0" w:color="auto"/>
              <w:left w:val="nil"/>
              <w:bottom w:val="single" w:sz="4" w:space="0" w:color="auto"/>
              <w:right w:val="single" w:sz="4" w:space="0" w:color="auto"/>
            </w:tcBorders>
            <w:shd w:val="clear" w:color="000000" w:fill="C0C0C0"/>
          </w:tcPr>
          <w:p w14:paraId="7187E10B"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Mínimo</w:t>
            </w:r>
          </w:p>
        </w:tc>
        <w:tc>
          <w:tcPr>
            <w:tcW w:w="969" w:type="dxa"/>
            <w:tcBorders>
              <w:top w:val="single" w:sz="4" w:space="0" w:color="auto"/>
              <w:left w:val="nil"/>
              <w:bottom w:val="single" w:sz="4" w:space="0" w:color="auto"/>
              <w:right w:val="single" w:sz="4" w:space="0" w:color="auto"/>
            </w:tcBorders>
            <w:shd w:val="clear" w:color="000000" w:fill="C0C0C0"/>
          </w:tcPr>
          <w:p w14:paraId="04D155A4"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Máximo</w:t>
            </w:r>
          </w:p>
        </w:tc>
      </w:tr>
      <w:tr w:rsidR="00EB60E1" w:rsidRPr="002C417E" w14:paraId="26ABFFA5" w14:textId="77777777" w:rsidTr="00006450">
        <w:trPr>
          <w:trHeight w:val="540"/>
        </w:trPr>
        <w:tc>
          <w:tcPr>
            <w:tcW w:w="1149" w:type="dxa"/>
            <w:tcBorders>
              <w:top w:val="nil"/>
              <w:left w:val="single" w:sz="4" w:space="0" w:color="auto"/>
              <w:bottom w:val="single" w:sz="4" w:space="0" w:color="auto"/>
              <w:right w:val="single" w:sz="4" w:space="0" w:color="auto"/>
            </w:tcBorders>
            <w:shd w:val="clear" w:color="000000" w:fill="FFFFFF"/>
            <w:vAlign w:val="center"/>
            <w:hideMark/>
          </w:tcPr>
          <w:p w14:paraId="3EC1F873"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25</w:t>
            </w:r>
          </w:p>
        </w:tc>
        <w:tc>
          <w:tcPr>
            <w:tcW w:w="2410" w:type="dxa"/>
            <w:tcBorders>
              <w:top w:val="nil"/>
              <w:left w:val="nil"/>
              <w:bottom w:val="single" w:sz="4" w:space="0" w:color="auto"/>
              <w:right w:val="single" w:sz="4" w:space="0" w:color="auto"/>
            </w:tcBorders>
            <w:shd w:val="clear" w:color="000000" w:fill="FFFFFF"/>
            <w:vAlign w:val="center"/>
            <w:hideMark/>
          </w:tcPr>
          <w:p w14:paraId="326522D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ULTRASONIDO</w:t>
            </w:r>
          </w:p>
        </w:tc>
        <w:tc>
          <w:tcPr>
            <w:tcW w:w="2552" w:type="dxa"/>
            <w:tcBorders>
              <w:top w:val="single" w:sz="4" w:space="0" w:color="auto"/>
              <w:left w:val="nil"/>
              <w:bottom w:val="single" w:sz="4" w:space="0" w:color="auto"/>
              <w:right w:val="single" w:sz="4" w:space="0" w:color="000000"/>
            </w:tcBorders>
            <w:vAlign w:val="bottom"/>
            <w:hideMark/>
          </w:tcPr>
          <w:p w14:paraId="6CF5EAB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w:t>
            </w:r>
          </w:p>
        </w:tc>
        <w:tc>
          <w:tcPr>
            <w:tcW w:w="1559" w:type="dxa"/>
            <w:tcBorders>
              <w:top w:val="nil"/>
              <w:left w:val="nil"/>
              <w:bottom w:val="single" w:sz="4" w:space="0" w:color="auto"/>
              <w:right w:val="single" w:sz="4" w:space="0" w:color="auto"/>
            </w:tcBorders>
            <w:shd w:val="clear" w:color="000000" w:fill="FFFFFF"/>
            <w:vAlign w:val="center"/>
            <w:hideMark/>
          </w:tcPr>
          <w:p w14:paraId="313973AD"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c>
          <w:tcPr>
            <w:tcW w:w="1134" w:type="dxa"/>
            <w:tcBorders>
              <w:top w:val="nil"/>
              <w:left w:val="nil"/>
              <w:bottom w:val="single" w:sz="4" w:space="0" w:color="auto"/>
              <w:right w:val="single" w:sz="4" w:space="0" w:color="auto"/>
            </w:tcBorders>
            <w:shd w:val="clear" w:color="000000" w:fill="FFFFFF"/>
          </w:tcPr>
          <w:p w14:paraId="0417729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600</w:t>
            </w:r>
          </w:p>
        </w:tc>
        <w:tc>
          <w:tcPr>
            <w:tcW w:w="969" w:type="dxa"/>
            <w:tcBorders>
              <w:top w:val="nil"/>
              <w:left w:val="nil"/>
              <w:bottom w:val="single" w:sz="4" w:space="0" w:color="auto"/>
              <w:right w:val="single" w:sz="4" w:space="0" w:color="auto"/>
            </w:tcBorders>
            <w:shd w:val="clear" w:color="000000" w:fill="FFFFFF"/>
          </w:tcPr>
          <w:p w14:paraId="1292D96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1,500</w:t>
            </w:r>
          </w:p>
        </w:tc>
      </w:tr>
    </w:tbl>
    <w:p w14:paraId="2F7B16A3"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0203FD0"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959"/>
      </w:tblGrid>
      <w:tr w:rsidR="00EB60E1" w:rsidRPr="002C417E" w14:paraId="06572686" w14:textId="77777777" w:rsidTr="00006450">
        <w:trPr>
          <w:trHeight w:val="537"/>
        </w:trPr>
        <w:tc>
          <w:tcPr>
            <w:tcW w:w="5262" w:type="dxa"/>
            <w:vMerge w:val="restart"/>
            <w:shd w:val="clear" w:color="auto" w:fill="BFBFBF" w:themeFill="background1" w:themeFillShade="BF"/>
            <w:noWrap/>
            <w:vAlign w:val="center"/>
            <w:hideMark/>
          </w:tcPr>
          <w:p w14:paraId="103CC4D0" w14:textId="77777777" w:rsidR="00EB60E1" w:rsidRPr="002C417E" w:rsidRDefault="00EB60E1" w:rsidP="00006450">
            <w:pPr>
              <w:jc w:val="center"/>
              <w:rPr>
                <w:rFonts w:ascii="Arial Narrow" w:eastAsia="Times New Roman" w:hAnsi="Arial Narrow"/>
                <w:b/>
                <w:bCs/>
                <w:color w:val="000000"/>
                <w:sz w:val="16"/>
                <w:szCs w:val="16"/>
                <w:lang w:eastAsia="es-ES"/>
              </w:rPr>
            </w:pPr>
            <w:r w:rsidRPr="002C417E">
              <w:rPr>
                <w:rFonts w:ascii="Arial Narrow" w:eastAsia="Times New Roman" w:hAnsi="Arial Narrow"/>
                <w:b/>
                <w:bCs/>
                <w:color w:val="000000"/>
                <w:sz w:val="16"/>
                <w:szCs w:val="16"/>
                <w:lang w:eastAsia="es-ES"/>
              </w:rPr>
              <w:t>NOMBRE PROCEDIMIENTO</w:t>
            </w:r>
          </w:p>
        </w:tc>
      </w:tr>
      <w:tr w:rsidR="00EB60E1" w:rsidRPr="002C417E" w14:paraId="7F3A6D4B" w14:textId="77777777" w:rsidTr="00006450">
        <w:trPr>
          <w:trHeight w:val="537"/>
        </w:trPr>
        <w:tc>
          <w:tcPr>
            <w:tcW w:w="5262" w:type="dxa"/>
            <w:vMerge/>
            <w:shd w:val="clear" w:color="auto" w:fill="BFBFBF" w:themeFill="background1" w:themeFillShade="BF"/>
            <w:vAlign w:val="center"/>
            <w:hideMark/>
          </w:tcPr>
          <w:p w14:paraId="586D96AE" w14:textId="77777777" w:rsidR="00EB60E1" w:rsidRPr="002C417E" w:rsidRDefault="00EB60E1" w:rsidP="00006450">
            <w:pPr>
              <w:jc w:val="center"/>
              <w:rPr>
                <w:rFonts w:ascii="Arial Narrow" w:eastAsia="Times New Roman" w:hAnsi="Arial Narrow"/>
                <w:b/>
                <w:bCs/>
                <w:color w:val="000000"/>
                <w:sz w:val="16"/>
                <w:szCs w:val="16"/>
                <w:lang w:eastAsia="es-ES"/>
              </w:rPr>
            </w:pPr>
          </w:p>
        </w:tc>
      </w:tr>
      <w:tr w:rsidR="00EB60E1" w:rsidRPr="002C417E" w14:paraId="67AE9BCC" w14:textId="77777777" w:rsidTr="00006450">
        <w:trPr>
          <w:trHeight w:val="260"/>
        </w:trPr>
        <w:tc>
          <w:tcPr>
            <w:tcW w:w="5262" w:type="dxa"/>
            <w:hideMark/>
          </w:tcPr>
          <w:p w14:paraId="7F7FDF83"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ABDOMEN SUPERIOR ( Hígado, Vesícula Biliar, Vía Biliar, Páncreas, Bazo y Riñones)</w:t>
            </w:r>
          </w:p>
        </w:tc>
      </w:tr>
      <w:tr w:rsidR="00EB60E1" w:rsidRPr="002C417E" w14:paraId="67140C40" w14:textId="77777777" w:rsidTr="00006450">
        <w:trPr>
          <w:trHeight w:val="300"/>
        </w:trPr>
        <w:tc>
          <w:tcPr>
            <w:tcW w:w="5262" w:type="dxa"/>
            <w:hideMark/>
          </w:tcPr>
          <w:p w14:paraId="309BE103"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MAMA</w:t>
            </w:r>
          </w:p>
        </w:tc>
      </w:tr>
      <w:tr w:rsidR="00EB60E1" w:rsidRPr="002C417E" w14:paraId="78FDE159" w14:textId="77777777" w:rsidTr="00006450">
        <w:trPr>
          <w:trHeight w:val="300"/>
        </w:trPr>
        <w:tc>
          <w:tcPr>
            <w:tcW w:w="5262" w:type="dxa"/>
            <w:hideMark/>
          </w:tcPr>
          <w:p w14:paraId="0726DD21"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RENAL(Ambos Riñones)</w:t>
            </w:r>
          </w:p>
        </w:tc>
      </w:tr>
      <w:tr w:rsidR="00EB60E1" w:rsidRPr="002C417E" w14:paraId="29E94085" w14:textId="77777777" w:rsidTr="00006450">
        <w:trPr>
          <w:trHeight w:val="300"/>
        </w:trPr>
        <w:tc>
          <w:tcPr>
            <w:tcW w:w="5262" w:type="dxa"/>
            <w:hideMark/>
          </w:tcPr>
          <w:p w14:paraId="3EBB138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VÍAS URINARIAS ( Riñones y Vejiga)</w:t>
            </w:r>
          </w:p>
        </w:tc>
      </w:tr>
      <w:tr w:rsidR="00EB60E1" w:rsidRPr="002C417E" w14:paraId="2B490F2B" w14:textId="77777777" w:rsidTr="00006450">
        <w:trPr>
          <w:trHeight w:val="300"/>
        </w:trPr>
        <w:tc>
          <w:tcPr>
            <w:tcW w:w="5262" w:type="dxa"/>
            <w:hideMark/>
          </w:tcPr>
          <w:p w14:paraId="745CE84F"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PELVICO(Femenino: Útero, Ovarios y Vejiga)</w:t>
            </w:r>
          </w:p>
        </w:tc>
      </w:tr>
      <w:tr w:rsidR="00EB60E1" w:rsidRPr="002C417E" w14:paraId="69A75E13" w14:textId="77777777" w:rsidTr="00006450">
        <w:trPr>
          <w:trHeight w:val="300"/>
        </w:trPr>
        <w:tc>
          <w:tcPr>
            <w:tcW w:w="5262" w:type="dxa"/>
            <w:hideMark/>
          </w:tcPr>
          <w:p w14:paraId="2CD7B0D3"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PELVICO(Masculino: Vejiga, pre y post miccimal y glándula protática)</w:t>
            </w:r>
          </w:p>
        </w:tc>
      </w:tr>
      <w:tr w:rsidR="00EB60E1" w:rsidRPr="002C417E" w14:paraId="6E311F00" w14:textId="77777777" w:rsidTr="00006450">
        <w:trPr>
          <w:trHeight w:val="300"/>
        </w:trPr>
        <w:tc>
          <w:tcPr>
            <w:tcW w:w="5262" w:type="dxa"/>
            <w:hideMark/>
          </w:tcPr>
          <w:p w14:paraId="54D0ED6C"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OBSTETRICO (1er Trimestre de Embarazo)</w:t>
            </w:r>
          </w:p>
        </w:tc>
      </w:tr>
      <w:tr w:rsidR="00EB60E1" w:rsidRPr="002C417E" w14:paraId="42765F5A" w14:textId="77777777" w:rsidTr="00006450">
        <w:trPr>
          <w:trHeight w:val="273"/>
        </w:trPr>
        <w:tc>
          <w:tcPr>
            <w:tcW w:w="5262" w:type="dxa"/>
            <w:hideMark/>
          </w:tcPr>
          <w:p w14:paraId="6D7F29E0"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OBSTETRICO (2do Trimestre de Embarazo )</w:t>
            </w:r>
          </w:p>
        </w:tc>
      </w:tr>
      <w:tr w:rsidR="00EB60E1" w:rsidRPr="002C417E" w14:paraId="4D8D90D7" w14:textId="77777777" w:rsidTr="00006450">
        <w:trPr>
          <w:trHeight w:val="273"/>
        </w:trPr>
        <w:tc>
          <w:tcPr>
            <w:tcW w:w="5262" w:type="dxa"/>
            <w:hideMark/>
          </w:tcPr>
          <w:p w14:paraId="5234C59A"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OBSTETRICO (3er Trimestre de embarazo con Fotometría)</w:t>
            </w:r>
          </w:p>
        </w:tc>
      </w:tr>
      <w:tr w:rsidR="00EB60E1" w:rsidRPr="002C417E" w14:paraId="05C82D58" w14:textId="77777777" w:rsidTr="00006450">
        <w:trPr>
          <w:trHeight w:val="276"/>
        </w:trPr>
        <w:tc>
          <w:tcPr>
            <w:tcW w:w="5262" w:type="dxa"/>
            <w:hideMark/>
          </w:tcPr>
          <w:p w14:paraId="4AFA7786"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TEJIDOS BLANDOS (Puede incluir cualquier superficie corporal)</w:t>
            </w:r>
          </w:p>
        </w:tc>
      </w:tr>
      <w:tr w:rsidR="00EB60E1" w:rsidRPr="002C417E" w14:paraId="31E66FBA" w14:textId="77777777" w:rsidTr="00006450">
        <w:trPr>
          <w:trHeight w:val="300"/>
        </w:trPr>
        <w:tc>
          <w:tcPr>
            <w:tcW w:w="5262" w:type="dxa"/>
            <w:hideMark/>
          </w:tcPr>
          <w:p w14:paraId="6B803E64"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INGUINO ESCROTAL (Canal inguinal y Testículos)</w:t>
            </w:r>
          </w:p>
        </w:tc>
      </w:tr>
      <w:tr w:rsidR="00EB60E1" w:rsidRPr="002C417E" w14:paraId="1E9D9F1A" w14:textId="77777777" w:rsidTr="00006450">
        <w:trPr>
          <w:trHeight w:val="242"/>
        </w:trPr>
        <w:tc>
          <w:tcPr>
            <w:tcW w:w="5262" w:type="dxa"/>
            <w:hideMark/>
          </w:tcPr>
          <w:p w14:paraId="7058ED8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CUELLO (Glándula Tiroides, Glándula Submaxilar y Parótidas)</w:t>
            </w:r>
          </w:p>
        </w:tc>
      </w:tr>
      <w:tr w:rsidR="00EB60E1" w:rsidRPr="002C417E" w14:paraId="715C2DDA" w14:textId="77777777" w:rsidTr="00006450">
        <w:trPr>
          <w:trHeight w:val="300"/>
        </w:trPr>
        <w:tc>
          <w:tcPr>
            <w:tcW w:w="5262" w:type="dxa"/>
            <w:hideMark/>
          </w:tcPr>
          <w:p w14:paraId="1FED6584"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lastRenderedPageBreak/>
              <w:t>USG Glándula Tiroides</w:t>
            </w:r>
          </w:p>
        </w:tc>
      </w:tr>
      <w:tr w:rsidR="00EB60E1" w:rsidRPr="002C417E" w14:paraId="5F4C813D" w14:textId="77777777" w:rsidTr="00006450">
        <w:trPr>
          <w:trHeight w:val="300"/>
        </w:trPr>
        <w:tc>
          <w:tcPr>
            <w:tcW w:w="5262" w:type="dxa"/>
            <w:hideMark/>
          </w:tcPr>
          <w:p w14:paraId="7857E72C"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Tórax</w:t>
            </w:r>
          </w:p>
        </w:tc>
      </w:tr>
      <w:tr w:rsidR="00EB60E1" w:rsidRPr="002C417E" w14:paraId="436E1C46" w14:textId="77777777" w:rsidTr="00006450">
        <w:trPr>
          <w:trHeight w:val="500"/>
        </w:trPr>
        <w:tc>
          <w:tcPr>
            <w:tcW w:w="5262" w:type="dxa"/>
            <w:hideMark/>
          </w:tcPr>
          <w:p w14:paraId="1506DD8D"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MUSCULOESQUELETICO QUE PUEDE SER DE (Hombro, Codo, Mano, Cadera, Rodilla, Tobillo o Pie y músculos)</w:t>
            </w:r>
          </w:p>
        </w:tc>
      </w:tr>
      <w:tr w:rsidR="00EB60E1" w:rsidRPr="002C417E" w14:paraId="0B8A297F" w14:textId="77777777" w:rsidTr="00006450">
        <w:trPr>
          <w:trHeight w:val="300"/>
        </w:trPr>
        <w:tc>
          <w:tcPr>
            <w:tcW w:w="5262" w:type="dxa"/>
            <w:hideMark/>
          </w:tcPr>
          <w:p w14:paraId="723F9027"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Transrectal de Próstata</w:t>
            </w:r>
          </w:p>
        </w:tc>
      </w:tr>
      <w:tr w:rsidR="00EB60E1" w:rsidRPr="002C417E" w14:paraId="55235690" w14:textId="77777777" w:rsidTr="00006450">
        <w:trPr>
          <w:trHeight w:val="300"/>
        </w:trPr>
        <w:tc>
          <w:tcPr>
            <w:tcW w:w="5262" w:type="dxa"/>
            <w:hideMark/>
          </w:tcPr>
          <w:p w14:paraId="4E66B465"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Endovaginal (Útero y Ovarios)</w:t>
            </w:r>
          </w:p>
        </w:tc>
      </w:tr>
      <w:tr w:rsidR="00EB60E1" w:rsidRPr="002C417E" w14:paraId="2FC2BC33" w14:textId="77777777" w:rsidTr="00006450">
        <w:trPr>
          <w:trHeight w:val="300"/>
        </w:trPr>
        <w:tc>
          <w:tcPr>
            <w:tcW w:w="5262" w:type="dxa"/>
            <w:hideMark/>
          </w:tcPr>
          <w:p w14:paraId="47BCC447"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ULTRASONIDO UNA REGIÓN</w:t>
            </w:r>
          </w:p>
        </w:tc>
      </w:tr>
      <w:tr w:rsidR="00EB60E1" w:rsidRPr="002C417E" w14:paraId="017CF1A8" w14:textId="77777777" w:rsidTr="00006450">
        <w:trPr>
          <w:trHeight w:val="300"/>
        </w:trPr>
        <w:tc>
          <w:tcPr>
            <w:tcW w:w="5262" w:type="dxa"/>
          </w:tcPr>
          <w:p w14:paraId="5CBAB34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Doppler Carotideo </w:t>
            </w:r>
          </w:p>
        </w:tc>
      </w:tr>
      <w:tr w:rsidR="00EB60E1" w:rsidRPr="002C417E" w14:paraId="4F9620FC" w14:textId="77777777" w:rsidTr="00006450">
        <w:trPr>
          <w:trHeight w:val="300"/>
        </w:trPr>
        <w:tc>
          <w:tcPr>
            <w:tcW w:w="5262" w:type="dxa"/>
          </w:tcPr>
          <w:p w14:paraId="314F705B"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Doppler vascular periférico</w:t>
            </w:r>
          </w:p>
        </w:tc>
      </w:tr>
    </w:tbl>
    <w:p w14:paraId="4D7C454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37B130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1395EA02"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773" w:type="dxa"/>
        <w:tblInd w:w="55" w:type="dxa"/>
        <w:tblCellMar>
          <w:left w:w="70" w:type="dxa"/>
          <w:right w:w="70" w:type="dxa"/>
        </w:tblCellMar>
        <w:tblLook w:val="04A0" w:firstRow="1" w:lastRow="0" w:firstColumn="1" w:lastColumn="0" w:noHBand="0" w:noVBand="1"/>
      </w:tblPr>
      <w:tblGrid>
        <w:gridCol w:w="1149"/>
        <w:gridCol w:w="2410"/>
        <w:gridCol w:w="2552"/>
        <w:gridCol w:w="1559"/>
        <w:gridCol w:w="1134"/>
        <w:gridCol w:w="969"/>
      </w:tblGrid>
      <w:tr w:rsidR="00EB60E1" w:rsidRPr="002C417E" w14:paraId="735967DF" w14:textId="77777777" w:rsidTr="00006450">
        <w:trPr>
          <w:trHeight w:val="300"/>
        </w:trPr>
        <w:tc>
          <w:tcPr>
            <w:tcW w:w="6111" w:type="dxa"/>
            <w:gridSpan w:val="3"/>
            <w:tcBorders>
              <w:top w:val="nil"/>
              <w:left w:val="nil"/>
              <w:bottom w:val="single" w:sz="4" w:space="0" w:color="auto"/>
              <w:right w:val="nil"/>
            </w:tcBorders>
            <w:noWrap/>
            <w:vAlign w:val="center"/>
            <w:hideMark/>
          </w:tcPr>
          <w:p w14:paraId="793F08D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ECOCARDIOGRAMA</w:t>
            </w:r>
          </w:p>
        </w:tc>
        <w:tc>
          <w:tcPr>
            <w:tcW w:w="1559" w:type="dxa"/>
            <w:tcBorders>
              <w:top w:val="nil"/>
              <w:left w:val="nil"/>
              <w:bottom w:val="nil"/>
              <w:right w:val="nil"/>
            </w:tcBorders>
            <w:noWrap/>
            <w:vAlign w:val="bottom"/>
            <w:hideMark/>
          </w:tcPr>
          <w:p w14:paraId="02442B0E" w14:textId="77777777" w:rsidR="00EB60E1" w:rsidRPr="002C417E" w:rsidRDefault="00EB60E1" w:rsidP="00006450">
            <w:pPr>
              <w:rPr>
                <w:rFonts w:ascii="Arial Narrow" w:hAnsi="Arial Narrow"/>
                <w:color w:val="000000"/>
                <w:sz w:val="16"/>
                <w:szCs w:val="16"/>
                <w:lang w:val="es-MX" w:eastAsia="es-MX"/>
              </w:rPr>
            </w:pPr>
          </w:p>
        </w:tc>
        <w:tc>
          <w:tcPr>
            <w:tcW w:w="1134" w:type="dxa"/>
            <w:tcBorders>
              <w:top w:val="nil"/>
              <w:left w:val="nil"/>
              <w:bottom w:val="nil"/>
              <w:right w:val="nil"/>
            </w:tcBorders>
          </w:tcPr>
          <w:p w14:paraId="0C347C0D" w14:textId="77777777" w:rsidR="00EB60E1" w:rsidRPr="002C417E" w:rsidRDefault="00EB60E1" w:rsidP="00006450">
            <w:pPr>
              <w:rPr>
                <w:rFonts w:ascii="Arial Narrow" w:hAnsi="Arial Narrow"/>
                <w:color w:val="000000"/>
                <w:sz w:val="16"/>
                <w:szCs w:val="16"/>
                <w:lang w:val="es-MX" w:eastAsia="es-MX"/>
              </w:rPr>
            </w:pPr>
          </w:p>
        </w:tc>
        <w:tc>
          <w:tcPr>
            <w:tcW w:w="969" w:type="dxa"/>
            <w:tcBorders>
              <w:top w:val="nil"/>
              <w:left w:val="nil"/>
              <w:bottom w:val="nil"/>
              <w:right w:val="nil"/>
            </w:tcBorders>
          </w:tcPr>
          <w:p w14:paraId="5487A889" w14:textId="77777777" w:rsidR="00EB60E1" w:rsidRPr="002C417E" w:rsidRDefault="00EB60E1" w:rsidP="00006450">
            <w:pPr>
              <w:rPr>
                <w:rFonts w:ascii="Arial Narrow" w:hAnsi="Arial Narrow"/>
                <w:color w:val="000000"/>
                <w:sz w:val="16"/>
                <w:szCs w:val="16"/>
                <w:lang w:val="es-MX" w:eastAsia="es-MX"/>
              </w:rPr>
            </w:pPr>
          </w:p>
        </w:tc>
      </w:tr>
      <w:tr w:rsidR="00EB60E1" w:rsidRPr="002C417E" w14:paraId="5450F747" w14:textId="77777777" w:rsidTr="00006450">
        <w:trPr>
          <w:trHeight w:val="720"/>
        </w:trPr>
        <w:tc>
          <w:tcPr>
            <w:tcW w:w="1149" w:type="dxa"/>
            <w:tcBorders>
              <w:top w:val="nil"/>
              <w:left w:val="single" w:sz="4" w:space="0" w:color="auto"/>
              <w:bottom w:val="single" w:sz="4" w:space="0" w:color="auto"/>
              <w:right w:val="single" w:sz="4" w:space="0" w:color="auto"/>
            </w:tcBorders>
            <w:shd w:val="clear" w:color="000000" w:fill="C0C0C0"/>
            <w:vAlign w:val="center"/>
            <w:hideMark/>
          </w:tcPr>
          <w:p w14:paraId="47F2DE4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PARTIDA</w:t>
            </w:r>
          </w:p>
        </w:tc>
        <w:tc>
          <w:tcPr>
            <w:tcW w:w="2410" w:type="dxa"/>
            <w:tcBorders>
              <w:top w:val="nil"/>
              <w:left w:val="nil"/>
              <w:bottom w:val="single" w:sz="4" w:space="0" w:color="auto"/>
              <w:right w:val="single" w:sz="4" w:space="0" w:color="auto"/>
            </w:tcBorders>
            <w:shd w:val="clear" w:color="000000" w:fill="C0C0C0"/>
            <w:vAlign w:val="center"/>
            <w:hideMark/>
          </w:tcPr>
          <w:p w14:paraId="4B473FC2"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DESCRIPCION DEL SERVICIO </w:t>
            </w:r>
          </w:p>
        </w:tc>
        <w:tc>
          <w:tcPr>
            <w:tcW w:w="2552" w:type="dxa"/>
            <w:tcBorders>
              <w:top w:val="single" w:sz="4" w:space="0" w:color="auto"/>
              <w:left w:val="nil"/>
              <w:bottom w:val="nil"/>
              <w:right w:val="single" w:sz="4" w:space="0" w:color="000000"/>
            </w:tcBorders>
            <w:shd w:val="clear" w:color="000000" w:fill="C0C0C0"/>
            <w:vAlign w:val="center"/>
            <w:hideMark/>
          </w:tcPr>
          <w:p w14:paraId="0765E520"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ZONAS EN LAS QUE SE PRESTARA EL SERVICIO</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14:paraId="6B13A276"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c>
          <w:tcPr>
            <w:tcW w:w="1134" w:type="dxa"/>
            <w:tcBorders>
              <w:top w:val="single" w:sz="4" w:space="0" w:color="auto"/>
              <w:left w:val="nil"/>
              <w:bottom w:val="single" w:sz="4" w:space="0" w:color="auto"/>
              <w:right w:val="single" w:sz="4" w:space="0" w:color="auto"/>
            </w:tcBorders>
            <w:shd w:val="clear" w:color="000000" w:fill="C0C0C0"/>
          </w:tcPr>
          <w:p w14:paraId="6B4C7EA7"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Mínimo</w:t>
            </w:r>
          </w:p>
        </w:tc>
        <w:tc>
          <w:tcPr>
            <w:tcW w:w="969" w:type="dxa"/>
            <w:tcBorders>
              <w:top w:val="single" w:sz="4" w:space="0" w:color="auto"/>
              <w:left w:val="nil"/>
              <w:bottom w:val="single" w:sz="4" w:space="0" w:color="auto"/>
              <w:right w:val="single" w:sz="4" w:space="0" w:color="auto"/>
            </w:tcBorders>
            <w:shd w:val="clear" w:color="000000" w:fill="C0C0C0"/>
          </w:tcPr>
          <w:p w14:paraId="70A3BB2F"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Máximo</w:t>
            </w:r>
          </w:p>
        </w:tc>
      </w:tr>
      <w:tr w:rsidR="00EB60E1" w:rsidRPr="002C417E" w14:paraId="04F25977" w14:textId="77777777" w:rsidTr="00006450">
        <w:trPr>
          <w:trHeight w:val="540"/>
        </w:trPr>
        <w:tc>
          <w:tcPr>
            <w:tcW w:w="1149" w:type="dxa"/>
            <w:tcBorders>
              <w:top w:val="nil"/>
              <w:left w:val="single" w:sz="4" w:space="0" w:color="auto"/>
              <w:bottom w:val="single" w:sz="4" w:space="0" w:color="auto"/>
              <w:right w:val="single" w:sz="4" w:space="0" w:color="auto"/>
            </w:tcBorders>
            <w:shd w:val="clear" w:color="000000" w:fill="FFFFFF"/>
            <w:vAlign w:val="center"/>
            <w:hideMark/>
          </w:tcPr>
          <w:p w14:paraId="412B4CB7"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26</w:t>
            </w:r>
          </w:p>
        </w:tc>
        <w:tc>
          <w:tcPr>
            <w:tcW w:w="2410" w:type="dxa"/>
            <w:tcBorders>
              <w:top w:val="nil"/>
              <w:left w:val="nil"/>
              <w:bottom w:val="single" w:sz="4" w:space="0" w:color="auto"/>
              <w:right w:val="single" w:sz="4" w:space="0" w:color="auto"/>
            </w:tcBorders>
            <w:shd w:val="clear" w:color="000000" w:fill="FFFFFF"/>
            <w:vAlign w:val="center"/>
            <w:hideMark/>
          </w:tcPr>
          <w:p w14:paraId="352ACDD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ECOCARDIOGRAMA </w:t>
            </w:r>
          </w:p>
        </w:tc>
        <w:tc>
          <w:tcPr>
            <w:tcW w:w="2552" w:type="dxa"/>
            <w:tcBorders>
              <w:top w:val="single" w:sz="4" w:space="0" w:color="auto"/>
              <w:left w:val="nil"/>
              <w:bottom w:val="single" w:sz="4" w:space="0" w:color="auto"/>
              <w:right w:val="single" w:sz="4" w:space="0" w:color="000000"/>
            </w:tcBorders>
            <w:vAlign w:val="bottom"/>
            <w:hideMark/>
          </w:tcPr>
          <w:p w14:paraId="462878C4"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CUERNAVACA Y </w:t>
            </w:r>
            <w:r>
              <w:rPr>
                <w:rFonts w:ascii="Arial Narrow" w:hAnsi="Arial Narrow"/>
                <w:color w:val="000000"/>
                <w:sz w:val="16"/>
                <w:szCs w:val="16"/>
                <w:lang w:val="es-MX" w:eastAsia="es-MX"/>
              </w:rPr>
              <w:t>CUAUTLA</w:t>
            </w:r>
          </w:p>
        </w:tc>
        <w:tc>
          <w:tcPr>
            <w:tcW w:w="1559" w:type="dxa"/>
            <w:tcBorders>
              <w:top w:val="nil"/>
              <w:left w:val="nil"/>
              <w:bottom w:val="single" w:sz="4" w:space="0" w:color="auto"/>
              <w:right w:val="single" w:sz="4" w:space="0" w:color="auto"/>
            </w:tcBorders>
            <w:shd w:val="clear" w:color="000000" w:fill="FFFFFF"/>
            <w:vAlign w:val="center"/>
            <w:hideMark/>
          </w:tcPr>
          <w:p w14:paraId="19ADDD1C"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c>
          <w:tcPr>
            <w:tcW w:w="1134" w:type="dxa"/>
            <w:tcBorders>
              <w:top w:val="nil"/>
              <w:left w:val="nil"/>
              <w:bottom w:val="single" w:sz="4" w:space="0" w:color="auto"/>
              <w:right w:val="single" w:sz="4" w:space="0" w:color="auto"/>
            </w:tcBorders>
            <w:shd w:val="clear" w:color="000000" w:fill="FFFFFF"/>
          </w:tcPr>
          <w:p w14:paraId="3E082FD9"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273</w:t>
            </w:r>
          </w:p>
        </w:tc>
        <w:tc>
          <w:tcPr>
            <w:tcW w:w="969" w:type="dxa"/>
            <w:tcBorders>
              <w:top w:val="nil"/>
              <w:left w:val="nil"/>
              <w:bottom w:val="single" w:sz="4" w:space="0" w:color="auto"/>
              <w:right w:val="single" w:sz="4" w:space="0" w:color="auto"/>
            </w:tcBorders>
            <w:shd w:val="clear" w:color="000000" w:fill="FFFFFF"/>
          </w:tcPr>
          <w:p w14:paraId="5B2065E8"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682</w:t>
            </w:r>
          </w:p>
        </w:tc>
      </w:tr>
    </w:tbl>
    <w:p w14:paraId="605ED816"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194A420"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2E693B30"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161078EE"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10FC09CC"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30108797"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052E735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959"/>
      </w:tblGrid>
      <w:tr w:rsidR="00EB60E1" w:rsidRPr="002C417E" w14:paraId="707A986B" w14:textId="77777777" w:rsidTr="00006450">
        <w:trPr>
          <w:trHeight w:val="537"/>
        </w:trPr>
        <w:tc>
          <w:tcPr>
            <w:tcW w:w="8959" w:type="dxa"/>
            <w:vMerge w:val="restart"/>
            <w:shd w:val="clear" w:color="auto" w:fill="BFBFBF" w:themeFill="background1" w:themeFillShade="BF"/>
            <w:noWrap/>
            <w:vAlign w:val="center"/>
            <w:hideMark/>
          </w:tcPr>
          <w:p w14:paraId="620B8F05" w14:textId="77777777" w:rsidR="00EB60E1" w:rsidRPr="002C417E" w:rsidRDefault="00EB60E1" w:rsidP="00006450">
            <w:pPr>
              <w:jc w:val="center"/>
              <w:rPr>
                <w:rFonts w:ascii="Arial Narrow" w:eastAsia="Times New Roman" w:hAnsi="Arial Narrow"/>
                <w:b/>
                <w:bCs/>
                <w:color w:val="000000"/>
                <w:sz w:val="16"/>
                <w:szCs w:val="16"/>
                <w:lang w:eastAsia="es-ES"/>
              </w:rPr>
            </w:pPr>
            <w:r w:rsidRPr="002C417E">
              <w:rPr>
                <w:rFonts w:ascii="Arial Narrow" w:eastAsia="Times New Roman" w:hAnsi="Arial Narrow"/>
                <w:b/>
                <w:bCs/>
                <w:color w:val="000000"/>
                <w:sz w:val="16"/>
                <w:szCs w:val="16"/>
                <w:lang w:eastAsia="es-ES"/>
              </w:rPr>
              <w:t>NOMBRE PROCEDIMIENTO</w:t>
            </w:r>
          </w:p>
        </w:tc>
      </w:tr>
      <w:tr w:rsidR="00EB60E1" w:rsidRPr="002C417E" w14:paraId="7A6BF5B0" w14:textId="77777777" w:rsidTr="00006450">
        <w:trPr>
          <w:trHeight w:val="537"/>
        </w:trPr>
        <w:tc>
          <w:tcPr>
            <w:tcW w:w="8959" w:type="dxa"/>
            <w:vMerge/>
            <w:shd w:val="clear" w:color="auto" w:fill="BFBFBF" w:themeFill="background1" w:themeFillShade="BF"/>
            <w:vAlign w:val="center"/>
            <w:hideMark/>
          </w:tcPr>
          <w:p w14:paraId="2A362667" w14:textId="77777777" w:rsidR="00EB60E1" w:rsidRPr="002C417E" w:rsidRDefault="00EB60E1" w:rsidP="00006450">
            <w:pPr>
              <w:jc w:val="center"/>
              <w:rPr>
                <w:rFonts w:ascii="Arial Narrow" w:eastAsia="Times New Roman" w:hAnsi="Arial Narrow"/>
                <w:b/>
                <w:bCs/>
                <w:color w:val="000000"/>
                <w:sz w:val="16"/>
                <w:szCs w:val="16"/>
                <w:lang w:eastAsia="es-ES"/>
              </w:rPr>
            </w:pPr>
          </w:p>
        </w:tc>
      </w:tr>
      <w:tr w:rsidR="00EB60E1" w:rsidRPr="002C417E" w14:paraId="6AE33AD3" w14:textId="77777777" w:rsidTr="00006450">
        <w:trPr>
          <w:trHeight w:val="260"/>
        </w:trPr>
        <w:tc>
          <w:tcPr>
            <w:tcW w:w="8959" w:type="dxa"/>
            <w:vAlign w:val="center"/>
          </w:tcPr>
          <w:p w14:paraId="1ABD4A97"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Ecocardiograma dobutamina</w:t>
            </w:r>
          </w:p>
        </w:tc>
      </w:tr>
      <w:tr w:rsidR="00EB60E1" w:rsidRPr="002C417E" w14:paraId="0C42C835" w14:textId="77777777" w:rsidTr="00006450">
        <w:trPr>
          <w:trHeight w:val="300"/>
        </w:trPr>
        <w:tc>
          <w:tcPr>
            <w:tcW w:w="8959" w:type="dxa"/>
            <w:vAlign w:val="center"/>
          </w:tcPr>
          <w:p w14:paraId="2A54A4CB"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Ecocardiograma trans esofágico</w:t>
            </w:r>
          </w:p>
        </w:tc>
      </w:tr>
      <w:tr w:rsidR="00EB60E1" w:rsidRPr="002C417E" w14:paraId="260F2B04" w14:textId="77777777" w:rsidTr="00006450">
        <w:trPr>
          <w:trHeight w:val="300"/>
        </w:trPr>
        <w:tc>
          <w:tcPr>
            <w:tcW w:w="8959" w:type="dxa"/>
            <w:vAlign w:val="center"/>
          </w:tcPr>
          <w:p w14:paraId="79073F2A"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Ecocardiograma trans torácico neonato o pediátrico</w:t>
            </w:r>
          </w:p>
        </w:tc>
      </w:tr>
      <w:tr w:rsidR="00EB60E1" w:rsidRPr="002C417E" w14:paraId="1472FE6D" w14:textId="77777777" w:rsidTr="00006450">
        <w:trPr>
          <w:trHeight w:val="300"/>
        </w:trPr>
        <w:tc>
          <w:tcPr>
            <w:tcW w:w="8959" w:type="dxa"/>
            <w:vAlign w:val="center"/>
          </w:tcPr>
          <w:p w14:paraId="2EF1FC90"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Ecocardiograma trans torácico neonato o pediátrico intrahospitalario en HGR 1</w:t>
            </w:r>
          </w:p>
        </w:tc>
      </w:tr>
      <w:tr w:rsidR="00EB60E1" w:rsidRPr="002C417E" w14:paraId="3A905443" w14:textId="77777777" w:rsidTr="00006450">
        <w:trPr>
          <w:trHeight w:val="300"/>
        </w:trPr>
        <w:tc>
          <w:tcPr>
            <w:tcW w:w="8959" w:type="dxa"/>
            <w:vAlign w:val="center"/>
          </w:tcPr>
          <w:p w14:paraId="1A97547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Rezago ecocardiograma dobutamina</w:t>
            </w:r>
          </w:p>
        </w:tc>
      </w:tr>
    </w:tbl>
    <w:p w14:paraId="4DFD71EB"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p>
    <w:p w14:paraId="0F082D93"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p>
    <w:p w14:paraId="47C914C7" w14:textId="77777777" w:rsidR="00EB60E1" w:rsidRPr="00265716" w:rsidRDefault="00EB60E1" w:rsidP="00EB60E1">
      <w:pPr>
        <w:autoSpaceDE w:val="0"/>
        <w:autoSpaceDN w:val="0"/>
        <w:adjustRightInd w:val="0"/>
        <w:jc w:val="both"/>
        <w:rPr>
          <w:rFonts w:ascii="Arial Narrow" w:hAnsi="Arial Narrow" w:cs="Arial"/>
          <w:sz w:val="16"/>
          <w:szCs w:val="16"/>
        </w:rPr>
      </w:pPr>
    </w:p>
    <w:p w14:paraId="082EEEDD" w14:textId="77777777" w:rsidR="00EB60E1" w:rsidRPr="002C417E" w:rsidRDefault="00EB60E1" w:rsidP="00AB1AB9">
      <w:pPr>
        <w:pStyle w:val="Prrafodelista"/>
        <w:numPr>
          <w:ilvl w:val="1"/>
          <w:numId w:val="30"/>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rPr>
        <w:t xml:space="preserve">En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 </w:t>
      </w:r>
    </w:p>
    <w:p w14:paraId="0B8E3C3A" w14:textId="77777777" w:rsidR="00EB60E1" w:rsidRPr="002C417E" w:rsidRDefault="00EB60E1" w:rsidP="00EB60E1">
      <w:pPr>
        <w:autoSpaceDE w:val="0"/>
        <w:autoSpaceDN w:val="0"/>
        <w:adjustRightInd w:val="0"/>
        <w:jc w:val="both"/>
        <w:rPr>
          <w:rFonts w:ascii="Arial Narrow" w:hAnsi="Arial Narrow" w:cs="Arial"/>
          <w:sz w:val="16"/>
          <w:szCs w:val="16"/>
        </w:rPr>
      </w:pPr>
    </w:p>
    <w:p w14:paraId="6AA9296D" w14:textId="77777777" w:rsidR="00EB60E1" w:rsidRPr="002C417E" w:rsidRDefault="00EB60E1" w:rsidP="00EB60E1">
      <w:pPr>
        <w:autoSpaceDE w:val="0"/>
        <w:autoSpaceDN w:val="0"/>
        <w:adjustRightInd w:val="0"/>
        <w:ind w:left="709"/>
        <w:jc w:val="both"/>
        <w:rPr>
          <w:rFonts w:ascii="Arial Narrow" w:eastAsiaTheme="minorHAnsi" w:hAnsi="Arial Narrow" w:cs="Arial"/>
          <w:sz w:val="16"/>
          <w:szCs w:val="16"/>
          <w:lang w:val="es-MX"/>
        </w:rPr>
      </w:pPr>
      <w:r w:rsidRPr="002C417E">
        <w:rPr>
          <w:rFonts w:ascii="Arial Narrow" w:eastAsiaTheme="minorHAnsi" w:hAnsi="Arial Narrow" w:cs="Arial"/>
          <w:sz w:val="16"/>
          <w:szCs w:val="16"/>
          <w:lang w:val="es-MX"/>
        </w:rPr>
        <w:t xml:space="preserve">No aplica </w:t>
      </w:r>
    </w:p>
    <w:p w14:paraId="76A728D0" w14:textId="77777777" w:rsidR="00EB60E1" w:rsidRPr="002C417E" w:rsidRDefault="00EB60E1" w:rsidP="00EB60E1">
      <w:pPr>
        <w:autoSpaceDE w:val="0"/>
        <w:autoSpaceDN w:val="0"/>
        <w:adjustRightInd w:val="0"/>
        <w:ind w:left="708"/>
        <w:jc w:val="both"/>
        <w:rPr>
          <w:rFonts w:ascii="Arial Narrow" w:eastAsiaTheme="minorHAnsi" w:hAnsi="Arial Narrow" w:cs="Arial"/>
          <w:sz w:val="16"/>
          <w:szCs w:val="16"/>
        </w:rPr>
      </w:pPr>
    </w:p>
    <w:p w14:paraId="05D5BB30" w14:textId="77777777" w:rsidR="00EB60E1" w:rsidRPr="002C417E" w:rsidRDefault="00EB60E1" w:rsidP="00AB1AB9">
      <w:pPr>
        <w:pStyle w:val="Prrafodelista"/>
        <w:numPr>
          <w:ilvl w:val="1"/>
          <w:numId w:val="30"/>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lang w:val="es-ES_tradnl"/>
        </w:rPr>
        <w:t xml:space="preserve"> </w:t>
      </w:r>
      <w:r w:rsidRPr="002C417E">
        <w:rPr>
          <w:rFonts w:ascii="Arial Narrow" w:hAnsi="Arial Narrow"/>
          <w:sz w:val="16"/>
          <w:szCs w:val="16"/>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737ACB38" w14:textId="77777777" w:rsidR="00EB60E1" w:rsidRPr="002C417E" w:rsidRDefault="00EB60E1" w:rsidP="00EB60E1">
      <w:pPr>
        <w:autoSpaceDE w:val="0"/>
        <w:autoSpaceDN w:val="0"/>
        <w:adjustRightInd w:val="0"/>
        <w:jc w:val="both"/>
        <w:rPr>
          <w:rFonts w:ascii="Arial Narrow" w:hAnsi="Arial Narrow" w:cs="Arial"/>
          <w:sz w:val="16"/>
          <w:szCs w:val="16"/>
        </w:rPr>
      </w:pPr>
    </w:p>
    <w:p w14:paraId="48D318AE" w14:textId="77777777" w:rsidR="00EB60E1" w:rsidRPr="002C417E" w:rsidRDefault="00EB60E1" w:rsidP="00EB60E1">
      <w:pPr>
        <w:autoSpaceDE w:val="0"/>
        <w:autoSpaceDN w:val="0"/>
        <w:adjustRightInd w:val="0"/>
        <w:ind w:firstLine="708"/>
        <w:jc w:val="both"/>
        <w:rPr>
          <w:rFonts w:ascii="Arial Narrow" w:hAnsi="Arial Narrow" w:cs="Arial"/>
          <w:sz w:val="16"/>
          <w:szCs w:val="16"/>
        </w:rPr>
      </w:pPr>
      <w:r w:rsidRPr="002C417E">
        <w:rPr>
          <w:rFonts w:ascii="Arial Narrow" w:hAnsi="Arial Narrow" w:cs="Arial"/>
          <w:sz w:val="16"/>
          <w:szCs w:val="16"/>
        </w:rPr>
        <w:t>No aplica</w:t>
      </w:r>
    </w:p>
    <w:p w14:paraId="6566B66E" w14:textId="77777777" w:rsidR="00EB60E1" w:rsidRPr="002C417E" w:rsidRDefault="00EB60E1" w:rsidP="00AB1AB9">
      <w:pPr>
        <w:pStyle w:val="Prrafodelista"/>
        <w:numPr>
          <w:ilvl w:val="1"/>
          <w:numId w:val="30"/>
        </w:numPr>
        <w:autoSpaceDE w:val="0"/>
        <w:autoSpaceDN w:val="0"/>
        <w:adjustRightInd w:val="0"/>
        <w:spacing w:after="0" w:line="240" w:lineRule="auto"/>
        <w:ind w:left="720" w:hanging="567"/>
        <w:jc w:val="both"/>
        <w:rPr>
          <w:rFonts w:ascii="Arial Narrow" w:hAnsi="Arial Narrow" w:cstheme="minorBidi"/>
          <w:sz w:val="16"/>
          <w:szCs w:val="16"/>
        </w:rPr>
      </w:pPr>
      <w:r w:rsidRPr="002C417E">
        <w:rPr>
          <w:rFonts w:ascii="Arial Narrow" w:hAnsi="Arial Narrow"/>
          <w:sz w:val="16"/>
          <w:szCs w:val="16"/>
        </w:rPr>
        <w:t xml:space="preserve">En aquellos casos en que el Área Requirente, modifique las especificaciones técnicas de un bien respecto de las estipuladas en el ejercicio anterior, deberá presentar un dictamen en el que justifique que los requisitos contenidos en las especificaciones técnicas del bien, no </w:t>
      </w:r>
      <w:r w:rsidRPr="002C417E">
        <w:rPr>
          <w:rFonts w:ascii="Arial Narrow" w:hAnsi="Arial Narrow"/>
          <w:sz w:val="16"/>
          <w:szCs w:val="16"/>
        </w:rPr>
        <w:lastRenderedPageBreak/>
        <w:t>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30719764" w14:textId="77777777" w:rsidR="00EB60E1" w:rsidRPr="002C417E" w:rsidRDefault="00EB60E1" w:rsidP="00EB60E1">
      <w:pPr>
        <w:autoSpaceDE w:val="0"/>
        <w:autoSpaceDN w:val="0"/>
        <w:adjustRightInd w:val="0"/>
        <w:jc w:val="both"/>
        <w:rPr>
          <w:rFonts w:ascii="Arial Narrow" w:hAnsi="Arial Narrow"/>
          <w:sz w:val="16"/>
          <w:szCs w:val="16"/>
        </w:rPr>
      </w:pPr>
    </w:p>
    <w:p w14:paraId="10C9B3B8" w14:textId="77777777" w:rsidR="00EB60E1" w:rsidRPr="002C417E" w:rsidRDefault="00EB60E1" w:rsidP="00EB60E1">
      <w:pPr>
        <w:autoSpaceDE w:val="0"/>
        <w:autoSpaceDN w:val="0"/>
        <w:adjustRightInd w:val="0"/>
        <w:ind w:left="708"/>
        <w:jc w:val="both"/>
        <w:rPr>
          <w:rFonts w:ascii="Arial Narrow" w:hAnsi="Arial Narrow"/>
          <w:sz w:val="16"/>
          <w:szCs w:val="16"/>
        </w:rPr>
      </w:pPr>
      <w:r w:rsidRPr="002C417E">
        <w:rPr>
          <w:rFonts w:ascii="Arial Narrow" w:hAnsi="Arial Narrow"/>
          <w:sz w:val="16"/>
          <w:szCs w:val="16"/>
        </w:rPr>
        <w:t xml:space="preserve">No aplica </w:t>
      </w:r>
    </w:p>
    <w:p w14:paraId="25004BE6" w14:textId="77777777" w:rsidR="00EB60E1" w:rsidRPr="002C417E" w:rsidRDefault="00EB60E1" w:rsidP="00EB60E1">
      <w:pPr>
        <w:autoSpaceDE w:val="0"/>
        <w:autoSpaceDN w:val="0"/>
        <w:adjustRightInd w:val="0"/>
        <w:ind w:left="708"/>
        <w:jc w:val="both"/>
        <w:rPr>
          <w:rFonts w:ascii="Arial Narrow" w:hAnsi="Arial Narrow"/>
          <w:sz w:val="16"/>
          <w:szCs w:val="16"/>
        </w:rPr>
      </w:pPr>
    </w:p>
    <w:p w14:paraId="176C76EC" w14:textId="77777777" w:rsidR="00EB60E1" w:rsidRPr="002C417E" w:rsidRDefault="00EB60E1" w:rsidP="00AB1AB9">
      <w:pPr>
        <w:pStyle w:val="Prrafodelista"/>
        <w:numPr>
          <w:ilvl w:val="1"/>
          <w:numId w:val="30"/>
        </w:numPr>
        <w:autoSpaceDE w:val="0"/>
        <w:autoSpaceDN w:val="0"/>
        <w:adjustRightInd w:val="0"/>
        <w:spacing w:after="0" w:line="240" w:lineRule="auto"/>
        <w:ind w:left="720" w:hanging="567"/>
        <w:jc w:val="both"/>
        <w:rPr>
          <w:rFonts w:ascii="Arial Narrow" w:hAnsi="Arial Narrow"/>
          <w:sz w:val="16"/>
          <w:szCs w:val="16"/>
        </w:rPr>
      </w:pPr>
      <w:r w:rsidRPr="002C417E">
        <w:rPr>
          <w:rFonts w:ascii="Arial Narrow" w:hAnsi="Arial Narrow"/>
          <w:sz w:val="16"/>
          <w:szCs w:val="16"/>
        </w:rPr>
        <w:t xml:space="preserve">Normas: Oficial Mexicana, Estándar (antes Mexicana), Internacional, de Referencia o Especificación Técnica, que resulte aplicable a los bienes o servicios requeridos, conforme a la LIC con base en lo señalado en el numeral 4.28.4 de las presentes POBALINES y, en su caso, el Registro Sanitario correspondiente </w:t>
      </w:r>
    </w:p>
    <w:p w14:paraId="371AF056" w14:textId="77777777" w:rsidR="00EB60E1" w:rsidRPr="002C417E" w:rsidRDefault="00EB60E1" w:rsidP="00EB60E1">
      <w:pPr>
        <w:pStyle w:val="Prrafodelista"/>
        <w:ind w:left="709"/>
        <w:jc w:val="both"/>
        <w:rPr>
          <w:rFonts w:ascii="Arial Narrow" w:hAnsi="Arial Narrow"/>
          <w:sz w:val="16"/>
          <w:szCs w:val="16"/>
        </w:rPr>
      </w:pPr>
      <w:r w:rsidRPr="002C417E">
        <w:rPr>
          <w:rFonts w:ascii="Arial Narrow" w:hAnsi="Arial Narrow"/>
          <w:sz w:val="16"/>
          <w:szCs w:val="16"/>
        </w:rPr>
        <w:t>.</w:t>
      </w:r>
    </w:p>
    <w:p w14:paraId="1F82DA5A" w14:textId="77777777" w:rsidR="00EB60E1" w:rsidRPr="002C417E" w:rsidRDefault="00EB60E1" w:rsidP="00EB60E1">
      <w:pPr>
        <w:suppressAutoHyphens/>
        <w:jc w:val="both"/>
        <w:rPr>
          <w:rFonts w:ascii="Arial Narrow" w:hAnsi="Arial Narrow" w:cs="Arial"/>
          <w:sz w:val="16"/>
          <w:szCs w:val="16"/>
        </w:rPr>
      </w:pPr>
      <w:r w:rsidRPr="002C417E">
        <w:rPr>
          <w:rFonts w:ascii="Arial Narrow" w:hAnsi="Arial Narrow" w:cs="Arial"/>
          <w:sz w:val="16"/>
          <w:szCs w:val="16"/>
        </w:rPr>
        <w:t>Durante la prestación del servicio el licitante adjudicado tendrá la obligación de dar cumplimiento  además de  entregar por escrito en donde señale que cumple con las siguientes Normas Oficiales, según corresponda la partida adjudicada:</w:t>
      </w:r>
    </w:p>
    <w:p w14:paraId="79FF70A1" w14:textId="77777777" w:rsidR="00EB60E1" w:rsidRPr="002C417E" w:rsidRDefault="00EB60E1" w:rsidP="00EB60E1">
      <w:pPr>
        <w:suppressAutoHyphens/>
        <w:jc w:val="both"/>
        <w:rPr>
          <w:rFonts w:ascii="Arial Narrow" w:hAnsi="Arial Narrow" w:cs="Arial"/>
          <w:sz w:val="16"/>
          <w:szCs w:val="16"/>
        </w:rPr>
      </w:pPr>
    </w:p>
    <w:p w14:paraId="5790CAB2" w14:textId="77777777" w:rsidR="00EB60E1" w:rsidRPr="002C417E" w:rsidRDefault="00EB60E1"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bookmarkStart w:id="445" w:name="_Hlk214635296"/>
      <w:r w:rsidRPr="002C417E">
        <w:rPr>
          <w:rFonts w:ascii="Arial Narrow" w:eastAsiaTheme="minorEastAsia" w:hAnsi="Arial Narrow"/>
          <w:sz w:val="16"/>
          <w:szCs w:val="16"/>
          <w:lang w:val="es-ES_tradnl"/>
        </w:rPr>
        <w:t>NOM-001-SSA2-1993 Que establece los requisitos arquitectónicos para facilitar el acceso, tránsito y permanencia de los discapacitados a los establecimientos de atención médica del Sistema Nacional de Salud.</w:t>
      </w:r>
    </w:p>
    <w:p w14:paraId="68BCF264" w14:textId="77777777" w:rsidR="00EB60E1" w:rsidRPr="002C417E" w:rsidRDefault="00EB60E1"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NORMA Oficial Mexicana NOM-005-SSA3-2010, que establece los requisitos mínimos de infraestructura y equipamiento de establecimientos para la atención médica de pacientes ambulatorios.</w:t>
      </w:r>
    </w:p>
    <w:p w14:paraId="33ABDD77" w14:textId="77777777" w:rsidR="00EB60E1" w:rsidRPr="002C417E" w:rsidRDefault="00EB60E1"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NOM-178-SSA1-1998 Que establece los requisitos de infraestructura y equipamiento de establecimientos para la atención médica de pacientes ambulatorios</w:t>
      </w:r>
    </w:p>
    <w:p w14:paraId="635BF0BA" w14:textId="77777777" w:rsidR="00EB60E1" w:rsidRPr="002C417E" w:rsidRDefault="00EB60E1" w:rsidP="00AB1AB9">
      <w:pPr>
        <w:pStyle w:val="Prrafodelista"/>
        <w:numPr>
          <w:ilvl w:val="0"/>
          <w:numId w:val="35"/>
        </w:numPr>
        <w:suppressAutoHyphens/>
        <w:spacing w:line="240" w:lineRule="atLeast"/>
        <w:ind w:left="714" w:hanging="357"/>
        <w:jc w:val="both"/>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NOM-197-SSA1-2000, Que establece los requisitos mínimos de infraestructura y equipamiento de hospitales y consultorios de atención médica especializada.</w:t>
      </w:r>
    </w:p>
    <w:p w14:paraId="592EE8E2" w14:textId="77777777" w:rsidR="00EB60E1" w:rsidRPr="002C417E" w:rsidRDefault="00EB60E1" w:rsidP="00AB1AB9">
      <w:pPr>
        <w:pStyle w:val="Prrafodelista"/>
        <w:numPr>
          <w:ilvl w:val="0"/>
          <w:numId w:val="35"/>
        </w:numPr>
        <w:spacing w:after="0" w:line="240" w:lineRule="auto"/>
        <w:rPr>
          <w:rFonts w:ascii="Arial Narrow" w:hAnsi="Arial Narrow"/>
          <w:sz w:val="16"/>
          <w:szCs w:val="16"/>
        </w:rPr>
      </w:pPr>
      <w:r w:rsidRPr="002C417E">
        <w:rPr>
          <w:rFonts w:ascii="Arial Narrow" w:hAnsi="Arial Narrow"/>
          <w:sz w:val="16"/>
          <w:szCs w:val="16"/>
        </w:rPr>
        <w:t>Norma Oficial Mexicana NOM-004-SSA3-2012, del expediente clínico.</w:t>
      </w:r>
    </w:p>
    <w:p w14:paraId="77A913B8" w14:textId="77777777" w:rsidR="00EB60E1" w:rsidRPr="00265716" w:rsidRDefault="00EB60E1" w:rsidP="00EB60E1">
      <w:pPr>
        <w:suppressAutoHyphens/>
        <w:spacing w:after="200" w:line="240" w:lineRule="atLeast"/>
        <w:jc w:val="both"/>
        <w:rPr>
          <w:rFonts w:ascii="Arial Narrow" w:hAnsi="Arial Narrow" w:cs="Arial"/>
          <w:sz w:val="16"/>
          <w:szCs w:val="16"/>
        </w:rPr>
      </w:pPr>
      <w:r w:rsidRPr="002C417E">
        <w:rPr>
          <w:rFonts w:ascii="Arial Narrow" w:hAnsi="Arial Narrow" w:cs="Arial"/>
          <w:sz w:val="16"/>
          <w:szCs w:val="16"/>
        </w:rPr>
        <w:t>En las siguientes partidas se solicitará adicionalmente  lo siguiente:</w:t>
      </w:r>
    </w:p>
    <w:p w14:paraId="2C667015" w14:textId="77777777" w:rsidR="00EB60E1" w:rsidRPr="002C417E" w:rsidRDefault="00EB60E1" w:rsidP="00EB60E1">
      <w:pPr>
        <w:rPr>
          <w:rFonts w:ascii="Arial Narrow" w:hAnsi="Arial Narrow" w:cs="Arial"/>
          <w:b/>
          <w:sz w:val="16"/>
          <w:szCs w:val="16"/>
        </w:rPr>
      </w:pP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EB60E1" w:rsidRPr="002C417E" w14:paraId="06B18215" w14:textId="77777777" w:rsidTr="00006450">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70E6A161" w14:textId="77777777" w:rsidR="00EB60E1" w:rsidRPr="002C417E" w:rsidRDefault="00EB60E1" w:rsidP="00006450">
            <w:pPr>
              <w:jc w:val="center"/>
              <w:rPr>
                <w:rFonts w:ascii="Arial Narrow" w:hAnsi="Arial Narrow"/>
                <w:b/>
                <w:bCs/>
                <w:color w:val="000000"/>
                <w:sz w:val="16"/>
                <w:szCs w:val="16"/>
                <w:lang w:val="es-MX" w:eastAsia="es-MX"/>
              </w:rPr>
            </w:pPr>
            <w:bookmarkStart w:id="446" w:name="_Hlk214636179"/>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5AC9F894"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Médico a Subrogar</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115226CD"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Norma Oficial Mexicana, Norma Mexicana, Norma Internacional, Norma de Referencia o Especificación 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17A74291"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Acreditamiento </w:t>
            </w:r>
          </w:p>
        </w:tc>
      </w:tr>
      <w:tr w:rsidR="00EB60E1" w:rsidRPr="002C417E" w14:paraId="425CBA32" w14:textId="77777777" w:rsidTr="00006450">
        <w:trPr>
          <w:trHeight w:val="315"/>
        </w:trPr>
        <w:tc>
          <w:tcPr>
            <w:tcW w:w="0" w:type="auto"/>
            <w:tcBorders>
              <w:top w:val="nil"/>
              <w:left w:val="single" w:sz="8" w:space="0" w:color="auto"/>
              <w:bottom w:val="single" w:sz="8" w:space="0" w:color="auto"/>
              <w:right w:val="single" w:sz="8" w:space="0" w:color="auto"/>
            </w:tcBorders>
            <w:vAlign w:val="center"/>
            <w:hideMark/>
          </w:tcPr>
          <w:p w14:paraId="62D80517"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3,4,5</w:t>
            </w:r>
          </w:p>
        </w:tc>
        <w:tc>
          <w:tcPr>
            <w:tcW w:w="0" w:type="auto"/>
            <w:tcBorders>
              <w:top w:val="nil"/>
              <w:left w:val="nil"/>
              <w:bottom w:val="single" w:sz="8" w:space="0" w:color="auto"/>
              <w:right w:val="single" w:sz="8" w:space="0" w:color="auto"/>
            </w:tcBorders>
            <w:vAlign w:val="center"/>
            <w:hideMark/>
          </w:tcPr>
          <w:p w14:paraId="14483CA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RESONANCIA MAGNETICA </w:t>
            </w:r>
          </w:p>
        </w:tc>
        <w:tc>
          <w:tcPr>
            <w:tcW w:w="0" w:type="auto"/>
            <w:tcBorders>
              <w:top w:val="nil"/>
              <w:left w:val="nil"/>
              <w:bottom w:val="single" w:sz="8" w:space="0" w:color="auto"/>
              <w:right w:val="single" w:sz="8" w:space="0" w:color="auto"/>
            </w:tcBorders>
            <w:vAlign w:val="center"/>
            <w:hideMark/>
          </w:tcPr>
          <w:p w14:paraId="324C228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2DD51D36"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63CE72B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02149980"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NOM-158-SSA1-1996 Salud Ambiental. Especificaciones técnicas para equipos de diagnóstico médico con Rayos X.</w:t>
            </w:r>
          </w:p>
          <w:p w14:paraId="6B5178F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ISO 9001</w:t>
            </w:r>
          </w:p>
        </w:tc>
        <w:tc>
          <w:tcPr>
            <w:tcW w:w="0" w:type="auto"/>
            <w:tcBorders>
              <w:top w:val="nil"/>
              <w:left w:val="nil"/>
              <w:bottom w:val="single" w:sz="8" w:space="0" w:color="auto"/>
              <w:right w:val="single" w:sz="8" w:space="0" w:color="auto"/>
            </w:tcBorders>
            <w:vAlign w:val="center"/>
            <w:hideMark/>
          </w:tcPr>
          <w:p w14:paraId="2F9BC30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Permiso de responsable de la operación y funcionamiento del establecimiento que utiliza fuentes de radiación para fines médicos o de diagnóstico modalidad A- Rayos X.</w:t>
            </w:r>
          </w:p>
          <w:p w14:paraId="0594CB38"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3844CC4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259DD043" w14:textId="77777777" w:rsidTr="00006450">
        <w:trPr>
          <w:trHeight w:val="315"/>
        </w:trPr>
        <w:tc>
          <w:tcPr>
            <w:tcW w:w="0" w:type="auto"/>
            <w:tcBorders>
              <w:top w:val="nil"/>
              <w:left w:val="single" w:sz="8" w:space="0" w:color="auto"/>
              <w:bottom w:val="single" w:sz="8" w:space="0" w:color="auto"/>
              <w:right w:val="single" w:sz="8" w:space="0" w:color="auto"/>
            </w:tcBorders>
            <w:vAlign w:val="center"/>
            <w:hideMark/>
          </w:tcPr>
          <w:p w14:paraId="7A5FEF2B"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6,7</w:t>
            </w:r>
          </w:p>
        </w:tc>
        <w:tc>
          <w:tcPr>
            <w:tcW w:w="0" w:type="auto"/>
            <w:tcBorders>
              <w:top w:val="nil"/>
              <w:left w:val="nil"/>
              <w:bottom w:val="single" w:sz="8" w:space="0" w:color="auto"/>
              <w:right w:val="single" w:sz="8" w:space="0" w:color="auto"/>
            </w:tcBorders>
            <w:vAlign w:val="center"/>
            <w:hideMark/>
          </w:tcPr>
          <w:p w14:paraId="4D67511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w:t>
            </w:r>
          </w:p>
        </w:tc>
        <w:tc>
          <w:tcPr>
            <w:tcW w:w="0" w:type="auto"/>
            <w:tcBorders>
              <w:top w:val="nil"/>
              <w:left w:val="nil"/>
              <w:bottom w:val="single" w:sz="8" w:space="0" w:color="auto"/>
              <w:right w:val="single" w:sz="8" w:space="0" w:color="auto"/>
            </w:tcBorders>
            <w:vAlign w:val="center"/>
            <w:hideMark/>
          </w:tcPr>
          <w:p w14:paraId="0F9F8F3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7745137A"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300936DE"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6C8AACC0"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1F12343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Permiso de responsable de la operación y funcionamiento del establecimiento que utiliza fuentes de radiación para fines médicos o de diagnóstico modalidad A- Rayos X.</w:t>
            </w:r>
          </w:p>
          <w:p w14:paraId="186AF6F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5A91C77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Responsable Sanitario RX</w:t>
            </w:r>
          </w:p>
        </w:tc>
      </w:tr>
      <w:tr w:rsidR="00EB60E1" w:rsidRPr="002C417E" w14:paraId="0ADE377F" w14:textId="77777777" w:rsidTr="00006450">
        <w:trPr>
          <w:trHeight w:val="555"/>
        </w:trPr>
        <w:tc>
          <w:tcPr>
            <w:tcW w:w="0" w:type="auto"/>
            <w:tcBorders>
              <w:top w:val="nil"/>
              <w:left w:val="single" w:sz="8" w:space="0" w:color="auto"/>
              <w:bottom w:val="single" w:sz="8" w:space="0" w:color="auto"/>
              <w:right w:val="single" w:sz="8" w:space="0" w:color="auto"/>
            </w:tcBorders>
            <w:vAlign w:val="center"/>
            <w:hideMark/>
          </w:tcPr>
          <w:p w14:paraId="324B5E60"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1070600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42205CCF"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NMX-EC-043-1-1MNC-2005, Ensayos de Aptitud por Comparaciones Interlaboratorios.</w:t>
            </w:r>
          </w:p>
          <w:p w14:paraId="6E95457E"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Laboratories Requirements for quality and competence". </w:t>
            </w:r>
          </w:p>
          <w:p w14:paraId="6F97D9DF" w14:textId="77777777" w:rsidR="00EB60E1" w:rsidRPr="002C417E" w:rsidRDefault="00EB60E1" w:rsidP="00006450">
            <w:pPr>
              <w:rPr>
                <w:rFonts w:ascii="Arial Narrow" w:hAnsi="Arial Narrow"/>
                <w:sz w:val="16"/>
                <w:szCs w:val="16"/>
              </w:rPr>
            </w:pPr>
          </w:p>
          <w:p w14:paraId="2F8E3DD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NOM-052-SEMARNAT-2005, que establece las características, el Procedimiento de Identificación, Clasificación y los Listados de los Residuos Peligrosos.</w:t>
            </w:r>
          </w:p>
          <w:p w14:paraId="7EE653D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lastRenderedPageBreak/>
              <w:t>NOM-197–SSA-2000 que establece los requisitos mínimos de Infraestructura y Equipamiento de los Hospitales y Consultorios de Atención Médica Especializada.</w:t>
            </w:r>
          </w:p>
          <w:p w14:paraId="652C366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NOM-240-SSA1-2012, Instalación y operación de la tecnovigilancia.</w:t>
            </w:r>
          </w:p>
          <w:p w14:paraId="6C30D839"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28E400B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4DFD1A37"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NOM-010-SSA2-2010, para la prevención y control de la infección por Virus de la Inmunodeficiencia Humana..</w:t>
            </w:r>
          </w:p>
          <w:p w14:paraId="01E39BB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13DA100E"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NOM-018-STPS-2015, Sistema armonizado para la identificación y comunicación de peligros y riesgos por sustancias químicas peligrosas en los centros de trabajo.</w:t>
            </w:r>
          </w:p>
          <w:p w14:paraId="2FA6A8A1" w14:textId="77777777" w:rsidR="00EB60E1" w:rsidRPr="002C417E" w:rsidRDefault="00EB60E1" w:rsidP="00006450">
            <w:pPr>
              <w:rPr>
                <w:rFonts w:ascii="Arial Narrow" w:hAnsi="Arial Narrow"/>
                <w:color w:val="000000"/>
                <w:sz w:val="16"/>
                <w:szCs w:val="16"/>
                <w:lang w:eastAsia="es-MX"/>
              </w:rPr>
            </w:pPr>
          </w:p>
        </w:tc>
        <w:tc>
          <w:tcPr>
            <w:tcW w:w="0" w:type="auto"/>
            <w:tcBorders>
              <w:top w:val="nil"/>
              <w:left w:val="nil"/>
              <w:bottom w:val="single" w:sz="8" w:space="0" w:color="auto"/>
              <w:right w:val="single" w:sz="8" w:space="0" w:color="auto"/>
            </w:tcBorders>
            <w:vAlign w:val="center"/>
            <w:hideMark/>
          </w:tcPr>
          <w:p w14:paraId="279FF42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lastRenderedPageBreak/>
              <w:t>Licencia sanitaria para laboratorio de control químico, biológico, farmacéutico o de toxicología para el estudio experimentación de medicamentos, materias primas, o auxiliar de la regulación sanitaria</w:t>
            </w:r>
          </w:p>
          <w:p w14:paraId="3E66DAA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7C714520" w14:textId="77777777" w:rsidTr="00006450">
        <w:trPr>
          <w:trHeight w:val="825"/>
        </w:trPr>
        <w:tc>
          <w:tcPr>
            <w:tcW w:w="0" w:type="auto"/>
            <w:tcBorders>
              <w:top w:val="nil"/>
              <w:left w:val="single" w:sz="8" w:space="0" w:color="auto"/>
              <w:bottom w:val="single" w:sz="8" w:space="0" w:color="auto"/>
              <w:right w:val="single" w:sz="8" w:space="0" w:color="auto"/>
            </w:tcBorders>
            <w:vAlign w:val="center"/>
            <w:hideMark/>
          </w:tcPr>
          <w:p w14:paraId="0A03B0EC"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20</w:t>
            </w:r>
          </w:p>
        </w:tc>
        <w:tc>
          <w:tcPr>
            <w:tcW w:w="0" w:type="auto"/>
            <w:tcBorders>
              <w:top w:val="nil"/>
              <w:left w:val="nil"/>
              <w:bottom w:val="single" w:sz="8" w:space="0" w:color="auto"/>
              <w:right w:val="single" w:sz="8" w:space="0" w:color="auto"/>
            </w:tcBorders>
            <w:vAlign w:val="center"/>
            <w:hideMark/>
          </w:tcPr>
          <w:p w14:paraId="4AA7008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03CC677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53A9A54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2E359FD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5A41737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1BF761D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Subdirector Médico HGZ/MF NO. 7</w:t>
            </w:r>
          </w:p>
        </w:tc>
      </w:tr>
      <w:bookmarkEnd w:id="445"/>
      <w:bookmarkEnd w:id="446"/>
    </w:tbl>
    <w:p w14:paraId="2075DC88" w14:textId="77777777" w:rsidR="00EB60E1" w:rsidRPr="002C417E" w:rsidRDefault="00EB60E1" w:rsidP="00EB60E1">
      <w:pPr>
        <w:rPr>
          <w:rFonts w:ascii="Arial Narrow" w:hAnsi="Arial Narrow" w:cs="Arial"/>
          <w:b/>
          <w:sz w:val="16"/>
          <w:szCs w:val="16"/>
        </w:rPr>
      </w:pPr>
    </w:p>
    <w:p w14:paraId="649A0347" w14:textId="77777777" w:rsidR="00EB60E1" w:rsidRDefault="00EB60E1" w:rsidP="00EB60E1">
      <w:pPr>
        <w:rPr>
          <w:rFonts w:ascii="Arial Narrow" w:hAnsi="Arial Narrow" w:cs="Arial"/>
          <w:b/>
          <w:sz w:val="16"/>
          <w:szCs w:val="16"/>
        </w:rPr>
      </w:pPr>
    </w:p>
    <w:p w14:paraId="037CABA4" w14:textId="77777777" w:rsidR="00EB60E1" w:rsidRDefault="00EB60E1" w:rsidP="00EB60E1">
      <w:pPr>
        <w:rPr>
          <w:rFonts w:ascii="Arial Narrow" w:hAnsi="Arial Narrow" w:cs="Arial"/>
          <w:b/>
          <w:sz w:val="16"/>
          <w:szCs w:val="16"/>
        </w:rPr>
      </w:pPr>
    </w:p>
    <w:p w14:paraId="60D154D2" w14:textId="77777777" w:rsidR="00EB60E1" w:rsidRDefault="00EB60E1" w:rsidP="00EB60E1">
      <w:pPr>
        <w:rPr>
          <w:rFonts w:ascii="Arial Narrow" w:hAnsi="Arial Narrow" w:cs="Arial"/>
          <w:b/>
          <w:sz w:val="16"/>
          <w:szCs w:val="16"/>
        </w:rPr>
      </w:pPr>
    </w:p>
    <w:p w14:paraId="59AFD680" w14:textId="77777777" w:rsidR="00EB60E1" w:rsidRDefault="00EB60E1" w:rsidP="00EB60E1">
      <w:pPr>
        <w:rPr>
          <w:rFonts w:ascii="Arial Narrow" w:hAnsi="Arial Narrow" w:cs="Arial"/>
          <w:b/>
          <w:sz w:val="16"/>
          <w:szCs w:val="16"/>
        </w:rPr>
      </w:pPr>
    </w:p>
    <w:p w14:paraId="49C4E103" w14:textId="77777777" w:rsidR="00EB60E1" w:rsidRDefault="00EB60E1" w:rsidP="00EB60E1">
      <w:pPr>
        <w:rPr>
          <w:rFonts w:ascii="Arial Narrow" w:hAnsi="Arial Narrow" w:cs="Arial"/>
          <w:b/>
          <w:sz w:val="16"/>
          <w:szCs w:val="16"/>
        </w:rPr>
      </w:pPr>
    </w:p>
    <w:p w14:paraId="20F91B3D" w14:textId="18331931" w:rsidR="00EB60E1" w:rsidRDefault="00EB60E1">
      <w:pPr>
        <w:spacing w:after="200" w:line="276" w:lineRule="auto"/>
        <w:rPr>
          <w:rFonts w:ascii="Arial Narrow" w:hAnsi="Arial Narrow" w:cs="Arial"/>
          <w:b/>
          <w:sz w:val="16"/>
          <w:szCs w:val="16"/>
        </w:rPr>
      </w:pPr>
      <w:r>
        <w:rPr>
          <w:rFonts w:ascii="Arial Narrow" w:hAnsi="Arial Narrow" w:cs="Arial"/>
          <w:b/>
          <w:sz w:val="16"/>
          <w:szCs w:val="16"/>
        </w:rPr>
        <w:br w:type="page"/>
      </w:r>
    </w:p>
    <w:p w14:paraId="7B5A2C30" w14:textId="77777777" w:rsidR="00EB60E1" w:rsidRPr="002C417E" w:rsidRDefault="00EB60E1" w:rsidP="00EB60E1">
      <w:pPr>
        <w:rPr>
          <w:rFonts w:ascii="Arial Narrow" w:hAnsi="Arial Narrow" w:cs="Arial"/>
          <w:b/>
          <w:sz w:val="16"/>
          <w:szCs w:val="16"/>
        </w:rPr>
      </w:pPr>
    </w:p>
    <w:p w14:paraId="33E26511" w14:textId="77777777" w:rsidR="005C2631" w:rsidRPr="003B1B84" w:rsidRDefault="005C2631" w:rsidP="009F38ED">
      <w:pPr>
        <w:pStyle w:val="ROMANOS"/>
        <w:tabs>
          <w:tab w:val="left" w:pos="39"/>
        </w:tabs>
        <w:suppressAutoHyphens w:val="0"/>
        <w:autoSpaceDE/>
        <w:spacing w:before="240" w:after="0" w:line="240" w:lineRule="auto"/>
        <w:ind w:left="0" w:firstLine="0"/>
        <w:jc w:val="center"/>
        <w:rPr>
          <w:rFonts w:cs="Arial"/>
          <w:bCs/>
          <w:color w:val="000000"/>
          <w:sz w:val="20"/>
        </w:rPr>
      </w:pPr>
    </w:p>
    <w:p w14:paraId="0334F8FF" w14:textId="54A63C21" w:rsidR="005D18CB" w:rsidRPr="003B1B84" w:rsidRDefault="005D18CB" w:rsidP="00BB23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47" w:name="_Toc221016771"/>
      <w:bookmarkStart w:id="448" w:name="_Toc431386033"/>
      <w:bookmarkStart w:id="449" w:name="_Toc431386310"/>
      <w:r w:rsidRPr="003B1B84">
        <w:rPr>
          <w:rFonts w:ascii="Arial" w:eastAsia="Times New Roman" w:hAnsi="Arial" w:cs="Arial"/>
          <w:b/>
          <w:bCs/>
          <w:noProof/>
          <w:color w:val="auto"/>
          <w:kern w:val="1"/>
          <w:sz w:val="28"/>
          <w:szCs w:val="28"/>
          <w:lang w:val="es-MX" w:eastAsia="ar-SA"/>
        </w:rPr>
        <w:t>ANEXO 2.</w:t>
      </w:r>
      <w:bookmarkEnd w:id="447"/>
    </w:p>
    <w:p w14:paraId="3673FBB4" w14:textId="77777777" w:rsidR="00EB60E1" w:rsidRPr="009F4D70" w:rsidRDefault="00EB60E1" w:rsidP="00EB60E1">
      <w:pPr>
        <w:tabs>
          <w:tab w:val="center" w:pos="4419"/>
          <w:tab w:val="right" w:pos="8838"/>
        </w:tabs>
        <w:jc w:val="center"/>
        <w:rPr>
          <w:rFonts w:ascii="Arial" w:eastAsia="Calibri" w:hAnsi="Arial" w:cs="Arial"/>
          <w:b/>
          <w:sz w:val="18"/>
          <w:szCs w:val="18"/>
          <w:lang w:val="es-MX"/>
        </w:rPr>
      </w:pPr>
      <w:r w:rsidRPr="009F4D70">
        <w:rPr>
          <w:rFonts w:ascii="Arial" w:eastAsia="Calibri" w:hAnsi="Arial" w:cs="Arial"/>
          <w:b/>
          <w:sz w:val="18"/>
          <w:szCs w:val="18"/>
          <w:lang w:val="es-MX"/>
        </w:rPr>
        <w:t>TÉRMINOS Y CONDICIONES PARA LA CONTRATACIÓN DE:</w:t>
      </w:r>
    </w:p>
    <w:p w14:paraId="1A8C0348" w14:textId="77777777" w:rsidR="00EB60E1" w:rsidRPr="009F4D70" w:rsidRDefault="00EB60E1" w:rsidP="00EB60E1">
      <w:pPr>
        <w:pStyle w:val="Encabezado"/>
        <w:spacing w:before="240"/>
        <w:jc w:val="center"/>
        <w:rPr>
          <w:rFonts w:ascii="Arial" w:hAnsi="Arial" w:cs="Arial"/>
          <w:b/>
          <w:sz w:val="18"/>
          <w:szCs w:val="18"/>
        </w:rPr>
      </w:pPr>
      <w:r w:rsidRPr="009F4D70">
        <w:rPr>
          <w:rFonts w:ascii="Arial" w:hAnsi="Arial" w:cs="Arial"/>
          <w:b/>
          <w:sz w:val="18"/>
          <w:szCs w:val="18"/>
        </w:rPr>
        <w:t xml:space="preserve">SERVICIOS MEDICOS SUBROGADOS PARA LA ZONA CUERNAVACA, CUAUTLA Y ZACATEPEC </w:t>
      </w:r>
    </w:p>
    <w:p w14:paraId="0866A14C" w14:textId="77777777" w:rsidR="00EB60E1" w:rsidRPr="009F4D70" w:rsidRDefault="00EB60E1" w:rsidP="00EB60E1">
      <w:pPr>
        <w:pStyle w:val="Encabezado"/>
        <w:jc w:val="center"/>
        <w:rPr>
          <w:rFonts w:ascii="Arial" w:hAnsi="Arial" w:cs="Arial"/>
          <w:b/>
          <w:sz w:val="18"/>
          <w:szCs w:val="18"/>
        </w:rPr>
      </w:pPr>
    </w:p>
    <w:p w14:paraId="6446A6AA" w14:textId="77777777" w:rsidR="00EB60E1" w:rsidRPr="009F4D70" w:rsidRDefault="00EB60E1" w:rsidP="00EB60E1">
      <w:pPr>
        <w:tabs>
          <w:tab w:val="left" w:pos="39"/>
        </w:tabs>
        <w:spacing w:before="240"/>
        <w:jc w:val="both"/>
        <w:rPr>
          <w:rFonts w:ascii="Arial" w:eastAsia="Times New Roman" w:hAnsi="Arial" w:cs="Arial"/>
          <w:sz w:val="18"/>
          <w:szCs w:val="18"/>
          <w:lang w:eastAsia="ar-SA"/>
        </w:rPr>
      </w:pPr>
      <w:r w:rsidRPr="009F4D70">
        <w:rPr>
          <w:rFonts w:ascii="Arial" w:eastAsia="Times New Roman" w:hAnsi="Arial" w:cs="Arial"/>
          <w:sz w:val="18"/>
          <w:szCs w:val="18"/>
          <w:lang w:eastAsia="ar-SA"/>
        </w:rPr>
        <w:t>Área Requirente: Coordinador de Prevención y Atención a la Salud</w:t>
      </w:r>
    </w:p>
    <w:p w14:paraId="0574C198" w14:textId="77777777" w:rsidR="00EB60E1" w:rsidRPr="009F4D70" w:rsidRDefault="00EB60E1" w:rsidP="00EB60E1">
      <w:pPr>
        <w:tabs>
          <w:tab w:val="left" w:pos="39"/>
        </w:tabs>
        <w:spacing w:before="240"/>
        <w:jc w:val="both"/>
        <w:rPr>
          <w:rFonts w:ascii="Arial" w:eastAsia="Times New Roman" w:hAnsi="Arial" w:cs="Arial"/>
          <w:sz w:val="18"/>
          <w:szCs w:val="18"/>
          <w:lang w:eastAsia="ar-SA"/>
        </w:rPr>
      </w:pPr>
      <w:r w:rsidRPr="009F4D70">
        <w:rPr>
          <w:rFonts w:ascii="Arial" w:eastAsia="Times New Roman" w:hAnsi="Arial" w:cs="Arial"/>
          <w:sz w:val="18"/>
          <w:szCs w:val="18"/>
          <w:lang w:eastAsia="ar-SA"/>
        </w:rPr>
        <w:t xml:space="preserve">Área Técnica: Coordinador Auxiliar de Segundo Nivel   </w:t>
      </w:r>
    </w:p>
    <w:p w14:paraId="6B33A508" w14:textId="77777777" w:rsidR="00EB60E1" w:rsidRPr="009F4D70" w:rsidRDefault="00EB60E1" w:rsidP="00EB60E1">
      <w:pPr>
        <w:autoSpaceDE w:val="0"/>
        <w:autoSpaceDN w:val="0"/>
        <w:adjustRightInd w:val="0"/>
        <w:jc w:val="both"/>
        <w:rPr>
          <w:rFonts w:ascii="Arial" w:eastAsia="Calibri" w:hAnsi="Arial" w:cs="Arial"/>
          <w:sz w:val="18"/>
          <w:szCs w:val="18"/>
        </w:rPr>
      </w:pPr>
    </w:p>
    <w:p w14:paraId="374F0251" w14:textId="77777777" w:rsidR="00EB60E1" w:rsidRPr="009F4D70" w:rsidRDefault="00EB60E1" w:rsidP="00EB60E1">
      <w:pPr>
        <w:autoSpaceDE w:val="0"/>
        <w:autoSpaceDN w:val="0"/>
        <w:adjustRightInd w:val="0"/>
        <w:jc w:val="both"/>
        <w:rPr>
          <w:rFonts w:ascii="Arial" w:eastAsia="Calibri" w:hAnsi="Arial" w:cs="Arial"/>
          <w:sz w:val="18"/>
          <w:szCs w:val="18"/>
        </w:rPr>
      </w:pPr>
      <w:r w:rsidRPr="009F4D70">
        <w:rPr>
          <w:rFonts w:ascii="Arial" w:eastAsia="Calibri" w:hAnsi="Arial" w:cs="Arial"/>
          <w:sz w:val="18"/>
          <w:szCs w:val="18"/>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6D18B22B" w14:textId="77777777" w:rsidR="00EB60E1" w:rsidRPr="009F4D70" w:rsidRDefault="00EB60E1" w:rsidP="00EB60E1">
      <w:pPr>
        <w:autoSpaceDE w:val="0"/>
        <w:autoSpaceDN w:val="0"/>
        <w:adjustRightInd w:val="0"/>
        <w:jc w:val="both"/>
        <w:rPr>
          <w:rFonts w:ascii="Arial" w:eastAsia="Calibri" w:hAnsi="Arial" w:cs="Arial"/>
          <w:sz w:val="18"/>
          <w:szCs w:val="18"/>
        </w:rPr>
      </w:pPr>
    </w:p>
    <w:p w14:paraId="6778062B" w14:textId="77777777" w:rsidR="00EB60E1" w:rsidRPr="009F4D70" w:rsidRDefault="00EB60E1" w:rsidP="00EB60E1">
      <w:pPr>
        <w:autoSpaceDE w:val="0"/>
        <w:autoSpaceDN w:val="0"/>
        <w:adjustRightInd w:val="0"/>
        <w:ind w:left="360"/>
        <w:rPr>
          <w:rFonts w:ascii="Arial" w:eastAsia="Calibri" w:hAnsi="Arial" w:cs="Arial"/>
          <w:color w:val="000000"/>
          <w:sz w:val="18"/>
          <w:szCs w:val="18"/>
          <w:lang w:val="es-MX"/>
        </w:rPr>
      </w:pPr>
    </w:p>
    <w:p w14:paraId="029184DA" w14:textId="77777777" w:rsidR="00EB60E1" w:rsidRPr="009F4D70" w:rsidRDefault="00EB60E1" w:rsidP="00AB1AB9">
      <w:pPr>
        <w:numPr>
          <w:ilvl w:val="0"/>
          <w:numId w:val="51"/>
        </w:numPr>
        <w:autoSpaceDE w:val="0"/>
        <w:autoSpaceDN w:val="0"/>
        <w:adjustRightInd w:val="0"/>
        <w:contextualSpacing/>
        <w:jc w:val="both"/>
        <w:rPr>
          <w:rFonts w:ascii="Arial" w:eastAsia="Times New Roman" w:hAnsi="Arial" w:cs="Arial"/>
          <w:sz w:val="18"/>
          <w:szCs w:val="18"/>
          <w:lang w:eastAsia="es-MX"/>
        </w:rPr>
      </w:pPr>
      <w:r w:rsidRPr="009F4D70">
        <w:rPr>
          <w:rFonts w:ascii="Arial" w:eastAsia="Times New Roman" w:hAnsi="Arial" w:cs="Arial"/>
          <w:sz w:val="18"/>
          <w:szCs w:val="18"/>
          <w:lang w:eastAsia="es-MX"/>
        </w:rPr>
        <w:t xml:space="preserve">Vigencia de la contratación y ejercicio presupuestal al que corresponda </w:t>
      </w:r>
    </w:p>
    <w:p w14:paraId="23A261E2" w14:textId="77777777" w:rsidR="00EB60E1" w:rsidRPr="009F4D70" w:rsidRDefault="00EB60E1" w:rsidP="00EB60E1">
      <w:pPr>
        <w:autoSpaceDE w:val="0"/>
        <w:autoSpaceDN w:val="0"/>
        <w:adjustRightInd w:val="0"/>
        <w:ind w:left="709"/>
        <w:contextualSpacing/>
        <w:jc w:val="both"/>
        <w:rPr>
          <w:rFonts w:ascii="Arial" w:eastAsia="Calibri" w:hAnsi="Arial" w:cs="Arial"/>
          <w:sz w:val="18"/>
          <w:szCs w:val="18"/>
          <w:lang w:eastAsia="es-ES"/>
        </w:rPr>
      </w:pPr>
      <w:r w:rsidRPr="009F4D70">
        <w:rPr>
          <w:rFonts w:ascii="Arial" w:eastAsia="Times New Roman" w:hAnsi="Arial" w:cs="Arial"/>
          <w:sz w:val="18"/>
          <w:szCs w:val="18"/>
          <w:lang w:eastAsia="es-MX"/>
        </w:rPr>
        <w:t xml:space="preserve"> </w:t>
      </w:r>
    </w:p>
    <w:p w14:paraId="2791E7E8" w14:textId="77777777" w:rsidR="00EB60E1" w:rsidRPr="009F4D70" w:rsidRDefault="00EB60E1" w:rsidP="00EB60E1">
      <w:pPr>
        <w:pStyle w:val="Prrafodelista"/>
        <w:autoSpaceDE w:val="0"/>
        <w:autoSpaceDN w:val="0"/>
        <w:adjustRightInd w:val="0"/>
        <w:ind w:left="709"/>
        <w:jc w:val="both"/>
        <w:rPr>
          <w:b/>
          <w:sz w:val="18"/>
          <w:szCs w:val="18"/>
          <w:lang w:eastAsia="es-MX"/>
        </w:rPr>
      </w:pPr>
      <w:r w:rsidRPr="009F4D70">
        <w:rPr>
          <w:b/>
          <w:sz w:val="18"/>
          <w:szCs w:val="18"/>
          <w:lang w:eastAsia="es-MX"/>
        </w:rPr>
        <w:t>01 de enero al 31 de diciembre 2026</w:t>
      </w:r>
    </w:p>
    <w:p w14:paraId="237A80BB" w14:textId="77777777" w:rsidR="00EB60E1" w:rsidRPr="009F4D70" w:rsidRDefault="00EB60E1" w:rsidP="00EB60E1">
      <w:pPr>
        <w:pStyle w:val="Prrafodelista"/>
        <w:autoSpaceDE w:val="0"/>
        <w:autoSpaceDN w:val="0"/>
        <w:adjustRightInd w:val="0"/>
        <w:ind w:left="709"/>
        <w:jc w:val="both"/>
        <w:rPr>
          <w:b/>
          <w:sz w:val="18"/>
          <w:szCs w:val="18"/>
        </w:rPr>
      </w:pPr>
      <w:r w:rsidRPr="009F4D70">
        <w:rPr>
          <w:b/>
          <w:sz w:val="18"/>
          <w:szCs w:val="18"/>
          <w:lang w:eastAsia="es-MX"/>
        </w:rPr>
        <w:t>Ejercicio presupuestal 2026</w:t>
      </w:r>
    </w:p>
    <w:p w14:paraId="2DA94A6B"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5298C575" w14:textId="77777777" w:rsidR="00EB60E1" w:rsidRPr="009F4D70" w:rsidRDefault="00EB60E1" w:rsidP="00AB1AB9">
      <w:pPr>
        <w:numPr>
          <w:ilvl w:val="0"/>
          <w:numId w:val="51"/>
        </w:numPr>
        <w:autoSpaceDE w:val="0"/>
        <w:autoSpaceDN w:val="0"/>
        <w:adjustRightInd w:val="0"/>
        <w:contextualSpacing/>
        <w:jc w:val="both"/>
        <w:rPr>
          <w:rFonts w:ascii="Arial" w:eastAsia="Times New Roman" w:hAnsi="Arial" w:cs="Arial"/>
          <w:sz w:val="18"/>
          <w:szCs w:val="18"/>
          <w:lang w:eastAsia="es-MX"/>
        </w:rPr>
      </w:pPr>
      <w:r w:rsidRPr="009F4D70">
        <w:rPr>
          <w:rFonts w:ascii="Arial" w:eastAsia="Times New Roman" w:hAnsi="Arial" w:cs="Arial"/>
          <w:sz w:val="18"/>
          <w:szCs w:val="18"/>
          <w:lang w:eastAsia="es-MX"/>
        </w:rPr>
        <w:t xml:space="preserve">Plazo de entrega del bien, arrendamiento o servicio, indicando en su caso, el calendario con programa y condiciones de entregas que corresponda </w:t>
      </w:r>
    </w:p>
    <w:p w14:paraId="49DC0A7F"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tbl>
      <w:tblPr>
        <w:tblW w:w="8860" w:type="dxa"/>
        <w:tblInd w:w="55" w:type="dxa"/>
        <w:tblCellMar>
          <w:left w:w="70" w:type="dxa"/>
          <w:right w:w="70" w:type="dxa"/>
        </w:tblCellMar>
        <w:tblLook w:val="04A0" w:firstRow="1" w:lastRow="0" w:firstColumn="1" w:lastColumn="0" w:noHBand="0" w:noVBand="1"/>
      </w:tblPr>
      <w:tblGrid>
        <w:gridCol w:w="940"/>
        <w:gridCol w:w="3641"/>
        <w:gridCol w:w="1848"/>
        <w:gridCol w:w="1200"/>
        <w:gridCol w:w="1231"/>
      </w:tblGrid>
      <w:tr w:rsidR="00EB60E1" w:rsidRPr="009F4D70" w14:paraId="17D4652F" w14:textId="77777777" w:rsidTr="00006450">
        <w:trPr>
          <w:trHeight w:val="315"/>
        </w:trPr>
        <w:tc>
          <w:tcPr>
            <w:tcW w:w="8860" w:type="dxa"/>
            <w:gridSpan w:val="5"/>
            <w:tcBorders>
              <w:left w:val="single" w:sz="8" w:space="0" w:color="auto"/>
              <w:bottom w:val="single" w:sz="8" w:space="0" w:color="auto"/>
              <w:right w:val="single" w:sz="8" w:space="0" w:color="000000"/>
            </w:tcBorders>
            <w:shd w:val="clear" w:color="000000" w:fill="C0C0C0"/>
            <w:vAlign w:val="center"/>
            <w:hideMark/>
          </w:tcPr>
          <w:p w14:paraId="198B80AE"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 xml:space="preserve">Plazo de entrega del bien arrendamiento o servicio </w:t>
            </w:r>
          </w:p>
        </w:tc>
      </w:tr>
      <w:tr w:rsidR="00EB60E1" w:rsidRPr="009F4D70" w14:paraId="206A6E4D" w14:textId="77777777" w:rsidTr="00006450">
        <w:trPr>
          <w:trHeight w:val="537"/>
        </w:trPr>
        <w:tc>
          <w:tcPr>
            <w:tcW w:w="740" w:type="dxa"/>
            <w:vMerge w:val="restart"/>
            <w:tcBorders>
              <w:top w:val="nil"/>
              <w:left w:val="single" w:sz="8" w:space="0" w:color="auto"/>
              <w:bottom w:val="nil"/>
              <w:right w:val="single" w:sz="8" w:space="0" w:color="auto"/>
            </w:tcBorders>
            <w:shd w:val="clear" w:color="000000" w:fill="C0C0C0"/>
            <w:vAlign w:val="center"/>
            <w:hideMark/>
          </w:tcPr>
          <w:p w14:paraId="4A3A8AF9"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PARTIDA</w:t>
            </w:r>
          </w:p>
        </w:tc>
        <w:tc>
          <w:tcPr>
            <w:tcW w:w="3800" w:type="dxa"/>
            <w:vMerge w:val="restart"/>
            <w:tcBorders>
              <w:top w:val="nil"/>
              <w:left w:val="single" w:sz="8" w:space="0" w:color="auto"/>
              <w:bottom w:val="nil"/>
              <w:right w:val="single" w:sz="8" w:space="0" w:color="auto"/>
            </w:tcBorders>
            <w:shd w:val="clear" w:color="000000" w:fill="C0C0C0"/>
            <w:vAlign w:val="center"/>
            <w:hideMark/>
          </w:tcPr>
          <w:p w14:paraId="42F25690"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 xml:space="preserve">DESCRIPCION DEL SERVICIO </w:t>
            </w:r>
          </w:p>
        </w:tc>
        <w:tc>
          <w:tcPr>
            <w:tcW w:w="1920" w:type="dxa"/>
            <w:vMerge w:val="restart"/>
            <w:tcBorders>
              <w:top w:val="nil"/>
              <w:left w:val="single" w:sz="8" w:space="0" w:color="auto"/>
              <w:bottom w:val="nil"/>
              <w:right w:val="single" w:sz="8" w:space="0" w:color="auto"/>
            </w:tcBorders>
            <w:shd w:val="clear" w:color="000000" w:fill="C0C0C0"/>
            <w:vAlign w:val="center"/>
            <w:hideMark/>
          </w:tcPr>
          <w:p w14:paraId="65EF9F90"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PRESTACIÓN DEL SERVICIO</w:t>
            </w:r>
          </w:p>
        </w:tc>
        <w:tc>
          <w:tcPr>
            <w:tcW w:w="1200" w:type="dxa"/>
            <w:vMerge w:val="restart"/>
            <w:tcBorders>
              <w:top w:val="nil"/>
              <w:left w:val="single" w:sz="8" w:space="0" w:color="auto"/>
              <w:bottom w:val="nil"/>
              <w:right w:val="single" w:sz="8" w:space="0" w:color="auto"/>
            </w:tcBorders>
            <w:shd w:val="clear" w:color="000000" w:fill="C0C0C0"/>
            <w:vAlign w:val="center"/>
            <w:hideMark/>
          </w:tcPr>
          <w:p w14:paraId="34C93B91" w14:textId="77777777" w:rsidR="00EB60E1" w:rsidRPr="009F4D70" w:rsidRDefault="00EB60E1" w:rsidP="00006450">
            <w:pPr>
              <w:jc w:val="center"/>
              <w:rPr>
                <w:rFonts w:ascii="Arial" w:hAnsi="Arial" w:cs="Arial"/>
                <w:b/>
                <w:bCs/>
                <w:i/>
                <w:iCs/>
                <w:color w:val="000000"/>
                <w:sz w:val="18"/>
                <w:szCs w:val="18"/>
                <w:lang w:val="es-MX" w:eastAsia="es-MX"/>
              </w:rPr>
            </w:pPr>
            <w:r w:rsidRPr="009F4D70">
              <w:rPr>
                <w:rFonts w:ascii="Arial" w:hAnsi="Arial" w:cs="Arial"/>
                <w:b/>
                <w:bCs/>
                <w:i/>
                <w:iCs/>
                <w:color w:val="000000"/>
                <w:sz w:val="18"/>
                <w:szCs w:val="18"/>
                <w:lang w:val="es-MX" w:eastAsia="es-MX"/>
              </w:rPr>
              <w:t>CLAVE CUCOP</w:t>
            </w:r>
          </w:p>
        </w:tc>
        <w:tc>
          <w:tcPr>
            <w:tcW w:w="1200" w:type="dxa"/>
            <w:vMerge w:val="restart"/>
            <w:tcBorders>
              <w:top w:val="nil"/>
              <w:left w:val="single" w:sz="8" w:space="0" w:color="auto"/>
              <w:bottom w:val="nil"/>
              <w:right w:val="single" w:sz="8" w:space="0" w:color="auto"/>
            </w:tcBorders>
            <w:shd w:val="clear" w:color="000000" w:fill="C0C0C0"/>
            <w:vAlign w:val="center"/>
            <w:hideMark/>
          </w:tcPr>
          <w:p w14:paraId="26FF04DE" w14:textId="77777777" w:rsidR="00EB60E1" w:rsidRPr="009F4D70" w:rsidRDefault="00EB60E1" w:rsidP="00006450">
            <w:pPr>
              <w:jc w:val="center"/>
              <w:rPr>
                <w:rFonts w:ascii="Arial" w:hAnsi="Arial" w:cs="Arial"/>
                <w:b/>
                <w:bCs/>
                <w:i/>
                <w:iCs/>
                <w:color w:val="000000"/>
                <w:sz w:val="18"/>
                <w:szCs w:val="18"/>
                <w:lang w:val="es-MX" w:eastAsia="es-MX"/>
              </w:rPr>
            </w:pPr>
            <w:r w:rsidRPr="009F4D70">
              <w:rPr>
                <w:rFonts w:ascii="Arial" w:hAnsi="Arial" w:cs="Arial"/>
                <w:b/>
                <w:bCs/>
                <w:i/>
                <w:iCs/>
                <w:color w:val="000000"/>
                <w:sz w:val="18"/>
                <w:szCs w:val="18"/>
                <w:lang w:val="es-MX" w:eastAsia="es-MX"/>
              </w:rPr>
              <w:t>CANTIDAD O MEDIDA</w:t>
            </w:r>
          </w:p>
        </w:tc>
      </w:tr>
      <w:tr w:rsidR="00EB60E1" w:rsidRPr="009F4D70" w14:paraId="6C0B5BD9" w14:textId="77777777" w:rsidTr="00006450">
        <w:trPr>
          <w:trHeight w:val="537"/>
        </w:trPr>
        <w:tc>
          <w:tcPr>
            <w:tcW w:w="740" w:type="dxa"/>
            <w:vMerge/>
            <w:tcBorders>
              <w:top w:val="nil"/>
              <w:left w:val="single" w:sz="8" w:space="0" w:color="auto"/>
              <w:bottom w:val="nil"/>
              <w:right w:val="single" w:sz="8" w:space="0" w:color="auto"/>
            </w:tcBorders>
            <w:vAlign w:val="center"/>
            <w:hideMark/>
          </w:tcPr>
          <w:p w14:paraId="2E16358C" w14:textId="77777777" w:rsidR="00EB60E1" w:rsidRPr="009F4D70" w:rsidRDefault="00EB60E1" w:rsidP="00006450">
            <w:pPr>
              <w:rPr>
                <w:rFonts w:ascii="Arial" w:hAnsi="Arial" w:cs="Arial"/>
                <w:b/>
                <w:bCs/>
                <w:color w:val="000000"/>
                <w:sz w:val="18"/>
                <w:szCs w:val="18"/>
                <w:lang w:val="es-MX" w:eastAsia="es-MX"/>
              </w:rPr>
            </w:pPr>
          </w:p>
        </w:tc>
        <w:tc>
          <w:tcPr>
            <w:tcW w:w="3800" w:type="dxa"/>
            <w:vMerge/>
            <w:tcBorders>
              <w:top w:val="nil"/>
              <w:left w:val="single" w:sz="8" w:space="0" w:color="auto"/>
              <w:bottom w:val="nil"/>
              <w:right w:val="single" w:sz="8" w:space="0" w:color="auto"/>
            </w:tcBorders>
            <w:vAlign w:val="center"/>
            <w:hideMark/>
          </w:tcPr>
          <w:p w14:paraId="251110D4" w14:textId="77777777" w:rsidR="00EB60E1" w:rsidRPr="009F4D70" w:rsidRDefault="00EB60E1" w:rsidP="00006450">
            <w:pPr>
              <w:rPr>
                <w:rFonts w:ascii="Arial" w:hAnsi="Arial" w:cs="Arial"/>
                <w:b/>
                <w:bCs/>
                <w:color w:val="000000"/>
                <w:sz w:val="18"/>
                <w:szCs w:val="18"/>
                <w:lang w:val="es-MX" w:eastAsia="es-MX"/>
              </w:rPr>
            </w:pPr>
          </w:p>
        </w:tc>
        <w:tc>
          <w:tcPr>
            <w:tcW w:w="1920" w:type="dxa"/>
            <w:vMerge/>
            <w:tcBorders>
              <w:top w:val="nil"/>
              <w:left w:val="single" w:sz="8" w:space="0" w:color="auto"/>
              <w:bottom w:val="nil"/>
              <w:right w:val="single" w:sz="8" w:space="0" w:color="auto"/>
            </w:tcBorders>
            <w:vAlign w:val="center"/>
            <w:hideMark/>
          </w:tcPr>
          <w:p w14:paraId="1ABF6E1C" w14:textId="77777777" w:rsidR="00EB60E1" w:rsidRPr="009F4D70" w:rsidRDefault="00EB60E1" w:rsidP="00006450">
            <w:pPr>
              <w:rPr>
                <w:rFonts w:ascii="Arial" w:hAnsi="Arial" w:cs="Arial"/>
                <w:b/>
                <w:bCs/>
                <w:color w:val="000000"/>
                <w:sz w:val="18"/>
                <w:szCs w:val="18"/>
                <w:lang w:val="es-MX" w:eastAsia="es-MX"/>
              </w:rPr>
            </w:pPr>
          </w:p>
        </w:tc>
        <w:tc>
          <w:tcPr>
            <w:tcW w:w="1200" w:type="dxa"/>
            <w:vMerge/>
            <w:tcBorders>
              <w:top w:val="nil"/>
              <w:left w:val="single" w:sz="8" w:space="0" w:color="auto"/>
              <w:bottom w:val="nil"/>
              <w:right w:val="single" w:sz="8" w:space="0" w:color="auto"/>
            </w:tcBorders>
            <w:vAlign w:val="center"/>
            <w:hideMark/>
          </w:tcPr>
          <w:p w14:paraId="3CEFDA86" w14:textId="77777777" w:rsidR="00EB60E1" w:rsidRPr="009F4D70" w:rsidRDefault="00EB60E1" w:rsidP="00006450">
            <w:pPr>
              <w:rPr>
                <w:rFonts w:ascii="Arial" w:hAnsi="Arial" w:cs="Arial"/>
                <w:b/>
                <w:bCs/>
                <w:i/>
                <w:iCs/>
                <w:color w:val="000000"/>
                <w:sz w:val="18"/>
                <w:szCs w:val="18"/>
                <w:lang w:val="es-MX" w:eastAsia="es-MX"/>
              </w:rPr>
            </w:pPr>
          </w:p>
        </w:tc>
        <w:tc>
          <w:tcPr>
            <w:tcW w:w="1200" w:type="dxa"/>
            <w:vMerge/>
            <w:tcBorders>
              <w:top w:val="nil"/>
              <w:left w:val="single" w:sz="8" w:space="0" w:color="auto"/>
              <w:bottom w:val="nil"/>
              <w:right w:val="single" w:sz="8" w:space="0" w:color="auto"/>
            </w:tcBorders>
            <w:vAlign w:val="center"/>
            <w:hideMark/>
          </w:tcPr>
          <w:p w14:paraId="589F22EA" w14:textId="77777777" w:rsidR="00EB60E1" w:rsidRPr="009F4D70" w:rsidRDefault="00EB60E1" w:rsidP="00006450">
            <w:pPr>
              <w:rPr>
                <w:rFonts w:ascii="Arial" w:hAnsi="Arial" w:cs="Arial"/>
                <w:b/>
                <w:bCs/>
                <w:i/>
                <w:iCs/>
                <w:color w:val="000000"/>
                <w:sz w:val="18"/>
                <w:szCs w:val="18"/>
                <w:lang w:val="es-MX" w:eastAsia="es-MX"/>
              </w:rPr>
            </w:pPr>
          </w:p>
        </w:tc>
      </w:tr>
      <w:tr w:rsidR="00EB60E1" w:rsidRPr="009F4D70" w14:paraId="321D583A" w14:textId="77777777" w:rsidTr="00006450">
        <w:trPr>
          <w:trHeight w:val="540"/>
        </w:trPr>
        <w:tc>
          <w:tcPr>
            <w:tcW w:w="740" w:type="dxa"/>
            <w:tcBorders>
              <w:top w:val="single" w:sz="4" w:space="0" w:color="auto"/>
              <w:left w:val="single" w:sz="4" w:space="0" w:color="auto"/>
              <w:bottom w:val="single" w:sz="4" w:space="0" w:color="auto"/>
              <w:right w:val="single" w:sz="4" w:space="0" w:color="auto"/>
            </w:tcBorders>
            <w:vAlign w:val="center"/>
            <w:hideMark/>
          </w:tcPr>
          <w:p w14:paraId="0ACF82C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w:t>
            </w:r>
          </w:p>
        </w:tc>
        <w:tc>
          <w:tcPr>
            <w:tcW w:w="3800" w:type="dxa"/>
            <w:tcBorders>
              <w:top w:val="single" w:sz="4" w:space="0" w:color="auto"/>
              <w:left w:val="nil"/>
              <w:bottom w:val="single" w:sz="4" w:space="0" w:color="auto"/>
              <w:right w:val="single" w:sz="4" w:space="0" w:color="auto"/>
            </w:tcBorders>
            <w:vAlign w:val="center"/>
            <w:hideMark/>
          </w:tcPr>
          <w:p w14:paraId="55D9CCC3"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PH METRIAS Y MANOMETRIAS ZONA CUERNAVACA</w:t>
            </w:r>
          </w:p>
        </w:tc>
        <w:tc>
          <w:tcPr>
            <w:tcW w:w="1920" w:type="dxa"/>
            <w:vMerge w:val="restart"/>
            <w:tcBorders>
              <w:top w:val="single" w:sz="4" w:space="0" w:color="auto"/>
              <w:left w:val="single" w:sz="4" w:space="0" w:color="auto"/>
              <w:right w:val="single" w:sz="4" w:space="0" w:color="auto"/>
            </w:tcBorders>
            <w:vAlign w:val="center"/>
            <w:hideMark/>
          </w:tcPr>
          <w:p w14:paraId="1F9129F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El licitante deberá ofertar el servicio, considerando un horario de lunes a domingo en horario de 8:00 a 20:00 horas; (solicitando que considere en caso de pacientes de mayor lejanía los horarios matutinos y para pacientes locales los vespertinos) y que el tiempo máximo para el otorgamiento de la cita será de 1 día hábil posteriores a la solicitud que se realice; y el tiempo máximo de  espera del paciente para recibir la atención será de treinta minutos. Excepto </w:t>
            </w:r>
            <w:r w:rsidRPr="009F4D70">
              <w:rPr>
                <w:rFonts w:ascii="Arial" w:hAnsi="Arial" w:cs="Arial"/>
                <w:color w:val="000000"/>
                <w:sz w:val="18"/>
                <w:szCs w:val="18"/>
                <w:lang w:val="es-MX" w:eastAsia="es-MX"/>
              </w:rPr>
              <w:lastRenderedPageBreak/>
              <w:t>Servicio Subrogado De Auxiliares De Diagnostico Zona Cuautla, ya que este servicio deberá prestarse si el HGZ/MF No. 7 lo solicita de lunes a domingo las 24 horas del día.</w:t>
            </w:r>
          </w:p>
        </w:tc>
        <w:tc>
          <w:tcPr>
            <w:tcW w:w="1200" w:type="dxa"/>
            <w:tcBorders>
              <w:top w:val="single" w:sz="4" w:space="0" w:color="auto"/>
              <w:left w:val="nil"/>
              <w:bottom w:val="single" w:sz="4" w:space="0" w:color="auto"/>
              <w:right w:val="single" w:sz="4" w:space="0" w:color="auto"/>
            </w:tcBorders>
            <w:noWrap/>
            <w:vAlign w:val="bottom"/>
            <w:hideMark/>
          </w:tcPr>
          <w:p w14:paraId="1F038308"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lastRenderedPageBreak/>
              <w:t>33900007</w:t>
            </w:r>
          </w:p>
        </w:tc>
        <w:tc>
          <w:tcPr>
            <w:tcW w:w="1200" w:type="dxa"/>
            <w:vMerge w:val="restart"/>
            <w:tcBorders>
              <w:top w:val="single" w:sz="4" w:space="0" w:color="auto"/>
              <w:left w:val="single" w:sz="4" w:space="0" w:color="auto"/>
              <w:bottom w:val="single" w:sz="4" w:space="0" w:color="auto"/>
              <w:right w:val="single" w:sz="4" w:space="0" w:color="auto"/>
            </w:tcBorders>
            <w:vAlign w:val="center"/>
            <w:hideMark/>
          </w:tcPr>
          <w:p w14:paraId="64C69A61"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De acuerdo a la solicitud de Servicios  por parte de las Unidades Médicas Hospitalarias.</w:t>
            </w:r>
          </w:p>
        </w:tc>
      </w:tr>
      <w:tr w:rsidR="00EB60E1" w:rsidRPr="009F4D70" w14:paraId="3A9C1DB0"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ACE6C8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w:t>
            </w:r>
          </w:p>
        </w:tc>
        <w:tc>
          <w:tcPr>
            <w:tcW w:w="3719" w:type="dxa"/>
            <w:tcBorders>
              <w:top w:val="nil"/>
              <w:left w:val="nil"/>
              <w:bottom w:val="single" w:sz="4" w:space="0" w:color="auto"/>
              <w:right w:val="single" w:sz="4" w:space="0" w:color="auto"/>
            </w:tcBorders>
            <w:vAlign w:val="center"/>
            <w:hideMark/>
          </w:tcPr>
          <w:p w14:paraId="4C257CFC"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PH METRIAS Y MANOMETRIAS ZONA CUAUTLA</w:t>
            </w:r>
          </w:p>
        </w:tc>
        <w:tc>
          <w:tcPr>
            <w:tcW w:w="1876" w:type="dxa"/>
            <w:vMerge/>
            <w:tcBorders>
              <w:left w:val="single" w:sz="4" w:space="0" w:color="auto"/>
              <w:right w:val="single" w:sz="4" w:space="0" w:color="auto"/>
            </w:tcBorders>
            <w:vAlign w:val="center"/>
            <w:hideMark/>
          </w:tcPr>
          <w:p w14:paraId="5538AD82"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A65258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155D6298" w14:textId="77777777" w:rsidR="00EB60E1" w:rsidRPr="009F4D70" w:rsidRDefault="00EB60E1" w:rsidP="00006450">
            <w:pPr>
              <w:rPr>
                <w:rFonts w:ascii="Arial" w:hAnsi="Arial" w:cs="Arial"/>
                <w:color w:val="000000"/>
                <w:sz w:val="18"/>
                <w:szCs w:val="18"/>
                <w:lang w:val="es-MX" w:eastAsia="es-MX"/>
              </w:rPr>
            </w:pPr>
          </w:p>
        </w:tc>
      </w:tr>
      <w:tr w:rsidR="00EB60E1" w:rsidRPr="009F4D70" w14:paraId="0015C02B"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122BB2D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w:t>
            </w:r>
          </w:p>
        </w:tc>
        <w:tc>
          <w:tcPr>
            <w:tcW w:w="3719" w:type="dxa"/>
            <w:tcBorders>
              <w:top w:val="nil"/>
              <w:left w:val="nil"/>
              <w:bottom w:val="single" w:sz="4" w:space="0" w:color="auto"/>
              <w:right w:val="single" w:sz="4" w:space="0" w:color="auto"/>
            </w:tcBorders>
            <w:vAlign w:val="center"/>
            <w:hideMark/>
          </w:tcPr>
          <w:p w14:paraId="3177D983"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CUERNAVACA</w:t>
            </w:r>
          </w:p>
        </w:tc>
        <w:tc>
          <w:tcPr>
            <w:tcW w:w="1876" w:type="dxa"/>
            <w:vMerge/>
            <w:tcBorders>
              <w:left w:val="single" w:sz="4" w:space="0" w:color="auto"/>
              <w:right w:val="single" w:sz="4" w:space="0" w:color="auto"/>
            </w:tcBorders>
            <w:vAlign w:val="center"/>
            <w:hideMark/>
          </w:tcPr>
          <w:p w14:paraId="5DE04B68"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00B9C64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1F93290" w14:textId="77777777" w:rsidR="00EB60E1" w:rsidRPr="009F4D70" w:rsidRDefault="00EB60E1" w:rsidP="00006450">
            <w:pPr>
              <w:rPr>
                <w:rFonts w:ascii="Arial" w:hAnsi="Arial" w:cs="Arial"/>
                <w:color w:val="000000"/>
                <w:sz w:val="18"/>
                <w:szCs w:val="18"/>
                <w:lang w:val="es-MX" w:eastAsia="es-MX"/>
              </w:rPr>
            </w:pPr>
          </w:p>
        </w:tc>
      </w:tr>
      <w:tr w:rsidR="00EB60E1" w:rsidRPr="009F4D70" w14:paraId="4545EE03"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D79E86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4</w:t>
            </w:r>
          </w:p>
        </w:tc>
        <w:tc>
          <w:tcPr>
            <w:tcW w:w="3719" w:type="dxa"/>
            <w:tcBorders>
              <w:top w:val="nil"/>
              <w:left w:val="nil"/>
              <w:bottom w:val="single" w:sz="4" w:space="0" w:color="auto"/>
              <w:right w:val="single" w:sz="4" w:space="0" w:color="auto"/>
            </w:tcBorders>
            <w:vAlign w:val="center"/>
            <w:hideMark/>
          </w:tcPr>
          <w:p w14:paraId="28D53C11"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CUAUTLA</w:t>
            </w:r>
          </w:p>
        </w:tc>
        <w:tc>
          <w:tcPr>
            <w:tcW w:w="1876" w:type="dxa"/>
            <w:vMerge/>
            <w:tcBorders>
              <w:left w:val="single" w:sz="4" w:space="0" w:color="auto"/>
              <w:right w:val="single" w:sz="4" w:space="0" w:color="auto"/>
            </w:tcBorders>
            <w:vAlign w:val="center"/>
            <w:hideMark/>
          </w:tcPr>
          <w:p w14:paraId="176E2355"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74E2E78"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D59B373" w14:textId="77777777" w:rsidR="00EB60E1" w:rsidRPr="009F4D70" w:rsidRDefault="00EB60E1" w:rsidP="00006450">
            <w:pPr>
              <w:rPr>
                <w:rFonts w:ascii="Arial" w:hAnsi="Arial" w:cs="Arial"/>
                <w:color w:val="000000"/>
                <w:sz w:val="18"/>
                <w:szCs w:val="18"/>
                <w:lang w:val="es-MX" w:eastAsia="es-MX"/>
              </w:rPr>
            </w:pPr>
          </w:p>
        </w:tc>
      </w:tr>
      <w:tr w:rsidR="00EB60E1" w:rsidRPr="009F4D70" w14:paraId="7D270754"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6C8BB83"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5</w:t>
            </w:r>
          </w:p>
        </w:tc>
        <w:tc>
          <w:tcPr>
            <w:tcW w:w="3719" w:type="dxa"/>
            <w:tcBorders>
              <w:top w:val="nil"/>
              <w:left w:val="nil"/>
              <w:bottom w:val="single" w:sz="4" w:space="0" w:color="auto"/>
              <w:right w:val="single" w:sz="4" w:space="0" w:color="auto"/>
            </w:tcBorders>
            <w:vAlign w:val="center"/>
            <w:hideMark/>
          </w:tcPr>
          <w:p w14:paraId="7DCE62EF"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ZACATEPEC</w:t>
            </w:r>
          </w:p>
        </w:tc>
        <w:tc>
          <w:tcPr>
            <w:tcW w:w="1876" w:type="dxa"/>
            <w:vMerge/>
            <w:tcBorders>
              <w:left w:val="single" w:sz="4" w:space="0" w:color="auto"/>
              <w:right w:val="single" w:sz="4" w:space="0" w:color="auto"/>
            </w:tcBorders>
            <w:vAlign w:val="center"/>
            <w:hideMark/>
          </w:tcPr>
          <w:p w14:paraId="71B65C90"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C09F65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53BAB4A" w14:textId="77777777" w:rsidR="00EB60E1" w:rsidRPr="009F4D70" w:rsidRDefault="00EB60E1" w:rsidP="00006450">
            <w:pPr>
              <w:rPr>
                <w:rFonts w:ascii="Arial" w:hAnsi="Arial" w:cs="Arial"/>
                <w:color w:val="000000"/>
                <w:sz w:val="18"/>
                <w:szCs w:val="18"/>
                <w:lang w:val="es-MX" w:eastAsia="es-MX"/>
              </w:rPr>
            </w:pPr>
          </w:p>
        </w:tc>
      </w:tr>
      <w:tr w:rsidR="00EB60E1" w:rsidRPr="009F4D70" w14:paraId="6CB75E9E"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5D510C5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6</w:t>
            </w:r>
          </w:p>
        </w:tc>
        <w:tc>
          <w:tcPr>
            <w:tcW w:w="3719" w:type="dxa"/>
            <w:tcBorders>
              <w:top w:val="nil"/>
              <w:left w:val="nil"/>
              <w:bottom w:val="single" w:sz="4" w:space="0" w:color="auto"/>
              <w:right w:val="single" w:sz="4" w:space="0" w:color="auto"/>
            </w:tcBorders>
            <w:vAlign w:val="center"/>
            <w:hideMark/>
          </w:tcPr>
          <w:p w14:paraId="09542687"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CUERNAVACA</w:t>
            </w:r>
          </w:p>
        </w:tc>
        <w:tc>
          <w:tcPr>
            <w:tcW w:w="1876" w:type="dxa"/>
            <w:vMerge/>
            <w:tcBorders>
              <w:left w:val="single" w:sz="4" w:space="0" w:color="auto"/>
              <w:right w:val="single" w:sz="4" w:space="0" w:color="auto"/>
            </w:tcBorders>
            <w:vAlign w:val="center"/>
            <w:hideMark/>
          </w:tcPr>
          <w:p w14:paraId="7C56BB3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65A2E30"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CAABA3B" w14:textId="77777777" w:rsidR="00EB60E1" w:rsidRPr="009F4D70" w:rsidRDefault="00EB60E1" w:rsidP="00006450">
            <w:pPr>
              <w:rPr>
                <w:rFonts w:ascii="Arial" w:hAnsi="Arial" w:cs="Arial"/>
                <w:color w:val="000000"/>
                <w:sz w:val="18"/>
                <w:szCs w:val="18"/>
                <w:lang w:val="es-MX" w:eastAsia="es-MX"/>
              </w:rPr>
            </w:pPr>
          </w:p>
        </w:tc>
      </w:tr>
      <w:tr w:rsidR="00EB60E1" w:rsidRPr="009F4D70" w14:paraId="6EF649D3"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1B5D6E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7</w:t>
            </w:r>
          </w:p>
        </w:tc>
        <w:tc>
          <w:tcPr>
            <w:tcW w:w="3719" w:type="dxa"/>
            <w:tcBorders>
              <w:top w:val="nil"/>
              <w:left w:val="nil"/>
              <w:bottom w:val="single" w:sz="4" w:space="0" w:color="auto"/>
              <w:right w:val="single" w:sz="4" w:space="0" w:color="auto"/>
            </w:tcBorders>
            <w:vAlign w:val="center"/>
            <w:hideMark/>
          </w:tcPr>
          <w:p w14:paraId="48020700"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CUAUTLA</w:t>
            </w:r>
          </w:p>
        </w:tc>
        <w:tc>
          <w:tcPr>
            <w:tcW w:w="1876" w:type="dxa"/>
            <w:vMerge/>
            <w:tcBorders>
              <w:left w:val="single" w:sz="4" w:space="0" w:color="auto"/>
              <w:right w:val="single" w:sz="4" w:space="0" w:color="auto"/>
            </w:tcBorders>
            <w:vAlign w:val="center"/>
            <w:hideMark/>
          </w:tcPr>
          <w:p w14:paraId="10D375DA"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B5CE06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551A59DD" w14:textId="77777777" w:rsidR="00EB60E1" w:rsidRPr="009F4D70" w:rsidRDefault="00EB60E1" w:rsidP="00006450">
            <w:pPr>
              <w:rPr>
                <w:rFonts w:ascii="Arial" w:hAnsi="Arial" w:cs="Arial"/>
                <w:color w:val="000000"/>
                <w:sz w:val="18"/>
                <w:szCs w:val="18"/>
                <w:lang w:val="es-MX" w:eastAsia="es-MX"/>
              </w:rPr>
            </w:pPr>
          </w:p>
        </w:tc>
      </w:tr>
      <w:tr w:rsidR="00EB60E1" w:rsidRPr="009F4D70" w14:paraId="1E9CE0AF"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797B1BF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8</w:t>
            </w:r>
          </w:p>
        </w:tc>
        <w:tc>
          <w:tcPr>
            <w:tcW w:w="3719" w:type="dxa"/>
            <w:tcBorders>
              <w:top w:val="nil"/>
              <w:left w:val="nil"/>
              <w:bottom w:val="single" w:sz="4" w:space="0" w:color="auto"/>
              <w:right w:val="single" w:sz="4" w:space="0" w:color="auto"/>
            </w:tcBorders>
            <w:vAlign w:val="center"/>
            <w:hideMark/>
          </w:tcPr>
          <w:p w14:paraId="02ED87F7"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ZACATEPEC</w:t>
            </w:r>
          </w:p>
        </w:tc>
        <w:tc>
          <w:tcPr>
            <w:tcW w:w="1876" w:type="dxa"/>
            <w:vMerge/>
            <w:tcBorders>
              <w:left w:val="single" w:sz="4" w:space="0" w:color="auto"/>
              <w:right w:val="single" w:sz="4" w:space="0" w:color="auto"/>
            </w:tcBorders>
            <w:vAlign w:val="center"/>
            <w:hideMark/>
          </w:tcPr>
          <w:p w14:paraId="6D85B41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D5BD53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7107D20" w14:textId="77777777" w:rsidR="00EB60E1" w:rsidRPr="009F4D70" w:rsidRDefault="00EB60E1" w:rsidP="00006450">
            <w:pPr>
              <w:rPr>
                <w:rFonts w:ascii="Arial" w:hAnsi="Arial" w:cs="Arial"/>
                <w:color w:val="000000"/>
                <w:sz w:val="18"/>
                <w:szCs w:val="18"/>
                <w:lang w:val="es-MX" w:eastAsia="es-MX"/>
              </w:rPr>
            </w:pPr>
          </w:p>
        </w:tc>
      </w:tr>
      <w:tr w:rsidR="00EB60E1" w:rsidRPr="009F4D70" w14:paraId="5A36837E"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03646BE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9</w:t>
            </w:r>
          </w:p>
        </w:tc>
        <w:tc>
          <w:tcPr>
            <w:tcW w:w="3719" w:type="dxa"/>
            <w:tcBorders>
              <w:top w:val="nil"/>
              <w:left w:val="nil"/>
              <w:bottom w:val="single" w:sz="4" w:space="0" w:color="auto"/>
              <w:right w:val="single" w:sz="4" w:space="0" w:color="auto"/>
            </w:tcBorders>
            <w:vAlign w:val="center"/>
            <w:hideMark/>
          </w:tcPr>
          <w:p w14:paraId="3E8D081D"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TOMOGRAFIA ZONA CUERNAVACA </w:t>
            </w:r>
          </w:p>
        </w:tc>
        <w:tc>
          <w:tcPr>
            <w:tcW w:w="1876" w:type="dxa"/>
            <w:vMerge/>
            <w:tcBorders>
              <w:left w:val="single" w:sz="4" w:space="0" w:color="auto"/>
              <w:right w:val="single" w:sz="4" w:space="0" w:color="auto"/>
            </w:tcBorders>
            <w:vAlign w:val="center"/>
            <w:hideMark/>
          </w:tcPr>
          <w:p w14:paraId="437D100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FDCF86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B320D56" w14:textId="77777777" w:rsidR="00EB60E1" w:rsidRPr="009F4D70" w:rsidRDefault="00EB60E1" w:rsidP="00006450">
            <w:pPr>
              <w:rPr>
                <w:rFonts w:ascii="Arial" w:hAnsi="Arial" w:cs="Arial"/>
                <w:color w:val="000000"/>
                <w:sz w:val="18"/>
                <w:szCs w:val="18"/>
                <w:lang w:val="es-MX" w:eastAsia="es-MX"/>
              </w:rPr>
            </w:pPr>
          </w:p>
        </w:tc>
      </w:tr>
      <w:tr w:rsidR="00EB60E1" w:rsidRPr="009F4D70" w14:paraId="4DC765D6"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785F5E2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10</w:t>
            </w:r>
          </w:p>
        </w:tc>
        <w:tc>
          <w:tcPr>
            <w:tcW w:w="3719" w:type="dxa"/>
            <w:tcBorders>
              <w:top w:val="nil"/>
              <w:left w:val="nil"/>
              <w:bottom w:val="single" w:sz="4" w:space="0" w:color="auto"/>
              <w:right w:val="single" w:sz="4" w:space="0" w:color="auto"/>
            </w:tcBorders>
            <w:vAlign w:val="center"/>
            <w:hideMark/>
          </w:tcPr>
          <w:p w14:paraId="7DABCECA"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TOMOGRAFIA ZONA ZACATEPEC</w:t>
            </w:r>
          </w:p>
        </w:tc>
        <w:tc>
          <w:tcPr>
            <w:tcW w:w="1876" w:type="dxa"/>
            <w:vMerge/>
            <w:tcBorders>
              <w:left w:val="single" w:sz="4" w:space="0" w:color="auto"/>
              <w:right w:val="single" w:sz="4" w:space="0" w:color="auto"/>
            </w:tcBorders>
            <w:vAlign w:val="center"/>
            <w:hideMark/>
          </w:tcPr>
          <w:p w14:paraId="4329064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7E3BFF8"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17485A93" w14:textId="77777777" w:rsidR="00EB60E1" w:rsidRPr="009F4D70" w:rsidRDefault="00EB60E1" w:rsidP="00006450">
            <w:pPr>
              <w:rPr>
                <w:rFonts w:ascii="Arial" w:hAnsi="Arial" w:cs="Arial"/>
                <w:color w:val="000000"/>
                <w:sz w:val="18"/>
                <w:szCs w:val="18"/>
                <w:lang w:val="es-MX" w:eastAsia="es-MX"/>
              </w:rPr>
            </w:pPr>
          </w:p>
        </w:tc>
      </w:tr>
      <w:tr w:rsidR="00EB60E1" w:rsidRPr="009F4D70" w14:paraId="7B563BE6"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759A9190"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11</w:t>
            </w:r>
          </w:p>
        </w:tc>
        <w:tc>
          <w:tcPr>
            <w:tcW w:w="3719" w:type="dxa"/>
            <w:tcBorders>
              <w:top w:val="nil"/>
              <w:left w:val="nil"/>
              <w:bottom w:val="single" w:sz="4" w:space="0" w:color="auto"/>
              <w:right w:val="single" w:sz="4" w:space="0" w:color="auto"/>
            </w:tcBorders>
            <w:vAlign w:val="center"/>
            <w:hideMark/>
          </w:tcPr>
          <w:p w14:paraId="45CF44D0"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LABORATORIO TERCER NIVEL ZONA CUERNAVACA </w:t>
            </w:r>
          </w:p>
        </w:tc>
        <w:tc>
          <w:tcPr>
            <w:tcW w:w="1876" w:type="dxa"/>
            <w:vMerge/>
            <w:tcBorders>
              <w:left w:val="single" w:sz="4" w:space="0" w:color="auto"/>
              <w:right w:val="single" w:sz="4" w:space="0" w:color="auto"/>
            </w:tcBorders>
            <w:vAlign w:val="center"/>
            <w:hideMark/>
          </w:tcPr>
          <w:p w14:paraId="3B8FB103"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286849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D98D5FD" w14:textId="77777777" w:rsidR="00EB60E1" w:rsidRPr="009F4D70" w:rsidRDefault="00EB60E1" w:rsidP="00006450">
            <w:pPr>
              <w:rPr>
                <w:rFonts w:ascii="Arial" w:hAnsi="Arial" w:cs="Arial"/>
                <w:color w:val="000000"/>
                <w:sz w:val="18"/>
                <w:szCs w:val="18"/>
                <w:lang w:val="es-MX" w:eastAsia="es-MX"/>
              </w:rPr>
            </w:pPr>
          </w:p>
        </w:tc>
      </w:tr>
      <w:tr w:rsidR="00EB60E1" w:rsidRPr="009F4D70" w14:paraId="63856617"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3644E37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12</w:t>
            </w:r>
          </w:p>
        </w:tc>
        <w:tc>
          <w:tcPr>
            <w:tcW w:w="3719" w:type="dxa"/>
            <w:tcBorders>
              <w:top w:val="nil"/>
              <w:left w:val="nil"/>
              <w:bottom w:val="single" w:sz="4" w:space="0" w:color="auto"/>
              <w:right w:val="single" w:sz="4" w:space="0" w:color="auto"/>
            </w:tcBorders>
            <w:vAlign w:val="center"/>
            <w:hideMark/>
          </w:tcPr>
          <w:p w14:paraId="0BD6F7EB"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SERVICIO DE AUDIOLOGIA ZONA CUERNAVACA</w:t>
            </w:r>
          </w:p>
        </w:tc>
        <w:tc>
          <w:tcPr>
            <w:tcW w:w="1876" w:type="dxa"/>
            <w:vMerge/>
            <w:tcBorders>
              <w:left w:val="single" w:sz="4" w:space="0" w:color="auto"/>
              <w:right w:val="single" w:sz="4" w:space="0" w:color="auto"/>
            </w:tcBorders>
            <w:vAlign w:val="center"/>
            <w:hideMark/>
          </w:tcPr>
          <w:p w14:paraId="50F1A1E0"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60DBEE5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0540D0C" w14:textId="77777777" w:rsidR="00EB60E1" w:rsidRPr="009F4D70" w:rsidRDefault="00EB60E1" w:rsidP="00006450">
            <w:pPr>
              <w:rPr>
                <w:rFonts w:ascii="Arial" w:hAnsi="Arial" w:cs="Arial"/>
                <w:color w:val="000000"/>
                <w:sz w:val="18"/>
                <w:szCs w:val="18"/>
                <w:lang w:val="es-MX" w:eastAsia="es-MX"/>
              </w:rPr>
            </w:pPr>
          </w:p>
        </w:tc>
      </w:tr>
      <w:tr w:rsidR="00EB60E1" w:rsidRPr="009F4D70" w14:paraId="5E8D1557"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0FAA6D61"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13</w:t>
            </w:r>
          </w:p>
        </w:tc>
        <w:tc>
          <w:tcPr>
            <w:tcW w:w="3719" w:type="dxa"/>
            <w:tcBorders>
              <w:top w:val="nil"/>
              <w:left w:val="nil"/>
              <w:bottom w:val="single" w:sz="4" w:space="0" w:color="auto"/>
              <w:right w:val="single" w:sz="4" w:space="0" w:color="auto"/>
            </w:tcBorders>
            <w:vAlign w:val="center"/>
            <w:hideMark/>
          </w:tcPr>
          <w:p w14:paraId="1832E0BB"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SERVICIO DE AUDIOLOGIA ZONA </w:t>
            </w:r>
            <w:r w:rsidRPr="009F4D70">
              <w:rPr>
                <w:rFonts w:ascii="Arial" w:hAnsi="Arial" w:cs="Arial"/>
                <w:color w:val="000000"/>
                <w:sz w:val="18"/>
                <w:szCs w:val="18"/>
                <w:lang w:val="es-MX" w:eastAsia="es-MX"/>
              </w:rPr>
              <w:lastRenderedPageBreak/>
              <w:t>CUAUTLA</w:t>
            </w:r>
          </w:p>
        </w:tc>
        <w:tc>
          <w:tcPr>
            <w:tcW w:w="1876" w:type="dxa"/>
            <w:vMerge/>
            <w:tcBorders>
              <w:left w:val="single" w:sz="4" w:space="0" w:color="auto"/>
              <w:right w:val="single" w:sz="4" w:space="0" w:color="auto"/>
            </w:tcBorders>
            <w:vAlign w:val="center"/>
            <w:hideMark/>
          </w:tcPr>
          <w:p w14:paraId="72E42C23"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67E427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4C96DFC" w14:textId="77777777" w:rsidR="00EB60E1" w:rsidRPr="009F4D70" w:rsidRDefault="00EB60E1" w:rsidP="00006450">
            <w:pPr>
              <w:rPr>
                <w:rFonts w:ascii="Arial" w:hAnsi="Arial" w:cs="Arial"/>
                <w:color w:val="000000"/>
                <w:sz w:val="18"/>
                <w:szCs w:val="18"/>
                <w:lang w:val="es-MX" w:eastAsia="es-MX"/>
              </w:rPr>
            </w:pPr>
          </w:p>
        </w:tc>
      </w:tr>
      <w:tr w:rsidR="00EB60E1" w:rsidRPr="009F4D70" w14:paraId="427DC3E0"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65789EA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14</w:t>
            </w:r>
          </w:p>
        </w:tc>
        <w:tc>
          <w:tcPr>
            <w:tcW w:w="3719" w:type="dxa"/>
            <w:tcBorders>
              <w:top w:val="nil"/>
              <w:left w:val="nil"/>
              <w:bottom w:val="single" w:sz="4" w:space="0" w:color="auto"/>
              <w:right w:val="single" w:sz="4" w:space="0" w:color="auto"/>
            </w:tcBorders>
            <w:vAlign w:val="center"/>
            <w:hideMark/>
          </w:tcPr>
          <w:p w14:paraId="5F6BEDD2"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SERVICIO DE AUDIOLOGIA ZONA ZACATEPEC</w:t>
            </w:r>
          </w:p>
        </w:tc>
        <w:tc>
          <w:tcPr>
            <w:tcW w:w="1876" w:type="dxa"/>
            <w:vMerge/>
            <w:tcBorders>
              <w:left w:val="single" w:sz="4" w:space="0" w:color="auto"/>
              <w:right w:val="single" w:sz="4" w:space="0" w:color="auto"/>
            </w:tcBorders>
            <w:vAlign w:val="center"/>
            <w:hideMark/>
          </w:tcPr>
          <w:p w14:paraId="4A8F7A1D"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D4C88C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C28C0EA" w14:textId="77777777" w:rsidR="00EB60E1" w:rsidRPr="009F4D70" w:rsidRDefault="00EB60E1" w:rsidP="00006450">
            <w:pPr>
              <w:rPr>
                <w:rFonts w:ascii="Arial" w:hAnsi="Arial" w:cs="Arial"/>
                <w:color w:val="000000"/>
                <w:sz w:val="18"/>
                <w:szCs w:val="18"/>
                <w:lang w:val="es-MX" w:eastAsia="es-MX"/>
              </w:rPr>
            </w:pPr>
          </w:p>
        </w:tc>
      </w:tr>
      <w:tr w:rsidR="00EB60E1" w:rsidRPr="009F4D70" w14:paraId="511EFDEE"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6DD02D6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15</w:t>
            </w:r>
          </w:p>
        </w:tc>
        <w:tc>
          <w:tcPr>
            <w:tcW w:w="3719" w:type="dxa"/>
            <w:tcBorders>
              <w:top w:val="nil"/>
              <w:left w:val="nil"/>
              <w:bottom w:val="single" w:sz="4" w:space="0" w:color="auto"/>
              <w:right w:val="single" w:sz="4" w:space="0" w:color="auto"/>
            </w:tcBorders>
            <w:vAlign w:val="center"/>
            <w:hideMark/>
          </w:tcPr>
          <w:p w14:paraId="6669ED9A"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CUERNAVACA</w:t>
            </w:r>
          </w:p>
        </w:tc>
        <w:tc>
          <w:tcPr>
            <w:tcW w:w="1876" w:type="dxa"/>
            <w:vMerge/>
            <w:tcBorders>
              <w:left w:val="single" w:sz="4" w:space="0" w:color="auto"/>
              <w:right w:val="single" w:sz="4" w:space="0" w:color="auto"/>
            </w:tcBorders>
            <w:vAlign w:val="center"/>
            <w:hideMark/>
          </w:tcPr>
          <w:p w14:paraId="08CD2775"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16F664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9B49E04" w14:textId="77777777" w:rsidR="00EB60E1" w:rsidRPr="009F4D70" w:rsidRDefault="00EB60E1" w:rsidP="00006450">
            <w:pPr>
              <w:rPr>
                <w:rFonts w:ascii="Arial" w:hAnsi="Arial" w:cs="Arial"/>
                <w:color w:val="000000"/>
                <w:sz w:val="18"/>
                <w:szCs w:val="18"/>
                <w:lang w:val="es-MX" w:eastAsia="es-MX"/>
              </w:rPr>
            </w:pPr>
          </w:p>
        </w:tc>
      </w:tr>
      <w:tr w:rsidR="00EB60E1" w:rsidRPr="009F4D70" w14:paraId="6AFD3C19"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D0084A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16</w:t>
            </w:r>
          </w:p>
        </w:tc>
        <w:tc>
          <w:tcPr>
            <w:tcW w:w="3719" w:type="dxa"/>
            <w:tcBorders>
              <w:top w:val="nil"/>
              <w:left w:val="nil"/>
              <w:bottom w:val="single" w:sz="4" w:space="0" w:color="auto"/>
              <w:right w:val="single" w:sz="4" w:space="0" w:color="auto"/>
            </w:tcBorders>
            <w:vAlign w:val="center"/>
            <w:hideMark/>
          </w:tcPr>
          <w:p w14:paraId="07EECC4C"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CUAUTLA</w:t>
            </w:r>
          </w:p>
        </w:tc>
        <w:tc>
          <w:tcPr>
            <w:tcW w:w="1876" w:type="dxa"/>
            <w:vMerge/>
            <w:tcBorders>
              <w:left w:val="single" w:sz="4" w:space="0" w:color="auto"/>
              <w:right w:val="single" w:sz="4" w:space="0" w:color="auto"/>
            </w:tcBorders>
            <w:vAlign w:val="center"/>
            <w:hideMark/>
          </w:tcPr>
          <w:p w14:paraId="6F204537"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40C455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5CE00B1" w14:textId="77777777" w:rsidR="00EB60E1" w:rsidRPr="009F4D70" w:rsidRDefault="00EB60E1" w:rsidP="00006450">
            <w:pPr>
              <w:rPr>
                <w:rFonts w:ascii="Arial" w:hAnsi="Arial" w:cs="Arial"/>
                <w:color w:val="000000"/>
                <w:sz w:val="18"/>
                <w:szCs w:val="18"/>
                <w:lang w:val="es-MX" w:eastAsia="es-MX"/>
              </w:rPr>
            </w:pPr>
          </w:p>
        </w:tc>
      </w:tr>
      <w:tr w:rsidR="00EB60E1" w:rsidRPr="009F4D70" w14:paraId="640678D6"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0FF774F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17</w:t>
            </w:r>
          </w:p>
        </w:tc>
        <w:tc>
          <w:tcPr>
            <w:tcW w:w="3719" w:type="dxa"/>
            <w:tcBorders>
              <w:top w:val="nil"/>
              <w:left w:val="nil"/>
              <w:bottom w:val="single" w:sz="4" w:space="0" w:color="auto"/>
              <w:right w:val="single" w:sz="4" w:space="0" w:color="auto"/>
            </w:tcBorders>
            <w:vAlign w:val="center"/>
            <w:hideMark/>
          </w:tcPr>
          <w:p w14:paraId="234EA7CF"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ZACATEPEC</w:t>
            </w:r>
          </w:p>
        </w:tc>
        <w:tc>
          <w:tcPr>
            <w:tcW w:w="1876" w:type="dxa"/>
            <w:vMerge/>
            <w:tcBorders>
              <w:left w:val="single" w:sz="4" w:space="0" w:color="auto"/>
              <w:right w:val="single" w:sz="4" w:space="0" w:color="auto"/>
            </w:tcBorders>
            <w:vAlign w:val="center"/>
            <w:hideMark/>
          </w:tcPr>
          <w:p w14:paraId="1B886AA5"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5B70097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4290089" w14:textId="77777777" w:rsidR="00EB60E1" w:rsidRPr="009F4D70" w:rsidRDefault="00EB60E1" w:rsidP="00006450">
            <w:pPr>
              <w:rPr>
                <w:rFonts w:ascii="Arial" w:hAnsi="Arial" w:cs="Arial"/>
                <w:color w:val="000000"/>
                <w:sz w:val="18"/>
                <w:szCs w:val="18"/>
                <w:lang w:val="es-MX" w:eastAsia="es-MX"/>
              </w:rPr>
            </w:pPr>
          </w:p>
        </w:tc>
      </w:tr>
      <w:tr w:rsidR="00EB60E1" w:rsidRPr="009F4D70" w14:paraId="679D8D07"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67568753"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18</w:t>
            </w:r>
          </w:p>
        </w:tc>
        <w:tc>
          <w:tcPr>
            <w:tcW w:w="3719" w:type="dxa"/>
            <w:tcBorders>
              <w:top w:val="nil"/>
              <w:left w:val="nil"/>
              <w:bottom w:val="single" w:sz="4" w:space="0" w:color="auto"/>
              <w:right w:val="single" w:sz="4" w:space="0" w:color="auto"/>
            </w:tcBorders>
            <w:vAlign w:val="center"/>
            <w:hideMark/>
          </w:tcPr>
          <w:p w14:paraId="7D927655"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CUERNAVACA</w:t>
            </w:r>
          </w:p>
        </w:tc>
        <w:tc>
          <w:tcPr>
            <w:tcW w:w="1876" w:type="dxa"/>
            <w:vMerge/>
            <w:tcBorders>
              <w:left w:val="single" w:sz="4" w:space="0" w:color="auto"/>
              <w:right w:val="single" w:sz="4" w:space="0" w:color="auto"/>
            </w:tcBorders>
            <w:vAlign w:val="center"/>
            <w:hideMark/>
          </w:tcPr>
          <w:p w14:paraId="76D28C64"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0660DFB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D739EBD" w14:textId="77777777" w:rsidR="00EB60E1" w:rsidRPr="009F4D70" w:rsidRDefault="00EB60E1" w:rsidP="00006450">
            <w:pPr>
              <w:rPr>
                <w:rFonts w:ascii="Arial" w:hAnsi="Arial" w:cs="Arial"/>
                <w:color w:val="000000"/>
                <w:sz w:val="18"/>
                <w:szCs w:val="18"/>
                <w:lang w:val="es-MX" w:eastAsia="es-MX"/>
              </w:rPr>
            </w:pPr>
          </w:p>
        </w:tc>
      </w:tr>
      <w:tr w:rsidR="00EB60E1" w:rsidRPr="009F4D70" w14:paraId="54D38B78"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238339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19</w:t>
            </w:r>
          </w:p>
        </w:tc>
        <w:tc>
          <w:tcPr>
            <w:tcW w:w="3719" w:type="dxa"/>
            <w:tcBorders>
              <w:top w:val="nil"/>
              <w:left w:val="nil"/>
              <w:bottom w:val="single" w:sz="4" w:space="0" w:color="auto"/>
              <w:right w:val="single" w:sz="4" w:space="0" w:color="auto"/>
            </w:tcBorders>
            <w:vAlign w:val="center"/>
            <w:hideMark/>
          </w:tcPr>
          <w:p w14:paraId="6120E15B"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CUAUTLA</w:t>
            </w:r>
          </w:p>
        </w:tc>
        <w:tc>
          <w:tcPr>
            <w:tcW w:w="1876" w:type="dxa"/>
            <w:vMerge/>
            <w:tcBorders>
              <w:left w:val="single" w:sz="4" w:space="0" w:color="auto"/>
              <w:right w:val="single" w:sz="4" w:space="0" w:color="auto"/>
            </w:tcBorders>
            <w:vAlign w:val="center"/>
            <w:hideMark/>
          </w:tcPr>
          <w:p w14:paraId="4572394C"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A0CFF43"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FA98155" w14:textId="77777777" w:rsidR="00EB60E1" w:rsidRPr="009F4D70" w:rsidRDefault="00EB60E1" w:rsidP="00006450">
            <w:pPr>
              <w:rPr>
                <w:rFonts w:ascii="Arial" w:hAnsi="Arial" w:cs="Arial"/>
                <w:color w:val="000000"/>
                <w:sz w:val="18"/>
                <w:szCs w:val="18"/>
                <w:lang w:val="es-MX" w:eastAsia="es-MX"/>
              </w:rPr>
            </w:pPr>
          </w:p>
        </w:tc>
      </w:tr>
      <w:tr w:rsidR="00EB60E1" w:rsidRPr="009F4D70" w14:paraId="69C8C62D"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29A628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20</w:t>
            </w:r>
          </w:p>
        </w:tc>
        <w:tc>
          <w:tcPr>
            <w:tcW w:w="3719" w:type="dxa"/>
            <w:tcBorders>
              <w:top w:val="nil"/>
              <w:left w:val="nil"/>
              <w:bottom w:val="single" w:sz="4" w:space="0" w:color="auto"/>
              <w:right w:val="single" w:sz="4" w:space="0" w:color="auto"/>
            </w:tcBorders>
            <w:vAlign w:val="center"/>
            <w:hideMark/>
          </w:tcPr>
          <w:p w14:paraId="07C25FB0"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ZACATEPEC</w:t>
            </w:r>
          </w:p>
        </w:tc>
        <w:tc>
          <w:tcPr>
            <w:tcW w:w="1876" w:type="dxa"/>
            <w:vMerge/>
            <w:tcBorders>
              <w:left w:val="single" w:sz="4" w:space="0" w:color="auto"/>
              <w:right w:val="single" w:sz="4" w:space="0" w:color="auto"/>
            </w:tcBorders>
            <w:vAlign w:val="center"/>
            <w:hideMark/>
          </w:tcPr>
          <w:p w14:paraId="46DD8E7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CAF7FE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33CA0FB1" w14:textId="77777777" w:rsidR="00EB60E1" w:rsidRPr="009F4D70" w:rsidRDefault="00EB60E1" w:rsidP="00006450">
            <w:pPr>
              <w:rPr>
                <w:rFonts w:ascii="Arial" w:hAnsi="Arial" w:cs="Arial"/>
                <w:color w:val="000000"/>
                <w:sz w:val="18"/>
                <w:szCs w:val="18"/>
                <w:lang w:val="es-MX" w:eastAsia="es-MX"/>
              </w:rPr>
            </w:pPr>
          </w:p>
        </w:tc>
      </w:tr>
      <w:tr w:rsidR="00EB60E1" w:rsidRPr="009F4D70" w14:paraId="60AB0C0A"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667941F"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21</w:t>
            </w:r>
          </w:p>
        </w:tc>
        <w:tc>
          <w:tcPr>
            <w:tcW w:w="3719" w:type="dxa"/>
            <w:tcBorders>
              <w:top w:val="nil"/>
              <w:left w:val="nil"/>
              <w:bottom w:val="single" w:sz="4" w:space="0" w:color="auto"/>
              <w:right w:val="single" w:sz="4" w:space="0" w:color="auto"/>
            </w:tcBorders>
            <w:vAlign w:val="center"/>
            <w:hideMark/>
          </w:tcPr>
          <w:p w14:paraId="5EAA590E"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CUERNAVACA</w:t>
            </w:r>
          </w:p>
        </w:tc>
        <w:tc>
          <w:tcPr>
            <w:tcW w:w="1876" w:type="dxa"/>
            <w:vMerge/>
            <w:tcBorders>
              <w:left w:val="single" w:sz="4" w:space="0" w:color="auto"/>
              <w:right w:val="single" w:sz="4" w:space="0" w:color="auto"/>
            </w:tcBorders>
            <w:vAlign w:val="center"/>
            <w:hideMark/>
          </w:tcPr>
          <w:p w14:paraId="4827483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60AA041"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0B2A686" w14:textId="77777777" w:rsidR="00EB60E1" w:rsidRPr="009F4D70" w:rsidRDefault="00EB60E1" w:rsidP="00006450">
            <w:pPr>
              <w:rPr>
                <w:rFonts w:ascii="Arial" w:hAnsi="Arial" w:cs="Arial"/>
                <w:color w:val="000000"/>
                <w:sz w:val="18"/>
                <w:szCs w:val="18"/>
                <w:lang w:val="es-MX" w:eastAsia="es-MX"/>
              </w:rPr>
            </w:pPr>
          </w:p>
        </w:tc>
      </w:tr>
      <w:tr w:rsidR="00EB60E1" w:rsidRPr="009F4D70" w14:paraId="0F8014C2"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1CF9BFA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22</w:t>
            </w:r>
          </w:p>
        </w:tc>
        <w:tc>
          <w:tcPr>
            <w:tcW w:w="3719" w:type="dxa"/>
            <w:tcBorders>
              <w:top w:val="nil"/>
              <w:left w:val="nil"/>
              <w:bottom w:val="single" w:sz="4" w:space="0" w:color="auto"/>
              <w:right w:val="single" w:sz="4" w:space="0" w:color="auto"/>
            </w:tcBorders>
            <w:vAlign w:val="center"/>
            <w:hideMark/>
          </w:tcPr>
          <w:p w14:paraId="343AAE81"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CUAUTLA</w:t>
            </w:r>
          </w:p>
        </w:tc>
        <w:tc>
          <w:tcPr>
            <w:tcW w:w="1876" w:type="dxa"/>
            <w:vMerge/>
            <w:tcBorders>
              <w:left w:val="single" w:sz="4" w:space="0" w:color="auto"/>
              <w:right w:val="single" w:sz="4" w:space="0" w:color="auto"/>
            </w:tcBorders>
            <w:vAlign w:val="center"/>
            <w:hideMark/>
          </w:tcPr>
          <w:p w14:paraId="4A456B3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642F33CF"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1E37EB2" w14:textId="77777777" w:rsidR="00EB60E1" w:rsidRPr="009F4D70" w:rsidRDefault="00EB60E1" w:rsidP="00006450">
            <w:pPr>
              <w:rPr>
                <w:rFonts w:ascii="Arial" w:hAnsi="Arial" w:cs="Arial"/>
                <w:color w:val="000000"/>
                <w:sz w:val="18"/>
                <w:szCs w:val="18"/>
                <w:lang w:val="es-MX" w:eastAsia="es-MX"/>
              </w:rPr>
            </w:pPr>
          </w:p>
        </w:tc>
      </w:tr>
      <w:tr w:rsidR="00EB60E1" w:rsidRPr="009F4D70" w14:paraId="371C2436"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3FA922C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23</w:t>
            </w:r>
          </w:p>
        </w:tc>
        <w:tc>
          <w:tcPr>
            <w:tcW w:w="3719" w:type="dxa"/>
            <w:tcBorders>
              <w:top w:val="nil"/>
              <w:left w:val="nil"/>
              <w:bottom w:val="single" w:sz="4" w:space="0" w:color="auto"/>
              <w:right w:val="single" w:sz="4" w:space="0" w:color="auto"/>
            </w:tcBorders>
            <w:vAlign w:val="center"/>
            <w:hideMark/>
          </w:tcPr>
          <w:p w14:paraId="56A73382"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ZACATEPEC</w:t>
            </w:r>
          </w:p>
        </w:tc>
        <w:tc>
          <w:tcPr>
            <w:tcW w:w="1876" w:type="dxa"/>
            <w:vMerge/>
            <w:tcBorders>
              <w:left w:val="single" w:sz="4" w:space="0" w:color="auto"/>
              <w:right w:val="single" w:sz="4" w:space="0" w:color="auto"/>
            </w:tcBorders>
            <w:vAlign w:val="center"/>
            <w:hideMark/>
          </w:tcPr>
          <w:p w14:paraId="676FE38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right w:val="single" w:sz="4" w:space="0" w:color="auto"/>
            </w:tcBorders>
            <w:noWrap/>
            <w:vAlign w:val="bottom"/>
            <w:hideMark/>
          </w:tcPr>
          <w:p w14:paraId="4A79BCE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right w:val="single" w:sz="4" w:space="0" w:color="auto"/>
            </w:tcBorders>
            <w:vAlign w:val="center"/>
            <w:hideMark/>
          </w:tcPr>
          <w:p w14:paraId="3B51404A" w14:textId="77777777" w:rsidR="00EB60E1" w:rsidRPr="009F4D70" w:rsidRDefault="00EB60E1" w:rsidP="00006450">
            <w:pPr>
              <w:rPr>
                <w:rFonts w:ascii="Arial" w:hAnsi="Arial" w:cs="Arial"/>
                <w:color w:val="000000"/>
                <w:sz w:val="18"/>
                <w:szCs w:val="18"/>
                <w:lang w:val="es-MX" w:eastAsia="es-MX"/>
              </w:rPr>
            </w:pPr>
          </w:p>
        </w:tc>
      </w:tr>
      <w:tr w:rsidR="00EB60E1" w:rsidRPr="009F4D70" w14:paraId="55042A68" w14:textId="77777777" w:rsidTr="00006450">
        <w:trPr>
          <w:trHeight w:val="540"/>
        </w:trPr>
        <w:tc>
          <w:tcPr>
            <w:tcW w:w="869" w:type="dxa"/>
            <w:tcBorders>
              <w:top w:val="single" w:sz="4" w:space="0" w:color="auto"/>
              <w:left w:val="single" w:sz="4" w:space="0" w:color="auto"/>
              <w:bottom w:val="single" w:sz="4" w:space="0" w:color="auto"/>
              <w:right w:val="single" w:sz="4" w:space="0" w:color="auto"/>
            </w:tcBorders>
            <w:vAlign w:val="center"/>
            <w:hideMark/>
          </w:tcPr>
          <w:p w14:paraId="4DA5F07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24</w:t>
            </w:r>
          </w:p>
        </w:tc>
        <w:tc>
          <w:tcPr>
            <w:tcW w:w="3719" w:type="dxa"/>
            <w:tcBorders>
              <w:top w:val="single" w:sz="4" w:space="0" w:color="auto"/>
              <w:left w:val="nil"/>
              <w:bottom w:val="single" w:sz="4" w:space="0" w:color="auto"/>
              <w:right w:val="single" w:sz="4" w:space="0" w:color="auto"/>
            </w:tcBorders>
            <w:vAlign w:val="center"/>
            <w:hideMark/>
          </w:tcPr>
          <w:p w14:paraId="72074F62"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SERVICIO SUBROGADO DE AUXILIARES DE DIAGNOSTICO ZONA CUAUTLA </w:t>
            </w:r>
          </w:p>
        </w:tc>
        <w:tc>
          <w:tcPr>
            <w:tcW w:w="1876" w:type="dxa"/>
            <w:vMerge/>
            <w:tcBorders>
              <w:left w:val="single" w:sz="4" w:space="0" w:color="auto"/>
              <w:right w:val="single" w:sz="4" w:space="0" w:color="auto"/>
            </w:tcBorders>
            <w:vAlign w:val="center"/>
            <w:hideMark/>
          </w:tcPr>
          <w:p w14:paraId="1D7D655B" w14:textId="77777777" w:rsidR="00EB60E1" w:rsidRPr="009F4D70" w:rsidRDefault="00EB60E1" w:rsidP="00006450">
            <w:pPr>
              <w:rPr>
                <w:rFonts w:ascii="Arial" w:hAnsi="Arial" w:cs="Arial"/>
                <w:color w:val="000000"/>
                <w:sz w:val="18"/>
                <w:szCs w:val="18"/>
                <w:lang w:val="es-MX" w:eastAsia="es-MX"/>
              </w:rPr>
            </w:pPr>
          </w:p>
        </w:tc>
        <w:tc>
          <w:tcPr>
            <w:tcW w:w="1200" w:type="dxa"/>
            <w:tcBorders>
              <w:left w:val="nil"/>
              <w:bottom w:val="nil"/>
              <w:right w:val="single" w:sz="4" w:space="0" w:color="auto"/>
            </w:tcBorders>
            <w:noWrap/>
            <w:vAlign w:val="bottom"/>
            <w:hideMark/>
          </w:tcPr>
          <w:p w14:paraId="6EA6062F"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left w:val="single" w:sz="4" w:space="0" w:color="auto"/>
              <w:bottom w:val="single" w:sz="4" w:space="0" w:color="auto"/>
              <w:right w:val="single" w:sz="4" w:space="0" w:color="auto"/>
            </w:tcBorders>
            <w:vAlign w:val="center"/>
            <w:hideMark/>
          </w:tcPr>
          <w:p w14:paraId="724826C4" w14:textId="77777777" w:rsidR="00EB60E1" w:rsidRPr="009F4D70" w:rsidRDefault="00EB60E1" w:rsidP="00006450">
            <w:pPr>
              <w:rPr>
                <w:rFonts w:ascii="Arial" w:hAnsi="Arial" w:cs="Arial"/>
                <w:color w:val="000000"/>
                <w:sz w:val="18"/>
                <w:szCs w:val="18"/>
                <w:lang w:val="es-MX" w:eastAsia="es-MX"/>
              </w:rPr>
            </w:pPr>
          </w:p>
        </w:tc>
      </w:tr>
      <w:tr w:rsidR="00EB60E1" w:rsidRPr="009F4D70" w14:paraId="62503421" w14:textId="77777777" w:rsidTr="00006450">
        <w:trPr>
          <w:trHeight w:val="540"/>
        </w:trPr>
        <w:tc>
          <w:tcPr>
            <w:tcW w:w="869" w:type="dxa"/>
            <w:tcBorders>
              <w:top w:val="single" w:sz="4" w:space="0" w:color="auto"/>
              <w:left w:val="single" w:sz="4" w:space="0" w:color="auto"/>
              <w:bottom w:val="single" w:sz="4" w:space="0" w:color="auto"/>
              <w:right w:val="single" w:sz="4" w:space="0" w:color="auto"/>
            </w:tcBorders>
            <w:vAlign w:val="center"/>
          </w:tcPr>
          <w:p w14:paraId="1BDBC5B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25</w:t>
            </w:r>
          </w:p>
        </w:tc>
        <w:tc>
          <w:tcPr>
            <w:tcW w:w="3719" w:type="dxa"/>
            <w:tcBorders>
              <w:top w:val="single" w:sz="4" w:space="0" w:color="auto"/>
              <w:left w:val="nil"/>
              <w:bottom w:val="single" w:sz="4" w:space="0" w:color="auto"/>
              <w:right w:val="single" w:sz="4" w:space="0" w:color="auto"/>
            </w:tcBorders>
            <w:vAlign w:val="center"/>
          </w:tcPr>
          <w:p w14:paraId="593C4FC6"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ULTRASONIDO</w:t>
            </w:r>
          </w:p>
        </w:tc>
        <w:tc>
          <w:tcPr>
            <w:tcW w:w="1876" w:type="dxa"/>
            <w:vMerge/>
            <w:tcBorders>
              <w:left w:val="single" w:sz="4" w:space="0" w:color="auto"/>
              <w:bottom w:val="single" w:sz="4" w:space="0" w:color="auto"/>
              <w:right w:val="single" w:sz="4" w:space="0" w:color="auto"/>
            </w:tcBorders>
            <w:vAlign w:val="center"/>
          </w:tcPr>
          <w:p w14:paraId="79CD4068"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nil"/>
              <w:right w:val="single" w:sz="4" w:space="0" w:color="auto"/>
            </w:tcBorders>
            <w:noWrap/>
            <w:vAlign w:val="bottom"/>
          </w:tcPr>
          <w:p w14:paraId="522CE20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3390007</w:t>
            </w:r>
          </w:p>
        </w:tc>
        <w:tc>
          <w:tcPr>
            <w:tcW w:w="1196" w:type="dxa"/>
            <w:tcBorders>
              <w:top w:val="single" w:sz="4" w:space="0" w:color="auto"/>
              <w:left w:val="single" w:sz="4" w:space="0" w:color="auto"/>
              <w:bottom w:val="single" w:sz="4" w:space="0" w:color="auto"/>
              <w:right w:val="single" w:sz="4" w:space="0" w:color="auto"/>
            </w:tcBorders>
            <w:vAlign w:val="center"/>
          </w:tcPr>
          <w:p w14:paraId="1EE8C166" w14:textId="77777777" w:rsidR="00EB60E1" w:rsidRPr="009F4D70" w:rsidRDefault="00EB60E1" w:rsidP="00006450">
            <w:pPr>
              <w:rPr>
                <w:rFonts w:ascii="Arial" w:hAnsi="Arial" w:cs="Arial"/>
                <w:color w:val="000000"/>
                <w:sz w:val="18"/>
                <w:szCs w:val="18"/>
                <w:lang w:val="es-MX" w:eastAsia="es-MX"/>
              </w:rPr>
            </w:pPr>
          </w:p>
        </w:tc>
      </w:tr>
      <w:tr w:rsidR="00EB60E1" w:rsidRPr="009F4D70" w14:paraId="2BD27D5C" w14:textId="77777777" w:rsidTr="00006450">
        <w:trPr>
          <w:trHeight w:val="540"/>
        </w:trPr>
        <w:tc>
          <w:tcPr>
            <w:tcW w:w="869" w:type="dxa"/>
            <w:tcBorders>
              <w:top w:val="single" w:sz="4" w:space="0" w:color="auto"/>
              <w:left w:val="single" w:sz="4" w:space="0" w:color="auto"/>
              <w:bottom w:val="single" w:sz="4" w:space="0" w:color="auto"/>
              <w:right w:val="single" w:sz="4" w:space="0" w:color="auto"/>
            </w:tcBorders>
            <w:vAlign w:val="center"/>
          </w:tcPr>
          <w:p w14:paraId="39ECBA2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26</w:t>
            </w:r>
          </w:p>
        </w:tc>
        <w:tc>
          <w:tcPr>
            <w:tcW w:w="3719" w:type="dxa"/>
            <w:tcBorders>
              <w:top w:val="single" w:sz="4" w:space="0" w:color="auto"/>
              <w:left w:val="nil"/>
              <w:bottom w:val="single" w:sz="4" w:space="0" w:color="auto"/>
              <w:right w:val="single" w:sz="4" w:space="0" w:color="auto"/>
            </w:tcBorders>
            <w:vAlign w:val="center"/>
          </w:tcPr>
          <w:p w14:paraId="49AED7D7"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ECOCARDIOGRAMA</w:t>
            </w:r>
          </w:p>
        </w:tc>
        <w:tc>
          <w:tcPr>
            <w:tcW w:w="1876" w:type="dxa"/>
            <w:tcBorders>
              <w:left w:val="single" w:sz="4" w:space="0" w:color="auto"/>
              <w:bottom w:val="single" w:sz="4" w:space="0" w:color="auto"/>
              <w:right w:val="single" w:sz="4" w:space="0" w:color="auto"/>
            </w:tcBorders>
            <w:vAlign w:val="center"/>
          </w:tcPr>
          <w:p w14:paraId="539B333D"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CUERNAVACA, CUAUTLA</w:t>
            </w:r>
          </w:p>
        </w:tc>
        <w:tc>
          <w:tcPr>
            <w:tcW w:w="1200" w:type="dxa"/>
            <w:tcBorders>
              <w:top w:val="nil"/>
              <w:left w:val="nil"/>
              <w:bottom w:val="single" w:sz="4" w:space="0" w:color="auto"/>
              <w:right w:val="single" w:sz="4" w:space="0" w:color="auto"/>
            </w:tcBorders>
            <w:noWrap/>
            <w:vAlign w:val="bottom"/>
          </w:tcPr>
          <w:p w14:paraId="040986B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tcBorders>
              <w:top w:val="single" w:sz="4" w:space="0" w:color="auto"/>
              <w:left w:val="single" w:sz="4" w:space="0" w:color="auto"/>
              <w:bottom w:val="single" w:sz="4" w:space="0" w:color="auto"/>
              <w:right w:val="single" w:sz="4" w:space="0" w:color="auto"/>
            </w:tcBorders>
            <w:vAlign w:val="center"/>
          </w:tcPr>
          <w:p w14:paraId="7C823FB2" w14:textId="77777777" w:rsidR="00EB60E1" w:rsidRPr="009F4D70" w:rsidRDefault="00EB60E1" w:rsidP="00006450">
            <w:pPr>
              <w:rPr>
                <w:rFonts w:ascii="Arial" w:hAnsi="Arial" w:cs="Arial"/>
                <w:color w:val="000000"/>
                <w:sz w:val="18"/>
                <w:szCs w:val="18"/>
                <w:lang w:val="es-MX" w:eastAsia="es-MX"/>
              </w:rPr>
            </w:pPr>
          </w:p>
        </w:tc>
      </w:tr>
    </w:tbl>
    <w:p w14:paraId="45200944"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79103D2E" w14:textId="77777777" w:rsidR="00EB60E1" w:rsidRPr="009F4D70" w:rsidRDefault="00EB60E1" w:rsidP="00EB60E1">
      <w:pPr>
        <w:pStyle w:val="Prrafodelista"/>
        <w:ind w:left="0"/>
        <w:rPr>
          <w:sz w:val="18"/>
          <w:szCs w:val="18"/>
        </w:rPr>
      </w:pPr>
      <w:r w:rsidRPr="009F4D70">
        <w:rPr>
          <w:sz w:val="18"/>
          <w:szCs w:val="18"/>
        </w:rPr>
        <w:t xml:space="preserve">Entrega: </w:t>
      </w:r>
    </w:p>
    <w:p w14:paraId="7F0818D9" w14:textId="77777777" w:rsidR="00EB60E1" w:rsidRPr="009F4D70" w:rsidRDefault="00EB60E1" w:rsidP="00EB60E1">
      <w:pPr>
        <w:pStyle w:val="Prrafodelista"/>
        <w:ind w:left="0"/>
        <w:jc w:val="both"/>
        <w:rPr>
          <w:sz w:val="18"/>
          <w:szCs w:val="18"/>
        </w:rPr>
      </w:pPr>
      <w:r w:rsidRPr="009F4D70">
        <w:rPr>
          <w:sz w:val="18"/>
          <w:szCs w:val="18"/>
        </w:rPr>
        <w:t>Los licitantes interesados en participar deberán tener la capacidad instalada para poder brindar el servicio dentro de la Zona requerida en cada partida, de no ser así se tomara al proveedor de la zona Cuernavaca de conformidad a la partida que oferte. Excepto Servicio Subrogado De Auxiliares De Diagnostico Zona Cuautla, ya que este servicio se debe prestar forzosamente en la zona requerida.</w:t>
      </w:r>
    </w:p>
    <w:p w14:paraId="74AE48DF" w14:textId="77777777" w:rsidR="00EB60E1" w:rsidRPr="009F4D70" w:rsidRDefault="00EB60E1" w:rsidP="00EB60E1">
      <w:pPr>
        <w:pStyle w:val="Prrafodelista"/>
        <w:ind w:left="0"/>
        <w:jc w:val="both"/>
        <w:rPr>
          <w:sz w:val="18"/>
          <w:szCs w:val="18"/>
        </w:rPr>
      </w:pPr>
      <w:r w:rsidRPr="009F4D70">
        <w:rPr>
          <w:sz w:val="18"/>
          <w:szCs w:val="18"/>
        </w:rPr>
        <w:t>El instituto en cualquier momento podrá efectuar inspecciones con el fin de verificar el cumplimiento de la calidad del servicio ofertado y adjudicado, al participante que resulte adjudicado.</w:t>
      </w:r>
    </w:p>
    <w:p w14:paraId="5D2E7F95" w14:textId="77777777" w:rsidR="00EB60E1" w:rsidRPr="009F4D70" w:rsidRDefault="00EB60E1" w:rsidP="00EB60E1">
      <w:pPr>
        <w:pStyle w:val="Prrafodelista"/>
        <w:ind w:left="1440"/>
        <w:rPr>
          <w:sz w:val="18"/>
          <w:szCs w:val="18"/>
        </w:rPr>
      </w:pPr>
    </w:p>
    <w:p w14:paraId="5BE1589C" w14:textId="77777777" w:rsidR="00EB60E1" w:rsidRPr="009F4D70" w:rsidRDefault="00EB60E1" w:rsidP="00EB60E1">
      <w:pPr>
        <w:pStyle w:val="Prrafodelista"/>
        <w:ind w:left="0"/>
        <w:jc w:val="both"/>
        <w:rPr>
          <w:sz w:val="18"/>
          <w:szCs w:val="18"/>
        </w:rPr>
      </w:pPr>
      <w:r w:rsidRPr="009F4D70">
        <w:rPr>
          <w:sz w:val="18"/>
          <w:szCs w:val="18"/>
        </w:rPr>
        <w:t>El participante adjudicado se obliga a cumplir con la prestación del servicio tal y como lo oferto y se adjudicó, en caso de incumplimiento se le aplicara la pena convencional estipulada, además de que el Instituto podrá proceder si así lo considera con el inicio del procedimiento de recisión de contrato.</w:t>
      </w:r>
    </w:p>
    <w:p w14:paraId="6F113E92"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039A6872" w14:textId="77777777" w:rsidR="00EB60E1" w:rsidRPr="009F4D70" w:rsidRDefault="00EB60E1" w:rsidP="00EB60E1">
      <w:pPr>
        <w:widowControl w:val="0"/>
        <w:tabs>
          <w:tab w:val="left" w:pos="0"/>
          <w:tab w:val="left" w:pos="720"/>
          <w:tab w:val="left" w:pos="2212"/>
        </w:tabs>
        <w:suppressAutoHyphens/>
        <w:autoSpaceDE w:val="0"/>
        <w:autoSpaceDN w:val="0"/>
        <w:adjustRightInd w:val="0"/>
        <w:contextualSpacing/>
        <w:jc w:val="both"/>
        <w:rPr>
          <w:rFonts w:ascii="Arial" w:eastAsia="Calibri" w:hAnsi="Arial" w:cs="Arial"/>
          <w:sz w:val="18"/>
          <w:szCs w:val="18"/>
          <w:lang w:val="es-MX" w:eastAsia="es-ES"/>
        </w:rPr>
      </w:pPr>
    </w:p>
    <w:p w14:paraId="55A58533" w14:textId="77777777" w:rsidR="00EB60E1" w:rsidRPr="009F4D70" w:rsidRDefault="00EB60E1" w:rsidP="00AB1AB9">
      <w:pPr>
        <w:widowControl w:val="0"/>
        <w:numPr>
          <w:ilvl w:val="0"/>
          <w:numId w:val="50"/>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Criterio de evaluación de proposiciones conforme a lo dispuesto por los artículos 51, 52 y 53 del RLAASSP. </w:t>
      </w:r>
    </w:p>
    <w:p w14:paraId="49F3E0AD" w14:textId="77777777" w:rsidR="00EB60E1" w:rsidRPr="009F4D70" w:rsidRDefault="00EB60E1" w:rsidP="00EB60E1">
      <w:pPr>
        <w:autoSpaceDE w:val="0"/>
        <w:autoSpaceDN w:val="0"/>
        <w:adjustRightInd w:val="0"/>
        <w:ind w:left="708"/>
        <w:jc w:val="both"/>
        <w:rPr>
          <w:rFonts w:ascii="Arial" w:eastAsia="Calibri" w:hAnsi="Arial" w:cs="Arial"/>
          <w:sz w:val="18"/>
          <w:szCs w:val="18"/>
          <w:lang w:val="es-MX" w:eastAsia="es-ES"/>
        </w:rPr>
      </w:pPr>
    </w:p>
    <w:p w14:paraId="2BFF1CF3" w14:textId="77777777" w:rsidR="00EB60E1" w:rsidRPr="009F4D70" w:rsidRDefault="00EB60E1" w:rsidP="00EB60E1">
      <w:pPr>
        <w:widowControl w:val="0"/>
        <w:tabs>
          <w:tab w:val="left" w:pos="720"/>
        </w:tabs>
        <w:suppressAutoHyphens/>
        <w:jc w:val="both"/>
        <w:rPr>
          <w:rFonts w:ascii="Arial" w:eastAsia="Calibri" w:hAnsi="Arial" w:cs="Arial"/>
          <w:sz w:val="18"/>
          <w:szCs w:val="18"/>
          <w:lang w:val="es-MX" w:eastAsia="es-ES"/>
        </w:rPr>
      </w:pPr>
    </w:p>
    <w:p w14:paraId="7506506B" w14:textId="77777777" w:rsidR="00EB60E1" w:rsidRPr="009F4D70" w:rsidRDefault="00EB60E1" w:rsidP="00EB60E1">
      <w:pPr>
        <w:pStyle w:val="Prrafodelista"/>
        <w:jc w:val="both"/>
      </w:pPr>
      <w:bookmarkStart w:id="450" w:name="_Hlk214635766"/>
      <w:r w:rsidRPr="009F4D70">
        <w:t>LA EVALUACIÓN DE LAS PROPUESTAS SERÁ POR EL MECANISMO DE PUNTOS, CONFORME A LA METODOLOGÍA QUE SE DESCRIBE A CONTINUACIÓN:</w:t>
      </w:r>
    </w:p>
    <w:p w14:paraId="0E481747" w14:textId="77777777" w:rsidR="00EB60E1" w:rsidRPr="009F4D70" w:rsidRDefault="00EB60E1" w:rsidP="00EB60E1">
      <w:pPr>
        <w:pStyle w:val="Prrafodelista"/>
        <w:jc w:val="both"/>
      </w:pPr>
      <w:bookmarkStart w:id="451" w:name="_Toc499917256"/>
      <w:r w:rsidRPr="009F4D70">
        <w:t>EVALUACIÓN DE LAS PROPOSICIONES TÉCNICAS</w:t>
      </w:r>
      <w:bookmarkEnd w:id="451"/>
      <w:r w:rsidRPr="009F4D70">
        <w:t>:</w:t>
      </w:r>
    </w:p>
    <w:p w14:paraId="7EB1C2C0" w14:textId="77777777" w:rsidR="00EB60E1" w:rsidRPr="009F4D70" w:rsidRDefault="00EB60E1" w:rsidP="00EB60E1">
      <w:pPr>
        <w:pStyle w:val="Prrafodelista"/>
        <w:jc w:val="both"/>
      </w:pPr>
      <w:r w:rsidRPr="009F4D70">
        <w:t>SE OTORGARÁN UN MÁXIMO DE 60 (SESENTA) PUNTOS.</w:t>
      </w:r>
    </w:p>
    <w:p w14:paraId="0489364A" w14:textId="77777777" w:rsidR="00EB60E1" w:rsidRPr="009F4D70" w:rsidRDefault="00EB60E1" w:rsidP="00EB60E1">
      <w:pPr>
        <w:pStyle w:val="Prrafodelista"/>
        <w:jc w:val="both"/>
      </w:pPr>
      <w:r w:rsidRPr="009F4D70">
        <w:t>La puntuación a obtener en la propuesta técnica para ser considerada solvente y, por tanto, no ser desechada, será de cuando menos 50 (CINCUENTA) de los 60 (SESENTA) máximos que se pueden obtener en la evaluación.</w:t>
      </w:r>
    </w:p>
    <w:p w14:paraId="1EF47626" w14:textId="77777777" w:rsidR="00EB60E1" w:rsidRPr="009F4D70" w:rsidRDefault="00EB60E1" w:rsidP="00EB60E1">
      <w:pPr>
        <w:pStyle w:val="Prrafodelista"/>
        <w:jc w:val="both"/>
      </w:pPr>
      <w:r w:rsidRPr="009F4D70">
        <w:lastRenderedPageBreak/>
        <w:t>RUBROS A EVALUAR:</w:t>
      </w:r>
    </w:p>
    <w:p w14:paraId="23654B4D" w14:textId="77777777" w:rsidR="00EB60E1" w:rsidRPr="009F4D70" w:rsidRDefault="00EB60E1" w:rsidP="00EB60E1">
      <w:pPr>
        <w:autoSpaceDE w:val="0"/>
        <w:autoSpaceDN w:val="0"/>
        <w:adjustRightInd w:val="0"/>
        <w:ind w:left="708"/>
        <w:jc w:val="both"/>
        <w:rPr>
          <w:rFonts w:ascii="Arial" w:eastAsiaTheme="minorHAnsi" w:hAnsi="Arial" w:cs="Arial"/>
          <w:sz w:val="22"/>
          <w:szCs w:val="22"/>
        </w:rPr>
      </w:pPr>
    </w:p>
    <w:tbl>
      <w:tblPr>
        <w:tblW w:w="9934" w:type="dxa"/>
        <w:tblLook w:val="0660" w:firstRow="1" w:lastRow="1" w:firstColumn="0" w:lastColumn="0" w:noHBand="1" w:noVBand="1"/>
      </w:tblPr>
      <w:tblGrid>
        <w:gridCol w:w="7588"/>
        <w:gridCol w:w="992"/>
        <w:gridCol w:w="709"/>
        <w:gridCol w:w="645"/>
      </w:tblGrid>
      <w:tr w:rsidR="00EB60E1" w:rsidRPr="009F4D70" w14:paraId="58F551B4" w14:textId="77777777" w:rsidTr="00006450">
        <w:trPr>
          <w:trHeight w:val="288"/>
        </w:trPr>
        <w:tc>
          <w:tcPr>
            <w:tcW w:w="7621" w:type="dxa"/>
            <w:hideMark/>
          </w:tcPr>
          <w:p w14:paraId="000684F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Concepto</w:t>
            </w:r>
          </w:p>
        </w:tc>
        <w:tc>
          <w:tcPr>
            <w:tcW w:w="2313" w:type="dxa"/>
            <w:gridSpan w:val="3"/>
            <w:noWrap/>
            <w:hideMark/>
          </w:tcPr>
          <w:p w14:paraId="1528CAB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Puntos</w:t>
            </w:r>
          </w:p>
        </w:tc>
      </w:tr>
      <w:tr w:rsidR="00EB60E1" w:rsidRPr="009F4D70" w14:paraId="43892006" w14:textId="77777777" w:rsidTr="00006450">
        <w:trPr>
          <w:trHeight w:val="288"/>
        </w:trPr>
        <w:tc>
          <w:tcPr>
            <w:tcW w:w="7621" w:type="dxa"/>
            <w:tcBorders>
              <w:right w:val="single" w:sz="4" w:space="0" w:color="auto"/>
            </w:tcBorders>
            <w:shd w:val="clear" w:color="auto" w:fill="DBE5F1" w:themeFill="accent1" w:themeFillTint="33"/>
            <w:hideMark/>
          </w:tcPr>
          <w:p w14:paraId="564C469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1. Capacidad del Licitante</w:t>
            </w:r>
          </w:p>
        </w:tc>
        <w:tc>
          <w:tcPr>
            <w:tcW w:w="992" w:type="dxa"/>
            <w:tcBorders>
              <w:left w:val="single" w:sz="4" w:space="0" w:color="auto"/>
              <w:right w:val="single" w:sz="4" w:space="0" w:color="auto"/>
            </w:tcBorders>
            <w:shd w:val="clear" w:color="auto" w:fill="DBE5F1" w:themeFill="accent1" w:themeFillTint="33"/>
            <w:noWrap/>
            <w:vAlign w:val="bottom"/>
            <w:hideMark/>
          </w:tcPr>
          <w:p w14:paraId="473DF61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19.20</w:t>
            </w:r>
          </w:p>
        </w:tc>
        <w:tc>
          <w:tcPr>
            <w:tcW w:w="709" w:type="dxa"/>
            <w:tcBorders>
              <w:left w:val="single" w:sz="4" w:space="0" w:color="auto"/>
              <w:right w:val="single" w:sz="4" w:space="0" w:color="auto"/>
            </w:tcBorders>
            <w:shd w:val="clear" w:color="auto" w:fill="DBE5F1" w:themeFill="accent1" w:themeFillTint="33"/>
            <w:noWrap/>
            <w:vAlign w:val="bottom"/>
            <w:hideMark/>
          </w:tcPr>
          <w:p w14:paraId="2F159569"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A11AF9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2266C175" w14:textId="77777777" w:rsidTr="00006450">
        <w:trPr>
          <w:trHeight w:val="288"/>
        </w:trPr>
        <w:tc>
          <w:tcPr>
            <w:tcW w:w="7621" w:type="dxa"/>
            <w:tcBorders>
              <w:right w:val="single" w:sz="4" w:space="0" w:color="auto"/>
            </w:tcBorders>
            <w:shd w:val="clear" w:color="auto" w:fill="DAEEF3" w:themeFill="accent5" w:themeFillTint="33"/>
            <w:hideMark/>
          </w:tcPr>
          <w:p w14:paraId="7E9E518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 Capacidad de los Recursos Humanos</w:t>
            </w:r>
          </w:p>
        </w:tc>
        <w:tc>
          <w:tcPr>
            <w:tcW w:w="992" w:type="dxa"/>
            <w:tcBorders>
              <w:left w:val="single" w:sz="4" w:space="0" w:color="auto"/>
              <w:right w:val="single" w:sz="4" w:space="0" w:color="auto"/>
            </w:tcBorders>
            <w:shd w:val="clear" w:color="auto" w:fill="DAEEF3" w:themeFill="accent5" w:themeFillTint="33"/>
            <w:noWrap/>
            <w:vAlign w:val="bottom"/>
            <w:hideMark/>
          </w:tcPr>
          <w:p w14:paraId="1AABAA73"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46B6CCF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6DE26C6F" w14:textId="77777777" w:rsidR="00EB60E1" w:rsidRPr="009F4D70" w:rsidRDefault="00EB60E1" w:rsidP="00006450">
            <w:pPr>
              <w:jc w:val="both"/>
              <w:rPr>
                <w:rFonts w:ascii="Arial" w:hAnsi="Arial" w:cs="Arial"/>
                <w:sz w:val="22"/>
                <w:szCs w:val="22"/>
              </w:rPr>
            </w:pPr>
          </w:p>
        </w:tc>
      </w:tr>
      <w:tr w:rsidR="00EB60E1" w:rsidRPr="009F4D70" w14:paraId="14688BA8" w14:textId="77777777" w:rsidTr="00006450">
        <w:trPr>
          <w:trHeight w:val="191"/>
        </w:trPr>
        <w:tc>
          <w:tcPr>
            <w:tcW w:w="7621" w:type="dxa"/>
            <w:tcBorders>
              <w:right w:val="single" w:sz="4" w:space="0" w:color="auto"/>
            </w:tcBorders>
            <w:hideMark/>
          </w:tcPr>
          <w:p w14:paraId="5B1864F8"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1.1.1 Experiencia de los recursos humanos en asuntos relacionados con el servicio</w:t>
            </w:r>
          </w:p>
        </w:tc>
        <w:tc>
          <w:tcPr>
            <w:tcW w:w="992" w:type="dxa"/>
            <w:tcBorders>
              <w:left w:val="single" w:sz="4" w:space="0" w:color="auto"/>
              <w:right w:val="single" w:sz="4" w:space="0" w:color="auto"/>
            </w:tcBorders>
            <w:noWrap/>
            <w:vAlign w:val="bottom"/>
            <w:hideMark/>
          </w:tcPr>
          <w:p w14:paraId="51E6522A"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0BEAE775"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4DBE30F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2.88</w:t>
            </w:r>
          </w:p>
        </w:tc>
      </w:tr>
      <w:tr w:rsidR="00EB60E1" w:rsidRPr="009F4D70" w14:paraId="793F9B5F" w14:textId="77777777" w:rsidTr="00006450">
        <w:trPr>
          <w:trHeight w:val="288"/>
        </w:trPr>
        <w:tc>
          <w:tcPr>
            <w:tcW w:w="7621" w:type="dxa"/>
            <w:tcBorders>
              <w:right w:val="single" w:sz="4" w:space="0" w:color="auto"/>
            </w:tcBorders>
            <w:hideMark/>
          </w:tcPr>
          <w:p w14:paraId="09C27A6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1.1.2 Conocimientos sobre estudios relacionados con el servicio</w:t>
            </w:r>
          </w:p>
        </w:tc>
        <w:tc>
          <w:tcPr>
            <w:tcW w:w="992" w:type="dxa"/>
            <w:tcBorders>
              <w:left w:val="single" w:sz="4" w:space="0" w:color="auto"/>
              <w:right w:val="single" w:sz="4" w:space="0" w:color="auto"/>
            </w:tcBorders>
            <w:noWrap/>
            <w:vAlign w:val="bottom"/>
            <w:hideMark/>
          </w:tcPr>
          <w:p w14:paraId="04DEC179"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0B102B1"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51C121E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5.76</w:t>
            </w:r>
          </w:p>
        </w:tc>
      </w:tr>
      <w:tr w:rsidR="00EB60E1" w:rsidRPr="009F4D70" w14:paraId="210CC937" w14:textId="77777777" w:rsidTr="00006450">
        <w:trPr>
          <w:trHeight w:val="288"/>
        </w:trPr>
        <w:tc>
          <w:tcPr>
            <w:tcW w:w="7621" w:type="dxa"/>
            <w:tcBorders>
              <w:right w:val="single" w:sz="4" w:space="0" w:color="auto"/>
            </w:tcBorders>
            <w:hideMark/>
          </w:tcPr>
          <w:p w14:paraId="18388BA4"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1.1.3 Dominio de aptitudes</w:t>
            </w:r>
          </w:p>
        </w:tc>
        <w:tc>
          <w:tcPr>
            <w:tcW w:w="992" w:type="dxa"/>
            <w:tcBorders>
              <w:left w:val="single" w:sz="4" w:space="0" w:color="auto"/>
              <w:right w:val="single" w:sz="4" w:space="0" w:color="auto"/>
            </w:tcBorders>
            <w:noWrap/>
            <w:vAlign w:val="bottom"/>
            <w:hideMark/>
          </w:tcPr>
          <w:p w14:paraId="4C51DD6E"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BA8B068"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118471C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0.96</w:t>
            </w:r>
          </w:p>
        </w:tc>
      </w:tr>
      <w:tr w:rsidR="00EB60E1" w:rsidRPr="009F4D70" w14:paraId="7682EF5A" w14:textId="77777777" w:rsidTr="00006450">
        <w:trPr>
          <w:trHeight w:val="288"/>
        </w:trPr>
        <w:tc>
          <w:tcPr>
            <w:tcW w:w="7621" w:type="dxa"/>
            <w:tcBorders>
              <w:right w:val="single" w:sz="4" w:space="0" w:color="auto"/>
            </w:tcBorders>
            <w:shd w:val="clear" w:color="auto" w:fill="DAEEF3" w:themeFill="accent5" w:themeFillTint="33"/>
            <w:hideMark/>
          </w:tcPr>
          <w:p w14:paraId="028FFD2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 Capacidad de los Recursos Económicos y de Equipamiento</w:t>
            </w:r>
          </w:p>
        </w:tc>
        <w:tc>
          <w:tcPr>
            <w:tcW w:w="992" w:type="dxa"/>
            <w:tcBorders>
              <w:left w:val="single" w:sz="4" w:space="0" w:color="auto"/>
              <w:right w:val="single" w:sz="4" w:space="0" w:color="auto"/>
            </w:tcBorders>
            <w:shd w:val="clear" w:color="auto" w:fill="DAEEF3" w:themeFill="accent5" w:themeFillTint="33"/>
            <w:noWrap/>
            <w:vAlign w:val="bottom"/>
            <w:hideMark/>
          </w:tcPr>
          <w:p w14:paraId="68EE8CAA"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2297400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1F7F6CF0" w14:textId="77777777" w:rsidR="00EB60E1" w:rsidRPr="009F4D70" w:rsidRDefault="00EB60E1" w:rsidP="00006450">
            <w:pPr>
              <w:jc w:val="both"/>
              <w:rPr>
                <w:rFonts w:ascii="Arial" w:hAnsi="Arial" w:cs="Arial"/>
                <w:sz w:val="22"/>
                <w:szCs w:val="22"/>
              </w:rPr>
            </w:pPr>
          </w:p>
        </w:tc>
      </w:tr>
      <w:tr w:rsidR="00EB60E1" w:rsidRPr="009F4D70" w14:paraId="7C6B4A03" w14:textId="77777777" w:rsidTr="00006450">
        <w:trPr>
          <w:trHeight w:val="288"/>
        </w:trPr>
        <w:tc>
          <w:tcPr>
            <w:tcW w:w="7621" w:type="dxa"/>
            <w:tcBorders>
              <w:right w:val="single" w:sz="4" w:space="0" w:color="auto"/>
            </w:tcBorders>
            <w:hideMark/>
          </w:tcPr>
          <w:p w14:paraId="18254A6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1.2.1 Capacidad de los recursos de equipamiento</w:t>
            </w:r>
          </w:p>
        </w:tc>
        <w:tc>
          <w:tcPr>
            <w:tcW w:w="992" w:type="dxa"/>
            <w:tcBorders>
              <w:left w:val="single" w:sz="4" w:space="0" w:color="auto"/>
              <w:right w:val="single" w:sz="4" w:space="0" w:color="auto"/>
            </w:tcBorders>
            <w:noWrap/>
            <w:vAlign w:val="bottom"/>
            <w:hideMark/>
          </w:tcPr>
          <w:p w14:paraId="69A525D1"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FA8A42E"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03AF701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9.60</w:t>
            </w:r>
          </w:p>
        </w:tc>
      </w:tr>
      <w:tr w:rsidR="00EB60E1" w:rsidRPr="009F4D70" w14:paraId="709BA7C6" w14:textId="77777777" w:rsidTr="00006450">
        <w:trPr>
          <w:trHeight w:val="288"/>
        </w:trPr>
        <w:tc>
          <w:tcPr>
            <w:tcW w:w="7621" w:type="dxa"/>
            <w:tcBorders>
              <w:right w:val="single" w:sz="4" w:space="0" w:color="auto"/>
            </w:tcBorders>
            <w:shd w:val="clear" w:color="auto" w:fill="DBE5F1" w:themeFill="accent1" w:themeFillTint="33"/>
            <w:hideMark/>
          </w:tcPr>
          <w:p w14:paraId="3B034F6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2. Experiencia y Especialidad</w:t>
            </w:r>
          </w:p>
        </w:tc>
        <w:tc>
          <w:tcPr>
            <w:tcW w:w="992" w:type="dxa"/>
            <w:tcBorders>
              <w:left w:val="single" w:sz="4" w:space="0" w:color="auto"/>
              <w:right w:val="single" w:sz="4" w:space="0" w:color="auto"/>
            </w:tcBorders>
            <w:shd w:val="clear" w:color="auto" w:fill="DBE5F1" w:themeFill="accent1" w:themeFillTint="33"/>
            <w:noWrap/>
            <w:vAlign w:val="bottom"/>
            <w:hideMark/>
          </w:tcPr>
          <w:p w14:paraId="0908DA2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18</w:t>
            </w:r>
          </w:p>
        </w:tc>
        <w:tc>
          <w:tcPr>
            <w:tcW w:w="709" w:type="dxa"/>
            <w:tcBorders>
              <w:left w:val="single" w:sz="4" w:space="0" w:color="auto"/>
              <w:right w:val="single" w:sz="4" w:space="0" w:color="auto"/>
            </w:tcBorders>
            <w:shd w:val="clear" w:color="auto" w:fill="DBE5F1" w:themeFill="accent1" w:themeFillTint="33"/>
            <w:noWrap/>
            <w:vAlign w:val="bottom"/>
            <w:hideMark/>
          </w:tcPr>
          <w:p w14:paraId="33A53666"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424BE0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4154B8F1" w14:textId="77777777" w:rsidTr="00006450">
        <w:trPr>
          <w:trHeight w:val="288"/>
        </w:trPr>
        <w:tc>
          <w:tcPr>
            <w:tcW w:w="7621" w:type="dxa"/>
            <w:tcBorders>
              <w:right w:val="single" w:sz="4" w:space="0" w:color="auto"/>
            </w:tcBorders>
            <w:shd w:val="clear" w:color="auto" w:fill="DAEEF3" w:themeFill="accent5" w:themeFillTint="33"/>
            <w:hideMark/>
          </w:tcPr>
          <w:p w14:paraId="1E8059D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2.1 Experiencia </w:t>
            </w:r>
          </w:p>
        </w:tc>
        <w:tc>
          <w:tcPr>
            <w:tcW w:w="992" w:type="dxa"/>
            <w:tcBorders>
              <w:left w:val="single" w:sz="4" w:space="0" w:color="auto"/>
              <w:right w:val="single" w:sz="4" w:space="0" w:color="auto"/>
            </w:tcBorders>
            <w:shd w:val="clear" w:color="auto" w:fill="DAEEF3" w:themeFill="accent5" w:themeFillTint="33"/>
            <w:noWrap/>
            <w:vAlign w:val="bottom"/>
            <w:hideMark/>
          </w:tcPr>
          <w:p w14:paraId="3D030071"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734D48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00C9307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0C5CA637" w14:textId="77777777" w:rsidTr="00006450">
        <w:trPr>
          <w:trHeight w:val="288"/>
        </w:trPr>
        <w:tc>
          <w:tcPr>
            <w:tcW w:w="7621" w:type="dxa"/>
            <w:tcBorders>
              <w:right w:val="single" w:sz="4" w:space="0" w:color="auto"/>
            </w:tcBorders>
            <w:shd w:val="clear" w:color="auto" w:fill="DAEEF3" w:themeFill="accent5" w:themeFillTint="33"/>
            <w:hideMark/>
          </w:tcPr>
          <w:p w14:paraId="6A47D77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2.2 Especialidad </w:t>
            </w:r>
          </w:p>
        </w:tc>
        <w:tc>
          <w:tcPr>
            <w:tcW w:w="992" w:type="dxa"/>
            <w:tcBorders>
              <w:left w:val="single" w:sz="4" w:space="0" w:color="auto"/>
              <w:right w:val="single" w:sz="4" w:space="0" w:color="auto"/>
            </w:tcBorders>
            <w:shd w:val="clear" w:color="auto" w:fill="DAEEF3" w:themeFill="accent5" w:themeFillTint="33"/>
            <w:noWrap/>
            <w:vAlign w:val="bottom"/>
            <w:hideMark/>
          </w:tcPr>
          <w:p w14:paraId="61227E7F"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035BAEC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6F4D87B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1EDD92EB" w14:textId="77777777" w:rsidTr="00006450">
        <w:trPr>
          <w:trHeight w:val="288"/>
        </w:trPr>
        <w:tc>
          <w:tcPr>
            <w:tcW w:w="7621" w:type="dxa"/>
            <w:tcBorders>
              <w:right w:val="single" w:sz="4" w:space="0" w:color="auto"/>
            </w:tcBorders>
            <w:shd w:val="clear" w:color="auto" w:fill="DBE5F1" w:themeFill="accent1" w:themeFillTint="33"/>
            <w:hideMark/>
          </w:tcPr>
          <w:p w14:paraId="596155E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3. Propuesta de Trabajo</w:t>
            </w:r>
          </w:p>
        </w:tc>
        <w:tc>
          <w:tcPr>
            <w:tcW w:w="992" w:type="dxa"/>
            <w:tcBorders>
              <w:left w:val="single" w:sz="4" w:space="0" w:color="auto"/>
              <w:right w:val="single" w:sz="4" w:space="0" w:color="auto"/>
            </w:tcBorders>
            <w:shd w:val="clear" w:color="auto" w:fill="DBE5F1" w:themeFill="accent1" w:themeFillTint="33"/>
            <w:noWrap/>
            <w:vAlign w:val="bottom"/>
            <w:hideMark/>
          </w:tcPr>
          <w:p w14:paraId="062A966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w:t>
            </w:r>
          </w:p>
        </w:tc>
        <w:tc>
          <w:tcPr>
            <w:tcW w:w="709" w:type="dxa"/>
            <w:tcBorders>
              <w:left w:val="single" w:sz="4" w:space="0" w:color="auto"/>
              <w:right w:val="single" w:sz="4" w:space="0" w:color="auto"/>
            </w:tcBorders>
            <w:shd w:val="clear" w:color="auto" w:fill="DBE5F1" w:themeFill="accent1" w:themeFillTint="33"/>
            <w:noWrap/>
            <w:vAlign w:val="bottom"/>
            <w:hideMark/>
          </w:tcPr>
          <w:p w14:paraId="2AD7D7F0"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3583DDB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74A2676D" w14:textId="77777777" w:rsidTr="00006450">
        <w:trPr>
          <w:trHeight w:val="288"/>
        </w:trPr>
        <w:tc>
          <w:tcPr>
            <w:tcW w:w="7621" w:type="dxa"/>
            <w:tcBorders>
              <w:right w:val="single" w:sz="4" w:space="0" w:color="auto"/>
            </w:tcBorders>
            <w:shd w:val="clear" w:color="auto" w:fill="DAEEF3" w:themeFill="accent5" w:themeFillTint="33"/>
            <w:hideMark/>
          </w:tcPr>
          <w:p w14:paraId="355A084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3.1 Metodología para la prestación del servicio</w:t>
            </w:r>
          </w:p>
        </w:tc>
        <w:tc>
          <w:tcPr>
            <w:tcW w:w="992" w:type="dxa"/>
            <w:tcBorders>
              <w:left w:val="single" w:sz="4" w:space="0" w:color="auto"/>
              <w:right w:val="single" w:sz="4" w:space="0" w:color="auto"/>
            </w:tcBorders>
            <w:shd w:val="clear" w:color="auto" w:fill="DAEEF3" w:themeFill="accent5" w:themeFillTint="33"/>
            <w:noWrap/>
            <w:vAlign w:val="bottom"/>
            <w:hideMark/>
          </w:tcPr>
          <w:p w14:paraId="59FB7902"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1F5E21F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7</w:t>
            </w:r>
          </w:p>
        </w:tc>
        <w:tc>
          <w:tcPr>
            <w:tcW w:w="612" w:type="dxa"/>
            <w:tcBorders>
              <w:left w:val="single" w:sz="4" w:space="0" w:color="auto"/>
              <w:right w:val="single" w:sz="4" w:space="0" w:color="auto"/>
            </w:tcBorders>
            <w:shd w:val="clear" w:color="auto" w:fill="DAEEF3" w:themeFill="accent5" w:themeFillTint="33"/>
            <w:noWrap/>
            <w:vAlign w:val="bottom"/>
            <w:hideMark/>
          </w:tcPr>
          <w:p w14:paraId="7948B05A" w14:textId="77777777" w:rsidR="00EB60E1" w:rsidRPr="009F4D70" w:rsidRDefault="00EB60E1" w:rsidP="00006450">
            <w:pPr>
              <w:jc w:val="both"/>
              <w:rPr>
                <w:rFonts w:ascii="Arial" w:hAnsi="Arial" w:cs="Arial"/>
                <w:sz w:val="22"/>
                <w:szCs w:val="22"/>
              </w:rPr>
            </w:pPr>
          </w:p>
        </w:tc>
      </w:tr>
      <w:tr w:rsidR="00EB60E1" w:rsidRPr="009F4D70" w14:paraId="756C98C7" w14:textId="77777777" w:rsidTr="00006450">
        <w:trPr>
          <w:trHeight w:val="288"/>
        </w:trPr>
        <w:tc>
          <w:tcPr>
            <w:tcW w:w="7621" w:type="dxa"/>
            <w:tcBorders>
              <w:right w:val="single" w:sz="4" w:space="0" w:color="auto"/>
            </w:tcBorders>
            <w:shd w:val="clear" w:color="auto" w:fill="DAEEF3" w:themeFill="accent5" w:themeFillTint="33"/>
            <w:hideMark/>
          </w:tcPr>
          <w:p w14:paraId="1566AED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3.2 Plan de trabajo propuesto por el licitante</w:t>
            </w:r>
          </w:p>
        </w:tc>
        <w:tc>
          <w:tcPr>
            <w:tcW w:w="992" w:type="dxa"/>
            <w:tcBorders>
              <w:left w:val="single" w:sz="4" w:space="0" w:color="auto"/>
              <w:right w:val="single" w:sz="4" w:space="0" w:color="auto"/>
            </w:tcBorders>
            <w:shd w:val="clear" w:color="auto" w:fill="DAEEF3" w:themeFill="accent5" w:themeFillTint="33"/>
            <w:noWrap/>
            <w:vAlign w:val="bottom"/>
            <w:hideMark/>
          </w:tcPr>
          <w:p w14:paraId="1F4D6943"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77CBE0F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4</w:t>
            </w:r>
          </w:p>
        </w:tc>
        <w:tc>
          <w:tcPr>
            <w:tcW w:w="612" w:type="dxa"/>
            <w:tcBorders>
              <w:left w:val="single" w:sz="4" w:space="0" w:color="auto"/>
              <w:right w:val="single" w:sz="4" w:space="0" w:color="auto"/>
            </w:tcBorders>
            <w:shd w:val="clear" w:color="auto" w:fill="DAEEF3" w:themeFill="accent5" w:themeFillTint="33"/>
            <w:noWrap/>
            <w:vAlign w:val="bottom"/>
            <w:hideMark/>
          </w:tcPr>
          <w:p w14:paraId="638160D4" w14:textId="77777777" w:rsidR="00EB60E1" w:rsidRPr="009F4D70" w:rsidRDefault="00EB60E1" w:rsidP="00006450">
            <w:pPr>
              <w:jc w:val="both"/>
              <w:rPr>
                <w:rFonts w:ascii="Arial" w:hAnsi="Arial" w:cs="Arial"/>
                <w:sz w:val="22"/>
                <w:szCs w:val="22"/>
              </w:rPr>
            </w:pPr>
          </w:p>
        </w:tc>
      </w:tr>
      <w:tr w:rsidR="00EB60E1" w:rsidRPr="009F4D70" w14:paraId="6E06A760" w14:textId="77777777" w:rsidTr="00006450">
        <w:trPr>
          <w:trHeight w:val="245"/>
        </w:trPr>
        <w:tc>
          <w:tcPr>
            <w:tcW w:w="7621" w:type="dxa"/>
            <w:tcBorders>
              <w:right w:val="single" w:sz="4" w:space="0" w:color="auto"/>
            </w:tcBorders>
            <w:shd w:val="clear" w:color="auto" w:fill="DAEEF3" w:themeFill="accent5" w:themeFillTint="33"/>
            <w:hideMark/>
          </w:tcPr>
          <w:p w14:paraId="622DFC7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3.3 Esquema estructural de la organización de los recursos humanos (Organigrama)</w:t>
            </w:r>
          </w:p>
        </w:tc>
        <w:tc>
          <w:tcPr>
            <w:tcW w:w="992" w:type="dxa"/>
            <w:tcBorders>
              <w:left w:val="single" w:sz="4" w:space="0" w:color="auto"/>
              <w:right w:val="single" w:sz="4" w:space="0" w:color="auto"/>
            </w:tcBorders>
            <w:shd w:val="clear" w:color="auto" w:fill="DAEEF3" w:themeFill="accent5" w:themeFillTint="33"/>
            <w:noWrap/>
            <w:vAlign w:val="bottom"/>
            <w:hideMark/>
          </w:tcPr>
          <w:p w14:paraId="193BF3FF"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2C0C340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w:t>
            </w:r>
          </w:p>
        </w:tc>
        <w:tc>
          <w:tcPr>
            <w:tcW w:w="612" w:type="dxa"/>
            <w:tcBorders>
              <w:left w:val="single" w:sz="4" w:space="0" w:color="auto"/>
              <w:right w:val="single" w:sz="4" w:space="0" w:color="auto"/>
            </w:tcBorders>
            <w:shd w:val="clear" w:color="auto" w:fill="DAEEF3" w:themeFill="accent5" w:themeFillTint="33"/>
            <w:noWrap/>
            <w:vAlign w:val="bottom"/>
            <w:hideMark/>
          </w:tcPr>
          <w:p w14:paraId="6B351229" w14:textId="77777777" w:rsidR="00EB60E1" w:rsidRPr="009F4D70" w:rsidRDefault="00EB60E1" w:rsidP="00006450">
            <w:pPr>
              <w:jc w:val="both"/>
              <w:rPr>
                <w:rFonts w:ascii="Arial" w:hAnsi="Arial" w:cs="Arial"/>
                <w:sz w:val="22"/>
                <w:szCs w:val="22"/>
              </w:rPr>
            </w:pPr>
          </w:p>
        </w:tc>
      </w:tr>
      <w:tr w:rsidR="00EB60E1" w:rsidRPr="009F4D70" w14:paraId="6047CFFD" w14:textId="77777777" w:rsidTr="00006450">
        <w:trPr>
          <w:trHeight w:val="288"/>
        </w:trPr>
        <w:tc>
          <w:tcPr>
            <w:tcW w:w="7621" w:type="dxa"/>
            <w:tcBorders>
              <w:right w:val="single" w:sz="4" w:space="0" w:color="auto"/>
            </w:tcBorders>
            <w:shd w:val="clear" w:color="auto" w:fill="DBE5F1" w:themeFill="accent1" w:themeFillTint="33"/>
            <w:hideMark/>
          </w:tcPr>
          <w:p w14:paraId="10501114"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4. Cumplimiento de contratos</w:t>
            </w:r>
          </w:p>
        </w:tc>
        <w:tc>
          <w:tcPr>
            <w:tcW w:w="992" w:type="dxa"/>
            <w:tcBorders>
              <w:left w:val="single" w:sz="4" w:space="0" w:color="auto"/>
              <w:right w:val="single" w:sz="4" w:space="0" w:color="auto"/>
            </w:tcBorders>
            <w:shd w:val="clear" w:color="auto" w:fill="DBE5F1" w:themeFill="accent1" w:themeFillTint="33"/>
            <w:noWrap/>
            <w:vAlign w:val="bottom"/>
            <w:hideMark/>
          </w:tcPr>
          <w:p w14:paraId="6AABE1D6"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10.80</w:t>
            </w:r>
          </w:p>
        </w:tc>
        <w:tc>
          <w:tcPr>
            <w:tcW w:w="709" w:type="dxa"/>
            <w:tcBorders>
              <w:left w:val="single" w:sz="4" w:space="0" w:color="auto"/>
              <w:right w:val="single" w:sz="4" w:space="0" w:color="auto"/>
            </w:tcBorders>
            <w:shd w:val="clear" w:color="auto" w:fill="DBE5F1" w:themeFill="accent1" w:themeFillTint="33"/>
            <w:noWrap/>
            <w:vAlign w:val="bottom"/>
            <w:hideMark/>
          </w:tcPr>
          <w:p w14:paraId="5F03CA13"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2F6C13F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7E21ED41" w14:textId="77777777" w:rsidTr="00006450">
        <w:trPr>
          <w:trHeight w:val="288"/>
        </w:trPr>
        <w:tc>
          <w:tcPr>
            <w:tcW w:w="7621" w:type="dxa"/>
            <w:tcBorders>
              <w:right w:val="single" w:sz="4" w:space="0" w:color="auto"/>
            </w:tcBorders>
            <w:hideMark/>
          </w:tcPr>
          <w:p w14:paraId="3E02F926"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Total</w:t>
            </w:r>
          </w:p>
        </w:tc>
        <w:tc>
          <w:tcPr>
            <w:tcW w:w="992" w:type="dxa"/>
            <w:tcBorders>
              <w:left w:val="single" w:sz="4" w:space="0" w:color="auto"/>
              <w:bottom w:val="single" w:sz="4" w:space="0" w:color="auto"/>
              <w:right w:val="single" w:sz="4" w:space="0" w:color="auto"/>
            </w:tcBorders>
            <w:noWrap/>
            <w:vAlign w:val="bottom"/>
            <w:hideMark/>
          </w:tcPr>
          <w:p w14:paraId="131CF14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60</w:t>
            </w:r>
          </w:p>
        </w:tc>
        <w:tc>
          <w:tcPr>
            <w:tcW w:w="709" w:type="dxa"/>
            <w:tcBorders>
              <w:left w:val="single" w:sz="4" w:space="0" w:color="auto"/>
              <w:right w:val="single" w:sz="4" w:space="0" w:color="auto"/>
            </w:tcBorders>
            <w:noWrap/>
            <w:vAlign w:val="bottom"/>
            <w:hideMark/>
          </w:tcPr>
          <w:p w14:paraId="58614620" w14:textId="77777777" w:rsidR="00EB60E1" w:rsidRPr="009F4D70" w:rsidRDefault="00EB60E1" w:rsidP="00006450">
            <w:pPr>
              <w:jc w:val="both"/>
              <w:rPr>
                <w:rFonts w:ascii="Arial" w:hAnsi="Arial" w:cs="Arial"/>
                <w:sz w:val="22"/>
                <w:szCs w:val="22"/>
              </w:rPr>
            </w:pPr>
          </w:p>
        </w:tc>
        <w:tc>
          <w:tcPr>
            <w:tcW w:w="612" w:type="dxa"/>
            <w:tcBorders>
              <w:left w:val="single" w:sz="4" w:space="0" w:color="auto"/>
              <w:bottom w:val="single" w:sz="4" w:space="0" w:color="auto"/>
              <w:right w:val="single" w:sz="4" w:space="0" w:color="auto"/>
            </w:tcBorders>
            <w:noWrap/>
            <w:vAlign w:val="bottom"/>
            <w:hideMark/>
          </w:tcPr>
          <w:p w14:paraId="26CC13D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bl>
    <w:p w14:paraId="7697C1C2"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36F12617"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1. CAPACIDAD DEL LICITANTE</w:t>
      </w:r>
    </w:p>
    <w:p w14:paraId="5C4F0883" w14:textId="77777777" w:rsidR="00EB60E1" w:rsidRPr="009F4D70" w:rsidRDefault="00EB60E1" w:rsidP="00EB60E1">
      <w:pPr>
        <w:jc w:val="both"/>
        <w:rPr>
          <w:rFonts w:ascii="Arial" w:hAnsi="Arial" w:cs="Arial"/>
          <w:sz w:val="22"/>
          <w:szCs w:val="22"/>
        </w:rPr>
      </w:pPr>
    </w:p>
    <w:p w14:paraId="5F06605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19.20 (diecinueve punto veinte) puntos.</w:t>
      </w:r>
    </w:p>
    <w:p w14:paraId="12AB69F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1.1. Capacidad Técnica de los Recursos Humanos</w:t>
      </w:r>
    </w:p>
    <w:p w14:paraId="550BDEB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9.60 (nueve punto sesenta) puntos.</w:t>
      </w:r>
    </w:p>
    <w:p w14:paraId="436C446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Nota: En esta etapa del proceso no se requiere presentar copia del contrato de prestación de servicios. En caso de así requerirlo el IMSS, éstos serán solicitados al licitante ganador. </w:t>
      </w:r>
    </w:p>
    <w:p w14:paraId="2B8A3F6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Experiencia de los recursos humanos en asuntos relacionados con el servicio</w:t>
      </w:r>
    </w:p>
    <w:p w14:paraId="71AE12A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Se asignará el máximo de 2.88 (dos punto ochenta y ocho) puntos al licitante que sume el máximo de años de experiencia con los recursos humanos que se destinen a la prestación de los servicios. Sólo se considerarán a los recursos humanos cuya experiencia sea mayor o igual a un año, realizando servicios similares. </w:t>
      </w:r>
    </w:p>
    <w:p w14:paraId="3E0F57A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Para la evaluación de este rubro se requiere presentar la “cédula experiencia de los recursos humanos” del archivo Excel anexo. </w:t>
      </w:r>
    </w:p>
    <w:p w14:paraId="6DA2959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A partir del máximo de años obtenido por alguno de los licitantes, se efectuará un reparto proporcional de puntuación entre el resto de los licitantes, en razón de los años.</w:t>
      </w:r>
    </w:p>
    <w:p w14:paraId="11514EE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Con base a cada partida se tomaran en cuenta las siguientes especialidades:</w:t>
      </w:r>
    </w:p>
    <w:p w14:paraId="774C720B" w14:textId="77777777" w:rsidR="00EB60E1" w:rsidRPr="009F4D70" w:rsidRDefault="00EB60E1" w:rsidP="00EB60E1">
      <w:pPr>
        <w:jc w:val="both"/>
        <w:rPr>
          <w:rFonts w:ascii="Arial" w:hAnsi="Arial" w:cs="Arial"/>
          <w:sz w:val="22"/>
          <w:szCs w:val="22"/>
        </w:rPr>
      </w:pPr>
    </w:p>
    <w:tbl>
      <w:tblPr>
        <w:tblW w:w="0" w:type="auto"/>
        <w:tblInd w:w="55" w:type="dxa"/>
        <w:tblCellMar>
          <w:left w:w="70" w:type="dxa"/>
          <w:right w:w="70" w:type="dxa"/>
        </w:tblCellMar>
        <w:tblLook w:val="04A0" w:firstRow="1" w:lastRow="0" w:firstColumn="1" w:lastColumn="0" w:noHBand="0" w:noVBand="1"/>
      </w:tblPr>
      <w:tblGrid>
        <w:gridCol w:w="779"/>
        <w:gridCol w:w="1141"/>
        <w:gridCol w:w="2220"/>
        <w:gridCol w:w="2365"/>
        <w:gridCol w:w="1053"/>
        <w:gridCol w:w="1365"/>
      </w:tblGrid>
      <w:tr w:rsidR="00EB60E1" w:rsidRPr="009F4D70" w14:paraId="7795A840" w14:textId="77777777" w:rsidTr="00006450">
        <w:trPr>
          <w:trHeight w:val="537"/>
        </w:trPr>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ABFFB71"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PARTIDA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21E0A2C"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Zona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157917F3"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DESCRIPCION DEL SERVICIO </w:t>
            </w:r>
          </w:p>
        </w:tc>
        <w:tc>
          <w:tcPr>
            <w:tcW w:w="0" w:type="auto"/>
            <w:vMerge w:val="restart"/>
            <w:tcBorders>
              <w:top w:val="single" w:sz="8" w:space="0" w:color="auto"/>
              <w:left w:val="single" w:sz="8" w:space="0" w:color="auto"/>
              <w:bottom w:val="nil"/>
              <w:right w:val="single" w:sz="8" w:space="0" w:color="auto"/>
            </w:tcBorders>
            <w:shd w:val="clear" w:color="000000" w:fill="C0C0C0"/>
            <w:vAlign w:val="center"/>
            <w:hideMark/>
          </w:tcPr>
          <w:p w14:paraId="61987036"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Médico Especialista </w:t>
            </w:r>
          </w:p>
        </w:tc>
        <w:tc>
          <w:tcPr>
            <w:tcW w:w="1139" w:type="dxa"/>
            <w:vMerge w:val="restart"/>
            <w:tcBorders>
              <w:top w:val="single" w:sz="8" w:space="0" w:color="auto"/>
              <w:left w:val="single" w:sz="8" w:space="0" w:color="auto"/>
              <w:bottom w:val="nil"/>
              <w:right w:val="single" w:sz="8" w:space="0" w:color="auto"/>
            </w:tcBorders>
            <w:shd w:val="clear" w:color="000000" w:fill="C0C0C0"/>
            <w:vAlign w:val="center"/>
            <w:hideMark/>
          </w:tcPr>
          <w:p w14:paraId="3015A488"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Profesional Técnico </w:t>
            </w:r>
          </w:p>
        </w:tc>
        <w:tc>
          <w:tcPr>
            <w:tcW w:w="1654" w:type="dxa"/>
            <w:vMerge w:val="restart"/>
            <w:tcBorders>
              <w:top w:val="single" w:sz="8" w:space="0" w:color="auto"/>
              <w:left w:val="single" w:sz="8" w:space="0" w:color="auto"/>
              <w:bottom w:val="nil"/>
              <w:right w:val="single" w:sz="8" w:space="0" w:color="auto"/>
            </w:tcBorders>
            <w:shd w:val="clear" w:color="000000" w:fill="C0C0C0"/>
            <w:vAlign w:val="center"/>
            <w:hideMark/>
          </w:tcPr>
          <w:p w14:paraId="4955B1E0"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Observaciones</w:t>
            </w:r>
          </w:p>
        </w:tc>
      </w:tr>
      <w:tr w:rsidR="00EB60E1" w:rsidRPr="009F4D70" w14:paraId="1BECA548" w14:textId="77777777" w:rsidTr="00006450">
        <w:trPr>
          <w:trHeight w:val="537"/>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364A333" w14:textId="77777777" w:rsidR="00EB60E1" w:rsidRPr="009F4D70" w:rsidRDefault="00EB60E1" w:rsidP="00006450">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6D5B06D" w14:textId="77777777" w:rsidR="00EB60E1" w:rsidRPr="009F4D70" w:rsidRDefault="00EB60E1" w:rsidP="00006450">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EDDF15B" w14:textId="77777777" w:rsidR="00EB60E1" w:rsidRPr="009F4D70" w:rsidRDefault="00EB60E1" w:rsidP="00006450">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nil"/>
              <w:right w:val="single" w:sz="8" w:space="0" w:color="auto"/>
            </w:tcBorders>
            <w:vAlign w:val="center"/>
            <w:hideMark/>
          </w:tcPr>
          <w:p w14:paraId="33810CE5" w14:textId="77777777" w:rsidR="00EB60E1" w:rsidRPr="009F4D70" w:rsidRDefault="00EB60E1" w:rsidP="00006450">
            <w:pPr>
              <w:rPr>
                <w:rFonts w:ascii="Arial" w:hAnsi="Arial" w:cs="Arial"/>
                <w:b/>
                <w:bCs/>
                <w:color w:val="000000"/>
                <w:sz w:val="18"/>
                <w:szCs w:val="22"/>
                <w:lang w:val="es-MX" w:eastAsia="es-MX"/>
              </w:rPr>
            </w:pPr>
          </w:p>
        </w:tc>
        <w:tc>
          <w:tcPr>
            <w:tcW w:w="1139" w:type="dxa"/>
            <w:vMerge/>
            <w:tcBorders>
              <w:top w:val="single" w:sz="8" w:space="0" w:color="auto"/>
              <w:left w:val="single" w:sz="8" w:space="0" w:color="auto"/>
              <w:bottom w:val="nil"/>
              <w:right w:val="single" w:sz="8" w:space="0" w:color="auto"/>
            </w:tcBorders>
            <w:vAlign w:val="center"/>
            <w:hideMark/>
          </w:tcPr>
          <w:p w14:paraId="78D8890D" w14:textId="77777777" w:rsidR="00EB60E1" w:rsidRPr="009F4D70" w:rsidRDefault="00EB60E1" w:rsidP="00006450">
            <w:pPr>
              <w:rPr>
                <w:rFonts w:ascii="Arial" w:hAnsi="Arial" w:cs="Arial"/>
                <w:b/>
                <w:bCs/>
                <w:color w:val="000000"/>
                <w:sz w:val="18"/>
                <w:szCs w:val="22"/>
                <w:lang w:val="es-MX" w:eastAsia="es-MX"/>
              </w:rPr>
            </w:pPr>
          </w:p>
        </w:tc>
        <w:tc>
          <w:tcPr>
            <w:tcW w:w="1654" w:type="dxa"/>
            <w:vMerge/>
            <w:tcBorders>
              <w:top w:val="single" w:sz="8" w:space="0" w:color="auto"/>
              <w:left w:val="single" w:sz="8" w:space="0" w:color="auto"/>
              <w:bottom w:val="nil"/>
              <w:right w:val="single" w:sz="8" w:space="0" w:color="auto"/>
            </w:tcBorders>
            <w:vAlign w:val="center"/>
            <w:hideMark/>
          </w:tcPr>
          <w:p w14:paraId="260EAC17" w14:textId="77777777" w:rsidR="00EB60E1" w:rsidRPr="009F4D70" w:rsidRDefault="00EB60E1" w:rsidP="00006450">
            <w:pPr>
              <w:rPr>
                <w:rFonts w:ascii="Arial" w:hAnsi="Arial" w:cs="Arial"/>
                <w:b/>
                <w:bCs/>
                <w:color w:val="000000"/>
                <w:sz w:val="18"/>
                <w:szCs w:val="22"/>
                <w:lang w:val="es-MX" w:eastAsia="es-MX"/>
              </w:rPr>
            </w:pPr>
          </w:p>
        </w:tc>
      </w:tr>
      <w:tr w:rsidR="00EB60E1" w:rsidRPr="009F4D70" w14:paraId="2E9B4158" w14:textId="77777777" w:rsidTr="00006450">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08D741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DABE51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CUAUTLA </w:t>
            </w:r>
            <w:r w:rsidRPr="009F4D70">
              <w:rPr>
                <w:rFonts w:ascii="Arial" w:hAnsi="Arial" w:cs="Arial"/>
                <w:color w:val="000000"/>
                <w:sz w:val="18"/>
                <w:szCs w:val="22"/>
                <w:lang w:val="es-MX" w:eastAsia="es-MX"/>
              </w:rPr>
              <w:lastRenderedPageBreak/>
              <w:t>Y CUERNAVACA</w:t>
            </w:r>
          </w:p>
        </w:tc>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3680361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lastRenderedPageBreak/>
              <w:t xml:space="preserve">PH METRIAS Y </w:t>
            </w:r>
            <w:r w:rsidRPr="009F4D70">
              <w:rPr>
                <w:rFonts w:ascii="Arial" w:hAnsi="Arial" w:cs="Arial"/>
                <w:color w:val="000000"/>
                <w:sz w:val="18"/>
                <w:szCs w:val="22"/>
                <w:lang w:val="es-MX" w:eastAsia="es-MX"/>
              </w:rPr>
              <w:lastRenderedPageBreak/>
              <w:t xml:space="preserve">MANOMETRIAS </w:t>
            </w:r>
          </w:p>
        </w:tc>
        <w:tc>
          <w:tcPr>
            <w:tcW w:w="0" w:type="auto"/>
            <w:tcBorders>
              <w:top w:val="single" w:sz="4" w:space="0" w:color="auto"/>
              <w:left w:val="nil"/>
              <w:bottom w:val="single" w:sz="4" w:space="0" w:color="auto"/>
              <w:right w:val="single" w:sz="4" w:space="0" w:color="auto"/>
            </w:tcBorders>
            <w:noWrap/>
            <w:vAlign w:val="bottom"/>
            <w:hideMark/>
          </w:tcPr>
          <w:p w14:paraId="6FA7D39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lastRenderedPageBreak/>
              <w:t>Médico Gastroenterólogo</w:t>
            </w:r>
          </w:p>
        </w:tc>
        <w:tc>
          <w:tcPr>
            <w:tcW w:w="1139" w:type="dxa"/>
            <w:vMerge w:val="restart"/>
            <w:tcBorders>
              <w:top w:val="single" w:sz="4" w:space="0" w:color="auto"/>
              <w:left w:val="single" w:sz="4" w:space="0" w:color="auto"/>
              <w:bottom w:val="single" w:sz="4" w:space="0" w:color="auto"/>
              <w:right w:val="single" w:sz="4" w:space="0" w:color="auto"/>
            </w:tcBorders>
            <w:noWrap/>
            <w:vAlign w:val="center"/>
            <w:hideMark/>
          </w:tcPr>
          <w:p w14:paraId="146C38E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NA</w:t>
            </w:r>
          </w:p>
        </w:tc>
        <w:tc>
          <w:tcPr>
            <w:tcW w:w="1654" w:type="dxa"/>
            <w:vMerge w:val="restart"/>
            <w:tcBorders>
              <w:top w:val="single" w:sz="4" w:space="0" w:color="auto"/>
              <w:left w:val="single" w:sz="4" w:space="0" w:color="auto"/>
              <w:bottom w:val="single" w:sz="4" w:space="0" w:color="000000"/>
              <w:right w:val="single" w:sz="4" w:space="0" w:color="auto"/>
            </w:tcBorders>
            <w:noWrap/>
            <w:vAlign w:val="bottom"/>
            <w:hideMark/>
          </w:tcPr>
          <w:p w14:paraId="16CF6D27" w14:textId="77777777" w:rsidR="00EB60E1" w:rsidRPr="009F4D70" w:rsidRDefault="00EB60E1" w:rsidP="00006450">
            <w:pPr>
              <w:jc w:val="both"/>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asignará el </w:t>
            </w:r>
            <w:r w:rsidRPr="009F4D70">
              <w:rPr>
                <w:rFonts w:ascii="Arial" w:hAnsi="Arial" w:cs="Arial"/>
                <w:color w:val="000000"/>
                <w:sz w:val="18"/>
                <w:szCs w:val="22"/>
                <w:lang w:val="es-MX" w:eastAsia="es-MX"/>
              </w:rPr>
              <w:lastRenderedPageBreak/>
              <w:t xml:space="preserve">mayor puntaje al mayor número de Médicos Gastroenterólogos </w:t>
            </w:r>
          </w:p>
        </w:tc>
      </w:tr>
      <w:tr w:rsidR="00EB60E1" w:rsidRPr="009F4D70" w14:paraId="575DCBEC" w14:textId="77777777" w:rsidTr="00006450">
        <w:trPr>
          <w:trHeight w:val="645"/>
        </w:trPr>
        <w:tc>
          <w:tcPr>
            <w:tcW w:w="0" w:type="auto"/>
            <w:vMerge/>
            <w:tcBorders>
              <w:top w:val="nil"/>
              <w:left w:val="single" w:sz="8" w:space="0" w:color="auto"/>
              <w:bottom w:val="single" w:sz="8" w:space="0" w:color="000000"/>
              <w:right w:val="single" w:sz="8" w:space="0" w:color="auto"/>
            </w:tcBorders>
            <w:vAlign w:val="center"/>
            <w:hideMark/>
          </w:tcPr>
          <w:p w14:paraId="15268E16"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03258F8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5300D87B"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627DD2B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Cirujano </w:t>
            </w: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100A3DEE"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14:paraId="73F69FCF" w14:textId="77777777" w:rsidR="00EB60E1" w:rsidRPr="009F4D70" w:rsidRDefault="00EB60E1" w:rsidP="00006450">
            <w:pPr>
              <w:rPr>
                <w:rFonts w:ascii="Arial" w:hAnsi="Arial" w:cs="Arial"/>
                <w:color w:val="000000"/>
                <w:sz w:val="18"/>
                <w:szCs w:val="22"/>
                <w:lang w:val="es-MX" w:eastAsia="es-MX"/>
              </w:rPr>
            </w:pPr>
          </w:p>
        </w:tc>
      </w:tr>
      <w:tr w:rsidR="00EB60E1" w:rsidRPr="009F4D70" w14:paraId="694FF6C0" w14:textId="77777777" w:rsidTr="00006450">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465032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3,4,5</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23721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48072AE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MEDICINA NUCLEAR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606869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Médico Nuclear</w:t>
            </w:r>
          </w:p>
        </w:tc>
        <w:tc>
          <w:tcPr>
            <w:tcW w:w="1139" w:type="dxa"/>
            <w:vMerge w:val="restart"/>
            <w:tcBorders>
              <w:top w:val="nil"/>
              <w:left w:val="single" w:sz="4" w:space="0" w:color="auto"/>
              <w:bottom w:val="single" w:sz="4" w:space="0" w:color="000000"/>
              <w:right w:val="single" w:sz="4" w:space="0" w:color="auto"/>
            </w:tcBorders>
            <w:noWrap/>
            <w:vAlign w:val="center"/>
            <w:hideMark/>
          </w:tcPr>
          <w:p w14:paraId="5366F79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NA</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30348145"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asignará el mayor puntaje al mayor número de Médicos Gastroenterólogos </w:t>
            </w:r>
          </w:p>
        </w:tc>
      </w:tr>
      <w:tr w:rsidR="00EB60E1" w:rsidRPr="009F4D70" w14:paraId="372C8067"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3BBA16E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D0DEFD0"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4AB5F27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1240C29"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000000"/>
              <w:right w:val="single" w:sz="4" w:space="0" w:color="auto"/>
            </w:tcBorders>
            <w:vAlign w:val="center"/>
            <w:hideMark/>
          </w:tcPr>
          <w:p w14:paraId="1EF35292"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77B35E10" w14:textId="77777777" w:rsidR="00EB60E1" w:rsidRPr="009F4D70" w:rsidRDefault="00EB60E1" w:rsidP="00006450">
            <w:pPr>
              <w:rPr>
                <w:rFonts w:ascii="Arial" w:hAnsi="Arial" w:cs="Arial"/>
                <w:color w:val="000000"/>
                <w:sz w:val="18"/>
                <w:szCs w:val="22"/>
                <w:lang w:val="es-MX" w:eastAsia="es-MX"/>
              </w:rPr>
            </w:pPr>
          </w:p>
        </w:tc>
      </w:tr>
      <w:tr w:rsidR="00EB60E1" w:rsidRPr="009F4D70" w14:paraId="53521286"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4146BB2C"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518752F6"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4F868840"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25D3C4"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000000"/>
              <w:right w:val="single" w:sz="4" w:space="0" w:color="auto"/>
            </w:tcBorders>
            <w:vAlign w:val="center"/>
            <w:hideMark/>
          </w:tcPr>
          <w:p w14:paraId="013A0237"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29739CC6" w14:textId="77777777" w:rsidR="00EB60E1" w:rsidRPr="009F4D70" w:rsidRDefault="00EB60E1" w:rsidP="00006450">
            <w:pPr>
              <w:rPr>
                <w:rFonts w:ascii="Arial" w:hAnsi="Arial" w:cs="Arial"/>
                <w:color w:val="000000"/>
                <w:sz w:val="18"/>
                <w:szCs w:val="22"/>
                <w:lang w:val="es-MX" w:eastAsia="es-MX"/>
              </w:rPr>
            </w:pPr>
          </w:p>
        </w:tc>
      </w:tr>
      <w:tr w:rsidR="00EB60E1" w:rsidRPr="009F4D70" w14:paraId="292899AB" w14:textId="77777777" w:rsidTr="00006450">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E9D85A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6,7,8</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C1DD154"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2EF4660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RESONANCIA MAGNETICA</w:t>
            </w:r>
          </w:p>
        </w:tc>
        <w:tc>
          <w:tcPr>
            <w:tcW w:w="0" w:type="auto"/>
            <w:tcBorders>
              <w:top w:val="nil"/>
              <w:left w:val="nil"/>
              <w:bottom w:val="single" w:sz="4" w:space="0" w:color="auto"/>
              <w:right w:val="single" w:sz="4" w:space="0" w:color="auto"/>
            </w:tcBorders>
            <w:noWrap/>
            <w:vAlign w:val="bottom"/>
            <w:hideMark/>
          </w:tcPr>
          <w:p w14:paraId="70FBAEB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Neuro Radiólogo Certificado </w:t>
            </w:r>
          </w:p>
        </w:tc>
        <w:tc>
          <w:tcPr>
            <w:tcW w:w="1139" w:type="dxa"/>
            <w:tcBorders>
              <w:top w:val="nil"/>
              <w:left w:val="nil"/>
              <w:bottom w:val="single" w:sz="4" w:space="0" w:color="auto"/>
              <w:right w:val="single" w:sz="4" w:space="0" w:color="auto"/>
            </w:tcBorders>
            <w:noWrap/>
            <w:vAlign w:val="bottom"/>
            <w:hideMark/>
          </w:tcPr>
          <w:p w14:paraId="026B03A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single" w:sz="4" w:space="0" w:color="000000"/>
              <w:right w:val="single" w:sz="4" w:space="0" w:color="auto"/>
            </w:tcBorders>
            <w:noWrap/>
            <w:vAlign w:val="bottom"/>
            <w:hideMark/>
          </w:tcPr>
          <w:p w14:paraId="5E777DF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asignará el mayor puntaje al mayor número de Médicos Neuro Radiólogo Certificados, Onco Radiólogos Certificados, Cardio Radiólogos Certificados, Medicos Radiólogos Certificados </w:t>
            </w:r>
          </w:p>
        </w:tc>
      </w:tr>
      <w:tr w:rsidR="00EB60E1" w:rsidRPr="009F4D70" w14:paraId="17CF9086" w14:textId="77777777" w:rsidTr="00006450">
        <w:trPr>
          <w:trHeight w:val="330"/>
        </w:trPr>
        <w:tc>
          <w:tcPr>
            <w:tcW w:w="0" w:type="auto"/>
            <w:vMerge/>
            <w:tcBorders>
              <w:top w:val="nil"/>
              <w:left w:val="single" w:sz="8" w:space="0" w:color="auto"/>
              <w:bottom w:val="single" w:sz="8" w:space="0" w:color="000000"/>
              <w:right w:val="single" w:sz="8" w:space="0" w:color="auto"/>
            </w:tcBorders>
            <w:vAlign w:val="center"/>
            <w:hideMark/>
          </w:tcPr>
          <w:p w14:paraId="159C084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1DF6F08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257719C1"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6523D45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nil"/>
              <w:left w:val="nil"/>
              <w:bottom w:val="single" w:sz="4" w:space="0" w:color="auto"/>
              <w:right w:val="single" w:sz="4" w:space="0" w:color="auto"/>
            </w:tcBorders>
            <w:noWrap/>
            <w:vAlign w:val="bottom"/>
            <w:hideMark/>
          </w:tcPr>
          <w:p w14:paraId="2A969FB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single" w:sz="4" w:space="0" w:color="000000"/>
              <w:right w:val="single" w:sz="4" w:space="0" w:color="auto"/>
            </w:tcBorders>
            <w:vAlign w:val="center"/>
            <w:hideMark/>
          </w:tcPr>
          <w:p w14:paraId="6F793412" w14:textId="77777777" w:rsidR="00EB60E1" w:rsidRPr="009F4D70" w:rsidRDefault="00EB60E1" w:rsidP="00006450">
            <w:pPr>
              <w:rPr>
                <w:rFonts w:ascii="Arial" w:hAnsi="Arial" w:cs="Arial"/>
                <w:color w:val="000000"/>
                <w:sz w:val="18"/>
                <w:szCs w:val="22"/>
                <w:lang w:val="es-MX" w:eastAsia="es-MX"/>
              </w:rPr>
            </w:pPr>
          </w:p>
        </w:tc>
      </w:tr>
      <w:tr w:rsidR="00EB60E1" w:rsidRPr="009F4D70" w14:paraId="5469FC3E" w14:textId="77777777" w:rsidTr="00006450">
        <w:trPr>
          <w:trHeight w:val="330"/>
        </w:trPr>
        <w:tc>
          <w:tcPr>
            <w:tcW w:w="0" w:type="auto"/>
            <w:vMerge/>
            <w:tcBorders>
              <w:top w:val="nil"/>
              <w:left w:val="single" w:sz="8" w:space="0" w:color="auto"/>
              <w:bottom w:val="single" w:sz="8" w:space="0" w:color="000000"/>
              <w:right w:val="single" w:sz="8" w:space="0" w:color="auto"/>
            </w:tcBorders>
            <w:vAlign w:val="center"/>
          </w:tcPr>
          <w:p w14:paraId="10E8336F"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tcPr>
          <w:p w14:paraId="3709D921"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tcPr>
          <w:p w14:paraId="0FDB9C7C"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tcPr>
          <w:p w14:paraId="770EFE2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Onco Radiólogo Certificado</w:t>
            </w:r>
          </w:p>
        </w:tc>
        <w:tc>
          <w:tcPr>
            <w:tcW w:w="1139" w:type="dxa"/>
            <w:tcBorders>
              <w:top w:val="nil"/>
              <w:left w:val="nil"/>
              <w:bottom w:val="single" w:sz="4" w:space="0" w:color="auto"/>
              <w:right w:val="single" w:sz="4" w:space="0" w:color="auto"/>
            </w:tcBorders>
            <w:noWrap/>
            <w:vAlign w:val="bottom"/>
          </w:tcPr>
          <w:p w14:paraId="153A59A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Auxiliar en Enfermería</w:t>
            </w:r>
          </w:p>
        </w:tc>
        <w:tc>
          <w:tcPr>
            <w:tcW w:w="1654" w:type="dxa"/>
            <w:vMerge/>
            <w:tcBorders>
              <w:top w:val="nil"/>
              <w:left w:val="single" w:sz="4" w:space="0" w:color="auto"/>
              <w:bottom w:val="single" w:sz="4" w:space="0" w:color="000000"/>
              <w:right w:val="single" w:sz="4" w:space="0" w:color="auto"/>
            </w:tcBorders>
            <w:vAlign w:val="center"/>
          </w:tcPr>
          <w:p w14:paraId="7A8ED40D" w14:textId="77777777" w:rsidR="00EB60E1" w:rsidRPr="009F4D70" w:rsidRDefault="00EB60E1" w:rsidP="00006450">
            <w:pPr>
              <w:rPr>
                <w:rFonts w:ascii="Arial" w:hAnsi="Arial" w:cs="Arial"/>
                <w:color w:val="000000"/>
                <w:sz w:val="18"/>
                <w:szCs w:val="22"/>
                <w:lang w:val="es-MX" w:eastAsia="es-MX"/>
              </w:rPr>
            </w:pPr>
          </w:p>
        </w:tc>
      </w:tr>
      <w:tr w:rsidR="00EB60E1" w:rsidRPr="009F4D70" w14:paraId="2572F6CC" w14:textId="77777777" w:rsidTr="00006450">
        <w:trPr>
          <w:trHeight w:val="330"/>
        </w:trPr>
        <w:tc>
          <w:tcPr>
            <w:tcW w:w="0" w:type="auto"/>
            <w:vMerge/>
            <w:tcBorders>
              <w:top w:val="nil"/>
              <w:left w:val="single" w:sz="8" w:space="0" w:color="auto"/>
              <w:bottom w:val="single" w:sz="8" w:space="0" w:color="000000"/>
              <w:right w:val="single" w:sz="8" w:space="0" w:color="auto"/>
            </w:tcBorders>
            <w:vAlign w:val="center"/>
          </w:tcPr>
          <w:p w14:paraId="00FECAB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tcPr>
          <w:p w14:paraId="49B483EF"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tcPr>
          <w:p w14:paraId="2D364869"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tcPr>
          <w:p w14:paraId="1684A84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Cardio Radiólogo Certificado</w:t>
            </w:r>
          </w:p>
        </w:tc>
        <w:tc>
          <w:tcPr>
            <w:tcW w:w="1139" w:type="dxa"/>
            <w:tcBorders>
              <w:top w:val="nil"/>
              <w:left w:val="nil"/>
              <w:bottom w:val="single" w:sz="4" w:space="0" w:color="auto"/>
              <w:right w:val="single" w:sz="4" w:space="0" w:color="auto"/>
            </w:tcBorders>
            <w:noWrap/>
            <w:vAlign w:val="bottom"/>
          </w:tcPr>
          <w:p w14:paraId="7A37A3B8" w14:textId="77777777" w:rsidR="00EB60E1" w:rsidRPr="009F4D70" w:rsidRDefault="00EB60E1" w:rsidP="00006450">
            <w:pPr>
              <w:jc w:val="center"/>
              <w:rPr>
                <w:rFonts w:ascii="Arial" w:hAnsi="Arial" w:cs="Arial"/>
                <w:color w:val="000000"/>
                <w:sz w:val="18"/>
                <w:szCs w:val="22"/>
                <w:lang w:val="es-MX" w:eastAsia="es-MX"/>
              </w:rPr>
            </w:pPr>
          </w:p>
        </w:tc>
        <w:tc>
          <w:tcPr>
            <w:tcW w:w="1654" w:type="dxa"/>
            <w:vMerge/>
            <w:tcBorders>
              <w:top w:val="nil"/>
              <w:left w:val="single" w:sz="4" w:space="0" w:color="auto"/>
              <w:bottom w:val="single" w:sz="4" w:space="0" w:color="000000"/>
              <w:right w:val="single" w:sz="4" w:space="0" w:color="auto"/>
            </w:tcBorders>
            <w:vAlign w:val="center"/>
          </w:tcPr>
          <w:p w14:paraId="4390CF71" w14:textId="77777777" w:rsidR="00EB60E1" w:rsidRPr="009F4D70" w:rsidRDefault="00EB60E1" w:rsidP="00006450">
            <w:pPr>
              <w:rPr>
                <w:rFonts w:ascii="Arial" w:hAnsi="Arial" w:cs="Arial"/>
                <w:color w:val="000000"/>
                <w:sz w:val="18"/>
                <w:szCs w:val="22"/>
                <w:lang w:val="es-MX" w:eastAsia="es-MX"/>
              </w:rPr>
            </w:pPr>
          </w:p>
        </w:tc>
      </w:tr>
      <w:tr w:rsidR="00EB60E1" w:rsidRPr="009F4D70" w14:paraId="6DF05B57" w14:textId="77777777" w:rsidTr="00006450">
        <w:trPr>
          <w:trHeight w:val="345"/>
        </w:trPr>
        <w:tc>
          <w:tcPr>
            <w:tcW w:w="0" w:type="auto"/>
            <w:vMerge/>
            <w:tcBorders>
              <w:top w:val="nil"/>
              <w:left w:val="single" w:sz="8" w:space="0" w:color="auto"/>
              <w:bottom w:val="single" w:sz="8" w:space="0" w:color="000000"/>
              <w:right w:val="single" w:sz="8" w:space="0" w:color="auto"/>
            </w:tcBorders>
            <w:vAlign w:val="center"/>
            <w:hideMark/>
          </w:tcPr>
          <w:p w14:paraId="4672B44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97B865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52DCF944"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02537AC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5798D172" w14:textId="77777777" w:rsidR="00EB60E1" w:rsidRPr="009F4D70" w:rsidRDefault="00EB60E1" w:rsidP="00006450">
            <w:pPr>
              <w:jc w:val="center"/>
              <w:rPr>
                <w:rFonts w:ascii="Arial" w:hAnsi="Arial" w:cs="Arial"/>
                <w:color w:val="000000"/>
                <w:sz w:val="18"/>
                <w:szCs w:val="22"/>
                <w:lang w:val="es-MX" w:eastAsia="es-MX"/>
              </w:rPr>
            </w:pPr>
          </w:p>
        </w:tc>
        <w:tc>
          <w:tcPr>
            <w:tcW w:w="1654" w:type="dxa"/>
            <w:vMerge/>
            <w:tcBorders>
              <w:top w:val="nil"/>
              <w:left w:val="single" w:sz="4" w:space="0" w:color="auto"/>
              <w:bottom w:val="single" w:sz="4" w:space="0" w:color="000000"/>
              <w:right w:val="single" w:sz="4" w:space="0" w:color="auto"/>
            </w:tcBorders>
            <w:vAlign w:val="center"/>
            <w:hideMark/>
          </w:tcPr>
          <w:p w14:paraId="1CA7D703" w14:textId="77777777" w:rsidR="00EB60E1" w:rsidRPr="009F4D70" w:rsidRDefault="00EB60E1" w:rsidP="00006450">
            <w:pPr>
              <w:rPr>
                <w:rFonts w:ascii="Arial" w:hAnsi="Arial" w:cs="Arial"/>
                <w:color w:val="000000"/>
                <w:sz w:val="18"/>
                <w:szCs w:val="22"/>
                <w:lang w:val="es-MX" w:eastAsia="es-MX"/>
              </w:rPr>
            </w:pPr>
          </w:p>
        </w:tc>
      </w:tr>
      <w:tr w:rsidR="00EB60E1" w:rsidRPr="009F4D70" w14:paraId="671D3AF4" w14:textId="77777777" w:rsidTr="00006450">
        <w:trPr>
          <w:trHeight w:val="330"/>
        </w:trPr>
        <w:tc>
          <w:tcPr>
            <w:tcW w:w="0" w:type="auto"/>
            <w:vMerge w:val="restart"/>
            <w:tcBorders>
              <w:top w:val="nil"/>
              <w:left w:val="single" w:sz="8" w:space="0" w:color="auto"/>
              <w:bottom w:val="single" w:sz="4" w:space="0" w:color="000000"/>
              <w:right w:val="single" w:sz="8" w:space="0" w:color="auto"/>
            </w:tcBorders>
            <w:shd w:val="clear" w:color="000000" w:fill="FFFFFF"/>
            <w:vAlign w:val="center"/>
            <w:hideMark/>
          </w:tcPr>
          <w:p w14:paraId="38ECFCD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9,10</w:t>
            </w:r>
          </w:p>
        </w:tc>
        <w:tc>
          <w:tcPr>
            <w:tcW w:w="0" w:type="auto"/>
            <w:vMerge w:val="restart"/>
            <w:tcBorders>
              <w:top w:val="nil"/>
              <w:left w:val="single" w:sz="8" w:space="0" w:color="auto"/>
              <w:right w:val="single" w:sz="8" w:space="0" w:color="auto"/>
            </w:tcBorders>
            <w:shd w:val="clear" w:color="000000" w:fill="FFFFFF"/>
            <w:vAlign w:val="center"/>
            <w:hideMark/>
          </w:tcPr>
          <w:p w14:paraId="76AD5F42"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 CUERNAVACA Y ZACATEPEC</w:t>
            </w:r>
          </w:p>
        </w:tc>
        <w:tc>
          <w:tcPr>
            <w:tcW w:w="0" w:type="auto"/>
            <w:vMerge w:val="restart"/>
            <w:tcBorders>
              <w:top w:val="nil"/>
              <w:left w:val="single" w:sz="8" w:space="0" w:color="auto"/>
              <w:bottom w:val="nil"/>
              <w:right w:val="nil"/>
            </w:tcBorders>
            <w:shd w:val="clear" w:color="000000" w:fill="FFFFFF"/>
            <w:vAlign w:val="center"/>
            <w:hideMark/>
          </w:tcPr>
          <w:p w14:paraId="742C50E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TOMOGRAFIA </w:t>
            </w:r>
          </w:p>
        </w:tc>
        <w:tc>
          <w:tcPr>
            <w:tcW w:w="0" w:type="auto"/>
            <w:tcBorders>
              <w:top w:val="nil"/>
              <w:left w:val="single" w:sz="4" w:space="0" w:color="auto"/>
              <w:bottom w:val="single" w:sz="4" w:space="0" w:color="auto"/>
              <w:right w:val="single" w:sz="4" w:space="0" w:color="auto"/>
            </w:tcBorders>
            <w:noWrap/>
            <w:vAlign w:val="bottom"/>
            <w:hideMark/>
          </w:tcPr>
          <w:p w14:paraId="632967F1"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nil"/>
              <w:left w:val="nil"/>
              <w:bottom w:val="single" w:sz="4" w:space="0" w:color="auto"/>
              <w:right w:val="single" w:sz="4" w:space="0" w:color="auto"/>
            </w:tcBorders>
            <w:noWrap/>
            <w:vAlign w:val="bottom"/>
            <w:hideMark/>
          </w:tcPr>
          <w:p w14:paraId="46856C4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nil"/>
              <w:right w:val="single" w:sz="4" w:space="0" w:color="auto"/>
            </w:tcBorders>
            <w:noWrap/>
            <w:vAlign w:val="bottom"/>
            <w:hideMark/>
          </w:tcPr>
          <w:p w14:paraId="0797D6E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asignará el mayor puntaje al mayor número de Médicos Neuro Radiólogo Certificados, Onco Radiólogos Certificados, Cardio Radiólogos Certificados, Medicos Radiólogos Certificados</w:t>
            </w:r>
          </w:p>
        </w:tc>
      </w:tr>
      <w:tr w:rsidR="00EB60E1" w:rsidRPr="009F4D70" w14:paraId="164C2E43" w14:textId="77777777" w:rsidTr="00006450">
        <w:trPr>
          <w:trHeight w:val="330"/>
        </w:trPr>
        <w:tc>
          <w:tcPr>
            <w:tcW w:w="0" w:type="auto"/>
            <w:vMerge/>
            <w:tcBorders>
              <w:top w:val="nil"/>
              <w:left w:val="single" w:sz="8" w:space="0" w:color="auto"/>
              <w:bottom w:val="single" w:sz="4" w:space="0" w:color="000000"/>
              <w:right w:val="single" w:sz="8" w:space="0" w:color="auto"/>
            </w:tcBorders>
            <w:vAlign w:val="center"/>
            <w:hideMark/>
          </w:tcPr>
          <w:p w14:paraId="676BA251"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hideMark/>
          </w:tcPr>
          <w:p w14:paraId="273EEB0C"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33CBFB3C"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single" w:sz="4" w:space="0" w:color="auto"/>
              <w:bottom w:val="single" w:sz="4" w:space="0" w:color="auto"/>
              <w:right w:val="single" w:sz="4" w:space="0" w:color="auto"/>
            </w:tcBorders>
            <w:noWrap/>
            <w:vAlign w:val="bottom"/>
            <w:hideMark/>
          </w:tcPr>
          <w:p w14:paraId="3371F86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3653457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nil"/>
              <w:right w:val="single" w:sz="4" w:space="0" w:color="auto"/>
            </w:tcBorders>
            <w:vAlign w:val="center"/>
            <w:hideMark/>
          </w:tcPr>
          <w:p w14:paraId="339C82A1" w14:textId="77777777" w:rsidR="00EB60E1" w:rsidRPr="009F4D70" w:rsidRDefault="00EB60E1" w:rsidP="00006450">
            <w:pPr>
              <w:rPr>
                <w:rFonts w:ascii="Arial" w:hAnsi="Arial" w:cs="Arial"/>
                <w:color w:val="000000"/>
                <w:sz w:val="18"/>
                <w:szCs w:val="22"/>
                <w:lang w:val="es-MX" w:eastAsia="es-MX"/>
              </w:rPr>
            </w:pPr>
          </w:p>
        </w:tc>
      </w:tr>
      <w:tr w:rsidR="00EB60E1" w:rsidRPr="009F4D70" w14:paraId="10638D79" w14:textId="77777777" w:rsidTr="00006450">
        <w:trPr>
          <w:trHeight w:val="345"/>
        </w:trPr>
        <w:tc>
          <w:tcPr>
            <w:tcW w:w="0" w:type="auto"/>
            <w:vMerge/>
            <w:tcBorders>
              <w:top w:val="nil"/>
              <w:left w:val="single" w:sz="8" w:space="0" w:color="auto"/>
              <w:bottom w:val="single" w:sz="4" w:space="0" w:color="000000"/>
              <w:right w:val="single" w:sz="8" w:space="0" w:color="auto"/>
            </w:tcBorders>
            <w:vAlign w:val="center"/>
            <w:hideMark/>
          </w:tcPr>
          <w:p w14:paraId="039776AB"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hideMark/>
          </w:tcPr>
          <w:p w14:paraId="64B025A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54A280D1"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4" w:space="0" w:color="auto"/>
              <w:left w:val="single" w:sz="4" w:space="0" w:color="auto"/>
              <w:bottom w:val="single" w:sz="6" w:space="0" w:color="auto"/>
              <w:right w:val="single" w:sz="4" w:space="0" w:color="auto"/>
            </w:tcBorders>
            <w:noWrap/>
            <w:vAlign w:val="bottom"/>
            <w:hideMark/>
          </w:tcPr>
          <w:p w14:paraId="7934AE6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Neuro Radiólogo Certificado </w:t>
            </w:r>
          </w:p>
        </w:tc>
        <w:tc>
          <w:tcPr>
            <w:tcW w:w="1139" w:type="dxa"/>
            <w:tcBorders>
              <w:top w:val="nil"/>
              <w:left w:val="nil"/>
              <w:bottom w:val="nil"/>
              <w:right w:val="single" w:sz="4" w:space="0" w:color="auto"/>
            </w:tcBorders>
            <w:noWrap/>
            <w:vAlign w:val="bottom"/>
            <w:hideMark/>
          </w:tcPr>
          <w:p w14:paraId="7512EB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 en Enfermería </w:t>
            </w:r>
          </w:p>
        </w:tc>
        <w:tc>
          <w:tcPr>
            <w:tcW w:w="1654" w:type="dxa"/>
            <w:vMerge/>
            <w:tcBorders>
              <w:top w:val="nil"/>
              <w:left w:val="single" w:sz="4" w:space="0" w:color="auto"/>
              <w:bottom w:val="nil"/>
              <w:right w:val="single" w:sz="4" w:space="0" w:color="auto"/>
            </w:tcBorders>
            <w:vAlign w:val="center"/>
            <w:hideMark/>
          </w:tcPr>
          <w:p w14:paraId="71DB9803" w14:textId="77777777" w:rsidR="00EB60E1" w:rsidRPr="009F4D70" w:rsidRDefault="00EB60E1" w:rsidP="00006450">
            <w:pPr>
              <w:rPr>
                <w:rFonts w:ascii="Arial" w:hAnsi="Arial" w:cs="Arial"/>
                <w:color w:val="000000"/>
                <w:sz w:val="18"/>
                <w:szCs w:val="22"/>
                <w:lang w:val="es-MX" w:eastAsia="es-MX"/>
              </w:rPr>
            </w:pPr>
          </w:p>
        </w:tc>
      </w:tr>
      <w:tr w:rsidR="00EB60E1" w:rsidRPr="009F4D70" w14:paraId="652F4851" w14:textId="77777777" w:rsidTr="00006450">
        <w:trPr>
          <w:trHeight w:val="345"/>
        </w:trPr>
        <w:tc>
          <w:tcPr>
            <w:tcW w:w="0" w:type="auto"/>
            <w:vMerge w:val="restart"/>
            <w:tcBorders>
              <w:top w:val="nil"/>
              <w:left w:val="single" w:sz="8" w:space="0" w:color="auto"/>
              <w:right w:val="single" w:sz="8" w:space="0" w:color="auto"/>
            </w:tcBorders>
            <w:vAlign w:val="center"/>
          </w:tcPr>
          <w:p w14:paraId="56372177"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tcPr>
          <w:p w14:paraId="1C0BA926"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single" w:sz="8" w:space="0" w:color="auto"/>
              <w:bottom w:val="nil"/>
              <w:right w:val="nil"/>
            </w:tcBorders>
            <w:vAlign w:val="center"/>
          </w:tcPr>
          <w:p w14:paraId="0664E542"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6" w:space="0" w:color="auto"/>
              <w:left w:val="single" w:sz="4" w:space="0" w:color="auto"/>
              <w:bottom w:val="single" w:sz="6" w:space="0" w:color="auto"/>
              <w:right w:val="single" w:sz="4" w:space="0" w:color="auto"/>
            </w:tcBorders>
            <w:noWrap/>
            <w:vAlign w:val="bottom"/>
          </w:tcPr>
          <w:p w14:paraId="67BBCF4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Onco Radiólogo Certificado</w:t>
            </w:r>
          </w:p>
        </w:tc>
        <w:tc>
          <w:tcPr>
            <w:tcW w:w="1139" w:type="dxa"/>
            <w:tcBorders>
              <w:top w:val="nil"/>
              <w:left w:val="nil"/>
              <w:bottom w:val="nil"/>
              <w:right w:val="single" w:sz="4" w:space="0" w:color="auto"/>
            </w:tcBorders>
            <w:noWrap/>
            <w:vAlign w:val="bottom"/>
          </w:tcPr>
          <w:p w14:paraId="2B0B700C" w14:textId="77777777" w:rsidR="00EB60E1" w:rsidRPr="009F4D70" w:rsidRDefault="00EB60E1" w:rsidP="00006450">
            <w:pPr>
              <w:jc w:val="center"/>
              <w:rPr>
                <w:rFonts w:ascii="Arial" w:hAnsi="Arial" w:cs="Arial"/>
                <w:color w:val="000000"/>
                <w:sz w:val="18"/>
                <w:szCs w:val="22"/>
                <w:lang w:val="es-MX" w:eastAsia="es-MX"/>
              </w:rPr>
            </w:pPr>
          </w:p>
        </w:tc>
        <w:tc>
          <w:tcPr>
            <w:tcW w:w="1654" w:type="dxa"/>
            <w:tcBorders>
              <w:top w:val="nil"/>
              <w:left w:val="single" w:sz="4" w:space="0" w:color="auto"/>
              <w:bottom w:val="nil"/>
              <w:right w:val="single" w:sz="4" w:space="0" w:color="auto"/>
            </w:tcBorders>
            <w:vAlign w:val="center"/>
          </w:tcPr>
          <w:p w14:paraId="70D63800" w14:textId="77777777" w:rsidR="00EB60E1" w:rsidRPr="009F4D70" w:rsidRDefault="00EB60E1" w:rsidP="00006450">
            <w:pPr>
              <w:rPr>
                <w:rFonts w:ascii="Arial" w:hAnsi="Arial" w:cs="Arial"/>
                <w:color w:val="000000"/>
                <w:sz w:val="18"/>
                <w:szCs w:val="22"/>
                <w:lang w:val="es-MX" w:eastAsia="es-MX"/>
              </w:rPr>
            </w:pPr>
          </w:p>
        </w:tc>
      </w:tr>
      <w:tr w:rsidR="00EB60E1" w:rsidRPr="009F4D70" w14:paraId="03240222" w14:textId="77777777" w:rsidTr="00006450">
        <w:trPr>
          <w:trHeight w:val="345"/>
        </w:trPr>
        <w:tc>
          <w:tcPr>
            <w:tcW w:w="0" w:type="auto"/>
            <w:vMerge/>
            <w:tcBorders>
              <w:left w:val="single" w:sz="8" w:space="0" w:color="auto"/>
              <w:bottom w:val="single" w:sz="4" w:space="0" w:color="000000"/>
              <w:right w:val="single" w:sz="8" w:space="0" w:color="auto"/>
            </w:tcBorders>
            <w:vAlign w:val="center"/>
          </w:tcPr>
          <w:p w14:paraId="61F6300D"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bottom w:val="single" w:sz="8" w:space="0" w:color="000000"/>
              <w:right w:val="single" w:sz="8" w:space="0" w:color="auto"/>
            </w:tcBorders>
            <w:vAlign w:val="center"/>
          </w:tcPr>
          <w:p w14:paraId="3C9E60C1"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single" w:sz="8" w:space="0" w:color="auto"/>
              <w:bottom w:val="nil"/>
              <w:right w:val="nil"/>
            </w:tcBorders>
            <w:vAlign w:val="center"/>
          </w:tcPr>
          <w:p w14:paraId="22F29386"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6" w:space="0" w:color="auto"/>
              <w:left w:val="single" w:sz="4" w:space="0" w:color="auto"/>
              <w:bottom w:val="single" w:sz="4" w:space="0" w:color="auto"/>
              <w:right w:val="single" w:sz="4" w:space="0" w:color="auto"/>
            </w:tcBorders>
            <w:noWrap/>
            <w:vAlign w:val="bottom"/>
          </w:tcPr>
          <w:p w14:paraId="4F12332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Cardio Radiólogo Certificado</w:t>
            </w:r>
          </w:p>
        </w:tc>
        <w:tc>
          <w:tcPr>
            <w:tcW w:w="1139" w:type="dxa"/>
            <w:tcBorders>
              <w:top w:val="nil"/>
              <w:left w:val="nil"/>
              <w:bottom w:val="nil"/>
              <w:right w:val="single" w:sz="4" w:space="0" w:color="auto"/>
            </w:tcBorders>
            <w:noWrap/>
            <w:vAlign w:val="bottom"/>
          </w:tcPr>
          <w:p w14:paraId="08403C5A" w14:textId="77777777" w:rsidR="00EB60E1" w:rsidRPr="009F4D70" w:rsidRDefault="00EB60E1" w:rsidP="00006450">
            <w:pPr>
              <w:jc w:val="center"/>
              <w:rPr>
                <w:rFonts w:ascii="Arial" w:hAnsi="Arial" w:cs="Arial"/>
                <w:color w:val="000000"/>
                <w:sz w:val="18"/>
                <w:szCs w:val="22"/>
                <w:lang w:val="es-MX" w:eastAsia="es-MX"/>
              </w:rPr>
            </w:pPr>
          </w:p>
        </w:tc>
        <w:tc>
          <w:tcPr>
            <w:tcW w:w="1654" w:type="dxa"/>
            <w:tcBorders>
              <w:top w:val="nil"/>
              <w:left w:val="single" w:sz="4" w:space="0" w:color="auto"/>
              <w:bottom w:val="nil"/>
              <w:right w:val="single" w:sz="4" w:space="0" w:color="auto"/>
            </w:tcBorders>
            <w:vAlign w:val="center"/>
          </w:tcPr>
          <w:p w14:paraId="2358077D" w14:textId="77777777" w:rsidR="00EB60E1" w:rsidRPr="009F4D70" w:rsidRDefault="00EB60E1" w:rsidP="00006450">
            <w:pPr>
              <w:rPr>
                <w:rFonts w:ascii="Arial" w:hAnsi="Arial" w:cs="Arial"/>
                <w:color w:val="000000"/>
                <w:sz w:val="18"/>
                <w:szCs w:val="22"/>
                <w:lang w:val="es-MX" w:eastAsia="es-MX"/>
              </w:rPr>
            </w:pPr>
          </w:p>
        </w:tc>
      </w:tr>
      <w:tr w:rsidR="00EB60E1" w:rsidRPr="009F4D70" w14:paraId="36222DB9" w14:textId="77777777" w:rsidTr="00006450">
        <w:trPr>
          <w:trHeight w:val="33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7727CE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E2ED71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CUERNAVACA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5FE02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LABORATORIO TERCER NIVEL ZONA CUERNAVACA </w:t>
            </w:r>
          </w:p>
        </w:tc>
        <w:tc>
          <w:tcPr>
            <w:tcW w:w="0" w:type="auto"/>
            <w:tcBorders>
              <w:top w:val="single" w:sz="4" w:space="0" w:color="auto"/>
              <w:left w:val="nil"/>
              <w:bottom w:val="single" w:sz="4" w:space="0" w:color="auto"/>
              <w:right w:val="single" w:sz="4" w:space="0" w:color="auto"/>
            </w:tcBorders>
            <w:noWrap/>
            <w:vAlign w:val="bottom"/>
            <w:hideMark/>
          </w:tcPr>
          <w:p w14:paraId="7CACA8E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Patólogo Clínico </w:t>
            </w:r>
          </w:p>
        </w:tc>
        <w:tc>
          <w:tcPr>
            <w:tcW w:w="1139" w:type="dxa"/>
            <w:tcBorders>
              <w:top w:val="single" w:sz="4" w:space="0" w:color="auto"/>
              <w:left w:val="nil"/>
              <w:bottom w:val="single" w:sz="4" w:space="0" w:color="auto"/>
              <w:right w:val="single" w:sz="4" w:space="0" w:color="auto"/>
            </w:tcBorders>
            <w:noWrap/>
            <w:vAlign w:val="bottom"/>
            <w:hideMark/>
          </w:tcPr>
          <w:p w14:paraId="06D8BC4E"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Químicos Clínicos</w:t>
            </w:r>
          </w:p>
        </w:tc>
        <w:tc>
          <w:tcPr>
            <w:tcW w:w="1654" w:type="dxa"/>
            <w:vMerge w:val="restart"/>
            <w:tcBorders>
              <w:top w:val="single" w:sz="4" w:space="0" w:color="auto"/>
              <w:left w:val="single" w:sz="4" w:space="0" w:color="auto"/>
              <w:bottom w:val="nil"/>
              <w:right w:val="single" w:sz="4" w:space="0" w:color="auto"/>
            </w:tcBorders>
            <w:noWrap/>
            <w:vAlign w:val="bottom"/>
            <w:hideMark/>
          </w:tcPr>
          <w:p w14:paraId="43BC9EB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Patólogos Clínicos</w:t>
            </w:r>
          </w:p>
        </w:tc>
      </w:tr>
      <w:tr w:rsidR="00EB60E1" w:rsidRPr="009F4D70" w14:paraId="58A30C34" w14:textId="77777777" w:rsidTr="00006450">
        <w:trPr>
          <w:trHeight w:val="330"/>
        </w:trPr>
        <w:tc>
          <w:tcPr>
            <w:tcW w:w="0" w:type="auto"/>
            <w:vMerge/>
            <w:tcBorders>
              <w:top w:val="nil"/>
              <w:left w:val="single" w:sz="4" w:space="0" w:color="auto"/>
              <w:bottom w:val="single" w:sz="4" w:space="0" w:color="000000"/>
              <w:right w:val="single" w:sz="4" w:space="0" w:color="auto"/>
            </w:tcBorders>
            <w:vAlign w:val="center"/>
            <w:hideMark/>
          </w:tcPr>
          <w:p w14:paraId="5840D81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AFBC6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2DCB761"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7873E1E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Médicos Hematólogos </w:t>
            </w:r>
          </w:p>
        </w:tc>
        <w:tc>
          <w:tcPr>
            <w:tcW w:w="1139" w:type="dxa"/>
            <w:tcBorders>
              <w:top w:val="nil"/>
              <w:left w:val="nil"/>
              <w:bottom w:val="single" w:sz="4" w:space="0" w:color="auto"/>
              <w:right w:val="single" w:sz="4" w:space="0" w:color="auto"/>
            </w:tcBorders>
            <w:noWrap/>
            <w:vAlign w:val="bottom"/>
            <w:hideMark/>
          </w:tcPr>
          <w:p w14:paraId="10AE10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Técnicos Laboratoristas </w:t>
            </w:r>
          </w:p>
        </w:tc>
        <w:tc>
          <w:tcPr>
            <w:tcW w:w="1654" w:type="dxa"/>
            <w:vMerge/>
            <w:tcBorders>
              <w:top w:val="single" w:sz="4" w:space="0" w:color="auto"/>
              <w:left w:val="single" w:sz="4" w:space="0" w:color="auto"/>
              <w:bottom w:val="nil"/>
              <w:right w:val="single" w:sz="4" w:space="0" w:color="auto"/>
            </w:tcBorders>
            <w:vAlign w:val="center"/>
            <w:hideMark/>
          </w:tcPr>
          <w:p w14:paraId="00B5C714" w14:textId="77777777" w:rsidR="00EB60E1" w:rsidRPr="009F4D70" w:rsidRDefault="00EB60E1" w:rsidP="00006450">
            <w:pPr>
              <w:rPr>
                <w:rFonts w:ascii="Arial" w:hAnsi="Arial" w:cs="Arial"/>
                <w:color w:val="000000"/>
                <w:sz w:val="18"/>
                <w:szCs w:val="22"/>
                <w:lang w:val="es-MX" w:eastAsia="es-MX"/>
              </w:rPr>
            </w:pPr>
          </w:p>
        </w:tc>
      </w:tr>
      <w:tr w:rsidR="00EB60E1" w:rsidRPr="009F4D70" w14:paraId="7AA2E32D" w14:textId="77777777" w:rsidTr="00006450">
        <w:trPr>
          <w:trHeight w:val="345"/>
        </w:trPr>
        <w:tc>
          <w:tcPr>
            <w:tcW w:w="0" w:type="auto"/>
            <w:vMerge/>
            <w:tcBorders>
              <w:top w:val="nil"/>
              <w:left w:val="single" w:sz="4" w:space="0" w:color="auto"/>
              <w:bottom w:val="single" w:sz="4" w:space="0" w:color="000000"/>
              <w:right w:val="single" w:sz="4" w:space="0" w:color="auto"/>
            </w:tcBorders>
            <w:vAlign w:val="center"/>
            <w:hideMark/>
          </w:tcPr>
          <w:p w14:paraId="0217FAB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CFAED6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172E3A8"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5F94A761"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139" w:type="dxa"/>
            <w:tcBorders>
              <w:top w:val="nil"/>
              <w:left w:val="nil"/>
              <w:bottom w:val="nil"/>
              <w:right w:val="single" w:sz="4" w:space="0" w:color="auto"/>
            </w:tcBorders>
            <w:noWrap/>
            <w:vAlign w:val="bottom"/>
            <w:hideMark/>
          </w:tcPr>
          <w:p w14:paraId="64E61E1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Auxiliares de Laboratorio </w:t>
            </w:r>
          </w:p>
        </w:tc>
        <w:tc>
          <w:tcPr>
            <w:tcW w:w="1654" w:type="dxa"/>
            <w:vMerge/>
            <w:tcBorders>
              <w:top w:val="single" w:sz="4" w:space="0" w:color="auto"/>
              <w:left w:val="single" w:sz="4" w:space="0" w:color="auto"/>
              <w:bottom w:val="nil"/>
              <w:right w:val="single" w:sz="4" w:space="0" w:color="auto"/>
            </w:tcBorders>
            <w:vAlign w:val="center"/>
            <w:hideMark/>
          </w:tcPr>
          <w:p w14:paraId="6B1E0B42" w14:textId="77777777" w:rsidR="00EB60E1" w:rsidRPr="009F4D70" w:rsidRDefault="00EB60E1" w:rsidP="00006450">
            <w:pPr>
              <w:rPr>
                <w:rFonts w:ascii="Arial" w:hAnsi="Arial" w:cs="Arial"/>
                <w:color w:val="000000"/>
                <w:sz w:val="18"/>
                <w:szCs w:val="22"/>
                <w:lang w:val="es-MX" w:eastAsia="es-MX"/>
              </w:rPr>
            </w:pPr>
          </w:p>
        </w:tc>
      </w:tr>
      <w:tr w:rsidR="00EB60E1" w:rsidRPr="009F4D70" w14:paraId="65E3053D" w14:textId="77777777" w:rsidTr="00006450">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5F22D7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12, 13, 14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6C6C1F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w:t>
            </w:r>
            <w:r w:rsidRPr="009F4D70">
              <w:rPr>
                <w:rFonts w:ascii="Arial" w:hAnsi="Arial" w:cs="Arial"/>
                <w:color w:val="000000"/>
                <w:sz w:val="18"/>
                <w:szCs w:val="22"/>
                <w:lang w:val="es-MX" w:eastAsia="es-MX"/>
              </w:rPr>
              <w:lastRenderedPageBreak/>
              <w:t>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520AE54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lastRenderedPageBreak/>
              <w:t xml:space="preserve">SERVICIO DE AUDIOLOGIA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70A035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Audiólogo </w:t>
            </w:r>
          </w:p>
        </w:tc>
        <w:tc>
          <w:tcPr>
            <w:tcW w:w="1139" w:type="dxa"/>
            <w:vMerge w:val="restart"/>
            <w:tcBorders>
              <w:top w:val="single" w:sz="4" w:space="0" w:color="auto"/>
              <w:left w:val="single" w:sz="4" w:space="0" w:color="auto"/>
              <w:bottom w:val="single" w:sz="4" w:space="0" w:color="auto"/>
              <w:right w:val="single" w:sz="4" w:space="0" w:color="auto"/>
            </w:tcBorders>
            <w:noWrap/>
            <w:vAlign w:val="bottom"/>
            <w:hideMark/>
          </w:tcPr>
          <w:p w14:paraId="262F362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single" w:sz="4" w:space="0" w:color="auto"/>
              <w:left w:val="single" w:sz="4" w:space="0" w:color="auto"/>
              <w:bottom w:val="single" w:sz="4" w:space="0" w:color="auto"/>
              <w:right w:val="single" w:sz="4" w:space="0" w:color="auto"/>
            </w:tcBorders>
            <w:noWrap/>
            <w:vAlign w:val="bottom"/>
            <w:hideMark/>
          </w:tcPr>
          <w:p w14:paraId="7C3DB20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4B9D658D"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514CE195"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D76E49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52CA8C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D52F8E3"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3322F136"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5E8C68CD" w14:textId="77777777" w:rsidR="00EB60E1" w:rsidRPr="009F4D70" w:rsidRDefault="00EB60E1" w:rsidP="00006450">
            <w:pPr>
              <w:rPr>
                <w:rFonts w:ascii="Arial" w:hAnsi="Arial" w:cs="Arial"/>
                <w:color w:val="000000"/>
                <w:sz w:val="18"/>
                <w:szCs w:val="22"/>
                <w:lang w:val="es-MX" w:eastAsia="es-MX"/>
              </w:rPr>
            </w:pPr>
          </w:p>
        </w:tc>
      </w:tr>
      <w:tr w:rsidR="00EB60E1" w:rsidRPr="009F4D70" w14:paraId="19D97FD3"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704DAD55"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EFF9149"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5D757DA7"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624B4D"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78EFCECB"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22DD2B79" w14:textId="77777777" w:rsidR="00EB60E1" w:rsidRPr="009F4D70" w:rsidRDefault="00EB60E1" w:rsidP="00006450">
            <w:pPr>
              <w:rPr>
                <w:rFonts w:ascii="Arial" w:hAnsi="Arial" w:cs="Arial"/>
                <w:color w:val="000000"/>
                <w:sz w:val="18"/>
                <w:szCs w:val="22"/>
                <w:lang w:val="es-MX" w:eastAsia="es-MX"/>
              </w:rPr>
            </w:pPr>
          </w:p>
        </w:tc>
      </w:tr>
      <w:tr w:rsidR="00EB60E1" w:rsidRPr="009F4D70" w14:paraId="2383A7D3" w14:textId="77777777" w:rsidTr="00006450">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809845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15, 16 ,17</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026CA6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5B2FD89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ELECTROENCEFALOGRAMAS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594E66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Neuro Electrofisiologo</w:t>
            </w:r>
          </w:p>
        </w:tc>
        <w:tc>
          <w:tcPr>
            <w:tcW w:w="1139" w:type="dxa"/>
            <w:vMerge w:val="restart"/>
            <w:tcBorders>
              <w:top w:val="nil"/>
              <w:left w:val="single" w:sz="4" w:space="0" w:color="auto"/>
              <w:bottom w:val="single" w:sz="4" w:space="0" w:color="auto"/>
              <w:right w:val="single" w:sz="4" w:space="0" w:color="auto"/>
            </w:tcBorders>
            <w:noWrap/>
            <w:vAlign w:val="bottom"/>
            <w:hideMark/>
          </w:tcPr>
          <w:p w14:paraId="4C57FD8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66A6AE9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13E4C6D7"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0CCA178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FF47F2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1BE424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B023C9F"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3FDC5F87"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044987A0" w14:textId="77777777" w:rsidR="00EB60E1" w:rsidRPr="009F4D70" w:rsidRDefault="00EB60E1" w:rsidP="00006450">
            <w:pPr>
              <w:rPr>
                <w:rFonts w:ascii="Arial" w:hAnsi="Arial" w:cs="Arial"/>
                <w:color w:val="000000"/>
                <w:sz w:val="18"/>
                <w:szCs w:val="22"/>
                <w:lang w:val="es-MX" w:eastAsia="es-MX"/>
              </w:rPr>
            </w:pPr>
          </w:p>
        </w:tc>
      </w:tr>
      <w:tr w:rsidR="00EB60E1" w:rsidRPr="009F4D70" w14:paraId="3D4D2F6E"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4AACE50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5DBC70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3B6EAD2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F4D289"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0E3D9BCD"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6C8ECCA1" w14:textId="77777777" w:rsidR="00EB60E1" w:rsidRPr="009F4D70" w:rsidRDefault="00EB60E1" w:rsidP="00006450">
            <w:pPr>
              <w:rPr>
                <w:rFonts w:ascii="Arial" w:hAnsi="Arial" w:cs="Arial"/>
                <w:color w:val="000000"/>
                <w:sz w:val="18"/>
                <w:szCs w:val="22"/>
                <w:lang w:val="es-MX" w:eastAsia="es-MX"/>
              </w:rPr>
            </w:pPr>
          </w:p>
        </w:tc>
      </w:tr>
      <w:tr w:rsidR="00EB60E1" w:rsidRPr="009F4D70" w14:paraId="7C20080B" w14:textId="77777777" w:rsidTr="00006450">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5215B0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18, 19 20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BAD69F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46C612F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ELECTROMIOGRAFIAS ZONA CUERNAVACA</w:t>
            </w:r>
          </w:p>
        </w:tc>
        <w:tc>
          <w:tcPr>
            <w:tcW w:w="0" w:type="auto"/>
            <w:tcBorders>
              <w:top w:val="nil"/>
              <w:left w:val="single" w:sz="4" w:space="0" w:color="auto"/>
              <w:bottom w:val="single" w:sz="4" w:space="0" w:color="auto"/>
              <w:right w:val="single" w:sz="4" w:space="0" w:color="auto"/>
            </w:tcBorders>
            <w:noWrap/>
            <w:vAlign w:val="bottom"/>
            <w:hideMark/>
          </w:tcPr>
          <w:p w14:paraId="37D1CA5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Neuro Electrofisiologo</w:t>
            </w:r>
          </w:p>
        </w:tc>
        <w:tc>
          <w:tcPr>
            <w:tcW w:w="1139" w:type="dxa"/>
            <w:vMerge w:val="restart"/>
            <w:tcBorders>
              <w:top w:val="nil"/>
              <w:left w:val="single" w:sz="4" w:space="0" w:color="auto"/>
              <w:bottom w:val="single" w:sz="4" w:space="0" w:color="auto"/>
              <w:right w:val="single" w:sz="4" w:space="0" w:color="auto"/>
            </w:tcBorders>
            <w:noWrap/>
            <w:vAlign w:val="bottom"/>
            <w:hideMark/>
          </w:tcPr>
          <w:p w14:paraId="064D6D0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nil"/>
              <w:left w:val="single" w:sz="4" w:space="0" w:color="auto"/>
              <w:bottom w:val="nil"/>
              <w:right w:val="single" w:sz="4" w:space="0" w:color="auto"/>
            </w:tcBorders>
            <w:noWrap/>
            <w:vAlign w:val="bottom"/>
            <w:hideMark/>
          </w:tcPr>
          <w:p w14:paraId="635CD9E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Neuro Electrofisiologos</w:t>
            </w:r>
          </w:p>
        </w:tc>
      </w:tr>
      <w:tr w:rsidR="00EB60E1" w:rsidRPr="009F4D70" w14:paraId="6327071C"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73E196B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060BD88"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0A53E167" w14:textId="77777777" w:rsidR="00EB60E1" w:rsidRPr="009F4D70" w:rsidRDefault="00EB60E1" w:rsidP="00006450">
            <w:pPr>
              <w:rPr>
                <w:rFonts w:ascii="Arial" w:hAnsi="Arial" w:cs="Arial"/>
                <w:color w:val="000000"/>
                <w:sz w:val="18"/>
                <w:szCs w:val="22"/>
                <w:lang w:val="es-MX" w:eastAsia="es-MX"/>
              </w:rPr>
            </w:pPr>
          </w:p>
        </w:tc>
        <w:tc>
          <w:tcPr>
            <w:tcW w:w="0" w:type="auto"/>
            <w:vMerge w:val="restart"/>
            <w:tcBorders>
              <w:top w:val="nil"/>
              <w:left w:val="single" w:sz="4" w:space="0" w:color="auto"/>
              <w:bottom w:val="single" w:sz="4" w:space="0" w:color="auto"/>
              <w:right w:val="single" w:sz="4" w:space="0" w:color="auto"/>
            </w:tcBorders>
            <w:noWrap/>
            <w:vAlign w:val="bottom"/>
            <w:hideMark/>
          </w:tcPr>
          <w:p w14:paraId="4EFADB7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Medicina Física</w:t>
            </w:r>
          </w:p>
        </w:tc>
        <w:tc>
          <w:tcPr>
            <w:tcW w:w="1139" w:type="dxa"/>
            <w:vMerge/>
            <w:tcBorders>
              <w:top w:val="nil"/>
              <w:left w:val="single" w:sz="4" w:space="0" w:color="auto"/>
              <w:bottom w:val="single" w:sz="4" w:space="0" w:color="auto"/>
              <w:right w:val="single" w:sz="4" w:space="0" w:color="auto"/>
            </w:tcBorders>
            <w:vAlign w:val="center"/>
            <w:hideMark/>
          </w:tcPr>
          <w:p w14:paraId="08C28D7F"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nil"/>
              <w:right w:val="single" w:sz="4" w:space="0" w:color="auto"/>
            </w:tcBorders>
            <w:vAlign w:val="center"/>
            <w:hideMark/>
          </w:tcPr>
          <w:p w14:paraId="2ABB0121" w14:textId="77777777" w:rsidR="00EB60E1" w:rsidRPr="009F4D70" w:rsidRDefault="00EB60E1" w:rsidP="00006450">
            <w:pPr>
              <w:rPr>
                <w:rFonts w:ascii="Arial" w:hAnsi="Arial" w:cs="Arial"/>
                <w:color w:val="000000"/>
                <w:sz w:val="18"/>
                <w:szCs w:val="22"/>
                <w:lang w:val="es-MX" w:eastAsia="es-MX"/>
              </w:rPr>
            </w:pPr>
          </w:p>
        </w:tc>
      </w:tr>
      <w:tr w:rsidR="00EB60E1" w:rsidRPr="009F4D70" w14:paraId="04D2D2C6"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6B4898E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5B1DFC87"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86DAC9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2823B9A"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29353F44"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nil"/>
              <w:right w:val="single" w:sz="4" w:space="0" w:color="auto"/>
            </w:tcBorders>
            <w:vAlign w:val="center"/>
            <w:hideMark/>
          </w:tcPr>
          <w:p w14:paraId="7AC8CFA4" w14:textId="77777777" w:rsidR="00EB60E1" w:rsidRPr="009F4D70" w:rsidRDefault="00EB60E1" w:rsidP="00006450">
            <w:pPr>
              <w:rPr>
                <w:rFonts w:ascii="Arial" w:hAnsi="Arial" w:cs="Arial"/>
                <w:color w:val="000000"/>
                <w:sz w:val="18"/>
                <w:szCs w:val="22"/>
                <w:lang w:val="es-MX" w:eastAsia="es-MX"/>
              </w:rPr>
            </w:pPr>
          </w:p>
        </w:tc>
      </w:tr>
      <w:tr w:rsidR="00EB60E1" w:rsidRPr="009F4D70" w14:paraId="1B731EAB" w14:textId="77777777" w:rsidTr="00006450">
        <w:trPr>
          <w:trHeight w:val="537"/>
        </w:trPr>
        <w:tc>
          <w:tcPr>
            <w:tcW w:w="0" w:type="auto"/>
            <w:vMerge w:val="restart"/>
            <w:tcBorders>
              <w:top w:val="nil"/>
              <w:left w:val="single" w:sz="8" w:space="0" w:color="auto"/>
              <w:bottom w:val="nil"/>
              <w:right w:val="single" w:sz="8" w:space="0" w:color="auto"/>
            </w:tcBorders>
            <w:shd w:val="clear" w:color="000000" w:fill="FFFFFF"/>
            <w:vAlign w:val="center"/>
            <w:hideMark/>
          </w:tcPr>
          <w:p w14:paraId="26ECA3B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21, 22, 23</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F51564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nil"/>
              <w:right w:val="nil"/>
            </w:tcBorders>
            <w:shd w:val="clear" w:color="000000" w:fill="FFFFFF"/>
            <w:vAlign w:val="center"/>
            <w:hideMark/>
          </w:tcPr>
          <w:p w14:paraId="4E67E7D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OFTALMOLOGIA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335FB3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Médicos Oftalmólogos Certificados</w:t>
            </w:r>
          </w:p>
        </w:tc>
        <w:tc>
          <w:tcPr>
            <w:tcW w:w="1139" w:type="dxa"/>
            <w:vMerge w:val="restart"/>
            <w:tcBorders>
              <w:top w:val="nil"/>
              <w:left w:val="single" w:sz="4" w:space="0" w:color="auto"/>
              <w:bottom w:val="single" w:sz="4" w:space="0" w:color="auto"/>
              <w:right w:val="single" w:sz="4" w:space="0" w:color="auto"/>
            </w:tcBorders>
            <w:noWrap/>
            <w:vAlign w:val="bottom"/>
            <w:hideMark/>
          </w:tcPr>
          <w:p w14:paraId="48F3848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single" w:sz="4" w:space="0" w:color="auto"/>
              <w:left w:val="single" w:sz="4" w:space="0" w:color="auto"/>
              <w:bottom w:val="single" w:sz="4" w:space="0" w:color="auto"/>
              <w:right w:val="single" w:sz="4" w:space="0" w:color="auto"/>
            </w:tcBorders>
            <w:noWrap/>
            <w:vAlign w:val="bottom"/>
            <w:hideMark/>
          </w:tcPr>
          <w:p w14:paraId="41314D6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1A78EC90" w14:textId="77777777" w:rsidTr="00006450">
        <w:trPr>
          <w:trHeight w:val="537"/>
        </w:trPr>
        <w:tc>
          <w:tcPr>
            <w:tcW w:w="0" w:type="auto"/>
            <w:vMerge/>
            <w:tcBorders>
              <w:top w:val="nil"/>
              <w:left w:val="single" w:sz="8" w:space="0" w:color="auto"/>
              <w:bottom w:val="nil"/>
              <w:right w:val="single" w:sz="8" w:space="0" w:color="auto"/>
            </w:tcBorders>
            <w:vAlign w:val="center"/>
            <w:hideMark/>
          </w:tcPr>
          <w:p w14:paraId="2A6C4D14"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17D5D2A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00FE4694"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5E6584F"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60D69F8C"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24B3A2CA" w14:textId="77777777" w:rsidR="00EB60E1" w:rsidRPr="009F4D70" w:rsidRDefault="00EB60E1" w:rsidP="00006450">
            <w:pPr>
              <w:rPr>
                <w:rFonts w:ascii="Arial" w:hAnsi="Arial" w:cs="Arial"/>
                <w:color w:val="000000"/>
                <w:sz w:val="18"/>
                <w:szCs w:val="22"/>
                <w:lang w:val="es-MX" w:eastAsia="es-MX"/>
              </w:rPr>
            </w:pPr>
          </w:p>
        </w:tc>
      </w:tr>
      <w:tr w:rsidR="00EB60E1" w:rsidRPr="009F4D70" w14:paraId="0AEC0E15" w14:textId="77777777" w:rsidTr="00006450">
        <w:trPr>
          <w:trHeight w:val="537"/>
        </w:trPr>
        <w:tc>
          <w:tcPr>
            <w:tcW w:w="0" w:type="auto"/>
            <w:vMerge/>
            <w:tcBorders>
              <w:top w:val="nil"/>
              <w:left w:val="single" w:sz="8" w:space="0" w:color="auto"/>
              <w:bottom w:val="nil"/>
              <w:right w:val="single" w:sz="8" w:space="0" w:color="auto"/>
            </w:tcBorders>
            <w:vAlign w:val="center"/>
            <w:hideMark/>
          </w:tcPr>
          <w:p w14:paraId="2C18073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0DA681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45D8AF7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4CF87E0"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489C5F96"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320BD4B6" w14:textId="77777777" w:rsidR="00EB60E1" w:rsidRPr="009F4D70" w:rsidRDefault="00EB60E1" w:rsidP="00006450">
            <w:pPr>
              <w:rPr>
                <w:rFonts w:ascii="Arial" w:hAnsi="Arial" w:cs="Arial"/>
                <w:color w:val="000000"/>
                <w:sz w:val="18"/>
                <w:szCs w:val="22"/>
                <w:lang w:val="es-MX" w:eastAsia="es-MX"/>
              </w:rPr>
            </w:pPr>
          </w:p>
        </w:tc>
      </w:tr>
      <w:tr w:rsidR="00EB60E1" w:rsidRPr="009F4D70" w14:paraId="380C3DC6" w14:textId="77777777" w:rsidTr="00006450">
        <w:trPr>
          <w:trHeight w:val="37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E4E571"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24</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442E12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C4DC2D"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SERVICIO SUBROGADO DE AUXILIARES DE DIAGNOSTICO ZONA CUAUTLA </w:t>
            </w:r>
          </w:p>
        </w:tc>
        <w:tc>
          <w:tcPr>
            <w:tcW w:w="0" w:type="auto"/>
            <w:tcBorders>
              <w:top w:val="single" w:sz="4" w:space="0" w:color="auto"/>
              <w:left w:val="nil"/>
              <w:bottom w:val="single" w:sz="4" w:space="0" w:color="auto"/>
              <w:right w:val="single" w:sz="4" w:space="0" w:color="auto"/>
            </w:tcBorders>
            <w:noWrap/>
            <w:vAlign w:val="bottom"/>
            <w:hideMark/>
          </w:tcPr>
          <w:p w14:paraId="6F3F94F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single" w:sz="4" w:space="0" w:color="auto"/>
              <w:left w:val="nil"/>
              <w:bottom w:val="single" w:sz="4" w:space="0" w:color="auto"/>
              <w:right w:val="single" w:sz="4" w:space="0" w:color="auto"/>
            </w:tcBorders>
            <w:noWrap/>
            <w:vAlign w:val="bottom"/>
            <w:hideMark/>
          </w:tcPr>
          <w:p w14:paraId="7542DA2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20B76E3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Radiólogo Certificados</w:t>
            </w:r>
          </w:p>
        </w:tc>
      </w:tr>
      <w:tr w:rsidR="00EB60E1" w:rsidRPr="009F4D70" w14:paraId="5D616C6B" w14:textId="77777777" w:rsidTr="00006450">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AB031"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7362AC8"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141279"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2115814D"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510E3C8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single" w:sz="4" w:space="0" w:color="auto"/>
              <w:right w:val="single" w:sz="4" w:space="0" w:color="auto"/>
            </w:tcBorders>
            <w:vAlign w:val="center"/>
            <w:hideMark/>
          </w:tcPr>
          <w:p w14:paraId="2A35649C" w14:textId="77777777" w:rsidR="00EB60E1" w:rsidRPr="009F4D70" w:rsidRDefault="00EB60E1" w:rsidP="00006450">
            <w:pPr>
              <w:rPr>
                <w:rFonts w:ascii="Arial" w:hAnsi="Arial" w:cs="Arial"/>
                <w:color w:val="000000"/>
                <w:sz w:val="18"/>
                <w:szCs w:val="22"/>
                <w:lang w:val="es-MX" w:eastAsia="es-MX"/>
              </w:rPr>
            </w:pPr>
          </w:p>
        </w:tc>
      </w:tr>
      <w:tr w:rsidR="00EB60E1" w:rsidRPr="009F4D70" w14:paraId="7ED0A1E0" w14:textId="77777777" w:rsidTr="00006450">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9241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13AF47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C1D00D"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4" w:space="0" w:color="auto"/>
              <w:left w:val="nil"/>
              <w:bottom w:val="single" w:sz="4" w:space="0" w:color="auto"/>
              <w:right w:val="single" w:sz="4" w:space="0" w:color="auto"/>
            </w:tcBorders>
            <w:noWrap/>
            <w:vAlign w:val="bottom"/>
            <w:hideMark/>
          </w:tcPr>
          <w:p w14:paraId="2F57537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139" w:type="dxa"/>
            <w:tcBorders>
              <w:top w:val="single" w:sz="4" w:space="0" w:color="auto"/>
              <w:left w:val="nil"/>
              <w:bottom w:val="single" w:sz="4" w:space="0" w:color="auto"/>
              <w:right w:val="single" w:sz="4" w:space="0" w:color="auto"/>
            </w:tcBorders>
            <w:noWrap/>
            <w:vAlign w:val="bottom"/>
            <w:hideMark/>
          </w:tcPr>
          <w:p w14:paraId="442B01A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 en Enfermería </w:t>
            </w:r>
          </w:p>
        </w:tc>
        <w:tc>
          <w:tcPr>
            <w:tcW w:w="1654" w:type="dxa"/>
            <w:vMerge/>
            <w:tcBorders>
              <w:top w:val="nil"/>
              <w:left w:val="single" w:sz="4" w:space="0" w:color="auto"/>
              <w:bottom w:val="single" w:sz="4" w:space="0" w:color="auto"/>
              <w:right w:val="single" w:sz="4" w:space="0" w:color="auto"/>
            </w:tcBorders>
            <w:vAlign w:val="center"/>
            <w:hideMark/>
          </w:tcPr>
          <w:p w14:paraId="40EA7D2B" w14:textId="77777777" w:rsidR="00EB60E1" w:rsidRPr="009F4D70" w:rsidRDefault="00EB60E1" w:rsidP="00006450">
            <w:pPr>
              <w:rPr>
                <w:rFonts w:ascii="Arial" w:hAnsi="Arial" w:cs="Arial"/>
                <w:color w:val="000000"/>
                <w:sz w:val="18"/>
                <w:szCs w:val="22"/>
                <w:lang w:val="es-MX" w:eastAsia="es-MX"/>
              </w:rPr>
            </w:pPr>
          </w:p>
        </w:tc>
      </w:tr>
      <w:tr w:rsidR="00EB60E1" w:rsidRPr="009F4D70" w14:paraId="11A5AFBC" w14:textId="77777777" w:rsidTr="00006450">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24DF049D"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25</w:t>
            </w:r>
          </w:p>
        </w:tc>
        <w:tc>
          <w:tcPr>
            <w:tcW w:w="0" w:type="auto"/>
            <w:tcBorders>
              <w:top w:val="single" w:sz="4" w:space="0" w:color="auto"/>
              <w:left w:val="single" w:sz="4" w:space="0" w:color="auto"/>
              <w:bottom w:val="single" w:sz="4" w:space="0" w:color="auto"/>
              <w:right w:val="single" w:sz="4" w:space="0" w:color="auto"/>
            </w:tcBorders>
            <w:vAlign w:val="center"/>
          </w:tcPr>
          <w:p w14:paraId="1AC0C6CA"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CUERNAVACA</w:t>
            </w:r>
          </w:p>
        </w:tc>
        <w:tc>
          <w:tcPr>
            <w:tcW w:w="0" w:type="auto"/>
            <w:tcBorders>
              <w:top w:val="single" w:sz="4" w:space="0" w:color="auto"/>
              <w:left w:val="single" w:sz="4" w:space="0" w:color="auto"/>
              <w:bottom w:val="single" w:sz="4" w:space="0" w:color="auto"/>
              <w:right w:val="single" w:sz="4" w:space="0" w:color="auto"/>
            </w:tcBorders>
            <w:vAlign w:val="center"/>
          </w:tcPr>
          <w:p w14:paraId="7096FF5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ULTRASONIDOS</w:t>
            </w:r>
          </w:p>
        </w:tc>
        <w:tc>
          <w:tcPr>
            <w:tcW w:w="0" w:type="auto"/>
            <w:tcBorders>
              <w:top w:val="single" w:sz="4" w:space="0" w:color="auto"/>
              <w:left w:val="nil"/>
              <w:bottom w:val="single" w:sz="4" w:space="0" w:color="auto"/>
              <w:right w:val="single" w:sz="4" w:space="0" w:color="auto"/>
            </w:tcBorders>
            <w:noWrap/>
            <w:vAlign w:val="bottom"/>
          </w:tcPr>
          <w:p w14:paraId="6BCF4D4D"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Medico Radiólogo Certificado</w:t>
            </w:r>
          </w:p>
        </w:tc>
        <w:tc>
          <w:tcPr>
            <w:tcW w:w="1139" w:type="dxa"/>
            <w:tcBorders>
              <w:top w:val="single" w:sz="4" w:space="0" w:color="auto"/>
              <w:left w:val="nil"/>
              <w:bottom w:val="single" w:sz="4" w:space="0" w:color="auto"/>
              <w:right w:val="single" w:sz="4" w:space="0" w:color="auto"/>
            </w:tcBorders>
            <w:noWrap/>
            <w:vAlign w:val="bottom"/>
          </w:tcPr>
          <w:p w14:paraId="0AD57DE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Enfermera General</w:t>
            </w:r>
          </w:p>
        </w:tc>
        <w:tc>
          <w:tcPr>
            <w:tcW w:w="1654" w:type="dxa"/>
            <w:tcBorders>
              <w:top w:val="single" w:sz="4" w:space="0" w:color="auto"/>
              <w:left w:val="single" w:sz="4" w:space="0" w:color="auto"/>
              <w:bottom w:val="single" w:sz="4" w:space="0" w:color="auto"/>
              <w:right w:val="single" w:sz="4" w:space="0" w:color="auto"/>
            </w:tcBorders>
            <w:vAlign w:val="center"/>
          </w:tcPr>
          <w:p w14:paraId="3B4CF026"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Radiólogo Certificados</w:t>
            </w:r>
          </w:p>
        </w:tc>
      </w:tr>
      <w:tr w:rsidR="00EB60E1" w:rsidRPr="009F4D70" w14:paraId="13EBE262" w14:textId="77777777" w:rsidTr="00006450">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1C536F2E"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26</w:t>
            </w:r>
          </w:p>
        </w:tc>
        <w:tc>
          <w:tcPr>
            <w:tcW w:w="0" w:type="auto"/>
            <w:tcBorders>
              <w:top w:val="single" w:sz="4" w:space="0" w:color="auto"/>
              <w:left w:val="single" w:sz="4" w:space="0" w:color="auto"/>
              <w:bottom w:val="single" w:sz="4" w:space="0" w:color="000000"/>
              <w:right w:val="single" w:sz="4" w:space="0" w:color="auto"/>
            </w:tcBorders>
            <w:vAlign w:val="center"/>
          </w:tcPr>
          <w:p w14:paraId="47DCEDCF"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6"/>
                <w:szCs w:val="20"/>
                <w:lang w:val="es-MX" w:eastAsia="es-MX"/>
              </w:rPr>
              <w:t>CUAUTLA, CUERNAVACA</w:t>
            </w:r>
          </w:p>
        </w:tc>
        <w:tc>
          <w:tcPr>
            <w:tcW w:w="0" w:type="auto"/>
            <w:tcBorders>
              <w:top w:val="single" w:sz="4" w:space="0" w:color="auto"/>
              <w:left w:val="single" w:sz="4" w:space="0" w:color="auto"/>
              <w:bottom w:val="single" w:sz="4" w:space="0" w:color="auto"/>
              <w:right w:val="single" w:sz="4" w:space="0" w:color="auto"/>
            </w:tcBorders>
            <w:vAlign w:val="center"/>
          </w:tcPr>
          <w:p w14:paraId="019BFD96"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ECOCARDIOGRAMA </w:t>
            </w:r>
          </w:p>
        </w:tc>
        <w:tc>
          <w:tcPr>
            <w:tcW w:w="0" w:type="auto"/>
            <w:tcBorders>
              <w:top w:val="single" w:sz="4" w:space="0" w:color="auto"/>
              <w:left w:val="nil"/>
              <w:bottom w:val="single" w:sz="4" w:space="0" w:color="auto"/>
              <w:right w:val="single" w:sz="4" w:space="0" w:color="auto"/>
            </w:tcBorders>
            <w:noWrap/>
            <w:vAlign w:val="bottom"/>
          </w:tcPr>
          <w:p w14:paraId="585C1FB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Cardiólogo </w:t>
            </w:r>
          </w:p>
        </w:tc>
        <w:tc>
          <w:tcPr>
            <w:tcW w:w="1139" w:type="dxa"/>
            <w:tcBorders>
              <w:top w:val="single" w:sz="4" w:space="0" w:color="auto"/>
              <w:left w:val="nil"/>
              <w:bottom w:val="single" w:sz="4" w:space="0" w:color="auto"/>
              <w:right w:val="single" w:sz="4" w:space="0" w:color="auto"/>
            </w:tcBorders>
            <w:noWrap/>
            <w:vAlign w:val="bottom"/>
          </w:tcPr>
          <w:p w14:paraId="613A4AA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Enfermera General</w:t>
            </w:r>
          </w:p>
        </w:tc>
        <w:tc>
          <w:tcPr>
            <w:tcW w:w="1654" w:type="dxa"/>
            <w:tcBorders>
              <w:top w:val="single" w:sz="4" w:space="0" w:color="auto"/>
              <w:left w:val="single" w:sz="4" w:space="0" w:color="auto"/>
              <w:bottom w:val="single" w:sz="4" w:space="0" w:color="auto"/>
              <w:right w:val="single" w:sz="4" w:space="0" w:color="auto"/>
            </w:tcBorders>
            <w:vAlign w:val="center"/>
          </w:tcPr>
          <w:p w14:paraId="144E1E44"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Cárdiologos Certificados</w:t>
            </w:r>
          </w:p>
        </w:tc>
      </w:tr>
    </w:tbl>
    <w:p w14:paraId="5B588E9C" w14:textId="77777777" w:rsidR="00EB60E1" w:rsidRPr="009F4D70" w:rsidRDefault="00EB60E1" w:rsidP="00EB60E1">
      <w:pPr>
        <w:jc w:val="both"/>
        <w:rPr>
          <w:rFonts w:ascii="Arial" w:hAnsi="Arial" w:cs="Arial"/>
          <w:sz w:val="22"/>
          <w:szCs w:val="22"/>
        </w:rPr>
      </w:pPr>
    </w:p>
    <w:p w14:paraId="6F63DBAC" w14:textId="77777777" w:rsidR="00EB60E1" w:rsidRPr="009F4D70" w:rsidRDefault="00EB60E1" w:rsidP="00EB60E1">
      <w:pPr>
        <w:jc w:val="both"/>
        <w:rPr>
          <w:rFonts w:ascii="Arial" w:hAnsi="Arial" w:cs="Arial"/>
          <w:sz w:val="22"/>
          <w:szCs w:val="22"/>
        </w:rPr>
      </w:pPr>
    </w:p>
    <w:p w14:paraId="64EF4FF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Conocimientos sobre estudios relacionados con el servicio</w:t>
      </w:r>
    </w:p>
    <w:p w14:paraId="4BDC9C8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Se asignará el máximo de 5.76 (cinco punto setenta y seis) puntos al licitante que presente el mayor número de médicos especialistas a, los cuales deberán de presentar título y cédula profesional así lo que se solicita como documento probatorio de cada partida. En caso de que uno o más licitantes tengan la misma puntuación, se dará el puntaje más alto al que proponga un mayor número de profesionistas con posgrado.  </w:t>
      </w:r>
    </w:p>
    <w:p w14:paraId="696D343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lastRenderedPageBreak/>
        <w:t>Para la evaluación de este rubro se requiere presentar la cédula “lista de participantes” del archivo Excel anexo, junto con los documentos probatorios del nivel de estudios. Los puntos a asignar por nivel de estudios son:</w:t>
      </w:r>
    </w:p>
    <w:tbl>
      <w:tblPr>
        <w:tblW w:w="0" w:type="auto"/>
        <w:tblInd w:w="55" w:type="dxa"/>
        <w:tblCellMar>
          <w:left w:w="70" w:type="dxa"/>
          <w:right w:w="70" w:type="dxa"/>
        </w:tblCellMar>
        <w:tblLook w:val="04A0" w:firstRow="1" w:lastRow="0" w:firstColumn="1" w:lastColumn="0" w:noHBand="0" w:noVBand="1"/>
      </w:tblPr>
      <w:tblGrid>
        <w:gridCol w:w="3801"/>
        <w:gridCol w:w="4236"/>
        <w:gridCol w:w="886"/>
      </w:tblGrid>
      <w:tr w:rsidR="00EB60E1" w:rsidRPr="009F4D70" w14:paraId="7F7E9DAC" w14:textId="77777777" w:rsidTr="00006450">
        <w:trPr>
          <w:trHeight w:val="315"/>
        </w:trPr>
        <w:tc>
          <w:tcPr>
            <w:tcW w:w="0" w:type="auto"/>
            <w:tcBorders>
              <w:top w:val="nil"/>
              <w:left w:val="nil"/>
              <w:bottom w:val="nil"/>
              <w:right w:val="nil"/>
            </w:tcBorders>
            <w:noWrap/>
            <w:vAlign w:val="bottom"/>
            <w:hideMark/>
          </w:tcPr>
          <w:p w14:paraId="1D7A0285"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CBF738B"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7C0836D" w14:textId="77777777" w:rsidR="00EB60E1" w:rsidRPr="009F4D70" w:rsidRDefault="00EB60E1" w:rsidP="00006450">
            <w:pPr>
              <w:rPr>
                <w:rFonts w:ascii="Arial" w:hAnsi="Arial" w:cs="Arial"/>
                <w:color w:val="000000"/>
                <w:sz w:val="22"/>
                <w:szCs w:val="22"/>
                <w:lang w:val="es-MX" w:eastAsia="es-MX"/>
              </w:rPr>
            </w:pPr>
          </w:p>
        </w:tc>
      </w:tr>
      <w:tr w:rsidR="00EB60E1" w:rsidRPr="009F4D70" w14:paraId="70CE0670" w14:textId="77777777" w:rsidTr="00006450">
        <w:trPr>
          <w:trHeight w:val="315"/>
        </w:trPr>
        <w:tc>
          <w:tcPr>
            <w:tcW w:w="0" w:type="auto"/>
            <w:gridSpan w:val="3"/>
            <w:tcBorders>
              <w:top w:val="single" w:sz="8" w:space="0" w:color="auto"/>
              <w:left w:val="nil"/>
              <w:bottom w:val="single" w:sz="8" w:space="0" w:color="auto"/>
              <w:right w:val="single" w:sz="8" w:space="0" w:color="000000"/>
            </w:tcBorders>
            <w:shd w:val="clear" w:color="000000" w:fill="C6D9F1"/>
            <w:vAlign w:val="center"/>
            <w:hideMark/>
          </w:tcPr>
          <w:p w14:paraId="3773CEB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1 Y 2 </w:t>
            </w:r>
          </w:p>
        </w:tc>
      </w:tr>
      <w:tr w:rsidR="00EB60E1" w:rsidRPr="009F4D70" w14:paraId="056E8B56" w14:textId="77777777" w:rsidTr="00006450">
        <w:trPr>
          <w:trHeight w:val="315"/>
        </w:trPr>
        <w:tc>
          <w:tcPr>
            <w:tcW w:w="0" w:type="auto"/>
            <w:gridSpan w:val="3"/>
            <w:tcBorders>
              <w:top w:val="single" w:sz="8" w:space="0" w:color="auto"/>
              <w:left w:val="nil"/>
              <w:bottom w:val="single" w:sz="8" w:space="0" w:color="auto"/>
              <w:right w:val="single" w:sz="8" w:space="0" w:color="000000"/>
            </w:tcBorders>
            <w:shd w:val="clear" w:color="000000" w:fill="C6D9F1"/>
            <w:vAlign w:val="center"/>
            <w:hideMark/>
          </w:tcPr>
          <w:p w14:paraId="2AD9ED3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PH METRIAS Y MANOMETRIAS Zona Cuautla, Cuernavaca y Zacatepec</w:t>
            </w:r>
          </w:p>
        </w:tc>
      </w:tr>
      <w:tr w:rsidR="00EB60E1" w:rsidRPr="009F4D70" w14:paraId="5F29CDC2"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CE41DB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8" w:space="0" w:color="auto"/>
              <w:right w:val="single" w:sz="8" w:space="0" w:color="auto"/>
            </w:tcBorders>
            <w:shd w:val="clear" w:color="000000" w:fill="C6D9F1"/>
            <w:vAlign w:val="center"/>
            <w:hideMark/>
          </w:tcPr>
          <w:p w14:paraId="565597A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8" w:space="0" w:color="auto"/>
              <w:right w:val="single" w:sz="8" w:space="0" w:color="auto"/>
            </w:tcBorders>
            <w:shd w:val="clear" w:color="000000" w:fill="C6D9F1"/>
            <w:vAlign w:val="center"/>
            <w:hideMark/>
          </w:tcPr>
          <w:p w14:paraId="2CA8B4B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774D472D" w14:textId="77777777" w:rsidTr="00006450">
        <w:trPr>
          <w:trHeight w:val="315"/>
        </w:trPr>
        <w:tc>
          <w:tcPr>
            <w:tcW w:w="0" w:type="auto"/>
            <w:tcBorders>
              <w:top w:val="nil"/>
              <w:left w:val="nil"/>
              <w:bottom w:val="single" w:sz="8" w:space="0" w:color="auto"/>
              <w:right w:val="single" w:sz="8" w:space="0" w:color="auto"/>
            </w:tcBorders>
            <w:vAlign w:val="center"/>
            <w:hideMark/>
          </w:tcPr>
          <w:p w14:paraId="61C7804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especialistas en Gastroenterología </w:t>
            </w:r>
          </w:p>
        </w:tc>
        <w:tc>
          <w:tcPr>
            <w:tcW w:w="0" w:type="auto"/>
            <w:tcBorders>
              <w:top w:val="nil"/>
              <w:left w:val="nil"/>
              <w:bottom w:val="single" w:sz="8" w:space="0" w:color="auto"/>
              <w:right w:val="single" w:sz="8" w:space="0" w:color="auto"/>
            </w:tcBorders>
            <w:vAlign w:val="center"/>
            <w:hideMark/>
          </w:tcPr>
          <w:p w14:paraId="3D91778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0A3CF1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eastAsia="es-MX"/>
              </w:rPr>
              <w:t>2.00</w:t>
            </w:r>
          </w:p>
        </w:tc>
      </w:tr>
      <w:tr w:rsidR="00EB60E1" w:rsidRPr="009F4D70" w14:paraId="05611243" w14:textId="77777777" w:rsidTr="00006450">
        <w:trPr>
          <w:trHeight w:val="315"/>
        </w:trPr>
        <w:tc>
          <w:tcPr>
            <w:tcW w:w="0" w:type="auto"/>
            <w:tcBorders>
              <w:top w:val="nil"/>
              <w:left w:val="nil"/>
              <w:bottom w:val="single" w:sz="8" w:space="0" w:color="auto"/>
              <w:right w:val="single" w:sz="8" w:space="0" w:color="auto"/>
            </w:tcBorders>
            <w:vAlign w:val="center"/>
            <w:hideMark/>
          </w:tcPr>
          <w:p w14:paraId="6AB079A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Cirujano </w:t>
            </w:r>
          </w:p>
        </w:tc>
        <w:tc>
          <w:tcPr>
            <w:tcW w:w="0" w:type="auto"/>
            <w:tcBorders>
              <w:top w:val="nil"/>
              <w:left w:val="nil"/>
              <w:bottom w:val="single" w:sz="8" w:space="0" w:color="auto"/>
              <w:right w:val="single" w:sz="8" w:space="0" w:color="auto"/>
            </w:tcBorders>
            <w:vAlign w:val="center"/>
            <w:hideMark/>
          </w:tcPr>
          <w:p w14:paraId="0F38536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EE3D4A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eastAsia="es-MX"/>
              </w:rPr>
              <w:t>1.50</w:t>
            </w:r>
          </w:p>
        </w:tc>
      </w:tr>
      <w:tr w:rsidR="00EB60E1" w:rsidRPr="009F4D70" w14:paraId="45C3D5A2" w14:textId="77777777" w:rsidTr="00006450">
        <w:trPr>
          <w:trHeight w:val="300"/>
        </w:trPr>
        <w:tc>
          <w:tcPr>
            <w:tcW w:w="0" w:type="auto"/>
            <w:tcBorders>
              <w:top w:val="nil"/>
              <w:left w:val="nil"/>
              <w:bottom w:val="nil"/>
              <w:right w:val="nil"/>
            </w:tcBorders>
            <w:noWrap/>
            <w:vAlign w:val="bottom"/>
            <w:hideMark/>
          </w:tcPr>
          <w:p w14:paraId="78064BDC"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499279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2919312" w14:textId="77777777" w:rsidR="00EB60E1" w:rsidRPr="009F4D70" w:rsidRDefault="00EB60E1" w:rsidP="00006450">
            <w:pPr>
              <w:rPr>
                <w:rFonts w:ascii="Arial" w:hAnsi="Arial" w:cs="Arial"/>
                <w:color w:val="000000"/>
                <w:sz w:val="22"/>
                <w:szCs w:val="22"/>
                <w:lang w:val="es-MX" w:eastAsia="es-MX"/>
              </w:rPr>
            </w:pPr>
          </w:p>
        </w:tc>
      </w:tr>
      <w:tr w:rsidR="00EB60E1" w:rsidRPr="009F4D70" w14:paraId="3E8A0A71"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4E7754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3,4 y 5</w:t>
            </w:r>
          </w:p>
        </w:tc>
      </w:tr>
      <w:tr w:rsidR="00EB60E1" w:rsidRPr="009F4D70" w14:paraId="596C0A66"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0BF63F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MEDICINA NUCLEAR Zona Cuautla, Cuernavaca y Zacatepec</w:t>
            </w:r>
          </w:p>
        </w:tc>
      </w:tr>
      <w:tr w:rsidR="00EB60E1" w:rsidRPr="009F4D70" w14:paraId="37494EB1"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0D7BFF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0FEB9F6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D4EE8E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66DB6A44" w14:textId="77777777" w:rsidTr="00006450">
        <w:trPr>
          <w:trHeight w:val="315"/>
        </w:trPr>
        <w:tc>
          <w:tcPr>
            <w:tcW w:w="0" w:type="auto"/>
            <w:tcBorders>
              <w:top w:val="nil"/>
              <w:left w:val="nil"/>
              <w:bottom w:val="single" w:sz="8" w:space="0" w:color="auto"/>
              <w:right w:val="single" w:sz="8" w:space="0" w:color="auto"/>
            </w:tcBorders>
            <w:vAlign w:val="center"/>
            <w:hideMark/>
          </w:tcPr>
          <w:p w14:paraId="125CAA4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Médico Nuclear</w:t>
            </w:r>
          </w:p>
        </w:tc>
        <w:tc>
          <w:tcPr>
            <w:tcW w:w="0" w:type="auto"/>
            <w:tcBorders>
              <w:top w:val="nil"/>
              <w:left w:val="nil"/>
              <w:bottom w:val="single" w:sz="8" w:space="0" w:color="auto"/>
              <w:right w:val="single" w:sz="8" w:space="0" w:color="auto"/>
            </w:tcBorders>
            <w:vAlign w:val="center"/>
            <w:hideMark/>
          </w:tcPr>
          <w:p w14:paraId="07FE293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3C7EC86A"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7A138081" w14:textId="77777777" w:rsidTr="00006450">
        <w:trPr>
          <w:trHeight w:val="300"/>
        </w:trPr>
        <w:tc>
          <w:tcPr>
            <w:tcW w:w="0" w:type="auto"/>
            <w:tcBorders>
              <w:top w:val="nil"/>
              <w:left w:val="nil"/>
              <w:bottom w:val="nil"/>
              <w:right w:val="nil"/>
            </w:tcBorders>
            <w:noWrap/>
            <w:vAlign w:val="bottom"/>
            <w:hideMark/>
          </w:tcPr>
          <w:p w14:paraId="0A8891C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44DB91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4C3795C" w14:textId="77777777" w:rsidR="00EB60E1" w:rsidRPr="009F4D70" w:rsidRDefault="00EB60E1" w:rsidP="00006450">
            <w:pPr>
              <w:rPr>
                <w:rFonts w:ascii="Arial" w:hAnsi="Arial" w:cs="Arial"/>
                <w:color w:val="000000"/>
                <w:sz w:val="22"/>
                <w:szCs w:val="22"/>
                <w:lang w:val="es-MX" w:eastAsia="es-MX"/>
              </w:rPr>
            </w:pPr>
          </w:p>
        </w:tc>
      </w:tr>
      <w:tr w:rsidR="00EB60E1" w:rsidRPr="009F4D70" w14:paraId="026C7138"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935DD0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6,7 y 8</w:t>
            </w:r>
          </w:p>
        </w:tc>
      </w:tr>
      <w:tr w:rsidR="00EB60E1" w:rsidRPr="009F4D70" w14:paraId="57924C51"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5401C8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RESONANCIA MAGNETICA Zona Cuautla, Cuernavaca y Zacatepec</w:t>
            </w:r>
          </w:p>
        </w:tc>
      </w:tr>
      <w:tr w:rsidR="00EB60E1" w:rsidRPr="009F4D70" w14:paraId="0DB16F0E"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286ACE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23A3B57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A76769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1051B5D7" w14:textId="77777777" w:rsidTr="00006450">
        <w:trPr>
          <w:trHeight w:val="315"/>
        </w:trPr>
        <w:tc>
          <w:tcPr>
            <w:tcW w:w="0" w:type="auto"/>
            <w:tcBorders>
              <w:top w:val="nil"/>
              <w:left w:val="nil"/>
              <w:bottom w:val="single" w:sz="8" w:space="0" w:color="auto"/>
              <w:right w:val="single" w:sz="8" w:space="0" w:color="auto"/>
            </w:tcBorders>
            <w:vAlign w:val="center"/>
            <w:hideMark/>
          </w:tcPr>
          <w:p w14:paraId="6AFE35E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Cardio Radiólogo Certificado </w:t>
            </w:r>
          </w:p>
        </w:tc>
        <w:tc>
          <w:tcPr>
            <w:tcW w:w="0" w:type="auto"/>
            <w:tcBorders>
              <w:top w:val="nil"/>
              <w:left w:val="nil"/>
              <w:bottom w:val="single" w:sz="8" w:space="0" w:color="auto"/>
              <w:right w:val="single" w:sz="8" w:space="0" w:color="auto"/>
            </w:tcBorders>
            <w:vAlign w:val="center"/>
            <w:hideMark/>
          </w:tcPr>
          <w:p w14:paraId="3566427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2F0FE85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3.00</w:t>
            </w:r>
          </w:p>
        </w:tc>
      </w:tr>
      <w:tr w:rsidR="00EB60E1" w:rsidRPr="009F4D70" w14:paraId="44C57F4E" w14:textId="77777777" w:rsidTr="00006450">
        <w:trPr>
          <w:trHeight w:val="315"/>
        </w:trPr>
        <w:tc>
          <w:tcPr>
            <w:tcW w:w="0" w:type="auto"/>
            <w:tcBorders>
              <w:top w:val="nil"/>
              <w:left w:val="nil"/>
              <w:bottom w:val="single" w:sz="8" w:space="0" w:color="auto"/>
              <w:right w:val="single" w:sz="8" w:space="0" w:color="auto"/>
            </w:tcBorders>
            <w:vAlign w:val="bottom"/>
          </w:tcPr>
          <w:p w14:paraId="29B9B739"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Neuro Radiólogo Certificado</w:t>
            </w:r>
          </w:p>
        </w:tc>
        <w:tc>
          <w:tcPr>
            <w:tcW w:w="0" w:type="auto"/>
            <w:tcBorders>
              <w:top w:val="nil"/>
              <w:left w:val="nil"/>
              <w:bottom w:val="single" w:sz="8" w:space="0" w:color="auto"/>
              <w:right w:val="single" w:sz="8" w:space="0" w:color="auto"/>
            </w:tcBorders>
            <w:vAlign w:val="center"/>
          </w:tcPr>
          <w:p w14:paraId="54B6CF6F"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0440CB57"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2.50</w:t>
            </w:r>
          </w:p>
        </w:tc>
      </w:tr>
      <w:tr w:rsidR="00EB60E1" w:rsidRPr="009F4D70" w14:paraId="5C9F3BB5" w14:textId="77777777" w:rsidTr="00006450">
        <w:trPr>
          <w:trHeight w:val="315"/>
        </w:trPr>
        <w:tc>
          <w:tcPr>
            <w:tcW w:w="0" w:type="auto"/>
            <w:tcBorders>
              <w:top w:val="nil"/>
              <w:left w:val="nil"/>
              <w:bottom w:val="single" w:sz="8" w:space="0" w:color="auto"/>
              <w:right w:val="single" w:sz="8" w:space="0" w:color="auto"/>
            </w:tcBorders>
            <w:vAlign w:val="bottom"/>
          </w:tcPr>
          <w:p w14:paraId="67B19DBD"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Onco Radiólogo Certificado</w:t>
            </w:r>
          </w:p>
        </w:tc>
        <w:tc>
          <w:tcPr>
            <w:tcW w:w="0" w:type="auto"/>
            <w:tcBorders>
              <w:top w:val="nil"/>
              <w:left w:val="nil"/>
              <w:bottom w:val="single" w:sz="8" w:space="0" w:color="auto"/>
              <w:right w:val="single" w:sz="8" w:space="0" w:color="auto"/>
            </w:tcBorders>
            <w:vAlign w:val="center"/>
          </w:tcPr>
          <w:p w14:paraId="23FD43AA"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461988B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4D71EF1" w14:textId="77777777" w:rsidTr="00006450">
        <w:trPr>
          <w:trHeight w:val="315"/>
        </w:trPr>
        <w:tc>
          <w:tcPr>
            <w:tcW w:w="0" w:type="auto"/>
            <w:tcBorders>
              <w:top w:val="nil"/>
              <w:left w:val="nil"/>
              <w:bottom w:val="single" w:sz="8" w:space="0" w:color="auto"/>
              <w:right w:val="single" w:sz="8" w:space="0" w:color="auto"/>
            </w:tcBorders>
            <w:vAlign w:val="center"/>
            <w:hideMark/>
          </w:tcPr>
          <w:p w14:paraId="63C27D6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37527CF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28FE1D2"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34C812E7" w14:textId="77777777" w:rsidTr="00006450">
        <w:trPr>
          <w:trHeight w:val="525"/>
        </w:trPr>
        <w:tc>
          <w:tcPr>
            <w:tcW w:w="0" w:type="auto"/>
            <w:tcBorders>
              <w:top w:val="nil"/>
              <w:left w:val="nil"/>
              <w:bottom w:val="single" w:sz="8" w:space="0" w:color="auto"/>
              <w:right w:val="single" w:sz="8" w:space="0" w:color="auto"/>
            </w:tcBorders>
            <w:vAlign w:val="center"/>
            <w:hideMark/>
          </w:tcPr>
          <w:p w14:paraId="1BCABB8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4B88D17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5AD83DC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6A3EA11B" w14:textId="77777777" w:rsidTr="00006450">
        <w:trPr>
          <w:trHeight w:val="315"/>
        </w:trPr>
        <w:tc>
          <w:tcPr>
            <w:tcW w:w="0" w:type="auto"/>
            <w:tcBorders>
              <w:top w:val="nil"/>
              <w:left w:val="nil"/>
              <w:bottom w:val="single" w:sz="8" w:space="0" w:color="auto"/>
              <w:right w:val="single" w:sz="8" w:space="0" w:color="auto"/>
            </w:tcBorders>
            <w:vAlign w:val="center"/>
            <w:hideMark/>
          </w:tcPr>
          <w:p w14:paraId="7A8A068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1C2A38E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AD4A159"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4584F136" w14:textId="77777777" w:rsidTr="00006450">
        <w:trPr>
          <w:trHeight w:val="315"/>
        </w:trPr>
        <w:tc>
          <w:tcPr>
            <w:tcW w:w="0" w:type="auto"/>
            <w:tcBorders>
              <w:top w:val="nil"/>
              <w:left w:val="nil"/>
              <w:bottom w:val="single" w:sz="8" w:space="0" w:color="auto"/>
              <w:right w:val="single" w:sz="8" w:space="0" w:color="auto"/>
            </w:tcBorders>
            <w:vAlign w:val="center"/>
            <w:hideMark/>
          </w:tcPr>
          <w:p w14:paraId="7FB77779"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3C6F680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8F68CD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577247A5" w14:textId="77777777" w:rsidTr="00006450">
        <w:trPr>
          <w:trHeight w:val="315"/>
        </w:trPr>
        <w:tc>
          <w:tcPr>
            <w:tcW w:w="0" w:type="auto"/>
            <w:tcBorders>
              <w:top w:val="nil"/>
              <w:left w:val="nil"/>
              <w:bottom w:val="single" w:sz="8" w:space="0" w:color="auto"/>
              <w:right w:val="single" w:sz="8" w:space="0" w:color="auto"/>
            </w:tcBorders>
            <w:vAlign w:val="center"/>
            <w:hideMark/>
          </w:tcPr>
          <w:p w14:paraId="182682C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1874D8A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55A9356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2F2BD58B" w14:textId="77777777" w:rsidTr="00006450">
        <w:trPr>
          <w:trHeight w:val="300"/>
        </w:trPr>
        <w:tc>
          <w:tcPr>
            <w:tcW w:w="0" w:type="auto"/>
            <w:tcBorders>
              <w:top w:val="nil"/>
              <w:left w:val="nil"/>
              <w:bottom w:val="nil"/>
              <w:right w:val="nil"/>
            </w:tcBorders>
            <w:noWrap/>
            <w:vAlign w:val="bottom"/>
            <w:hideMark/>
          </w:tcPr>
          <w:p w14:paraId="56336A9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D8E1BE6"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FD0FAA2" w14:textId="77777777" w:rsidR="00EB60E1" w:rsidRPr="009F4D70" w:rsidRDefault="00EB60E1" w:rsidP="00006450">
            <w:pPr>
              <w:rPr>
                <w:rFonts w:ascii="Arial" w:hAnsi="Arial" w:cs="Arial"/>
                <w:color w:val="000000"/>
                <w:sz w:val="22"/>
                <w:szCs w:val="22"/>
                <w:lang w:val="es-MX" w:eastAsia="es-MX"/>
              </w:rPr>
            </w:pPr>
          </w:p>
        </w:tc>
      </w:tr>
      <w:tr w:rsidR="00EB60E1" w:rsidRPr="009F4D70" w14:paraId="4792DF61"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FAC144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9 y 10 </w:t>
            </w:r>
          </w:p>
        </w:tc>
      </w:tr>
      <w:tr w:rsidR="00EB60E1" w:rsidRPr="009F4D70" w14:paraId="061365AB"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890622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TOMOGRAFIA Zona  Cuernavaca y Zacatepec</w:t>
            </w:r>
          </w:p>
        </w:tc>
      </w:tr>
      <w:tr w:rsidR="00EB60E1" w:rsidRPr="009F4D70" w14:paraId="76D38E62"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312FF44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7BA8F7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B1DF1D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0B518E2B" w14:textId="77777777" w:rsidTr="00006450">
        <w:trPr>
          <w:trHeight w:val="315"/>
        </w:trPr>
        <w:tc>
          <w:tcPr>
            <w:tcW w:w="0" w:type="auto"/>
            <w:tcBorders>
              <w:top w:val="nil"/>
              <w:left w:val="nil"/>
              <w:bottom w:val="single" w:sz="8" w:space="0" w:color="auto"/>
              <w:right w:val="single" w:sz="8" w:space="0" w:color="auto"/>
            </w:tcBorders>
            <w:vAlign w:val="center"/>
            <w:hideMark/>
          </w:tcPr>
          <w:p w14:paraId="2D0A385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Cardio Radiólogo Certificado </w:t>
            </w:r>
          </w:p>
        </w:tc>
        <w:tc>
          <w:tcPr>
            <w:tcW w:w="0" w:type="auto"/>
            <w:tcBorders>
              <w:top w:val="nil"/>
              <w:left w:val="nil"/>
              <w:bottom w:val="single" w:sz="8" w:space="0" w:color="auto"/>
              <w:right w:val="single" w:sz="8" w:space="0" w:color="auto"/>
            </w:tcBorders>
            <w:vAlign w:val="center"/>
            <w:hideMark/>
          </w:tcPr>
          <w:p w14:paraId="7C1F58D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9A0DD2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3.00</w:t>
            </w:r>
          </w:p>
        </w:tc>
      </w:tr>
      <w:tr w:rsidR="00EB60E1" w:rsidRPr="009F4D70" w14:paraId="5DA35209" w14:textId="77777777" w:rsidTr="00006450">
        <w:trPr>
          <w:trHeight w:val="315"/>
        </w:trPr>
        <w:tc>
          <w:tcPr>
            <w:tcW w:w="0" w:type="auto"/>
            <w:tcBorders>
              <w:top w:val="nil"/>
              <w:left w:val="nil"/>
              <w:bottom w:val="single" w:sz="8" w:space="0" w:color="auto"/>
              <w:right w:val="single" w:sz="8" w:space="0" w:color="auto"/>
            </w:tcBorders>
            <w:vAlign w:val="bottom"/>
          </w:tcPr>
          <w:p w14:paraId="52C7CF67"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Neuro Radiólogo Certificado</w:t>
            </w:r>
          </w:p>
        </w:tc>
        <w:tc>
          <w:tcPr>
            <w:tcW w:w="0" w:type="auto"/>
            <w:tcBorders>
              <w:top w:val="nil"/>
              <w:left w:val="nil"/>
              <w:bottom w:val="single" w:sz="8" w:space="0" w:color="auto"/>
              <w:right w:val="single" w:sz="8" w:space="0" w:color="auto"/>
            </w:tcBorders>
            <w:vAlign w:val="center"/>
          </w:tcPr>
          <w:p w14:paraId="566C7CB5"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1AF900E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2.50</w:t>
            </w:r>
          </w:p>
        </w:tc>
      </w:tr>
      <w:tr w:rsidR="00EB60E1" w:rsidRPr="009F4D70" w14:paraId="4A274B9E" w14:textId="77777777" w:rsidTr="00006450">
        <w:trPr>
          <w:trHeight w:val="315"/>
        </w:trPr>
        <w:tc>
          <w:tcPr>
            <w:tcW w:w="0" w:type="auto"/>
            <w:tcBorders>
              <w:top w:val="nil"/>
              <w:left w:val="nil"/>
              <w:bottom w:val="single" w:sz="8" w:space="0" w:color="auto"/>
              <w:right w:val="single" w:sz="8" w:space="0" w:color="auto"/>
            </w:tcBorders>
            <w:vAlign w:val="bottom"/>
          </w:tcPr>
          <w:p w14:paraId="5D8F1A1B"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Onco Radiólogo Certificado</w:t>
            </w:r>
          </w:p>
        </w:tc>
        <w:tc>
          <w:tcPr>
            <w:tcW w:w="0" w:type="auto"/>
            <w:tcBorders>
              <w:top w:val="nil"/>
              <w:left w:val="nil"/>
              <w:bottom w:val="single" w:sz="8" w:space="0" w:color="auto"/>
              <w:right w:val="single" w:sz="8" w:space="0" w:color="auto"/>
            </w:tcBorders>
            <w:vAlign w:val="center"/>
          </w:tcPr>
          <w:p w14:paraId="55E95ACB"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 xml:space="preserve">Título y cédula profesional, certificado </w:t>
            </w:r>
            <w:r w:rsidRPr="009F4D70">
              <w:rPr>
                <w:rFonts w:ascii="Arial" w:hAnsi="Arial" w:cs="Arial"/>
                <w:color w:val="000000"/>
                <w:sz w:val="22"/>
                <w:szCs w:val="22"/>
                <w:lang w:eastAsia="es-MX"/>
              </w:rPr>
              <w:lastRenderedPageBreak/>
              <w:t>vigente</w:t>
            </w:r>
          </w:p>
        </w:tc>
        <w:tc>
          <w:tcPr>
            <w:tcW w:w="0" w:type="auto"/>
            <w:tcBorders>
              <w:top w:val="nil"/>
              <w:left w:val="nil"/>
              <w:bottom w:val="single" w:sz="8" w:space="0" w:color="auto"/>
              <w:right w:val="single" w:sz="8" w:space="0" w:color="auto"/>
            </w:tcBorders>
            <w:vAlign w:val="center"/>
          </w:tcPr>
          <w:p w14:paraId="744D078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2.00</w:t>
            </w:r>
          </w:p>
        </w:tc>
      </w:tr>
      <w:tr w:rsidR="00EB60E1" w:rsidRPr="009F4D70" w14:paraId="2CC54E26" w14:textId="77777777" w:rsidTr="00006450">
        <w:trPr>
          <w:trHeight w:val="315"/>
        </w:trPr>
        <w:tc>
          <w:tcPr>
            <w:tcW w:w="0" w:type="auto"/>
            <w:tcBorders>
              <w:top w:val="nil"/>
              <w:left w:val="nil"/>
              <w:bottom w:val="single" w:sz="8" w:space="0" w:color="auto"/>
              <w:right w:val="single" w:sz="8" w:space="0" w:color="auto"/>
            </w:tcBorders>
            <w:vAlign w:val="center"/>
          </w:tcPr>
          <w:p w14:paraId="608CCA6F"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 xml:space="preserve">Medico Radiólogo Certificado </w:t>
            </w:r>
          </w:p>
        </w:tc>
        <w:tc>
          <w:tcPr>
            <w:tcW w:w="0" w:type="auto"/>
            <w:tcBorders>
              <w:top w:val="nil"/>
              <w:left w:val="nil"/>
              <w:bottom w:val="single" w:sz="8" w:space="0" w:color="auto"/>
              <w:right w:val="single" w:sz="8" w:space="0" w:color="auto"/>
            </w:tcBorders>
            <w:vAlign w:val="center"/>
          </w:tcPr>
          <w:p w14:paraId="143EDC98"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4AA165A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0597171B" w14:textId="77777777" w:rsidTr="00006450">
        <w:trPr>
          <w:trHeight w:val="525"/>
        </w:trPr>
        <w:tc>
          <w:tcPr>
            <w:tcW w:w="0" w:type="auto"/>
            <w:tcBorders>
              <w:top w:val="nil"/>
              <w:left w:val="nil"/>
              <w:bottom w:val="single" w:sz="8" w:space="0" w:color="auto"/>
              <w:right w:val="single" w:sz="8" w:space="0" w:color="auto"/>
            </w:tcBorders>
            <w:vAlign w:val="center"/>
            <w:hideMark/>
          </w:tcPr>
          <w:p w14:paraId="2853CE2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3218EA3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00DEFCD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275C4087" w14:textId="77777777" w:rsidTr="00006450">
        <w:trPr>
          <w:trHeight w:val="315"/>
        </w:trPr>
        <w:tc>
          <w:tcPr>
            <w:tcW w:w="0" w:type="auto"/>
            <w:tcBorders>
              <w:top w:val="nil"/>
              <w:left w:val="nil"/>
              <w:bottom w:val="single" w:sz="8" w:space="0" w:color="auto"/>
              <w:right w:val="single" w:sz="8" w:space="0" w:color="auto"/>
            </w:tcBorders>
            <w:vAlign w:val="center"/>
            <w:hideMark/>
          </w:tcPr>
          <w:p w14:paraId="105E2D7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08031E9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AB9075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3B8B2CA4" w14:textId="77777777" w:rsidTr="00006450">
        <w:trPr>
          <w:trHeight w:val="315"/>
        </w:trPr>
        <w:tc>
          <w:tcPr>
            <w:tcW w:w="0" w:type="auto"/>
            <w:tcBorders>
              <w:top w:val="nil"/>
              <w:left w:val="nil"/>
              <w:bottom w:val="single" w:sz="8" w:space="0" w:color="auto"/>
              <w:right w:val="single" w:sz="8" w:space="0" w:color="auto"/>
            </w:tcBorders>
            <w:vAlign w:val="center"/>
            <w:hideMark/>
          </w:tcPr>
          <w:p w14:paraId="19243A8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1DE5614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3D272C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0D8F1D04" w14:textId="77777777" w:rsidTr="00006450">
        <w:trPr>
          <w:trHeight w:val="315"/>
        </w:trPr>
        <w:tc>
          <w:tcPr>
            <w:tcW w:w="0" w:type="auto"/>
            <w:tcBorders>
              <w:top w:val="nil"/>
              <w:left w:val="nil"/>
              <w:bottom w:val="single" w:sz="8" w:space="0" w:color="auto"/>
              <w:right w:val="single" w:sz="8" w:space="0" w:color="auto"/>
            </w:tcBorders>
            <w:vAlign w:val="center"/>
            <w:hideMark/>
          </w:tcPr>
          <w:p w14:paraId="653C675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5954832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A38BBF3"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6F35EE55" w14:textId="77777777" w:rsidTr="00006450">
        <w:trPr>
          <w:trHeight w:val="300"/>
        </w:trPr>
        <w:tc>
          <w:tcPr>
            <w:tcW w:w="0" w:type="auto"/>
            <w:tcBorders>
              <w:top w:val="nil"/>
              <w:left w:val="nil"/>
              <w:bottom w:val="nil"/>
              <w:right w:val="nil"/>
            </w:tcBorders>
            <w:noWrap/>
            <w:vAlign w:val="bottom"/>
            <w:hideMark/>
          </w:tcPr>
          <w:p w14:paraId="4658DDB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A3ECFA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6B23F5F" w14:textId="77777777" w:rsidR="00EB60E1" w:rsidRPr="009F4D70" w:rsidRDefault="00EB60E1" w:rsidP="00006450">
            <w:pPr>
              <w:rPr>
                <w:rFonts w:ascii="Arial" w:hAnsi="Arial" w:cs="Arial"/>
                <w:color w:val="000000"/>
                <w:sz w:val="22"/>
                <w:szCs w:val="22"/>
                <w:lang w:val="es-MX" w:eastAsia="es-MX"/>
              </w:rPr>
            </w:pPr>
          </w:p>
        </w:tc>
      </w:tr>
      <w:tr w:rsidR="00EB60E1" w:rsidRPr="009F4D70" w14:paraId="0AE2ECE7" w14:textId="77777777" w:rsidTr="00006450">
        <w:trPr>
          <w:trHeight w:val="300"/>
        </w:trPr>
        <w:tc>
          <w:tcPr>
            <w:tcW w:w="0" w:type="auto"/>
            <w:tcBorders>
              <w:top w:val="nil"/>
              <w:left w:val="nil"/>
              <w:bottom w:val="nil"/>
              <w:right w:val="nil"/>
            </w:tcBorders>
            <w:noWrap/>
            <w:vAlign w:val="bottom"/>
            <w:hideMark/>
          </w:tcPr>
          <w:p w14:paraId="03053662"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A03F8AF"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5683C6E" w14:textId="77777777" w:rsidR="00EB60E1" w:rsidRPr="009F4D70" w:rsidRDefault="00EB60E1" w:rsidP="00006450">
            <w:pPr>
              <w:rPr>
                <w:rFonts w:ascii="Arial" w:hAnsi="Arial" w:cs="Arial"/>
                <w:color w:val="000000"/>
                <w:sz w:val="22"/>
                <w:szCs w:val="22"/>
                <w:lang w:val="es-MX" w:eastAsia="es-MX"/>
              </w:rPr>
            </w:pPr>
          </w:p>
        </w:tc>
      </w:tr>
      <w:tr w:rsidR="00EB60E1" w:rsidRPr="009F4D70" w14:paraId="2CE16906"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EA7227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11</w:t>
            </w:r>
          </w:p>
        </w:tc>
      </w:tr>
      <w:tr w:rsidR="00EB60E1" w:rsidRPr="009F4D70" w14:paraId="76EA6F8C"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E86DD7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LABORATORIO TERCER NIVEL ZONA CUERNAVACA </w:t>
            </w:r>
          </w:p>
        </w:tc>
      </w:tr>
      <w:tr w:rsidR="00EB60E1" w:rsidRPr="009F4D70" w14:paraId="4E7B4115"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AC647D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43BEF83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045528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00367441" w14:textId="77777777" w:rsidTr="00006450">
        <w:trPr>
          <w:trHeight w:val="315"/>
        </w:trPr>
        <w:tc>
          <w:tcPr>
            <w:tcW w:w="0" w:type="auto"/>
            <w:tcBorders>
              <w:top w:val="nil"/>
              <w:left w:val="nil"/>
              <w:bottom w:val="single" w:sz="8" w:space="0" w:color="auto"/>
              <w:right w:val="single" w:sz="8" w:space="0" w:color="auto"/>
            </w:tcBorders>
            <w:vAlign w:val="center"/>
            <w:hideMark/>
          </w:tcPr>
          <w:p w14:paraId="697CA62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Patólogo Clínico </w:t>
            </w:r>
          </w:p>
        </w:tc>
        <w:tc>
          <w:tcPr>
            <w:tcW w:w="0" w:type="auto"/>
            <w:tcBorders>
              <w:top w:val="nil"/>
              <w:left w:val="nil"/>
              <w:bottom w:val="single" w:sz="8" w:space="0" w:color="auto"/>
              <w:right w:val="single" w:sz="8" w:space="0" w:color="auto"/>
            </w:tcBorders>
            <w:vAlign w:val="center"/>
            <w:hideMark/>
          </w:tcPr>
          <w:p w14:paraId="6DFE489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4F335AF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4BC1C43D" w14:textId="77777777" w:rsidTr="00006450">
        <w:trPr>
          <w:trHeight w:val="315"/>
        </w:trPr>
        <w:tc>
          <w:tcPr>
            <w:tcW w:w="0" w:type="auto"/>
            <w:tcBorders>
              <w:top w:val="nil"/>
              <w:left w:val="nil"/>
              <w:bottom w:val="single" w:sz="8" w:space="0" w:color="auto"/>
              <w:right w:val="single" w:sz="8" w:space="0" w:color="auto"/>
            </w:tcBorders>
            <w:vAlign w:val="center"/>
            <w:hideMark/>
          </w:tcPr>
          <w:p w14:paraId="44169B0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Hematólogos </w:t>
            </w:r>
          </w:p>
        </w:tc>
        <w:tc>
          <w:tcPr>
            <w:tcW w:w="0" w:type="auto"/>
            <w:tcBorders>
              <w:top w:val="nil"/>
              <w:left w:val="nil"/>
              <w:bottom w:val="single" w:sz="8" w:space="0" w:color="auto"/>
              <w:right w:val="single" w:sz="8" w:space="0" w:color="auto"/>
            </w:tcBorders>
            <w:vAlign w:val="center"/>
            <w:hideMark/>
          </w:tcPr>
          <w:p w14:paraId="32457AD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2E8552A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18D50C42" w14:textId="77777777" w:rsidTr="00006450">
        <w:trPr>
          <w:trHeight w:val="315"/>
        </w:trPr>
        <w:tc>
          <w:tcPr>
            <w:tcW w:w="0" w:type="auto"/>
            <w:tcBorders>
              <w:top w:val="nil"/>
              <w:left w:val="nil"/>
              <w:bottom w:val="single" w:sz="8" w:space="0" w:color="auto"/>
              <w:right w:val="single" w:sz="8" w:space="0" w:color="auto"/>
            </w:tcBorders>
            <w:vAlign w:val="center"/>
            <w:hideMark/>
          </w:tcPr>
          <w:p w14:paraId="639228A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Químicos Clínicos</w:t>
            </w:r>
          </w:p>
        </w:tc>
        <w:tc>
          <w:tcPr>
            <w:tcW w:w="0" w:type="auto"/>
            <w:tcBorders>
              <w:top w:val="nil"/>
              <w:left w:val="nil"/>
              <w:bottom w:val="single" w:sz="8" w:space="0" w:color="auto"/>
              <w:right w:val="single" w:sz="8" w:space="0" w:color="auto"/>
            </w:tcBorders>
            <w:vAlign w:val="center"/>
            <w:hideMark/>
          </w:tcPr>
          <w:p w14:paraId="792DABD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68261A8A"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7BB4D804" w14:textId="77777777" w:rsidTr="00006450">
        <w:trPr>
          <w:trHeight w:val="315"/>
        </w:trPr>
        <w:tc>
          <w:tcPr>
            <w:tcW w:w="0" w:type="auto"/>
            <w:tcBorders>
              <w:top w:val="nil"/>
              <w:left w:val="nil"/>
              <w:bottom w:val="single" w:sz="8" w:space="0" w:color="auto"/>
              <w:right w:val="single" w:sz="8" w:space="0" w:color="auto"/>
            </w:tcBorders>
            <w:vAlign w:val="center"/>
            <w:hideMark/>
          </w:tcPr>
          <w:p w14:paraId="4043F79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Técnicos Laboratoristas </w:t>
            </w:r>
          </w:p>
        </w:tc>
        <w:tc>
          <w:tcPr>
            <w:tcW w:w="0" w:type="auto"/>
            <w:tcBorders>
              <w:top w:val="nil"/>
              <w:left w:val="nil"/>
              <w:bottom w:val="single" w:sz="8" w:space="0" w:color="auto"/>
              <w:right w:val="single" w:sz="8" w:space="0" w:color="auto"/>
            </w:tcBorders>
            <w:vAlign w:val="center"/>
            <w:hideMark/>
          </w:tcPr>
          <w:p w14:paraId="0A7D93B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E9816F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628EEC79" w14:textId="77777777" w:rsidTr="00006450">
        <w:trPr>
          <w:trHeight w:val="315"/>
        </w:trPr>
        <w:tc>
          <w:tcPr>
            <w:tcW w:w="0" w:type="auto"/>
            <w:tcBorders>
              <w:top w:val="nil"/>
              <w:left w:val="nil"/>
              <w:bottom w:val="single" w:sz="8" w:space="0" w:color="auto"/>
              <w:right w:val="single" w:sz="8" w:space="0" w:color="auto"/>
            </w:tcBorders>
            <w:vAlign w:val="center"/>
            <w:hideMark/>
          </w:tcPr>
          <w:p w14:paraId="63D001B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Auxiliares de Laboratorio </w:t>
            </w:r>
          </w:p>
        </w:tc>
        <w:tc>
          <w:tcPr>
            <w:tcW w:w="0" w:type="auto"/>
            <w:tcBorders>
              <w:top w:val="nil"/>
              <w:left w:val="nil"/>
              <w:bottom w:val="single" w:sz="8" w:space="0" w:color="auto"/>
              <w:right w:val="single" w:sz="8" w:space="0" w:color="auto"/>
            </w:tcBorders>
            <w:vAlign w:val="center"/>
            <w:hideMark/>
          </w:tcPr>
          <w:p w14:paraId="3DDDE76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50316D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7D9317DF" w14:textId="77777777" w:rsidTr="00006450">
        <w:trPr>
          <w:trHeight w:val="300"/>
        </w:trPr>
        <w:tc>
          <w:tcPr>
            <w:tcW w:w="0" w:type="auto"/>
            <w:tcBorders>
              <w:top w:val="nil"/>
              <w:left w:val="nil"/>
              <w:bottom w:val="nil"/>
              <w:right w:val="nil"/>
            </w:tcBorders>
            <w:noWrap/>
            <w:vAlign w:val="bottom"/>
            <w:hideMark/>
          </w:tcPr>
          <w:p w14:paraId="2012BFA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A4FB135"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E4DE691" w14:textId="77777777" w:rsidR="00EB60E1" w:rsidRPr="009F4D70" w:rsidRDefault="00EB60E1" w:rsidP="00006450">
            <w:pPr>
              <w:rPr>
                <w:rFonts w:ascii="Arial" w:hAnsi="Arial" w:cs="Arial"/>
                <w:color w:val="000000"/>
                <w:sz w:val="22"/>
                <w:szCs w:val="22"/>
                <w:lang w:val="es-MX" w:eastAsia="es-MX"/>
              </w:rPr>
            </w:pPr>
          </w:p>
        </w:tc>
      </w:tr>
      <w:tr w:rsidR="00EB60E1" w:rsidRPr="009F4D70" w14:paraId="38435E0B"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F07C5F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12, 13 y 14</w:t>
            </w:r>
          </w:p>
        </w:tc>
      </w:tr>
      <w:tr w:rsidR="00EB60E1" w:rsidRPr="009F4D70" w14:paraId="1D9F2212"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7B8B6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DE AUDIOLOGIA </w:t>
            </w:r>
          </w:p>
        </w:tc>
      </w:tr>
      <w:tr w:rsidR="00EB60E1" w:rsidRPr="009F4D70" w14:paraId="05124206"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7CEABC7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44E113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1F6D33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30F8AD41" w14:textId="77777777" w:rsidTr="00006450">
        <w:trPr>
          <w:trHeight w:val="315"/>
        </w:trPr>
        <w:tc>
          <w:tcPr>
            <w:tcW w:w="0" w:type="auto"/>
            <w:tcBorders>
              <w:top w:val="nil"/>
              <w:left w:val="nil"/>
              <w:bottom w:val="single" w:sz="8" w:space="0" w:color="auto"/>
              <w:right w:val="single" w:sz="8" w:space="0" w:color="auto"/>
            </w:tcBorders>
            <w:vAlign w:val="center"/>
            <w:hideMark/>
          </w:tcPr>
          <w:p w14:paraId="287B8D8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Médico Audilogo </w:t>
            </w:r>
          </w:p>
        </w:tc>
        <w:tc>
          <w:tcPr>
            <w:tcW w:w="0" w:type="auto"/>
            <w:tcBorders>
              <w:top w:val="nil"/>
              <w:left w:val="nil"/>
              <w:bottom w:val="single" w:sz="8" w:space="0" w:color="auto"/>
              <w:right w:val="single" w:sz="8" w:space="0" w:color="auto"/>
            </w:tcBorders>
            <w:vAlign w:val="center"/>
            <w:hideMark/>
          </w:tcPr>
          <w:p w14:paraId="26F0B04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AA898B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6375EFA" w14:textId="77777777" w:rsidTr="00006450">
        <w:trPr>
          <w:trHeight w:val="300"/>
        </w:trPr>
        <w:tc>
          <w:tcPr>
            <w:tcW w:w="0" w:type="auto"/>
            <w:tcBorders>
              <w:top w:val="nil"/>
              <w:left w:val="nil"/>
              <w:bottom w:val="nil"/>
              <w:right w:val="nil"/>
            </w:tcBorders>
            <w:noWrap/>
            <w:vAlign w:val="bottom"/>
            <w:hideMark/>
          </w:tcPr>
          <w:p w14:paraId="4F1B76BF"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BA758F2"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E0C3AC5" w14:textId="77777777" w:rsidR="00EB60E1" w:rsidRPr="009F4D70" w:rsidRDefault="00EB60E1" w:rsidP="00006450">
            <w:pPr>
              <w:rPr>
                <w:rFonts w:ascii="Arial" w:hAnsi="Arial" w:cs="Arial"/>
                <w:color w:val="000000"/>
                <w:sz w:val="22"/>
                <w:szCs w:val="22"/>
                <w:lang w:val="es-MX" w:eastAsia="es-MX"/>
              </w:rPr>
            </w:pPr>
          </w:p>
        </w:tc>
      </w:tr>
      <w:tr w:rsidR="00EB60E1" w:rsidRPr="009F4D70" w14:paraId="53049E6D"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543544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15, 16 y 17</w:t>
            </w:r>
          </w:p>
        </w:tc>
      </w:tr>
      <w:tr w:rsidR="00EB60E1" w:rsidRPr="009F4D70" w14:paraId="44A9C7D5"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33EA0C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ELECTROENCEFALOGRAMAS  Zona Cuautla, Cuernavaca y Zacatepec</w:t>
            </w:r>
          </w:p>
        </w:tc>
      </w:tr>
      <w:tr w:rsidR="00EB60E1" w:rsidRPr="009F4D70" w14:paraId="3DC854C5"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064076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87BD54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1B1D1B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7DED1512" w14:textId="77777777" w:rsidTr="00006450">
        <w:trPr>
          <w:trHeight w:val="315"/>
        </w:trPr>
        <w:tc>
          <w:tcPr>
            <w:tcW w:w="0" w:type="auto"/>
            <w:tcBorders>
              <w:top w:val="nil"/>
              <w:left w:val="nil"/>
              <w:bottom w:val="single" w:sz="8" w:space="0" w:color="auto"/>
              <w:right w:val="single" w:sz="8" w:space="0" w:color="auto"/>
            </w:tcBorders>
            <w:vAlign w:val="center"/>
            <w:hideMark/>
          </w:tcPr>
          <w:p w14:paraId="4968CEE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Neuro Electrofisiologo </w:t>
            </w:r>
          </w:p>
        </w:tc>
        <w:tc>
          <w:tcPr>
            <w:tcW w:w="0" w:type="auto"/>
            <w:tcBorders>
              <w:top w:val="nil"/>
              <w:left w:val="nil"/>
              <w:bottom w:val="single" w:sz="8" w:space="0" w:color="auto"/>
              <w:right w:val="single" w:sz="8" w:space="0" w:color="auto"/>
            </w:tcBorders>
            <w:vAlign w:val="center"/>
            <w:hideMark/>
          </w:tcPr>
          <w:p w14:paraId="54D541E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44D8B7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2FE7E46E" w14:textId="77777777" w:rsidTr="00006450">
        <w:trPr>
          <w:trHeight w:val="300"/>
        </w:trPr>
        <w:tc>
          <w:tcPr>
            <w:tcW w:w="0" w:type="auto"/>
            <w:tcBorders>
              <w:top w:val="nil"/>
              <w:left w:val="nil"/>
              <w:bottom w:val="nil"/>
              <w:right w:val="nil"/>
            </w:tcBorders>
            <w:noWrap/>
            <w:vAlign w:val="bottom"/>
          </w:tcPr>
          <w:p w14:paraId="0B4E4B81" w14:textId="77777777" w:rsidR="00EB60E1" w:rsidRPr="009F4D70" w:rsidRDefault="00EB60E1" w:rsidP="00006450">
            <w:pPr>
              <w:rPr>
                <w:rFonts w:ascii="Arial" w:hAnsi="Arial" w:cs="Arial"/>
                <w:color w:val="000000"/>
                <w:sz w:val="22"/>
                <w:szCs w:val="22"/>
                <w:lang w:val="es-MX" w:eastAsia="es-MX"/>
              </w:rPr>
            </w:pPr>
          </w:p>
          <w:p w14:paraId="55B33FFF"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tcPr>
          <w:p w14:paraId="58AAF2F3"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tcPr>
          <w:p w14:paraId="313741E6" w14:textId="77777777" w:rsidR="00EB60E1" w:rsidRPr="009F4D70" w:rsidRDefault="00EB60E1" w:rsidP="00006450">
            <w:pPr>
              <w:rPr>
                <w:rFonts w:ascii="Arial" w:hAnsi="Arial" w:cs="Arial"/>
                <w:color w:val="000000"/>
                <w:sz w:val="22"/>
                <w:szCs w:val="22"/>
                <w:lang w:val="es-MX" w:eastAsia="es-MX"/>
              </w:rPr>
            </w:pPr>
          </w:p>
        </w:tc>
      </w:tr>
      <w:tr w:rsidR="00EB60E1" w:rsidRPr="009F4D70" w14:paraId="39B547B8"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E331B9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18, 19 y 20</w:t>
            </w:r>
          </w:p>
        </w:tc>
      </w:tr>
      <w:tr w:rsidR="00EB60E1" w:rsidRPr="009F4D70" w14:paraId="1328AE15"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A8D209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ELECTROMIOGRAFIAS Zona Cuautla, Cuernavaca y Zacatepec</w:t>
            </w:r>
          </w:p>
        </w:tc>
      </w:tr>
      <w:tr w:rsidR="00EB60E1" w:rsidRPr="009F4D70" w14:paraId="3A7F273D"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AAB121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2FE24B4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76FE3B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6E94C48B" w14:textId="77777777" w:rsidTr="00006450">
        <w:trPr>
          <w:trHeight w:val="315"/>
        </w:trPr>
        <w:tc>
          <w:tcPr>
            <w:tcW w:w="0" w:type="auto"/>
            <w:tcBorders>
              <w:top w:val="nil"/>
              <w:left w:val="nil"/>
              <w:bottom w:val="single" w:sz="8" w:space="0" w:color="auto"/>
              <w:right w:val="single" w:sz="8" w:space="0" w:color="auto"/>
            </w:tcBorders>
            <w:vAlign w:val="center"/>
            <w:hideMark/>
          </w:tcPr>
          <w:p w14:paraId="3B11278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Neuro Electrofisiologo</w:t>
            </w:r>
          </w:p>
        </w:tc>
        <w:tc>
          <w:tcPr>
            <w:tcW w:w="0" w:type="auto"/>
            <w:tcBorders>
              <w:top w:val="nil"/>
              <w:left w:val="nil"/>
              <w:bottom w:val="single" w:sz="8" w:space="0" w:color="auto"/>
              <w:right w:val="single" w:sz="8" w:space="0" w:color="auto"/>
            </w:tcBorders>
            <w:vAlign w:val="center"/>
            <w:hideMark/>
          </w:tcPr>
          <w:p w14:paraId="1C25394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B12780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F0C71D6" w14:textId="77777777" w:rsidTr="00006450">
        <w:trPr>
          <w:trHeight w:val="315"/>
        </w:trPr>
        <w:tc>
          <w:tcPr>
            <w:tcW w:w="0" w:type="auto"/>
            <w:tcBorders>
              <w:top w:val="nil"/>
              <w:left w:val="nil"/>
              <w:bottom w:val="single" w:sz="8" w:space="0" w:color="auto"/>
              <w:right w:val="single" w:sz="8" w:space="0" w:color="auto"/>
            </w:tcBorders>
            <w:vAlign w:val="center"/>
            <w:hideMark/>
          </w:tcPr>
          <w:p w14:paraId="5C44F45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Medicina Física</w:t>
            </w:r>
          </w:p>
        </w:tc>
        <w:tc>
          <w:tcPr>
            <w:tcW w:w="0" w:type="auto"/>
            <w:tcBorders>
              <w:top w:val="nil"/>
              <w:left w:val="nil"/>
              <w:bottom w:val="single" w:sz="8" w:space="0" w:color="auto"/>
              <w:right w:val="single" w:sz="8" w:space="0" w:color="auto"/>
            </w:tcBorders>
            <w:vAlign w:val="center"/>
            <w:hideMark/>
          </w:tcPr>
          <w:p w14:paraId="5C5DAFF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133E608"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7839061A" w14:textId="77777777" w:rsidTr="00006450">
        <w:trPr>
          <w:trHeight w:val="300"/>
        </w:trPr>
        <w:tc>
          <w:tcPr>
            <w:tcW w:w="0" w:type="auto"/>
            <w:tcBorders>
              <w:top w:val="nil"/>
              <w:left w:val="nil"/>
              <w:bottom w:val="nil"/>
              <w:right w:val="nil"/>
            </w:tcBorders>
            <w:noWrap/>
            <w:vAlign w:val="bottom"/>
            <w:hideMark/>
          </w:tcPr>
          <w:p w14:paraId="6B77E9AB"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4C378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0FB6AB1" w14:textId="77777777" w:rsidR="00EB60E1" w:rsidRPr="009F4D70" w:rsidRDefault="00EB60E1" w:rsidP="00006450">
            <w:pPr>
              <w:rPr>
                <w:rFonts w:ascii="Arial" w:hAnsi="Arial" w:cs="Arial"/>
                <w:color w:val="000000"/>
                <w:sz w:val="22"/>
                <w:szCs w:val="22"/>
                <w:lang w:val="es-MX" w:eastAsia="es-MX"/>
              </w:rPr>
            </w:pPr>
          </w:p>
        </w:tc>
      </w:tr>
      <w:tr w:rsidR="00EB60E1" w:rsidRPr="009F4D70" w14:paraId="6A581A9A"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EAC12C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lastRenderedPageBreak/>
              <w:t>PARTIDA 21, 22 y 23</w:t>
            </w:r>
          </w:p>
        </w:tc>
      </w:tr>
      <w:tr w:rsidR="00EB60E1" w:rsidRPr="009F4D70" w14:paraId="3F67F54D"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101716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OFTALMOLOGIA Zona Cuautla, Cuernavaca y Zacatepec</w:t>
            </w:r>
          </w:p>
        </w:tc>
      </w:tr>
      <w:tr w:rsidR="00EB60E1" w:rsidRPr="009F4D70" w14:paraId="7776A919"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23A5B0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63C1C22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B43148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2CD1258B" w14:textId="77777777" w:rsidTr="00006450">
        <w:trPr>
          <w:trHeight w:val="315"/>
        </w:trPr>
        <w:tc>
          <w:tcPr>
            <w:tcW w:w="0" w:type="auto"/>
            <w:tcBorders>
              <w:top w:val="nil"/>
              <w:left w:val="nil"/>
              <w:bottom w:val="single" w:sz="8" w:space="0" w:color="auto"/>
              <w:right w:val="single" w:sz="8" w:space="0" w:color="auto"/>
            </w:tcBorders>
            <w:vAlign w:val="center"/>
            <w:hideMark/>
          </w:tcPr>
          <w:p w14:paraId="1E42172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Médicos Oftalmólogos Certificados</w:t>
            </w:r>
          </w:p>
        </w:tc>
        <w:tc>
          <w:tcPr>
            <w:tcW w:w="0" w:type="auto"/>
            <w:tcBorders>
              <w:top w:val="nil"/>
              <w:left w:val="nil"/>
              <w:bottom w:val="single" w:sz="8" w:space="0" w:color="auto"/>
              <w:right w:val="single" w:sz="8" w:space="0" w:color="auto"/>
            </w:tcBorders>
            <w:vAlign w:val="center"/>
            <w:hideMark/>
          </w:tcPr>
          <w:p w14:paraId="687FCCD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09E18C54"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445B58B9" w14:textId="77777777" w:rsidTr="00006450">
        <w:trPr>
          <w:trHeight w:val="300"/>
        </w:trPr>
        <w:tc>
          <w:tcPr>
            <w:tcW w:w="0" w:type="auto"/>
            <w:tcBorders>
              <w:top w:val="nil"/>
              <w:left w:val="nil"/>
              <w:bottom w:val="nil"/>
              <w:right w:val="nil"/>
            </w:tcBorders>
            <w:noWrap/>
            <w:vAlign w:val="bottom"/>
            <w:hideMark/>
          </w:tcPr>
          <w:p w14:paraId="6E9A13B8"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7F36BF6"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081886B" w14:textId="77777777" w:rsidR="00EB60E1" w:rsidRPr="009F4D70" w:rsidRDefault="00EB60E1" w:rsidP="00006450">
            <w:pPr>
              <w:rPr>
                <w:rFonts w:ascii="Arial" w:hAnsi="Arial" w:cs="Arial"/>
                <w:color w:val="000000"/>
                <w:sz w:val="22"/>
                <w:szCs w:val="22"/>
                <w:lang w:val="es-MX" w:eastAsia="es-MX"/>
              </w:rPr>
            </w:pPr>
          </w:p>
        </w:tc>
      </w:tr>
      <w:tr w:rsidR="00EB60E1" w:rsidRPr="009F4D70" w14:paraId="4328D949" w14:textId="77777777" w:rsidTr="00006450">
        <w:trPr>
          <w:trHeight w:val="300"/>
        </w:trPr>
        <w:tc>
          <w:tcPr>
            <w:tcW w:w="0" w:type="auto"/>
            <w:tcBorders>
              <w:top w:val="nil"/>
              <w:left w:val="nil"/>
              <w:bottom w:val="nil"/>
              <w:right w:val="nil"/>
            </w:tcBorders>
            <w:noWrap/>
            <w:vAlign w:val="bottom"/>
            <w:hideMark/>
          </w:tcPr>
          <w:p w14:paraId="7F67819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0E3ED54"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3147714" w14:textId="77777777" w:rsidR="00EB60E1" w:rsidRPr="009F4D70" w:rsidRDefault="00EB60E1" w:rsidP="00006450">
            <w:pPr>
              <w:rPr>
                <w:rFonts w:ascii="Arial" w:hAnsi="Arial" w:cs="Arial"/>
                <w:color w:val="000000"/>
                <w:sz w:val="22"/>
                <w:szCs w:val="22"/>
                <w:lang w:val="es-MX" w:eastAsia="es-MX"/>
              </w:rPr>
            </w:pPr>
          </w:p>
        </w:tc>
      </w:tr>
      <w:tr w:rsidR="00EB60E1" w:rsidRPr="009F4D70" w14:paraId="4627A7E8"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124A70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24</w:t>
            </w:r>
          </w:p>
        </w:tc>
      </w:tr>
      <w:tr w:rsidR="00EB60E1" w:rsidRPr="009F4D70" w14:paraId="00112984"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A61414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SUBROGADO DE AUXILIARES DE DIAGNOSTICO ZONA CUAUTLA </w:t>
            </w:r>
          </w:p>
        </w:tc>
      </w:tr>
      <w:tr w:rsidR="00EB60E1" w:rsidRPr="009F4D70" w14:paraId="00977232" w14:textId="77777777" w:rsidTr="00006450">
        <w:trPr>
          <w:trHeight w:val="315"/>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D726AC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976DBC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FDA9BC9"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25F29D01" w14:textId="77777777" w:rsidTr="00006450">
        <w:trPr>
          <w:trHeight w:val="315"/>
        </w:trPr>
        <w:tc>
          <w:tcPr>
            <w:tcW w:w="0" w:type="auto"/>
            <w:tcBorders>
              <w:top w:val="single" w:sz="8" w:space="0" w:color="auto"/>
              <w:left w:val="nil"/>
              <w:bottom w:val="single" w:sz="8" w:space="0" w:color="auto"/>
              <w:right w:val="single" w:sz="8" w:space="0" w:color="auto"/>
            </w:tcBorders>
            <w:noWrap/>
            <w:vAlign w:val="center"/>
            <w:hideMark/>
          </w:tcPr>
          <w:p w14:paraId="4D04AB86"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473518D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B0690E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B71BE3F" w14:textId="77777777" w:rsidTr="00006450">
        <w:trPr>
          <w:trHeight w:val="525"/>
        </w:trPr>
        <w:tc>
          <w:tcPr>
            <w:tcW w:w="0" w:type="auto"/>
            <w:tcBorders>
              <w:top w:val="nil"/>
              <w:left w:val="nil"/>
              <w:bottom w:val="single" w:sz="8" w:space="0" w:color="auto"/>
              <w:right w:val="single" w:sz="8" w:space="0" w:color="auto"/>
            </w:tcBorders>
            <w:noWrap/>
            <w:vAlign w:val="center"/>
            <w:hideMark/>
          </w:tcPr>
          <w:p w14:paraId="677DFF16"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67AFD30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 certificado vigente como contar con curso vigente de ACLS.</w:t>
            </w:r>
          </w:p>
        </w:tc>
        <w:tc>
          <w:tcPr>
            <w:tcW w:w="0" w:type="auto"/>
            <w:tcBorders>
              <w:top w:val="nil"/>
              <w:left w:val="nil"/>
              <w:bottom w:val="single" w:sz="8" w:space="0" w:color="auto"/>
              <w:right w:val="single" w:sz="8" w:space="0" w:color="auto"/>
            </w:tcBorders>
            <w:vAlign w:val="center"/>
            <w:hideMark/>
          </w:tcPr>
          <w:p w14:paraId="5F3F5376"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4DCA9EE"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759C2B55"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033761C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EAED98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5454E365"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706FC063"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0A34874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C35BB08"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002E43B6"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57A46A17"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5986CA5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230E8C6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09E8583D" w14:textId="77777777" w:rsidR="00EB60E1" w:rsidRPr="009F4D70" w:rsidRDefault="00EB60E1" w:rsidP="00EB60E1">
      <w:pPr>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3180"/>
        <w:gridCol w:w="4841"/>
        <w:gridCol w:w="957"/>
      </w:tblGrid>
      <w:tr w:rsidR="00EB60E1" w:rsidRPr="009F4D70" w14:paraId="2A324B72"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18DDBB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25</w:t>
            </w:r>
          </w:p>
        </w:tc>
      </w:tr>
      <w:tr w:rsidR="00EB60E1" w:rsidRPr="009F4D70" w14:paraId="19880C30"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6850E7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ULTRASONIDOS XONA CUERNAVACA</w:t>
            </w:r>
          </w:p>
        </w:tc>
      </w:tr>
      <w:tr w:rsidR="00EB60E1" w:rsidRPr="009F4D70" w14:paraId="3695694C" w14:textId="77777777" w:rsidTr="00006450">
        <w:trPr>
          <w:trHeight w:val="288"/>
        </w:trPr>
        <w:tc>
          <w:tcPr>
            <w:tcW w:w="1771" w:type="pct"/>
            <w:tcBorders>
              <w:top w:val="nil"/>
              <w:left w:val="single" w:sz="4" w:space="0" w:color="auto"/>
              <w:bottom w:val="single" w:sz="4" w:space="0" w:color="auto"/>
              <w:right w:val="single" w:sz="4" w:space="0" w:color="auto"/>
            </w:tcBorders>
            <w:shd w:val="clear" w:color="000000" w:fill="C6D9F1"/>
            <w:vAlign w:val="center"/>
            <w:hideMark/>
          </w:tcPr>
          <w:p w14:paraId="1348444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2696" w:type="pct"/>
            <w:tcBorders>
              <w:top w:val="nil"/>
              <w:left w:val="nil"/>
              <w:bottom w:val="single" w:sz="4" w:space="0" w:color="auto"/>
              <w:right w:val="single" w:sz="4" w:space="0" w:color="auto"/>
            </w:tcBorders>
            <w:shd w:val="clear" w:color="000000" w:fill="C6D9F1"/>
            <w:vAlign w:val="center"/>
            <w:hideMark/>
          </w:tcPr>
          <w:p w14:paraId="56707CDC"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533" w:type="pct"/>
            <w:tcBorders>
              <w:top w:val="nil"/>
              <w:left w:val="nil"/>
              <w:bottom w:val="single" w:sz="4" w:space="0" w:color="auto"/>
              <w:right w:val="single" w:sz="4" w:space="0" w:color="auto"/>
            </w:tcBorders>
            <w:shd w:val="clear" w:color="000000" w:fill="C6D9F1"/>
            <w:vAlign w:val="center"/>
            <w:hideMark/>
          </w:tcPr>
          <w:p w14:paraId="3472E3A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5BA71C24" w14:textId="77777777" w:rsidTr="00006450">
        <w:trPr>
          <w:trHeight w:val="302"/>
        </w:trPr>
        <w:tc>
          <w:tcPr>
            <w:tcW w:w="1771" w:type="pct"/>
            <w:tcBorders>
              <w:top w:val="nil"/>
              <w:left w:val="nil"/>
              <w:bottom w:val="single" w:sz="8" w:space="0" w:color="auto"/>
              <w:right w:val="single" w:sz="8" w:space="0" w:color="auto"/>
            </w:tcBorders>
            <w:vAlign w:val="center"/>
            <w:hideMark/>
          </w:tcPr>
          <w:p w14:paraId="1CF54F5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Radiólogo Certificado </w:t>
            </w:r>
          </w:p>
        </w:tc>
        <w:tc>
          <w:tcPr>
            <w:tcW w:w="2696" w:type="pct"/>
            <w:tcBorders>
              <w:top w:val="nil"/>
              <w:left w:val="nil"/>
              <w:bottom w:val="single" w:sz="8" w:space="0" w:color="auto"/>
              <w:right w:val="single" w:sz="8" w:space="0" w:color="auto"/>
            </w:tcBorders>
            <w:vAlign w:val="center"/>
            <w:hideMark/>
          </w:tcPr>
          <w:p w14:paraId="09F1A86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533" w:type="pct"/>
            <w:tcBorders>
              <w:top w:val="nil"/>
              <w:left w:val="nil"/>
              <w:bottom w:val="single" w:sz="8" w:space="0" w:color="auto"/>
              <w:right w:val="single" w:sz="8" w:space="0" w:color="auto"/>
            </w:tcBorders>
            <w:vAlign w:val="center"/>
            <w:hideMark/>
          </w:tcPr>
          <w:p w14:paraId="16D7460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53557E72" w14:textId="77777777" w:rsidTr="00006450">
        <w:trPr>
          <w:trHeight w:val="302"/>
        </w:trPr>
        <w:tc>
          <w:tcPr>
            <w:tcW w:w="1771" w:type="pct"/>
            <w:tcBorders>
              <w:top w:val="nil"/>
              <w:left w:val="nil"/>
              <w:bottom w:val="single" w:sz="8" w:space="0" w:color="auto"/>
              <w:right w:val="single" w:sz="8" w:space="0" w:color="auto"/>
            </w:tcBorders>
            <w:vAlign w:val="center"/>
            <w:hideMark/>
          </w:tcPr>
          <w:p w14:paraId="34EF6C7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2696" w:type="pct"/>
            <w:tcBorders>
              <w:top w:val="nil"/>
              <w:left w:val="nil"/>
              <w:bottom w:val="single" w:sz="8" w:space="0" w:color="auto"/>
              <w:right w:val="single" w:sz="8" w:space="0" w:color="auto"/>
            </w:tcBorders>
            <w:vAlign w:val="center"/>
            <w:hideMark/>
          </w:tcPr>
          <w:p w14:paraId="6021E85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0FDAAE18"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545BA738" w14:textId="77777777" w:rsidTr="00006450">
        <w:trPr>
          <w:trHeight w:val="302"/>
        </w:trPr>
        <w:tc>
          <w:tcPr>
            <w:tcW w:w="1771" w:type="pct"/>
            <w:tcBorders>
              <w:top w:val="nil"/>
              <w:left w:val="nil"/>
              <w:bottom w:val="single" w:sz="8" w:space="0" w:color="auto"/>
              <w:right w:val="single" w:sz="8" w:space="0" w:color="auto"/>
            </w:tcBorders>
            <w:vAlign w:val="center"/>
            <w:hideMark/>
          </w:tcPr>
          <w:p w14:paraId="11E0D04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2696" w:type="pct"/>
            <w:tcBorders>
              <w:top w:val="nil"/>
              <w:left w:val="nil"/>
              <w:bottom w:val="single" w:sz="8" w:space="0" w:color="auto"/>
              <w:right w:val="single" w:sz="8" w:space="0" w:color="auto"/>
            </w:tcBorders>
            <w:vAlign w:val="center"/>
            <w:hideMark/>
          </w:tcPr>
          <w:p w14:paraId="78A4019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46DE2C7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5B2AE3B6" w14:textId="77777777" w:rsidR="00EB60E1" w:rsidRPr="009F4D70" w:rsidRDefault="00EB60E1" w:rsidP="00EB60E1">
      <w:pPr>
        <w:jc w:val="both"/>
        <w:rPr>
          <w:rFonts w:ascii="Arial" w:hAnsi="Arial" w:cs="Arial"/>
          <w:sz w:val="22"/>
          <w:szCs w:val="22"/>
        </w:rPr>
      </w:pPr>
    </w:p>
    <w:p w14:paraId="176EAB31" w14:textId="77777777" w:rsidR="00EB60E1" w:rsidRPr="009F4D70" w:rsidRDefault="00EB60E1" w:rsidP="00EB60E1">
      <w:pPr>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3228"/>
        <w:gridCol w:w="4800"/>
        <w:gridCol w:w="950"/>
      </w:tblGrid>
      <w:tr w:rsidR="00EB60E1" w:rsidRPr="009F4D70" w14:paraId="192AA2B8"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AA23C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26</w:t>
            </w:r>
          </w:p>
        </w:tc>
      </w:tr>
      <w:tr w:rsidR="00EB60E1" w:rsidRPr="009F4D70" w14:paraId="0F1D4559"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3B12D2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ECOCARDIOGRAMA ZONA CUERNAVACAY CUAUTLA</w:t>
            </w:r>
          </w:p>
        </w:tc>
      </w:tr>
      <w:tr w:rsidR="00EB60E1" w:rsidRPr="009F4D70" w14:paraId="5220A9CA" w14:textId="77777777" w:rsidTr="00006450">
        <w:trPr>
          <w:trHeight w:val="288"/>
        </w:trPr>
        <w:tc>
          <w:tcPr>
            <w:tcW w:w="1798" w:type="pct"/>
            <w:tcBorders>
              <w:top w:val="nil"/>
              <w:left w:val="single" w:sz="4" w:space="0" w:color="auto"/>
              <w:bottom w:val="single" w:sz="4" w:space="0" w:color="auto"/>
              <w:right w:val="single" w:sz="4" w:space="0" w:color="auto"/>
            </w:tcBorders>
            <w:shd w:val="clear" w:color="000000" w:fill="C6D9F1"/>
            <w:vAlign w:val="center"/>
            <w:hideMark/>
          </w:tcPr>
          <w:p w14:paraId="70FA328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2673" w:type="pct"/>
            <w:tcBorders>
              <w:top w:val="nil"/>
              <w:left w:val="nil"/>
              <w:bottom w:val="single" w:sz="4" w:space="0" w:color="auto"/>
              <w:right w:val="single" w:sz="4" w:space="0" w:color="auto"/>
            </w:tcBorders>
            <w:shd w:val="clear" w:color="000000" w:fill="C6D9F1"/>
            <w:vAlign w:val="center"/>
            <w:hideMark/>
          </w:tcPr>
          <w:p w14:paraId="49727FE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529" w:type="pct"/>
            <w:tcBorders>
              <w:top w:val="nil"/>
              <w:left w:val="nil"/>
              <w:bottom w:val="single" w:sz="4" w:space="0" w:color="auto"/>
              <w:right w:val="single" w:sz="4" w:space="0" w:color="auto"/>
            </w:tcBorders>
            <w:shd w:val="clear" w:color="000000" w:fill="C6D9F1"/>
            <w:vAlign w:val="center"/>
            <w:hideMark/>
          </w:tcPr>
          <w:p w14:paraId="48A08BD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1609A4EB" w14:textId="77777777" w:rsidTr="00006450">
        <w:trPr>
          <w:trHeight w:val="302"/>
        </w:trPr>
        <w:tc>
          <w:tcPr>
            <w:tcW w:w="1798" w:type="pct"/>
            <w:tcBorders>
              <w:top w:val="nil"/>
              <w:left w:val="nil"/>
              <w:bottom w:val="single" w:sz="8" w:space="0" w:color="auto"/>
              <w:right w:val="single" w:sz="8" w:space="0" w:color="auto"/>
            </w:tcBorders>
            <w:vAlign w:val="center"/>
            <w:hideMark/>
          </w:tcPr>
          <w:p w14:paraId="4A1E948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Cardiólogo Certificado </w:t>
            </w:r>
          </w:p>
        </w:tc>
        <w:tc>
          <w:tcPr>
            <w:tcW w:w="2673" w:type="pct"/>
            <w:tcBorders>
              <w:top w:val="nil"/>
              <w:left w:val="nil"/>
              <w:bottom w:val="single" w:sz="8" w:space="0" w:color="auto"/>
              <w:right w:val="single" w:sz="8" w:space="0" w:color="auto"/>
            </w:tcBorders>
            <w:vAlign w:val="center"/>
            <w:hideMark/>
          </w:tcPr>
          <w:p w14:paraId="1235F43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529" w:type="pct"/>
            <w:tcBorders>
              <w:top w:val="nil"/>
              <w:left w:val="nil"/>
              <w:bottom w:val="single" w:sz="8" w:space="0" w:color="auto"/>
              <w:right w:val="single" w:sz="8" w:space="0" w:color="auto"/>
            </w:tcBorders>
            <w:vAlign w:val="center"/>
            <w:hideMark/>
          </w:tcPr>
          <w:p w14:paraId="3AE59EC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217DE52" w14:textId="77777777" w:rsidTr="00006450">
        <w:trPr>
          <w:trHeight w:val="302"/>
        </w:trPr>
        <w:tc>
          <w:tcPr>
            <w:tcW w:w="1798" w:type="pct"/>
            <w:tcBorders>
              <w:top w:val="nil"/>
              <w:left w:val="nil"/>
              <w:bottom w:val="single" w:sz="8" w:space="0" w:color="auto"/>
              <w:right w:val="single" w:sz="8" w:space="0" w:color="auto"/>
            </w:tcBorders>
            <w:vAlign w:val="center"/>
            <w:hideMark/>
          </w:tcPr>
          <w:p w14:paraId="0B0896A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2673" w:type="pct"/>
            <w:tcBorders>
              <w:top w:val="nil"/>
              <w:left w:val="nil"/>
              <w:bottom w:val="single" w:sz="8" w:space="0" w:color="auto"/>
              <w:right w:val="single" w:sz="8" w:space="0" w:color="auto"/>
            </w:tcBorders>
            <w:vAlign w:val="center"/>
            <w:hideMark/>
          </w:tcPr>
          <w:p w14:paraId="6389336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2184E37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4F32D20D" w14:textId="77777777" w:rsidTr="00006450">
        <w:trPr>
          <w:trHeight w:val="302"/>
        </w:trPr>
        <w:tc>
          <w:tcPr>
            <w:tcW w:w="1798" w:type="pct"/>
            <w:tcBorders>
              <w:top w:val="nil"/>
              <w:left w:val="nil"/>
              <w:bottom w:val="single" w:sz="8" w:space="0" w:color="auto"/>
              <w:right w:val="single" w:sz="8" w:space="0" w:color="auto"/>
            </w:tcBorders>
            <w:vAlign w:val="center"/>
            <w:hideMark/>
          </w:tcPr>
          <w:p w14:paraId="68B8B43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2673" w:type="pct"/>
            <w:tcBorders>
              <w:top w:val="nil"/>
              <w:left w:val="nil"/>
              <w:bottom w:val="single" w:sz="8" w:space="0" w:color="auto"/>
              <w:right w:val="single" w:sz="8" w:space="0" w:color="auto"/>
            </w:tcBorders>
            <w:vAlign w:val="center"/>
            <w:hideMark/>
          </w:tcPr>
          <w:p w14:paraId="10E5DC2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5D3B838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6BB1130A" w14:textId="77777777" w:rsidR="00EB60E1" w:rsidRPr="009F4D70" w:rsidRDefault="00EB60E1" w:rsidP="00EB60E1">
      <w:pPr>
        <w:jc w:val="both"/>
        <w:rPr>
          <w:rFonts w:ascii="Arial" w:hAnsi="Arial" w:cs="Arial"/>
          <w:sz w:val="22"/>
          <w:szCs w:val="22"/>
        </w:rPr>
      </w:pPr>
    </w:p>
    <w:p w14:paraId="03344A1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A partir del máximo de puntos obtenido por alguno de los licitantes, se asignará una puntuación proporcional para el resto de los licitantes en razón del número de personas que acrediten el nivel académico.</w:t>
      </w:r>
    </w:p>
    <w:p w14:paraId="080A2327" w14:textId="77777777" w:rsidR="00EB60E1" w:rsidRPr="009F4D70" w:rsidRDefault="00EB60E1" w:rsidP="00EB60E1">
      <w:pPr>
        <w:jc w:val="both"/>
        <w:rPr>
          <w:rFonts w:ascii="Arial" w:hAnsi="Arial" w:cs="Arial"/>
          <w:sz w:val="22"/>
          <w:szCs w:val="22"/>
        </w:rPr>
      </w:pPr>
    </w:p>
    <w:p w14:paraId="07F352C2"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Dominio de aptitudes</w:t>
      </w:r>
    </w:p>
    <w:p w14:paraId="1CBAA0C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0.96 (cero punto noventa y seis) puntos al licitante que sume el mayor número de unidades de los recursos humanos que se asignarán al proyecto.</w:t>
      </w:r>
    </w:p>
    <w:p w14:paraId="3EB7BC3B" w14:textId="77777777" w:rsidR="00EB60E1" w:rsidRPr="009F4D70" w:rsidRDefault="00EB60E1" w:rsidP="00EB60E1">
      <w:pPr>
        <w:jc w:val="both"/>
        <w:rPr>
          <w:rFonts w:ascii="Arial" w:hAnsi="Arial" w:cs="Arial"/>
          <w:sz w:val="22"/>
          <w:szCs w:val="22"/>
        </w:rPr>
      </w:pPr>
    </w:p>
    <w:p w14:paraId="29BCFBA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lastRenderedPageBreak/>
        <w:t>Para la evaluación de este rubro se requiere presentar la cédula “aptitudes” del archivo Excel anexo. Los puntos por niveles de complejidad de aptitudes se asignarán de acuerdo con la siguiente tabla:</w:t>
      </w:r>
    </w:p>
    <w:p w14:paraId="520DFAF2" w14:textId="77777777" w:rsidR="00EB60E1" w:rsidRPr="009F4D70" w:rsidRDefault="00EB60E1" w:rsidP="00EB60E1">
      <w:pPr>
        <w:jc w:val="both"/>
        <w:rPr>
          <w:rFonts w:ascii="Arial" w:hAnsi="Arial" w:cs="Arial"/>
          <w:sz w:val="22"/>
          <w:szCs w:val="22"/>
        </w:rPr>
      </w:pPr>
    </w:p>
    <w:tbl>
      <w:tblPr>
        <w:tblStyle w:val="Tablaconcuadrcula"/>
        <w:tblW w:w="0" w:type="auto"/>
        <w:jc w:val="center"/>
        <w:tblLook w:val="0420" w:firstRow="1" w:lastRow="0" w:firstColumn="0" w:lastColumn="0" w:noHBand="0" w:noVBand="1"/>
      </w:tblPr>
      <w:tblGrid>
        <w:gridCol w:w="2589"/>
        <w:gridCol w:w="999"/>
      </w:tblGrid>
      <w:tr w:rsidR="00EB60E1" w:rsidRPr="009F4D70" w14:paraId="0773BCE2" w14:textId="77777777" w:rsidTr="00006450">
        <w:trPr>
          <w:jc w:val="center"/>
        </w:trPr>
        <w:tc>
          <w:tcPr>
            <w:tcW w:w="2589" w:type="dxa"/>
            <w:shd w:val="clear" w:color="auto" w:fill="C6D9F1" w:themeFill="text2" w:themeFillTint="33"/>
          </w:tcPr>
          <w:p w14:paraId="7D60FD3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Nivel</w:t>
            </w:r>
          </w:p>
        </w:tc>
        <w:tc>
          <w:tcPr>
            <w:tcW w:w="999" w:type="dxa"/>
            <w:shd w:val="clear" w:color="auto" w:fill="C6D9F1" w:themeFill="text2" w:themeFillTint="33"/>
          </w:tcPr>
          <w:p w14:paraId="0CDFF98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Puntos</w:t>
            </w:r>
          </w:p>
        </w:tc>
      </w:tr>
      <w:tr w:rsidR="00EB60E1" w:rsidRPr="009F4D70" w14:paraId="04D95253" w14:textId="77777777" w:rsidTr="00006450">
        <w:trPr>
          <w:jc w:val="center"/>
        </w:trPr>
        <w:tc>
          <w:tcPr>
            <w:tcW w:w="2589" w:type="dxa"/>
          </w:tcPr>
          <w:p w14:paraId="7E21D69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Cursos relacionados con los servicios solicitados en cada partida </w:t>
            </w:r>
          </w:p>
        </w:tc>
        <w:tc>
          <w:tcPr>
            <w:tcW w:w="999" w:type="dxa"/>
          </w:tcPr>
          <w:p w14:paraId="7332F476"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w:t>
            </w:r>
          </w:p>
        </w:tc>
      </w:tr>
      <w:tr w:rsidR="00EB60E1" w:rsidRPr="009F4D70" w14:paraId="547332D0" w14:textId="77777777" w:rsidTr="00006450">
        <w:trPr>
          <w:jc w:val="center"/>
        </w:trPr>
        <w:tc>
          <w:tcPr>
            <w:tcW w:w="2589" w:type="dxa"/>
          </w:tcPr>
          <w:p w14:paraId="2037EC9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Diplomado relacionados con los servicios solicitados en cada partida</w:t>
            </w:r>
          </w:p>
        </w:tc>
        <w:tc>
          <w:tcPr>
            <w:tcW w:w="999" w:type="dxa"/>
          </w:tcPr>
          <w:p w14:paraId="1C7BCCF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w:t>
            </w:r>
          </w:p>
        </w:tc>
      </w:tr>
      <w:tr w:rsidR="00EB60E1" w:rsidRPr="009F4D70" w14:paraId="327B865E" w14:textId="77777777" w:rsidTr="00006450">
        <w:trPr>
          <w:jc w:val="center"/>
        </w:trPr>
        <w:tc>
          <w:tcPr>
            <w:tcW w:w="2589" w:type="dxa"/>
          </w:tcPr>
          <w:p w14:paraId="627144E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Certificación de los médicos especialistas </w:t>
            </w:r>
          </w:p>
        </w:tc>
        <w:tc>
          <w:tcPr>
            <w:tcW w:w="999" w:type="dxa"/>
          </w:tcPr>
          <w:p w14:paraId="2E6D4EF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4</w:t>
            </w:r>
          </w:p>
        </w:tc>
      </w:tr>
    </w:tbl>
    <w:p w14:paraId="47DE8ACE" w14:textId="77777777" w:rsidR="00EB60E1" w:rsidRPr="009F4D70" w:rsidRDefault="00EB60E1" w:rsidP="00EB60E1">
      <w:pPr>
        <w:jc w:val="both"/>
        <w:rPr>
          <w:rFonts w:ascii="Arial" w:hAnsi="Arial" w:cs="Arial"/>
          <w:sz w:val="22"/>
          <w:szCs w:val="22"/>
        </w:rPr>
      </w:pPr>
    </w:p>
    <w:p w14:paraId="3F7FE5B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A partir del máximo de unidades obtenidas por uno o más licitantes, se asignará una puntuación proporcional para el resto de los licitantes en razón del número de unidades que acrediten.</w:t>
      </w:r>
    </w:p>
    <w:p w14:paraId="289B7D83" w14:textId="77777777" w:rsidR="00EB60E1" w:rsidRPr="009F4D70" w:rsidRDefault="00EB60E1" w:rsidP="00EB60E1">
      <w:pPr>
        <w:jc w:val="both"/>
        <w:rPr>
          <w:rFonts w:ascii="Arial" w:hAnsi="Arial" w:cs="Arial"/>
          <w:sz w:val="22"/>
          <w:szCs w:val="22"/>
        </w:rPr>
      </w:pPr>
    </w:p>
    <w:p w14:paraId="702AC5A1" w14:textId="77777777" w:rsidR="00EB60E1" w:rsidRPr="009F4D70" w:rsidRDefault="00EB60E1" w:rsidP="00EB60E1">
      <w:pPr>
        <w:jc w:val="both"/>
        <w:rPr>
          <w:rFonts w:ascii="Arial" w:hAnsi="Arial" w:cs="Arial"/>
          <w:sz w:val="22"/>
          <w:szCs w:val="22"/>
        </w:rPr>
      </w:pPr>
    </w:p>
    <w:p w14:paraId="33ECB6C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1.2. Capacidad de los recursos económicos y del equipamiento</w:t>
      </w:r>
    </w:p>
    <w:p w14:paraId="1B2D1C42" w14:textId="77777777" w:rsidR="00EB60E1" w:rsidRPr="009F4D70" w:rsidRDefault="00EB60E1" w:rsidP="00EB60E1">
      <w:pPr>
        <w:jc w:val="both"/>
        <w:rPr>
          <w:rFonts w:ascii="Arial" w:hAnsi="Arial" w:cs="Arial"/>
          <w:sz w:val="22"/>
          <w:szCs w:val="22"/>
        </w:rPr>
      </w:pPr>
    </w:p>
    <w:p w14:paraId="2CA1BE4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9.60 (nueve punto sesenta) puntos.</w:t>
      </w:r>
    </w:p>
    <w:p w14:paraId="540DB3BC" w14:textId="77777777" w:rsidR="00EB60E1" w:rsidRPr="009F4D70" w:rsidRDefault="00EB60E1" w:rsidP="00EB60E1">
      <w:pPr>
        <w:jc w:val="both"/>
        <w:rPr>
          <w:rFonts w:ascii="Arial" w:hAnsi="Arial" w:cs="Arial"/>
          <w:sz w:val="22"/>
          <w:szCs w:val="22"/>
        </w:rPr>
      </w:pPr>
    </w:p>
    <w:p w14:paraId="2CB51C7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1.2.1. Capacidad de los recursos equipamiento del licitante.</w:t>
      </w:r>
    </w:p>
    <w:p w14:paraId="3B130EE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9.60 (nueve punto sesenta) puntos.</w:t>
      </w:r>
    </w:p>
    <w:p w14:paraId="652E7FF0" w14:textId="77777777" w:rsidR="00EB60E1" w:rsidRPr="009F4D70" w:rsidRDefault="00EB60E1" w:rsidP="00EB60E1">
      <w:pPr>
        <w:jc w:val="both"/>
        <w:rPr>
          <w:rFonts w:ascii="Arial" w:hAnsi="Arial" w:cs="Arial"/>
          <w:sz w:val="22"/>
          <w:szCs w:val="22"/>
        </w:rPr>
      </w:pPr>
    </w:p>
    <w:p w14:paraId="43EF0EDA"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otorgará el máximo de puntos al licitante que cuente con el equipamiento actualizado para brindar el servicio; los cuales deberá  acreditar</w:t>
      </w:r>
    </w:p>
    <w:p w14:paraId="451993E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propiedad para otorgar el servicio con base a las  especificaciones descritas en el presente anexo técnico</w:t>
      </w:r>
    </w:p>
    <w:p w14:paraId="014C663B" w14:textId="77777777" w:rsidR="00EB60E1" w:rsidRPr="009F4D70" w:rsidRDefault="00EB60E1" w:rsidP="00EB60E1">
      <w:pPr>
        <w:jc w:val="both"/>
        <w:rPr>
          <w:rFonts w:ascii="Arial" w:hAnsi="Arial" w:cs="Arial"/>
          <w:sz w:val="22"/>
          <w:szCs w:val="22"/>
        </w:rPr>
      </w:pPr>
    </w:p>
    <w:p w14:paraId="6AFAA05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w:t>
      </w:r>
    </w:p>
    <w:tbl>
      <w:tblPr>
        <w:tblW w:w="0" w:type="auto"/>
        <w:tblInd w:w="55" w:type="dxa"/>
        <w:tblCellMar>
          <w:left w:w="70" w:type="dxa"/>
          <w:right w:w="70" w:type="dxa"/>
        </w:tblCellMar>
        <w:tblLook w:val="04A0" w:firstRow="1" w:lastRow="0" w:firstColumn="1" w:lastColumn="0" w:noHBand="0" w:noVBand="1"/>
      </w:tblPr>
      <w:tblGrid>
        <w:gridCol w:w="3496"/>
        <w:gridCol w:w="1778"/>
        <w:gridCol w:w="886"/>
        <w:gridCol w:w="2763"/>
      </w:tblGrid>
      <w:tr w:rsidR="00EB60E1" w:rsidRPr="009F4D70" w14:paraId="1F8C9F9B"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BE5878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1 Y 2 </w:t>
            </w:r>
          </w:p>
        </w:tc>
      </w:tr>
      <w:tr w:rsidR="00EB60E1" w:rsidRPr="009F4D70" w14:paraId="08E64A82"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70D3D02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PH METRIAS Y MANOMETRIAS Zona Cuautla y  Cuernavaca</w:t>
            </w:r>
          </w:p>
        </w:tc>
      </w:tr>
      <w:tr w:rsidR="00EB60E1" w:rsidRPr="009F4D70" w14:paraId="2E29D3D5"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05C50FF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nil"/>
              <w:bottom w:val="single" w:sz="8" w:space="0" w:color="auto"/>
              <w:right w:val="single" w:sz="8" w:space="0" w:color="auto"/>
            </w:tcBorders>
            <w:shd w:val="clear" w:color="000000" w:fill="C6D9F1"/>
            <w:vAlign w:val="center"/>
            <w:hideMark/>
          </w:tcPr>
          <w:p w14:paraId="7401DC5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8" w:space="0" w:color="auto"/>
              <w:right w:val="single" w:sz="8" w:space="0" w:color="auto"/>
            </w:tcBorders>
            <w:shd w:val="clear" w:color="000000" w:fill="C6D9F1"/>
            <w:vAlign w:val="center"/>
            <w:hideMark/>
          </w:tcPr>
          <w:p w14:paraId="066F6B4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8" w:space="0" w:color="auto"/>
              <w:right w:val="single" w:sz="8" w:space="0" w:color="auto"/>
            </w:tcBorders>
            <w:shd w:val="clear" w:color="000000" w:fill="C6D9F1"/>
            <w:vAlign w:val="center"/>
            <w:hideMark/>
          </w:tcPr>
          <w:p w14:paraId="7B740D29"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75BECEB4" w14:textId="77777777" w:rsidTr="00006450">
        <w:trPr>
          <w:trHeight w:val="780"/>
        </w:trPr>
        <w:tc>
          <w:tcPr>
            <w:tcW w:w="0" w:type="auto"/>
            <w:tcBorders>
              <w:top w:val="nil"/>
              <w:left w:val="nil"/>
              <w:bottom w:val="single" w:sz="8" w:space="0" w:color="auto"/>
              <w:right w:val="single" w:sz="8" w:space="0" w:color="auto"/>
            </w:tcBorders>
            <w:vAlign w:val="center"/>
            <w:hideMark/>
          </w:tcPr>
          <w:p w14:paraId="15B068A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Sistema de manometría de alta resolución</w:t>
            </w:r>
          </w:p>
        </w:tc>
        <w:tc>
          <w:tcPr>
            <w:tcW w:w="0" w:type="auto"/>
            <w:tcBorders>
              <w:top w:val="nil"/>
              <w:left w:val="nil"/>
              <w:bottom w:val="single" w:sz="8" w:space="0" w:color="auto"/>
              <w:right w:val="single" w:sz="8" w:space="0" w:color="auto"/>
            </w:tcBorders>
            <w:vAlign w:val="center"/>
            <w:hideMark/>
          </w:tcPr>
          <w:p w14:paraId="2BAA783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5D30217"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8" w:space="0" w:color="auto"/>
              <w:right w:val="single" w:sz="8" w:space="0" w:color="auto"/>
            </w:tcBorders>
            <w:vAlign w:val="center"/>
            <w:hideMark/>
          </w:tcPr>
          <w:p w14:paraId="4B040EF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B4EB59C" w14:textId="77777777" w:rsidTr="00006450">
        <w:trPr>
          <w:trHeight w:val="780"/>
        </w:trPr>
        <w:tc>
          <w:tcPr>
            <w:tcW w:w="0" w:type="auto"/>
            <w:tcBorders>
              <w:top w:val="nil"/>
              <w:left w:val="nil"/>
              <w:bottom w:val="single" w:sz="8" w:space="0" w:color="auto"/>
              <w:right w:val="single" w:sz="8" w:space="0" w:color="auto"/>
            </w:tcBorders>
            <w:vAlign w:val="center"/>
            <w:hideMark/>
          </w:tcPr>
          <w:p w14:paraId="340CB95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Sistema de Phmetrías/Impedanciometría </w:t>
            </w:r>
          </w:p>
        </w:tc>
        <w:tc>
          <w:tcPr>
            <w:tcW w:w="0" w:type="auto"/>
            <w:tcBorders>
              <w:top w:val="nil"/>
              <w:left w:val="nil"/>
              <w:bottom w:val="single" w:sz="8" w:space="0" w:color="auto"/>
              <w:right w:val="single" w:sz="8" w:space="0" w:color="auto"/>
            </w:tcBorders>
            <w:vAlign w:val="center"/>
            <w:hideMark/>
          </w:tcPr>
          <w:p w14:paraId="672F127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w:t>
            </w:r>
            <w:r w:rsidRPr="009F4D70">
              <w:rPr>
                <w:rFonts w:ascii="Arial" w:hAnsi="Arial" w:cs="Arial"/>
                <w:color w:val="000000"/>
                <w:sz w:val="22"/>
                <w:szCs w:val="22"/>
                <w:lang w:val="es-MX" w:eastAsia="es-MX"/>
              </w:rPr>
              <w:lastRenderedPageBreak/>
              <w:t xml:space="preserve">propiedad de los participantes </w:t>
            </w:r>
          </w:p>
        </w:tc>
        <w:tc>
          <w:tcPr>
            <w:tcW w:w="0" w:type="auto"/>
            <w:tcBorders>
              <w:top w:val="nil"/>
              <w:left w:val="nil"/>
              <w:bottom w:val="single" w:sz="8" w:space="0" w:color="auto"/>
              <w:right w:val="single" w:sz="8" w:space="0" w:color="auto"/>
            </w:tcBorders>
            <w:vAlign w:val="center"/>
            <w:hideMark/>
          </w:tcPr>
          <w:p w14:paraId="13E3A96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2.00</w:t>
            </w:r>
          </w:p>
        </w:tc>
        <w:tc>
          <w:tcPr>
            <w:tcW w:w="0" w:type="auto"/>
            <w:tcBorders>
              <w:top w:val="nil"/>
              <w:left w:val="nil"/>
              <w:bottom w:val="single" w:sz="8" w:space="0" w:color="auto"/>
              <w:right w:val="single" w:sz="8" w:space="0" w:color="auto"/>
            </w:tcBorders>
            <w:vAlign w:val="center"/>
            <w:hideMark/>
          </w:tcPr>
          <w:p w14:paraId="1FE7D12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w:t>
            </w:r>
            <w:r w:rsidRPr="009F4D70">
              <w:rPr>
                <w:rFonts w:ascii="Arial" w:hAnsi="Arial" w:cs="Arial"/>
                <w:color w:val="000000"/>
                <w:sz w:val="22"/>
                <w:szCs w:val="22"/>
                <w:lang w:val="es-MX" w:eastAsia="es-MX"/>
              </w:rPr>
              <w:lastRenderedPageBreak/>
              <w:t>número de propiedad equipos médicos  así como al equipo médico solicitado más reciente y actualizado</w:t>
            </w:r>
          </w:p>
        </w:tc>
      </w:tr>
      <w:tr w:rsidR="00EB60E1" w:rsidRPr="009F4D70" w14:paraId="3FE3844B" w14:textId="77777777" w:rsidTr="00006450">
        <w:trPr>
          <w:trHeight w:val="300"/>
        </w:trPr>
        <w:tc>
          <w:tcPr>
            <w:tcW w:w="0" w:type="auto"/>
            <w:tcBorders>
              <w:top w:val="nil"/>
              <w:left w:val="nil"/>
              <w:bottom w:val="nil"/>
              <w:right w:val="nil"/>
            </w:tcBorders>
            <w:noWrap/>
            <w:vAlign w:val="bottom"/>
            <w:hideMark/>
          </w:tcPr>
          <w:p w14:paraId="3599D440"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9706607"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806FF06"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F7252E8" w14:textId="77777777" w:rsidR="00EB60E1" w:rsidRPr="009F4D70" w:rsidRDefault="00EB60E1" w:rsidP="00006450">
            <w:pPr>
              <w:rPr>
                <w:rFonts w:ascii="Arial" w:hAnsi="Arial" w:cs="Arial"/>
                <w:color w:val="000000"/>
                <w:sz w:val="22"/>
                <w:szCs w:val="22"/>
                <w:lang w:val="es-MX" w:eastAsia="es-MX"/>
              </w:rPr>
            </w:pPr>
          </w:p>
        </w:tc>
      </w:tr>
      <w:tr w:rsidR="00EB60E1" w:rsidRPr="009F4D70" w14:paraId="24CCB71B"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16570E4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3,4 y 5 </w:t>
            </w:r>
          </w:p>
        </w:tc>
      </w:tr>
      <w:tr w:rsidR="00EB60E1" w:rsidRPr="009F4D70" w14:paraId="7F7D1BBF"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5C99487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MEDICINA NUCLEAR Zona Cuautla, Cuernavaca y Zacatepec</w:t>
            </w:r>
          </w:p>
        </w:tc>
      </w:tr>
      <w:tr w:rsidR="00EB60E1" w:rsidRPr="009F4D70" w14:paraId="7D42F0DC"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D9E628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single" w:sz="4" w:space="0" w:color="auto"/>
              <w:left w:val="single" w:sz="4" w:space="0" w:color="auto"/>
              <w:bottom w:val="single" w:sz="4" w:space="0" w:color="auto"/>
              <w:right w:val="single" w:sz="4" w:space="0" w:color="auto"/>
            </w:tcBorders>
            <w:shd w:val="clear" w:color="000000" w:fill="C6D9F1"/>
            <w:vAlign w:val="center"/>
            <w:hideMark/>
          </w:tcPr>
          <w:p w14:paraId="40369D8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0A4503D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14B19F8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56EDC62"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C1F25C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Equipo para Braquiterapia </w:t>
            </w:r>
          </w:p>
        </w:tc>
        <w:tc>
          <w:tcPr>
            <w:tcW w:w="0" w:type="auto"/>
            <w:tcBorders>
              <w:top w:val="nil"/>
              <w:left w:val="nil"/>
              <w:bottom w:val="single" w:sz="8" w:space="0" w:color="auto"/>
              <w:right w:val="single" w:sz="8" w:space="0" w:color="auto"/>
            </w:tcBorders>
            <w:vAlign w:val="center"/>
            <w:hideMark/>
          </w:tcPr>
          <w:p w14:paraId="21FA094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1043DB64"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6444DF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2EA2990" w14:textId="77777777" w:rsidTr="00006450">
        <w:trPr>
          <w:trHeight w:val="780"/>
        </w:trPr>
        <w:tc>
          <w:tcPr>
            <w:tcW w:w="0" w:type="auto"/>
            <w:tcBorders>
              <w:top w:val="nil"/>
              <w:left w:val="single" w:sz="4" w:space="0" w:color="auto"/>
              <w:bottom w:val="single" w:sz="4" w:space="0" w:color="auto"/>
              <w:right w:val="single" w:sz="4" w:space="0" w:color="auto"/>
            </w:tcBorders>
            <w:noWrap/>
            <w:vAlign w:val="center"/>
            <w:hideMark/>
          </w:tcPr>
          <w:p w14:paraId="1909808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-Acelerador Lineal</w:t>
            </w:r>
          </w:p>
        </w:tc>
        <w:tc>
          <w:tcPr>
            <w:tcW w:w="0" w:type="auto"/>
            <w:tcBorders>
              <w:top w:val="nil"/>
              <w:left w:val="nil"/>
              <w:bottom w:val="single" w:sz="8" w:space="0" w:color="auto"/>
              <w:right w:val="single" w:sz="8" w:space="0" w:color="auto"/>
            </w:tcBorders>
            <w:vAlign w:val="center"/>
            <w:hideMark/>
          </w:tcPr>
          <w:p w14:paraId="1C94AE9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EFA676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75E2CD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A24FB37" w14:textId="77777777" w:rsidTr="00006450">
        <w:trPr>
          <w:trHeight w:val="780"/>
        </w:trPr>
        <w:tc>
          <w:tcPr>
            <w:tcW w:w="0" w:type="auto"/>
            <w:tcBorders>
              <w:top w:val="nil"/>
              <w:left w:val="single" w:sz="4" w:space="0" w:color="auto"/>
              <w:bottom w:val="single" w:sz="4" w:space="0" w:color="auto"/>
              <w:right w:val="single" w:sz="4" w:space="0" w:color="auto"/>
            </w:tcBorders>
            <w:noWrap/>
            <w:vAlign w:val="center"/>
            <w:hideMark/>
          </w:tcPr>
          <w:p w14:paraId="5C4958C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-Simulador Lineal</w:t>
            </w:r>
          </w:p>
        </w:tc>
        <w:tc>
          <w:tcPr>
            <w:tcW w:w="0" w:type="auto"/>
            <w:tcBorders>
              <w:top w:val="nil"/>
              <w:left w:val="nil"/>
              <w:bottom w:val="single" w:sz="8" w:space="0" w:color="auto"/>
              <w:right w:val="single" w:sz="8" w:space="0" w:color="auto"/>
            </w:tcBorders>
            <w:vAlign w:val="center"/>
            <w:hideMark/>
          </w:tcPr>
          <w:p w14:paraId="04DF672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984A74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4112D29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679CFE5F" w14:textId="77777777" w:rsidTr="00006450">
        <w:trPr>
          <w:trHeight w:val="780"/>
        </w:trPr>
        <w:tc>
          <w:tcPr>
            <w:tcW w:w="0" w:type="auto"/>
            <w:tcBorders>
              <w:top w:val="nil"/>
              <w:left w:val="single" w:sz="4" w:space="0" w:color="auto"/>
              <w:bottom w:val="single" w:sz="4" w:space="0" w:color="auto"/>
              <w:right w:val="single" w:sz="4" w:space="0" w:color="auto"/>
            </w:tcBorders>
            <w:noWrap/>
            <w:vAlign w:val="bottom"/>
            <w:hideMark/>
          </w:tcPr>
          <w:p w14:paraId="47C62E18"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-Gama-cámara </w:t>
            </w:r>
          </w:p>
        </w:tc>
        <w:tc>
          <w:tcPr>
            <w:tcW w:w="0" w:type="auto"/>
            <w:tcBorders>
              <w:top w:val="nil"/>
              <w:left w:val="nil"/>
              <w:bottom w:val="single" w:sz="8" w:space="0" w:color="auto"/>
              <w:right w:val="single" w:sz="8" w:space="0" w:color="auto"/>
            </w:tcBorders>
            <w:vAlign w:val="center"/>
            <w:hideMark/>
          </w:tcPr>
          <w:p w14:paraId="18E322A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5CB4B1D6"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B174AC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52C0455" w14:textId="77777777" w:rsidTr="00006450">
        <w:trPr>
          <w:trHeight w:val="300"/>
        </w:trPr>
        <w:tc>
          <w:tcPr>
            <w:tcW w:w="0" w:type="auto"/>
            <w:tcBorders>
              <w:top w:val="nil"/>
              <w:left w:val="nil"/>
              <w:bottom w:val="nil"/>
              <w:right w:val="nil"/>
            </w:tcBorders>
            <w:noWrap/>
            <w:vAlign w:val="bottom"/>
            <w:hideMark/>
          </w:tcPr>
          <w:p w14:paraId="0CD77E4C"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214DFC8"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5D9E202"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2C04537" w14:textId="77777777" w:rsidR="00EB60E1" w:rsidRPr="009F4D70" w:rsidRDefault="00EB60E1" w:rsidP="00006450">
            <w:pPr>
              <w:rPr>
                <w:rFonts w:ascii="Arial" w:hAnsi="Arial" w:cs="Arial"/>
                <w:color w:val="000000"/>
                <w:sz w:val="22"/>
                <w:szCs w:val="22"/>
                <w:lang w:val="es-MX" w:eastAsia="es-MX"/>
              </w:rPr>
            </w:pPr>
          </w:p>
        </w:tc>
      </w:tr>
      <w:tr w:rsidR="00EB60E1" w:rsidRPr="009F4D70" w14:paraId="665E4A01"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4AEF0F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6,7 y 8 </w:t>
            </w:r>
          </w:p>
        </w:tc>
      </w:tr>
      <w:tr w:rsidR="00EB60E1" w:rsidRPr="009F4D70" w14:paraId="138567E1"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A49FD4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RESONANCIA MAGNETICA Zona Cuautla, Cuernavaca y Zacatepec</w:t>
            </w:r>
          </w:p>
        </w:tc>
      </w:tr>
      <w:tr w:rsidR="00EB60E1" w:rsidRPr="009F4D70" w14:paraId="6861C0F9"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FEEDE3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9D05FD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9F89B7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716FC83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601990B1" w14:textId="77777777" w:rsidTr="00006450">
        <w:trPr>
          <w:trHeight w:val="780"/>
        </w:trPr>
        <w:tc>
          <w:tcPr>
            <w:tcW w:w="0" w:type="auto"/>
            <w:tcBorders>
              <w:top w:val="nil"/>
              <w:left w:val="nil"/>
              <w:bottom w:val="single" w:sz="8" w:space="0" w:color="auto"/>
              <w:right w:val="single" w:sz="8" w:space="0" w:color="auto"/>
            </w:tcBorders>
            <w:vAlign w:val="center"/>
            <w:hideMark/>
          </w:tcPr>
          <w:p w14:paraId="0934F13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 xml:space="preserve">Resonador mínimo de 1.5 telsas </w:t>
            </w:r>
          </w:p>
        </w:tc>
        <w:tc>
          <w:tcPr>
            <w:tcW w:w="0" w:type="auto"/>
            <w:tcBorders>
              <w:top w:val="nil"/>
              <w:left w:val="nil"/>
              <w:bottom w:val="single" w:sz="8" w:space="0" w:color="auto"/>
              <w:right w:val="single" w:sz="8" w:space="0" w:color="auto"/>
            </w:tcBorders>
            <w:vAlign w:val="center"/>
            <w:hideMark/>
          </w:tcPr>
          <w:p w14:paraId="4F15AB6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D5CAC7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75201B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31535786" w14:textId="77777777" w:rsidTr="00006450">
        <w:trPr>
          <w:trHeight w:val="780"/>
        </w:trPr>
        <w:tc>
          <w:tcPr>
            <w:tcW w:w="0" w:type="auto"/>
            <w:tcBorders>
              <w:top w:val="nil"/>
              <w:left w:val="nil"/>
              <w:bottom w:val="single" w:sz="8" w:space="0" w:color="auto"/>
              <w:right w:val="single" w:sz="8" w:space="0" w:color="auto"/>
            </w:tcBorders>
            <w:vAlign w:val="center"/>
            <w:hideMark/>
          </w:tcPr>
          <w:p w14:paraId="4FD0B8C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Máquina de anestesia compatible con campo magnético para pacientes con ventilación mecánica asistida.</w:t>
            </w:r>
          </w:p>
        </w:tc>
        <w:tc>
          <w:tcPr>
            <w:tcW w:w="0" w:type="auto"/>
            <w:tcBorders>
              <w:top w:val="nil"/>
              <w:left w:val="nil"/>
              <w:bottom w:val="single" w:sz="8" w:space="0" w:color="auto"/>
              <w:right w:val="single" w:sz="8" w:space="0" w:color="auto"/>
            </w:tcBorders>
            <w:vAlign w:val="center"/>
            <w:hideMark/>
          </w:tcPr>
          <w:p w14:paraId="154CB7E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3B36FE9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47D0D39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equipos médicos  propios, así como al equipo médico solicitado y actualizado</w:t>
            </w:r>
          </w:p>
        </w:tc>
      </w:tr>
      <w:tr w:rsidR="00EB60E1" w:rsidRPr="009F4D70" w14:paraId="5BE290ED" w14:textId="77777777" w:rsidTr="00006450">
        <w:trPr>
          <w:trHeight w:val="780"/>
        </w:trPr>
        <w:tc>
          <w:tcPr>
            <w:tcW w:w="0" w:type="auto"/>
            <w:tcBorders>
              <w:top w:val="nil"/>
              <w:left w:val="nil"/>
              <w:bottom w:val="single" w:sz="8" w:space="0" w:color="auto"/>
              <w:right w:val="single" w:sz="8" w:space="0" w:color="auto"/>
            </w:tcBorders>
            <w:vAlign w:val="center"/>
            <w:hideMark/>
          </w:tcPr>
          <w:p w14:paraId="6551849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Monitos de signos vitales con campo magnético </w:t>
            </w:r>
          </w:p>
        </w:tc>
        <w:tc>
          <w:tcPr>
            <w:tcW w:w="0" w:type="auto"/>
            <w:tcBorders>
              <w:top w:val="nil"/>
              <w:left w:val="nil"/>
              <w:bottom w:val="single" w:sz="8" w:space="0" w:color="auto"/>
              <w:right w:val="single" w:sz="8" w:space="0" w:color="auto"/>
            </w:tcBorders>
            <w:vAlign w:val="center"/>
            <w:hideMark/>
          </w:tcPr>
          <w:p w14:paraId="0357CD8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5A746A84"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F2725D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7B61D23B" w14:textId="77777777" w:rsidTr="00006450">
        <w:trPr>
          <w:trHeight w:val="780"/>
        </w:trPr>
        <w:tc>
          <w:tcPr>
            <w:tcW w:w="0" w:type="auto"/>
            <w:tcBorders>
              <w:top w:val="nil"/>
              <w:left w:val="nil"/>
              <w:bottom w:val="single" w:sz="8" w:space="0" w:color="auto"/>
              <w:right w:val="single" w:sz="8" w:space="0" w:color="auto"/>
            </w:tcBorders>
            <w:vAlign w:val="center"/>
            <w:hideMark/>
          </w:tcPr>
          <w:p w14:paraId="1DDEB15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Carro rojo de paro </w:t>
            </w:r>
          </w:p>
        </w:tc>
        <w:tc>
          <w:tcPr>
            <w:tcW w:w="0" w:type="auto"/>
            <w:tcBorders>
              <w:top w:val="nil"/>
              <w:left w:val="nil"/>
              <w:bottom w:val="single" w:sz="8" w:space="0" w:color="auto"/>
              <w:right w:val="single" w:sz="8" w:space="0" w:color="auto"/>
            </w:tcBorders>
            <w:vAlign w:val="center"/>
            <w:hideMark/>
          </w:tcPr>
          <w:p w14:paraId="0344FC0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885EB6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4A43A6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63B80528" w14:textId="77777777" w:rsidTr="00006450">
        <w:trPr>
          <w:trHeight w:val="300"/>
        </w:trPr>
        <w:tc>
          <w:tcPr>
            <w:tcW w:w="0" w:type="auto"/>
            <w:tcBorders>
              <w:top w:val="nil"/>
              <w:left w:val="nil"/>
              <w:bottom w:val="nil"/>
              <w:right w:val="nil"/>
            </w:tcBorders>
            <w:noWrap/>
            <w:vAlign w:val="bottom"/>
            <w:hideMark/>
          </w:tcPr>
          <w:p w14:paraId="72CB1B4D"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4E356ED"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08AA8F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81416E" w14:textId="77777777" w:rsidR="00EB60E1" w:rsidRPr="009F4D70" w:rsidRDefault="00EB60E1" w:rsidP="00006450">
            <w:pPr>
              <w:rPr>
                <w:rFonts w:ascii="Arial" w:hAnsi="Arial" w:cs="Arial"/>
                <w:color w:val="000000"/>
                <w:sz w:val="22"/>
                <w:szCs w:val="22"/>
                <w:lang w:val="es-MX" w:eastAsia="es-MX"/>
              </w:rPr>
            </w:pPr>
          </w:p>
        </w:tc>
      </w:tr>
      <w:tr w:rsidR="00EB60E1" w:rsidRPr="009F4D70" w14:paraId="20D9E00C"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5AAB47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9 y 10</w:t>
            </w:r>
          </w:p>
        </w:tc>
      </w:tr>
      <w:tr w:rsidR="00EB60E1" w:rsidRPr="009F4D70" w14:paraId="5C402077"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6174E34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TOMOGRAFIA  Zona Cuernavaca y Zacatepec</w:t>
            </w:r>
          </w:p>
        </w:tc>
      </w:tr>
      <w:tr w:rsidR="00EB60E1" w:rsidRPr="009F4D70" w14:paraId="16034B40"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32A50D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296D341C"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D74D96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6C45BD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0A9ACBE1" w14:textId="77777777" w:rsidTr="00006450">
        <w:trPr>
          <w:trHeight w:val="780"/>
        </w:trPr>
        <w:tc>
          <w:tcPr>
            <w:tcW w:w="0" w:type="auto"/>
            <w:tcBorders>
              <w:top w:val="nil"/>
              <w:left w:val="nil"/>
              <w:bottom w:val="single" w:sz="8" w:space="0" w:color="auto"/>
              <w:right w:val="single" w:sz="8" w:space="0" w:color="auto"/>
            </w:tcBorders>
            <w:vAlign w:val="center"/>
            <w:hideMark/>
          </w:tcPr>
          <w:p w14:paraId="176AA66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Tomógrafo mínimo 6 detectores  máximo 128 detectores</w:t>
            </w:r>
          </w:p>
        </w:tc>
        <w:tc>
          <w:tcPr>
            <w:tcW w:w="0" w:type="auto"/>
            <w:tcBorders>
              <w:top w:val="nil"/>
              <w:left w:val="nil"/>
              <w:bottom w:val="single" w:sz="8" w:space="0" w:color="auto"/>
              <w:right w:val="single" w:sz="8" w:space="0" w:color="auto"/>
            </w:tcBorders>
            <w:vAlign w:val="center"/>
            <w:hideMark/>
          </w:tcPr>
          <w:p w14:paraId="717F64B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F476E0A"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325539E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2541CE73" w14:textId="77777777" w:rsidTr="00006450">
        <w:trPr>
          <w:trHeight w:val="780"/>
        </w:trPr>
        <w:tc>
          <w:tcPr>
            <w:tcW w:w="0" w:type="auto"/>
            <w:tcBorders>
              <w:top w:val="nil"/>
              <w:left w:val="nil"/>
              <w:bottom w:val="single" w:sz="8" w:space="0" w:color="auto"/>
              <w:right w:val="single" w:sz="8" w:space="0" w:color="auto"/>
            </w:tcBorders>
            <w:vAlign w:val="center"/>
            <w:hideMark/>
          </w:tcPr>
          <w:p w14:paraId="6F8C275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Inyector </w:t>
            </w:r>
          </w:p>
        </w:tc>
        <w:tc>
          <w:tcPr>
            <w:tcW w:w="0" w:type="auto"/>
            <w:tcBorders>
              <w:top w:val="nil"/>
              <w:left w:val="nil"/>
              <w:bottom w:val="single" w:sz="8" w:space="0" w:color="auto"/>
              <w:right w:val="single" w:sz="8" w:space="0" w:color="auto"/>
            </w:tcBorders>
            <w:vAlign w:val="center"/>
            <w:hideMark/>
          </w:tcPr>
          <w:p w14:paraId="6ECF169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19A19537"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6E61F0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número de propiedad equipos médicos  así </w:t>
            </w:r>
            <w:r w:rsidRPr="009F4D70">
              <w:rPr>
                <w:rFonts w:ascii="Arial" w:hAnsi="Arial" w:cs="Arial"/>
                <w:color w:val="000000"/>
                <w:sz w:val="22"/>
                <w:szCs w:val="22"/>
                <w:lang w:val="es-MX" w:eastAsia="es-MX"/>
              </w:rPr>
              <w:lastRenderedPageBreak/>
              <w:t>como al equipo médico solicitado más reciente y actualizado</w:t>
            </w:r>
          </w:p>
        </w:tc>
      </w:tr>
      <w:tr w:rsidR="00EB60E1" w:rsidRPr="009F4D70" w14:paraId="3FB3DF7E" w14:textId="77777777" w:rsidTr="00006450">
        <w:trPr>
          <w:trHeight w:val="780"/>
        </w:trPr>
        <w:tc>
          <w:tcPr>
            <w:tcW w:w="0" w:type="auto"/>
            <w:tcBorders>
              <w:top w:val="nil"/>
              <w:left w:val="nil"/>
              <w:bottom w:val="single" w:sz="8" w:space="0" w:color="auto"/>
              <w:right w:val="single" w:sz="8" w:space="0" w:color="auto"/>
            </w:tcBorders>
            <w:vAlign w:val="center"/>
            <w:hideMark/>
          </w:tcPr>
          <w:p w14:paraId="6899E95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Carro rojo de paro </w:t>
            </w:r>
          </w:p>
        </w:tc>
        <w:tc>
          <w:tcPr>
            <w:tcW w:w="0" w:type="auto"/>
            <w:tcBorders>
              <w:top w:val="nil"/>
              <w:left w:val="nil"/>
              <w:bottom w:val="single" w:sz="8" w:space="0" w:color="auto"/>
              <w:right w:val="single" w:sz="8" w:space="0" w:color="auto"/>
            </w:tcBorders>
            <w:vAlign w:val="center"/>
            <w:hideMark/>
          </w:tcPr>
          <w:p w14:paraId="739AA1F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E43C936"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98ADFA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0C8FAB7" w14:textId="77777777" w:rsidTr="00006450">
        <w:trPr>
          <w:trHeight w:val="300"/>
        </w:trPr>
        <w:tc>
          <w:tcPr>
            <w:tcW w:w="0" w:type="auto"/>
            <w:tcBorders>
              <w:top w:val="nil"/>
              <w:left w:val="nil"/>
              <w:bottom w:val="nil"/>
              <w:right w:val="nil"/>
            </w:tcBorders>
            <w:noWrap/>
            <w:vAlign w:val="bottom"/>
            <w:hideMark/>
          </w:tcPr>
          <w:p w14:paraId="7291B0F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A3F363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610D70B"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F1697C4" w14:textId="77777777" w:rsidR="00EB60E1" w:rsidRPr="009F4D70" w:rsidRDefault="00EB60E1" w:rsidP="00006450">
            <w:pPr>
              <w:rPr>
                <w:rFonts w:ascii="Arial" w:hAnsi="Arial" w:cs="Arial"/>
                <w:color w:val="000000"/>
                <w:sz w:val="22"/>
                <w:szCs w:val="22"/>
                <w:lang w:val="es-MX" w:eastAsia="es-MX"/>
              </w:rPr>
            </w:pPr>
          </w:p>
        </w:tc>
      </w:tr>
      <w:tr w:rsidR="00EB60E1" w:rsidRPr="009F4D70" w14:paraId="69BE9977"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6947276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11</w:t>
            </w:r>
          </w:p>
        </w:tc>
      </w:tr>
      <w:tr w:rsidR="00EB60E1" w:rsidRPr="009F4D70" w14:paraId="6A11BDF5"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5012534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LABORATORIO TERCER NIVEL ZONA CUERNAVACA </w:t>
            </w:r>
          </w:p>
        </w:tc>
      </w:tr>
      <w:tr w:rsidR="00EB60E1" w:rsidRPr="009F4D70" w14:paraId="23B8AD5C"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5B140D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3C10391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56BE74C"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27953FA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49ADEF24" w14:textId="77777777" w:rsidTr="00006450">
        <w:trPr>
          <w:trHeight w:val="780"/>
        </w:trPr>
        <w:tc>
          <w:tcPr>
            <w:tcW w:w="0" w:type="auto"/>
            <w:tcBorders>
              <w:top w:val="nil"/>
              <w:left w:val="nil"/>
              <w:bottom w:val="single" w:sz="8" w:space="0" w:color="auto"/>
              <w:right w:val="single" w:sz="8" w:space="0" w:color="auto"/>
            </w:tcBorders>
            <w:vAlign w:val="center"/>
            <w:hideMark/>
          </w:tcPr>
          <w:p w14:paraId="7EDF704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Satelite </w:t>
            </w:r>
          </w:p>
        </w:tc>
        <w:tc>
          <w:tcPr>
            <w:tcW w:w="0" w:type="auto"/>
            <w:tcBorders>
              <w:top w:val="nil"/>
              <w:left w:val="nil"/>
              <w:bottom w:val="single" w:sz="8" w:space="0" w:color="auto"/>
              <w:right w:val="single" w:sz="8" w:space="0" w:color="auto"/>
            </w:tcBorders>
            <w:vAlign w:val="center"/>
            <w:hideMark/>
          </w:tcPr>
          <w:p w14:paraId="5CE2FCB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B05662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92BA03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3E6572B" w14:textId="77777777" w:rsidTr="00006450">
        <w:trPr>
          <w:trHeight w:val="780"/>
        </w:trPr>
        <w:tc>
          <w:tcPr>
            <w:tcW w:w="0" w:type="auto"/>
            <w:tcBorders>
              <w:top w:val="nil"/>
              <w:left w:val="nil"/>
              <w:bottom w:val="single" w:sz="8" w:space="0" w:color="auto"/>
              <w:right w:val="single" w:sz="8" w:space="0" w:color="auto"/>
            </w:tcBorders>
            <w:vAlign w:val="center"/>
            <w:hideMark/>
          </w:tcPr>
          <w:p w14:paraId="30BC0269"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Clinitek Advantus</w:t>
            </w:r>
          </w:p>
        </w:tc>
        <w:tc>
          <w:tcPr>
            <w:tcW w:w="0" w:type="auto"/>
            <w:tcBorders>
              <w:top w:val="nil"/>
              <w:left w:val="nil"/>
              <w:bottom w:val="single" w:sz="8" w:space="0" w:color="auto"/>
              <w:right w:val="single" w:sz="8" w:space="0" w:color="auto"/>
            </w:tcBorders>
            <w:vAlign w:val="center"/>
            <w:hideMark/>
          </w:tcPr>
          <w:p w14:paraId="37B530D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D1E7E0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5D5533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1819637" w14:textId="77777777" w:rsidTr="00006450">
        <w:trPr>
          <w:trHeight w:val="780"/>
        </w:trPr>
        <w:tc>
          <w:tcPr>
            <w:tcW w:w="0" w:type="auto"/>
            <w:tcBorders>
              <w:top w:val="nil"/>
              <w:left w:val="nil"/>
              <w:bottom w:val="single" w:sz="8" w:space="0" w:color="auto"/>
              <w:right w:val="single" w:sz="8" w:space="0" w:color="auto"/>
            </w:tcBorders>
            <w:vAlign w:val="center"/>
            <w:hideMark/>
          </w:tcPr>
          <w:p w14:paraId="66AB05E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Quintus</w:t>
            </w:r>
          </w:p>
        </w:tc>
        <w:tc>
          <w:tcPr>
            <w:tcW w:w="0" w:type="auto"/>
            <w:tcBorders>
              <w:top w:val="nil"/>
              <w:left w:val="nil"/>
              <w:bottom w:val="single" w:sz="8" w:space="0" w:color="auto"/>
              <w:right w:val="single" w:sz="8" w:space="0" w:color="auto"/>
            </w:tcBorders>
            <w:vAlign w:val="center"/>
            <w:hideMark/>
          </w:tcPr>
          <w:p w14:paraId="4A0F584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9BB3779"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E4BEAF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AF149C4" w14:textId="77777777" w:rsidTr="00006450">
        <w:trPr>
          <w:trHeight w:val="780"/>
        </w:trPr>
        <w:tc>
          <w:tcPr>
            <w:tcW w:w="0" w:type="auto"/>
            <w:tcBorders>
              <w:top w:val="nil"/>
              <w:left w:val="nil"/>
              <w:bottom w:val="single" w:sz="8" w:space="0" w:color="auto"/>
              <w:right w:val="single" w:sz="8" w:space="0" w:color="auto"/>
            </w:tcBorders>
            <w:vAlign w:val="center"/>
            <w:hideMark/>
          </w:tcPr>
          <w:p w14:paraId="536C945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Liaison</w:t>
            </w:r>
          </w:p>
        </w:tc>
        <w:tc>
          <w:tcPr>
            <w:tcW w:w="0" w:type="auto"/>
            <w:tcBorders>
              <w:top w:val="nil"/>
              <w:left w:val="nil"/>
              <w:bottom w:val="single" w:sz="8" w:space="0" w:color="auto"/>
              <w:right w:val="single" w:sz="8" w:space="0" w:color="auto"/>
            </w:tcBorders>
            <w:vAlign w:val="center"/>
            <w:hideMark/>
          </w:tcPr>
          <w:p w14:paraId="0782ED8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4DFF2F2"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E77F4A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57232B5" w14:textId="77777777" w:rsidTr="00006450">
        <w:trPr>
          <w:trHeight w:val="780"/>
        </w:trPr>
        <w:tc>
          <w:tcPr>
            <w:tcW w:w="0" w:type="auto"/>
            <w:tcBorders>
              <w:top w:val="nil"/>
              <w:left w:val="nil"/>
              <w:bottom w:val="single" w:sz="8" w:space="0" w:color="auto"/>
              <w:right w:val="single" w:sz="8" w:space="0" w:color="auto"/>
            </w:tcBorders>
            <w:vAlign w:val="center"/>
            <w:hideMark/>
          </w:tcPr>
          <w:p w14:paraId="55A7A64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Immulite</w:t>
            </w:r>
          </w:p>
        </w:tc>
        <w:tc>
          <w:tcPr>
            <w:tcW w:w="0" w:type="auto"/>
            <w:tcBorders>
              <w:top w:val="nil"/>
              <w:left w:val="nil"/>
              <w:bottom w:val="single" w:sz="8" w:space="0" w:color="auto"/>
              <w:right w:val="single" w:sz="8" w:space="0" w:color="auto"/>
            </w:tcBorders>
            <w:vAlign w:val="center"/>
            <w:hideMark/>
          </w:tcPr>
          <w:p w14:paraId="1BA346A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61DAC32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07E398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5869757E" w14:textId="77777777" w:rsidTr="00006450">
        <w:trPr>
          <w:trHeight w:val="780"/>
        </w:trPr>
        <w:tc>
          <w:tcPr>
            <w:tcW w:w="0" w:type="auto"/>
            <w:tcBorders>
              <w:top w:val="nil"/>
              <w:left w:val="nil"/>
              <w:bottom w:val="single" w:sz="8" w:space="0" w:color="auto"/>
              <w:right w:val="single" w:sz="8" w:space="0" w:color="auto"/>
            </w:tcBorders>
            <w:vAlign w:val="center"/>
            <w:hideMark/>
          </w:tcPr>
          <w:p w14:paraId="29101FD9"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Imola </w:t>
            </w:r>
          </w:p>
        </w:tc>
        <w:tc>
          <w:tcPr>
            <w:tcW w:w="0" w:type="auto"/>
            <w:tcBorders>
              <w:top w:val="nil"/>
              <w:left w:val="nil"/>
              <w:bottom w:val="single" w:sz="8" w:space="0" w:color="auto"/>
              <w:right w:val="single" w:sz="8" w:space="0" w:color="auto"/>
            </w:tcBorders>
            <w:vAlign w:val="center"/>
            <w:hideMark/>
          </w:tcPr>
          <w:p w14:paraId="6AA2965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7A6F08A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10AD036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1888BEF" w14:textId="77777777" w:rsidTr="00006450">
        <w:trPr>
          <w:trHeight w:val="300"/>
        </w:trPr>
        <w:tc>
          <w:tcPr>
            <w:tcW w:w="0" w:type="auto"/>
            <w:tcBorders>
              <w:top w:val="nil"/>
              <w:left w:val="nil"/>
              <w:bottom w:val="nil"/>
              <w:right w:val="nil"/>
            </w:tcBorders>
            <w:noWrap/>
            <w:vAlign w:val="bottom"/>
            <w:hideMark/>
          </w:tcPr>
          <w:p w14:paraId="60CD3724"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BC94E26"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4C7DB20"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2E33DD" w14:textId="77777777" w:rsidR="00EB60E1" w:rsidRPr="009F4D70" w:rsidRDefault="00EB60E1" w:rsidP="00006450">
            <w:pPr>
              <w:rPr>
                <w:rFonts w:ascii="Arial" w:hAnsi="Arial" w:cs="Arial"/>
                <w:color w:val="000000"/>
                <w:sz w:val="22"/>
                <w:szCs w:val="22"/>
                <w:lang w:val="es-MX" w:eastAsia="es-MX"/>
              </w:rPr>
            </w:pPr>
          </w:p>
        </w:tc>
      </w:tr>
      <w:tr w:rsidR="00EB60E1" w:rsidRPr="009F4D70" w14:paraId="61C9781E"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1E6D4A5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12, 13 y 14</w:t>
            </w:r>
          </w:p>
        </w:tc>
      </w:tr>
      <w:tr w:rsidR="00EB60E1" w:rsidRPr="009F4D70" w14:paraId="1238DE38"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0911FD8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SERVICIO DE AUDIOLOGIA  Zona Cuautla, Cuernavaca y Zacatepec</w:t>
            </w:r>
          </w:p>
        </w:tc>
      </w:tr>
      <w:tr w:rsidR="00EB60E1" w:rsidRPr="009F4D70" w14:paraId="073A751E"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AB1D59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35B29F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B65C01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98750F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3E4EE6EC" w14:textId="77777777" w:rsidTr="00006450">
        <w:trPr>
          <w:trHeight w:val="780"/>
        </w:trPr>
        <w:tc>
          <w:tcPr>
            <w:tcW w:w="0" w:type="auto"/>
            <w:tcBorders>
              <w:top w:val="nil"/>
              <w:left w:val="nil"/>
              <w:bottom w:val="single" w:sz="8" w:space="0" w:color="auto"/>
              <w:right w:val="single" w:sz="8" w:space="0" w:color="auto"/>
            </w:tcBorders>
            <w:vAlign w:val="center"/>
            <w:hideMark/>
          </w:tcPr>
          <w:p w14:paraId="68ABC1C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Audiómetro con Cámara Sonoamortiguada </w:t>
            </w:r>
          </w:p>
        </w:tc>
        <w:tc>
          <w:tcPr>
            <w:tcW w:w="0" w:type="auto"/>
            <w:tcBorders>
              <w:top w:val="nil"/>
              <w:left w:val="nil"/>
              <w:bottom w:val="single" w:sz="8" w:space="0" w:color="auto"/>
              <w:right w:val="single" w:sz="8" w:space="0" w:color="auto"/>
            </w:tcBorders>
            <w:vAlign w:val="center"/>
            <w:hideMark/>
          </w:tcPr>
          <w:p w14:paraId="203522B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181AE42"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706E36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CB5AFB9" w14:textId="77777777" w:rsidTr="00006450">
        <w:trPr>
          <w:trHeight w:val="780"/>
        </w:trPr>
        <w:tc>
          <w:tcPr>
            <w:tcW w:w="0" w:type="auto"/>
            <w:tcBorders>
              <w:top w:val="nil"/>
              <w:left w:val="nil"/>
              <w:bottom w:val="single" w:sz="8" w:space="0" w:color="auto"/>
              <w:right w:val="single" w:sz="8" w:space="0" w:color="auto"/>
            </w:tcBorders>
            <w:vAlign w:val="center"/>
            <w:hideMark/>
          </w:tcPr>
          <w:p w14:paraId="73FDB2E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electronistagmografia con regleta y luces de colores</w:t>
            </w:r>
          </w:p>
        </w:tc>
        <w:tc>
          <w:tcPr>
            <w:tcW w:w="0" w:type="auto"/>
            <w:tcBorders>
              <w:top w:val="nil"/>
              <w:left w:val="nil"/>
              <w:bottom w:val="single" w:sz="8" w:space="0" w:color="auto"/>
              <w:right w:val="single" w:sz="8" w:space="0" w:color="auto"/>
            </w:tcBorders>
            <w:vAlign w:val="center"/>
            <w:hideMark/>
          </w:tcPr>
          <w:p w14:paraId="66C5AA4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8223597"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36ECCD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4F2DE000" w14:textId="77777777" w:rsidTr="00006450">
        <w:trPr>
          <w:trHeight w:val="780"/>
        </w:trPr>
        <w:tc>
          <w:tcPr>
            <w:tcW w:w="0" w:type="auto"/>
            <w:tcBorders>
              <w:top w:val="nil"/>
              <w:left w:val="nil"/>
              <w:bottom w:val="single" w:sz="8" w:space="0" w:color="auto"/>
              <w:right w:val="single" w:sz="8" w:space="0" w:color="auto"/>
            </w:tcBorders>
            <w:vAlign w:val="center"/>
            <w:hideMark/>
          </w:tcPr>
          <w:p w14:paraId="51230E9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emisiones otoacuaticas</w:t>
            </w:r>
          </w:p>
        </w:tc>
        <w:tc>
          <w:tcPr>
            <w:tcW w:w="0" w:type="auto"/>
            <w:tcBorders>
              <w:top w:val="nil"/>
              <w:left w:val="nil"/>
              <w:bottom w:val="single" w:sz="8" w:space="0" w:color="auto"/>
              <w:right w:val="single" w:sz="8" w:space="0" w:color="auto"/>
            </w:tcBorders>
            <w:vAlign w:val="center"/>
            <w:hideMark/>
          </w:tcPr>
          <w:p w14:paraId="48F3B48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860D085"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452C4A5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AA8E79B" w14:textId="77777777" w:rsidTr="00006450">
        <w:trPr>
          <w:trHeight w:val="780"/>
        </w:trPr>
        <w:tc>
          <w:tcPr>
            <w:tcW w:w="0" w:type="auto"/>
            <w:tcBorders>
              <w:top w:val="nil"/>
              <w:left w:val="nil"/>
              <w:bottom w:val="single" w:sz="8" w:space="0" w:color="auto"/>
              <w:right w:val="single" w:sz="8" w:space="0" w:color="auto"/>
            </w:tcBorders>
            <w:vAlign w:val="center"/>
            <w:hideMark/>
          </w:tcPr>
          <w:p w14:paraId="2DF7306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potenciales auditivos de tallo cerebral</w:t>
            </w:r>
          </w:p>
        </w:tc>
        <w:tc>
          <w:tcPr>
            <w:tcW w:w="0" w:type="auto"/>
            <w:tcBorders>
              <w:top w:val="nil"/>
              <w:left w:val="nil"/>
              <w:bottom w:val="single" w:sz="8" w:space="0" w:color="auto"/>
              <w:right w:val="single" w:sz="8" w:space="0" w:color="auto"/>
            </w:tcBorders>
            <w:vAlign w:val="center"/>
            <w:hideMark/>
          </w:tcPr>
          <w:p w14:paraId="7F088F1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w:t>
            </w:r>
            <w:r w:rsidRPr="009F4D70">
              <w:rPr>
                <w:rFonts w:ascii="Arial" w:hAnsi="Arial" w:cs="Arial"/>
                <w:color w:val="000000"/>
                <w:sz w:val="22"/>
                <w:szCs w:val="22"/>
                <w:lang w:val="es-MX" w:eastAsia="es-MX"/>
              </w:rPr>
              <w:lastRenderedPageBreak/>
              <w:t xml:space="preserve">participantes </w:t>
            </w:r>
          </w:p>
        </w:tc>
        <w:tc>
          <w:tcPr>
            <w:tcW w:w="0" w:type="auto"/>
            <w:tcBorders>
              <w:top w:val="nil"/>
              <w:left w:val="nil"/>
              <w:bottom w:val="single" w:sz="8" w:space="0" w:color="auto"/>
              <w:right w:val="single" w:sz="8" w:space="0" w:color="auto"/>
            </w:tcBorders>
            <w:vAlign w:val="center"/>
            <w:hideMark/>
          </w:tcPr>
          <w:p w14:paraId="06659376"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2.00</w:t>
            </w:r>
          </w:p>
        </w:tc>
        <w:tc>
          <w:tcPr>
            <w:tcW w:w="0" w:type="auto"/>
            <w:tcBorders>
              <w:top w:val="nil"/>
              <w:left w:val="single" w:sz="4" w:space="0" w:color="auto"/>
              <w:bottom w:val="single" w:sz="4" w:space="0" w:color="auto"/>
              <w:right w:val="single" w:sz="4" w:space="0" w:color="auto"/>
            </w:tcBorders>
            <w:vAlign w:val="center"/>
            <w:hideMark/>
          </w:tcPr>
          <w:p w14:paraId="01D6DB5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número de propiedad </w:t>
            </w:r>
            <w:r w:rsidRPr="009F4D70">
              <w:rPr>
                <w:rFonts w:ascii="Arial" w:hAnsi="Arial" w:cs="Arial"/>
                <w:color w:val="000000"/>
                <w:sz w:val="22"/>
                <w:szCs w:val="22"/>
                <w:lang w:val="es-MX" w:eastAsia="es-MX"/>
              </w:rPr>
              <w:lastRenderedPageBreak/>
              <w:t>equipos médicos  así como al equipo médico solicitado más reciente y actualizado</w:t>
            </w:r>
          </w:p>
        </w:tc>
      </w:tr>
      <w:tr w:rsidR="00EB60E1" w:rsidRPr="009F4D70" w14:paraId="70148528" w14:textId="77777777" w:rsidTr="00006450">
        <w:trPr>
          <w:trHeight w:val="300"/>
        </w:trPr>
        <w:tc>
          <w:tcPr>
            <w:tcW w:w="0" w:type="auto"/>
            <w:tcBorders>
              <w:top w:val="nil"/>
              <w:left w:val="nil"/>
              <w:bottom w:val="nil"/>
              <w:right w:val="nil"/>
            </w:tcBorders>
            <w:vAlign w:val="center"/>
            <w:hideMark/>
          </w:tcPr>
          <w:p w14:paraId="2CC9E0BB" w14:textId="77777777" w:rsidR="00EB60E1" w:rsidRPr="009F4D70" w:rsidRDefault="00EB60E1" w:rsidP="00006450">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57BF31FC" w14:textId="77777777" w:rsidR="00EB60E1" w:rsidRPr="009F4D70" w:rsidRDefault="00EB60E1" w:rsidP="00006450">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5CED7865" w14:textId="77777777" w:rsidR="00EB60E1" w:rsidRPr="009F4D70" w:rsidRDefault="00EB60E1" w:rsidP="00006450">
            <w:pPr>
              <w:jc w:val="right"/>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D30B175" w14:textId="77777777" w:rsidR="00EB60E1" w:rsidRPr="009F4D70" w:rsidRDefault="00EB60E1" w:rsidP="00006450">
            <w:pPr>
              <w:rPr>
                <w:rFonts w:ascii="Arial" w:hAnsi="Arial" w:cs="Arial"/>
                <w:color w:val="000000"/>
                <w:sz w:val="22"/>
                <w:szCs w:val="22"/>
                <w:lang w:val="es-MX" w:eastAsia="es-MX"/>
              </w:rPr>
            </w:pPr>
          </w:p>
        </w:tc>
      </w:tr>
      <w:tr w:rsidR="00EB60E1" w:rsidRPr="009F4D70" w14:paraId="217E155A" w14:textId="77777777" w:rsidTr="00006450">
        <w:trPr>
          <w:trHeight w:val="300"/>
        </w:trPr>
        <w:tc>
          <w:tcPr>
            <w:tcW w:w="0" w:type="auto"/>
            <w:tcBorders>
              <w:top w:val="nil"/>
              <w:left w:val="nil"/>
              <w:bottom w:val="nil"/>
              <w:right w:val="nil"/>
            </w:tcBorders>
            <w:noWrap/>
            <w:vAlign w:val="bottom"/>
            <w:hideMark/>
          </w:tcPr>
          <w:p w14:paraId="5E453D73"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153509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447E60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550A2B1" w14:textId="77777777" w:rsidR="00EB60E1" w:rsidRPr="009F4D70" w:rsidRDefault="00EB60E1" w:rsidP="00006450">
            <w:pPr>
              <w:rPr>
                <w:rFonts w:ascii="Arial" w:hAnsi="Arial" w:cs="Arial"/>
                <w:color w:val="000000"/>
                <w:sz w:val="22"/>
                <w:szCs w:val="22"/>
                <w:lang w:val="es-MX" w:eastAsia="es-MX"/>
              </w:rPr>
            </w:pPr>
          </w:p>
        </w:tc>
      </w:tr>
      <w:tr w:rsidR="00EB60E1" w:rsidRPr="009F4D70" w14:paraId="66ABAED2"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7D05E83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15, 16 y 17</w:t>
            </w:r>
          </w:p>
        </w:tc>
      </w:tr>
      <w:tr w:rsidR="00EB60E1" w:rsidRPr="009F4D70" w14:paraId="41CEEFA7"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635EAAE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ELECTROENCEFALOGRAMAS   Zona Cuautla, Cuernavaca y Zacatepec</w:t>
            </w:r>
          </w:p>
        </w:tc>
      </w:tr>
      <w:tr w:rsidR="00EB60E1" w:rsidRPr="009F4D70" w14:paraId="496A6B49"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3ACCB90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AE40A5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96D13D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89F7C2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2712CC26" w14:textId="77777777" w:rsidTr="00006450">
        <w:trPr>
          <w:trHeight w:val="780"/>
        </w:trPr>
        <w:tc>
          <w:tcPr>
            <w:tcW w:w="0" w:type="auto"/>
            <w:tcBorders>
              <w:top w:val="nil"/>
              <w:left w:val="nil"/>
              <w:bottom w:val="single" w:sz="8" w:space="0" w:color="auto"/>
              <w:right w:val="single" w:sz="8" w:space="0" w:color="auto"/>
            </w:tcBorders>
            <w:vAlign w:val="center"/>
            <w:hideMark/>
          </w:tcPr>
          <w:p w14:paraId="12A2B32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Electroencefalógrafo</w:t>
            </w:r>
          </w:p>
        </w:tc>
        <w:tc>
          <w:tcPr>
            <w:tcW w:w="0" w:type="auto"/>
            <w:tcBorders>
              <w:top w:val="nil"/>
              <w:left w:val="nil"/>
              <w:bottom w:val="single" w:sz="8" w:space="0" w:color="auto"/>
              <w:right w:val="single" w:sz="8" w:space="0" w:color="auto"/>
            </w:tcBorders>
            <w:vAlign w:val="center"/>
            <w:hideMark/>
          </w:tcPr>
          <w:p w14:paraId="06C08F2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440A1C9"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E8B74F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D8A28BE" w14:textId="77777777" w:rsidTr="00006450">
        <w:trPr>
          <w:trHeight w:val="780"/>
        </w:trPr>
        <w:tc>
          <w:tcPr>
            <w:tcW w:w="0" w:type="auto"/>
            <w:tcBorders>
              <w:top w:val="nil"/>
              <w:left w:val="nil"/>
              <w:bottom w:val="single" w:sz="8" w:space="0" w:color="auto"/>
              <w:right w:val="single" w:sz="8" w:space="0" w:color="auto"/>
            </w:tcBorders>
            <w:vAlign w:val="center"/>
            <w:hideMark/>
          </w:tcPr>
          <w:p w14:paraId="172E8BE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soporte de Vida</w:t>
            </w:r>
          </w:p>
        </w:tc>
        <w:tc>
          <w:tcPr>
            <w:tcW w:w="0" w:type="auto"/>
            <w:tcBorders>
              <w:top w:val="nil"/>
              <w:left w:val="nil"/>
              <w:bottom w:val="single" w:sz="8" w:space="0" w:color="auto"/>
              <w:right w:val="single" w:sz="8" w:space="0" w:color="auto"/>
            </w:tcBorders>
            <w:vAlign w:val="center"/>
            <w:hideMark/>
          </w:tcPr>
          <w:p w14:paraId="6FBAA67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6690F2E1"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1C27ED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AFAB0C7" w14:textId="77777777" w:rsidTr="00006450">
        <w:trPr>
          <w:trHeight w:val="300"/>
        </w:trPr>
        <w:tc>
          <w:tcPr>
            <w:tcW w:w="0" w:type="auto"/>
            <w:tcBorders>
              <w:top w:val="nil"/>
              <w:left w:val="nil"/>
              <w:bottom w:val="nil"/>
              <w:right w:val="nil"/>
            </w:tcBorders>
            <w:noWrap/>
            <w:vAlign w:val="bottom"/>
            <w:hideMark/>
          </w:tcPr>
          <w:p w14:paraId="384A0B44"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B9F0E7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FFBA2A1"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39AF6CC" w14:textId="77777777" w:rsidR="00EB60E1" w:rsidRPr="009F4D70" w:rsidRDefault="00EB60E1" w:rsidP="00006450">
            <w:pPr>
              <w:rPr>
                <w:rFonts w:ascii="Arial" w:hAnsi="Arial" w:cs="Arial"/>
                <w:color w:val="000000"/>
                <w:sz w:val="22"/>
                <w:szCs w:val="22"/>
                <w:lang w:val="es-MX" w:eastAsia="es-MX"/>
              </w:rPr>
            </w:pPr>
          </w:p>
        </w:tc>
      </w:tr>
      <w:tr w:rsidR="00EB60E1" w:rsidRPr="009F4D70" w14:paraId="4AB78867"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4E5C6C6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18, 19 y 20</w:t>
            </w:r>
          </w:p>
        </w:tc>
      </w:tr>
      <w:tr w:rsidR="00EB60E1" w:rsidRPr="009F4D70" w14:paraId="4B19471A"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7DF8C13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ELECTROMIOGRAFIAS Zona Cuautla, Cuernavaca y Zacatepec</w:t>
            </w:r>
          </w:p>
        </w:tc>
      </w:tr>
      <w:tr w:rsidR="00EB60E1" w:rsidRPr="009F4D70" w14:paraId="2750AFF6"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3C98E7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66BDCF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3082F1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1C02826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1299ECF2" w14:textId="77777777" w:rsidTr="00006450">
        <w:trPr>
          <w:trHeight w:val="780"/>
        </w:trPr>
        <w:tc>
          <w:tcPr>
            <w:tcW w:w="0" w:type="auto"/>
            <w:tcBorders>
              <w:top w:val="nil"/>
              <w:left w:val="nil"/>
              <w:bottom w:val="single" w:sz="8" w:space="0" w:color="auto"/>
              <w:right w:val="single" w:sz="8" w:space="0" w:color="auto"/>
            </w:tcBorders>
            <w:vAlign w:val="center"/>
            <w:hideMark/>
          </w:tcPr>
          <w:p w14:paraId="5D7B3959"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-Electromiógrafo</w:t>
            </w:r>
          </w:p>
        </w:tc>
        <w:tc>
          <w:tcPr>
            <w:tcW w:w="0" w:type="auto"/>
            <w:tcBorders>
              <w:top w:val="nil"/>
              <w:left w:val="nil"/>
              <w:bottom w:val="single" w:sz="8" w:space="0" w:color="auto"/>
              <w:right w:val="single" w:sz="8" w:space="0" w:color="auto"/>
            </w:tcBorders>
            <w:vAlign w:val="center"/>
            <w:hideMark/>
          </w:tcPr>
          <w:p w14:paraId="5B53E20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C12E017"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3B2B990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8395197" w14:textId="77777777" w:rsidTr="00006450">
        <w:trPr>
          <w:trHeight w:val="780"/>
        </w:trPr>
        <w:tc>
          <w:tcPr>
            <w:tcW w:w="0" w:type="auto"/>
            <w:tcBorders>
              <w:top w:val="nil"/>
              <w:left w:val="nil"/>
              <w:bottom w:val="single" w:sz="8" w:space="0" w:color="auto"/>
              <w:right w:val="single" w:sz="8" w:space="0" w:color="auto"/>
            </w:tcBorders>
            <w:vAlign w:val="center"/>
            <w:hideMark/>
          </w:tcPr>
          <w:p w14:paraId="3623C61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soporte de vida</w:t>
            </w:r>
          </w:p>
        </w:tc>
        <w:tc>
          <w:tcPr>
            <w:tcW w:w="0" w:type="auto"/>
            <w:tcBorders>
              <w:top w:val="nil"/>
              <w:left w:val="nil"/>
              <w:bottom w:val="single" w:sz="8" w:space="0" w:color="auto"/>
              <w:right w:val="single" w:sz="8" w:space="0" w:color="auto"/>
            </w:tcBorders>
            <w:vAlign w:val="center"/>
            <w:hideMark/>
          </w:tcPr>
          <w:p w14:paraId="157474A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FACA30E"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CF82F4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5901FB5B" w14:textId="77777777" w:rsidTr="00006450">
        <w:trPr>
          <w:trHeight w:val="300"/>
        </w:trPr>
        <w:tc>
          <w:tcPr>
            <w:tcW w:w="0" w:type="auto"/>
            <w:tcBorders>
              <w:top w:val="nil"/>
              <w:left w:val="nil"/>
              <w:bottom w:val="nil"/>
              <w:right w:val="nil"/>
            </w:tcBorders>
            <w:vAlign w:val="center"/>
            <w:hideMark/>
          </w:tcPr>
          <w:p w14:paraId="39FBCF32" w14:textId="77777777" w:rsidR="00EB60E1" w:rsidRPr="009F4D70" w:rsidRDefault="00EB60E1" w:rsidP="00006450">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0C4873A1" w14:textId="77777777" w:rsidR="00EB60E1" w:rsidRPr="009F4D70" w:rsidRDefault="00EB60E1" w:rsidP="00006450">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52889F62" w14:textId="77777777" w:rsidR="00EB60E1" w:rsidRPr="009F4D70" w:rsidRDefault="00EB60E1" w:rsidP="00006450">
            <w:pPr>
              <w:jc w:val="right"/>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E575FC5" w14:textId="77777777" w:rsidR="00EB60E1" w:rsidRPr="009F4D70" w:rsidRDefault="00EB60E1" w:rsidP="00006450">
            <w:pPr>
              <w:rPr>
                <w:rFonts w:ascii="Arial" w:hAnsi="Arial" w:cs="Arial"/>
                <w:color w:val="000000"/>
                <w:sz w:val="22"/>
                <w:szCs w:val="22"/>
                <w:lang w:val="es-MX" w:eastAsia="es-MX"/>
              </w:rPr>
            </w:pPr>
          </w:p>
        </w:tc>
      </w:tr>
      <w:tr w:rsidR="00EB60E1" w:rsidRPr="009F4D70" w14:paraId="01A5D620"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3C14B66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lastRenderedPageBreak/>
              <w:t>PARTIDA 21, 22 y 23</w:t>
            </w:r>
          </w:p>
        </w:tc>
      </w:tr>
      <w:tr w:rsidR="00EB60E1" w:rsidRPr="009F4D70" w14:paraId="6D2E237A"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52143B2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OFTALMOLOGIA Zona Cuautla, Cuernavaca y Zacatepec</w:t>
            </w:r>
          </w:p>
        </w:tc>
      </w:tr>
      <w:tr w:rsidR="00EB60E1" w:rsidRPr="009F4D70" w14:paraId="0DF95EBB"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1E140299"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0B4640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36F109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76DCC18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DB0F26B"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32B3DF69"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OcuScan RxP </w:t>
            </w:r>
          </w:p>
        </w:tc>
        <w:tc>
          <w:tcPr>
            <w:tcW w:w="0" w:type="auto"/>
            <w:tcBorders>
              <w:top w:val="nil"/>
              <w:left w:val="nil"/>
              <w:bottom w:val="single" w:sz="8" w:space="0" w:color="auto"/>
              <w:right w:val="single" w:sz="8" w:space="0" w:color="auto"/>
            </w:tcBorders>
            <w:vAlign w:val="center"/>
            <w:hideMark/>
          </w:tcPr>
          <w:p w14:paraId="398E90D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D567B51"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9C5A0A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45DBD9F0"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6850E536"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Cámara de fondo de ojo FF450plus</w:t>
            </w:r>
          </w:p>
        </w:tc>
        <w:tc>
          <w:tcPr>
            <w:tcW w:w="0" w:type="auto"/>
            <w:tcBorders>
              <w:top w:val="nil"/>
              <w:left w:val="nil"/>
              <w:bottom w:val="single" w:sz="8" w:space="0" w:color="auto"/>
              <w:right w:val="single" w:sz="8" w:space="0" w:color="auto"/>
            </w:tcBorders>
            <w:vAlign w:val="center"/>
            <w:hideMark/>
          </w:tcPr>
          <w:p w14:paraId="0276298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A22E806"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782BDD7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4CEC8385"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1E44B444"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CIRRUS HD-OCT 500</w:t>
            </w:r>
          </w:p>
        </w:tc>
        <w:tc>
          <w:tcPr>
            <w:tcW w:w="0" w:type="auto"/>
            <w:tcBorders>
              <w:top w:val="nil"/>
              <w:left w:val="nil"/>
              <w:bottom w:val="single" w:sz="8" w:space="0" w:color="auto"/>
              <w:right w:val="single" w:sz="8" w:space="0" w:color="auto"/>
            </w:tcBorders>
            <w:vAlign w:val="center"/>
            <w:hideMark/>
          </w:tcPr>
          <w:p w14:paraId="4CC453A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2C9AA99"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DA2784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BE6506D" w14:textId="77777777" w:rsidTr="00006450">
        <w:trPr>
          <w:trHeight w:val="78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87E75B6"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ULTRASONIDO ULTRASCAN MODO A/B</w:t>
            </w:r>
          </w:p>
        </w:tc>
        <w:tc>
          <w:tcPr>
            <w:tcW w:w="0" w:type="auto"/>
            <w:tcBorders>
              <w:top w:val="nil"/>
              <w:left w:val="nil"/>
              <w:bottom w:val="single" w:sz="8" w:space="0" w:color="auto"/>
              <w:right w:val="single" w:sz="8" w:space="0" w:color="auto"/>
            </w:tcBorders>
            <w:vAlign w:val="center"/>
            <w:hideMark/>
          </w:tcPr>
          <w:p w14:paraId="16768C4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5CF04C5E"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9AEA46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279F64F"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1DA817E1"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Campímetro HFA- 745-4240  Humphrey®</w:t>
            </w:r>
          </w:p>
        </w:tc>
        <w:tc>
          <w:tcPr>
            <w:tcW w:w="0" w:type="auto"/>
            <w:tcBorders>
              <w:top w:val="nil"/>
              <w:left w:val="nil"/>
              <w:bottom w:val="single" w:sz="8" w:space="0" w:color="auto"/>
              <w:right w:val="single" w:sz="8" w:space="0" w:color="auto"/>
            </w:tcBorders>
            <w:vAlign w:val="center"/>
            <w:hideMark/>
          </w:tcPr>
          <w:p w14:paraId="54A8C1A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6919A58A"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17F08DB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5DB0FC8"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1BEAF118"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Topógrafo Corneal Orbscan</w:t>
            </w:r>
          </w:p>
        </w:tc>
        <w:tc>
          <w:tcPr>
            <w:tcW w:w="0" w:type="auto"/>
            <w:tcBorders>
              <w:top w:val="nil"/>
              <w:left w:val="nil"/>
              <w:bottom w:val="single" w:sz="8" w:space="0" w:color="auto"/>
              <w:right w:val="single" w:sz="8" w:space="0" w:color="auto"/>
            </w:tcBorders>
            <w:vAlign w:val="center"/>
            <w:hideMark/>
          </w:tcPr>
          <w:p w14:paraId="1F2FE8A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BFC6134"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C29ACE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número de propiedad equipos médicos  así </w:t>
            </w:r>
            <w:r w:rsidRPr="009F4D70">
              <w:rPr>
                <w:rFonts w:ascii="Arial" w:hAnsi="Arial" w:cs="Arial"/>
                <w:color w:val="000000"/>
                <w:sz w:val="22"/>
                <w:szCs w:val="22"/>
                <w:lang w:val="es-MX" w:eastAsia="es-MX"/>
              </w:rPr>
              <w:lastRenderedPageBreak/>
              <w:t>como al equipo médico solicitado más reciente y actualizado</w:t>
            </w:r>
          </w:p>
        </w:tc>
      </w:tr>
      <w:tr w:rsidR="00EB60E1" w:rsidRPr="009F4D70" w14:paraId="53122A01" w14:textId="77777777" w:rsidTr="00006450">
        <w:trPr>
          <w:trHeight w:val="300"/>
        </w:trPr>
        <w:tc>
          <w:tcPr>
            <w:tcW w:w="0" w:type="auto"/>
            <w:tcBorders>
              <w:top w:val="nil"/>
              <w:left w:val="nil"/>
              <w:bottom w:val="nil"/>
              <w:right w:val="nil"/>
            </w:tcBorders>
            <w:noWrap/>
            <w:vAlign w:val="bottom"/>
            <w:hideMark/>
          </w:tcPr>
          <w:p w14:paraId="0FF93ADC"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753BD2C" w14:textId="77777777" w:rsidR="00EB60E1" w:rsidRPr="009F4D70" w:rsidRDefault="00EB60E1" w:rsidP="00006450">
            <w:pPr>
              <w:rPr>
                <w:rFonts w:ascii="Arial" w:hAnsi="Arial" w:cs="Arial"/>
                <w:color w:val="000000"/>
                <w:sz w:val="22"/>
                <w:szCs w:val="22"/>
                <w:lang w:val="es-MX" w:eastAsia="es-MX"/>
              </w:rPr>
            </w:pPr>
          </w:p>
          <w:p w14:paraId="128D241E" w14:textId="77777777" w:rsidR="00EB60E1" w:rsidRPr="009F4D70" w:rsidRDefault="00EB60E1" w:rsidP="00006450">
            <w:pPr>
              <w:rPr>
                <w:rFonts w:ascii="Arial" w:hAnsi="Arial" w:cs="Arial"/>
                <w:color w:val="000000"/>
                <w:sz w:val="22"/>
                <w:szCs w:val="22"/>
                <w:lang w:val="es-MX" w:eastAsia="es-MX"/>
              </w:rPr>
            </w:pPr>
          </w:p>
          <w:p w14:paraId="4BAF524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FF4ADFC" w14:textId="77777777" w:rsidR="00EB60E1" w:rsidRPr="009F4D70" w:rsidRDefault="00EB60E1" w:rsidP="00006450">
            <w:pPr>
              <w:rPr>
                <w:rFonts w:ascii="Arial" w:hAnsi="Arial" w:cs="Arial"/>
                <w:color w:val="000000"/>
                <w:sz w:val="22"/>
                <w:szCs w:val="22"/>
                <w:lang w:val="es-MX" w:eastAsia="es-MX"/>
              </w:rPr>
            </w:pPr>
          </w:p>
          <w:p w14:paraId="08C372DE" w14:textId="77777777" w:rsidR="00EB60E1" w:rsidRPr="009F4D70" w:rsidRDefault="00EB60E1" w:rsidP="00006450">
            <w:pPr>
              <w:rPr>
                <w:rFonts w:ascii="Arial" w:hAnsi="Arial" w:cs="Arial"/>
                <w:color w:val="000000"/>
                <w:sz w:val="22"/>
                <w:szCs w:val="22"/>
                <w:lang w:val="es-MX" w:eastAsia="es-MX"/>
              </w:rPr>
            </w:pPr>
          </w:p>
          <w:p w14:paraId="4D1A6BB7"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9A326BF" w14:textId="77777777" w:rsidR="00EB60E1" w:rsidRPr="009F4D70" w:rsidRDefault="00EB60E1" w:rsidP="00006450">
            <w:pPr>
              <w:rPr>
                <w:rFonts w:ascii="Arial" w:hAnsi="Arial" w:cs="Arial"/>
                <w:color w:val="000000"/>
                <w:sz w:val="22"/>
                <w:szCs w:val="22"/>
                <w:lang w:val="es-MX" w:eastAsia="es-MX"/>
              </w:rPr>
            </w:pPr>
          </w:p>
        </w:tc>
      </w:tr>
      <w:tr w:rsidR="00EB60E1" w:rsidRPr="009F4D70" w14:paraId="54C4FA0E"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7AE2402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24</w:t>
            </w:r>
          </w:p>
        </w:tc>
      </w:tr>
      <w:tr w:rsidR="00EB60E1" w:rsidRPr="009F4D70" w14:paraId="28239103"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23B9C0B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SUBROGADO DE AUXILIARES DE DIAGNOSTICO ZONA CUAUTLA </w:t>
            </w:r>
          </w:p>
        </w:tc>
      </w:tr>
      <w:tr w:rsidR="00EB60E1" w:rsidRPr="009F4D70" w14:paraId="578ECABD"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77EFA1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D4CB0D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22A528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0CACADA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60FB0694"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1C04A428"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Tomógrafo mínimo 6 detectores  máximo 128 detectores</w:t>
            </w:r>
          </w:p>
        </w:tc>
        <w:tc>
          <w:tcPr>
            <w:tcW w:w="0" w:type="auto"/>
            <w:tcBorders>
              <w:top w:val="nil"/>
              <w:left w:val="nil"/>
              <w:bottom w:val="single" w:sz="8" w:space="0" w:color="auto"/>
              <w:right w:val="single" w:sz="8" w:space="0" w:color="auto"/>
            </w:tcBorders>
            <w:vAlign w:val="center"/>
            <w:hideMark/>
          </w:tcPr>
          <w:p w14:paraId="791A50CB"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019A79C8"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1E3E8ED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CD68A1F"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193848C0"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Inyector </w:t>
            </w:r>
          </w:p>
        </w:tc>
        <w:tc>
          <w:tcPr>
            <w:tcW w:w="0" w:type="auto"/>
            <w:tcBorders>
              <w:top w:val="nil"/>
              <w:left w:val="nil"/>
              <w:bottom w:val="single" w:sz="8" w:space="0" w:color="auto"/>
              <w:right w:val="single" w:sz="8" w:space="0" w:color="auto"/>
            </w:tcBorders>
            <w:vAlign w:val="center"/>
            <w:hideMark/>
          </w:tcPr>
          <w:p w14:paraId="1F4BBBFA"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37773193"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72B5A06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FFB6717" w14:textId="77777777" w:rsidTr="00006450">
        <w:trPr>
          <w:trHeight w:val="780"/>
        </w:trPr>
        <w:tc>
          <w:tcPr>
            <w:tcW w:w="0" w:type="auto"/>
            <w:tcBorders>
              <w:top w:val="single" w:sz="8" w:space="0" w:color="auto"/>
              <w:left w:val="single" w:sz="8" w:space="0" w:color="auto"/>
              <w:bottom w:val="single" w:sz="4" w:space="0" w:color="auto"/>
              <w:right w:val="single" w:sz="8" w:space="0" w:color="auto"/>
            </w:tcBorders>
            <w:vAlign w:val="center"/>
            <w:hideMark/>
          </w:tcPr>
          <w:p w14:paraId="0D7D9BDC"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Carro rojo de paro </w:t>
            </w:r>
          </w:p>
        </w:tc>
        <w:tc>
          <w:tcPr>
            <w:tcW w:w="0" w:type="auto"/>
            <w:tcBorders>
              <w:top w:val="nil"/>
              <w:left w:val="nil"/>
              <w:bottom w:val="single" w:sz="4" w:space="0" w:color="auto"/>
              <w:right w:val="single" w:sz="8" w:space="0" w:color="auto"/>
            </w:tcBorders>
            <w:vAlign w:val="center"/>
            <w:hideMark/>
          </w:tcPr>
          <w:p w14:paraId="26D0FD2C"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nil"/>
              <w:left w:val="nil"/>
              <w:bottom w:val="single" w:sz="4" w:space="0" w:color="auto"/>
              <w:right w:val="single" w:sz="8" w:space="0" w:color="auto"/>
            </w:tcBorders>
            <w:vAlign w:val="center"/>
            <w:hideMark/>
          </w:tcPr>
          <w:p w14:paraId="3A8D47F1"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590DC2E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7A18518"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6AAEE69F"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Ultrasonido doppler bascular periférico </w:t>
            </w:r>
          </w:p>
        </w:tc>
        <w:tc>
          <w:tcPr>
            <w:tcW w:w="0" w:type="auto"/>
            <w:tcBorders>
              <w:top w:val="single" w:sz="4" w:space="0" w:color="auto"/>
              <w:left w:val="nil"/>
              <w:bottom w:val="single" w:sz="4" w:space="0" w:color="auto"/>
              <w:right w:val="single" w:sz="8" w:space="0" w:color="auto"/>
            </w:tcBorders>
            <w:vAlign w:val="center"/>
            <w:hideMark/>
          </w:tcPr>
          <w:p w14:paraId="52D258F9"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AAC21EB"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9E2FE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3561107"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tcPr>
          <w:p w14:paraId="2A7BB613"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Equipo de Rayos x alta frecuencia</w:t>
            </w:r>
          </w:p>
        </w:tc>
        <w:tc>
          <w:tcPr>
            <w:tcW w:w="0" w:type="auto"/>
            <w:tcBorders>
              <w:top w:val="single" w:sz="4" w:space="0" w:color="auto"/>
              <w:left w:val="nil"/>
              <w:bottom w:val="single" w:sz="4" w:space="0" w:color="auto"/>
              <w:right w:val="single" w:sz="8" w:space="0" w:color="auto"/>
            </w:tcBorders>
            <w:vAlign w:val="center"/>
          </w:tcPr>
          <w:p w14:paraId="6704ADE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tcPr>
          <w:p w14:paraId="399036D5"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tcPr>
          <w:p w14:paraId="6C9460E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número de propiedad equipos médicos  así como al equipo médico solicitado más reciente y </w:t>
            </w:r>
            <w:r w:rsidRPr="009F4D70">
              <w:rPr>
                <w:rFonts w:ascii="Arial" w:hAnsi="Arial" w:cs="Arial"/>
                <w:color w:val="000000"/>
                <w:sz w:val="22"/>
                <w:szCs w:val="22"/>
                <w:lang w:val="es-MX" w:eastAsia="es-MX"/>
              </w:rPr>
              <w:lastRenderedPageBreak/>
              <w:t>actualizado</w:t>
            </w:r>
          </w:p>
        </w:tc>
      </w:tr>
    </w:tbl>
    <w:p w14:paraId="67D7F94E" w14:textId="77777777" w:rsidR="00EB60E1" w:rsidRPr="009F4D70" w:rsidRDefault="00EB60E1" w:rsidP="00EB60E1">
      <w:pPr>
        <w:jc w:val="both"/>
        <w:rPr>
          <w:rFonts w:ascii="Arial" w:hAnsi="Arial" w:cs="Arial"/>
          <w:sz w:val="22"/>
          <w:szCs w:val="22"/>
          <w:lang w:val="es-MX"/>
        </w:rPr>
      </w:pPr>
    </w:p>
    <w:p w14:paraId="63841547" w14:textId="77777777" w:rsidR="00EB60E1" w:rsidRPr="009F4D70" w:rsidRDefault="00EB60E1" w:rsidP="00EB60E1">
      <w:pPr>
        <w:jc w:val="both"/>
        <w:rPr>
          <w:rFonts w:ascii="Arial" w:hAnsi="Arial" w:cs="Arial"/>
          <w:sz w:val="22"/>
          <w:szCs w:val="22"/>
          <w:lang w:val="es-MX"/>
        </w:rPr>
      </w:pPr>
    </w:p>
    <w:p w14:paraId="5D312CDE" w14:textId="77777777" w:rsidR="00EB60E1" w:rsidRPr="009F4D70" w:rsidRDefault="00EB60E1" w:rsidP="00EB60E1">
      <w:pPr>
        <w:jc w:val="both"/>
        <w:rPr>
          <w:rFonts w:ascii="Arial" w:hAnsi="Arial" w:cs="Arial"/>
          <w:sz w:val="22"/>
          <w:szCs w:val="22"/>
          <w:lang w:val="es-MX"/>
        </w:rPr>
      </w:pPr>
    </w:p>
    <w:tbl>
      <w:tblPr>
        <w:tblW w:w="0" w:type="auto"/>
        <w:tblInd w:w="55" w:type="dxa"/>
        <w:tblCellMar>
          <w:left w:w="70" w:type="dxa"/>
          <w:right w:w="70" w:type="dxa"/>
        </w:tblCellMar>
        <w:tblLook w:val="04A0" w:firstRow="1" w:lastRow="0" w:firstColumn="1" w:lastColumn="0" w:noHBand="0" w:noVBand="1"/>
      </w:tblPr>
      <w:tblGrid>
        <w:gridCol w:w="1934"/>
        <w:gridCol w:w="2202"/>
        <w:gridCol w:w="886"/>
        <w:gridCol w:w="3901"/>
      </w:tblGrid>
      <w:tr w:rsidR="00EB60E1" w:rsidRPr="009F4D70" w14:paraId="2223CB4C"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429325F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25</w:t>
            </w:r>
          </w:p>
        </w:tc>
      </w:tr>
      <w:tr w:rsidR="00EB60E1" w:rsidRPr="009F4D70" w14:paraId="39615711"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523AEB4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ULTRASONIDOS ZONA CUERNAVACA</w:t>
            </w:r>
          </w:p>
        </w:tc>
      </w:tr>
      <w:tr w:rsidR="00EB60E1" w:rsidRPr="009F4D70" w14:paraId="52E23C1B"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6655F13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A13436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00E061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50C45E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AB9AB51"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4C28B073"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Ultrasonido doppler bascular periférico </w:t>
            </w:r>
          </w:p>
        </w:tc>
        <w:tc>
          <w:tcPr>
            <w:tcW w:w="0" w:type="auto"/>
            <w:tcBorders>
              <w:top w:val="single" w:sz="4" w:space="0" w:color="auto"/>
              <w:left w:val="nil"/>
              <w:bottom w:val="single" w:sz="4" w:space="0" w:color="auto"/>
              <w:right w:val="single" w:sz="8" w:space="0" w:color="auto"/>
            </w:tcBorders>
            <w:vAlign w:val="center"/>
            <w:hideMark/>
          </w:tcPr>
          <w:p w14:paraId="5006010C"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1162F7F6"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F609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bl>
    <w:p w14:paraId="1FEE252F"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0E153EFD" w14:textId="77777777" w:rsidR="00EB60E1" w:rsidRPr="009F4D70" w:rsidRDefault="00EB60E1" w:rsidP="00EB60E1">
      <w:pPr>
        <w:autoSpaceDE w:val="0"/>
        <w:autoSpaceDN w:val="0"/>
        <w:adjustRightInd w:val="0"/>
        <w:jc w:val="both"/>
        <w:rPr>
          <w:rFonts w:ascii="Arial" w:eastAsiaTheme="minorHAnsi" w:hAnsi="Arial" w:cs="Arial"/>
          <w:sz w:val="22"/>
          <w:szCs w:val="22"/>
        </w:rPr>
      </w:pPr>
    </w:p>
    <w:tbl>
      <w:tblPr>
        <w:tblW w:w="0" w:type="auto"/>
        <w:tblInd w:w="55" w:type="dxa"/>
        <w:tblCellMar>
          <w:left w:w="70" w:type="dxa"/>
          <w:right w:w="70" w:type="dxa"/>
        </w:tblCellMar>
        <w:tblLook w:val="04A0" w:firstRow="1" w:lastRow="0" w:firstColumn="1" w:lastColumn="0" w:noHBand="0" w:noVBand="1"/>
      </w:tblPr>
      <w:tblGrid>
        <w:gridCol w:w="2295"/>
        <w:gridCol w:w="2104"/>
        <w:gridCol w:w="886"/>
        <w:gridCol w:w="3638"/>
      </w:tblGrid>
      <w:tr w:rsidR="00EB60E1" w:rsidRPr="009F4D70" w14:paraId="006E3110"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601E2B4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26</w:t>
            </w:r>
          </w:p>
        </w:tc>
      </w:tr>
      <w:tr w:rsidR="00EB60E1" w:rsidRPr="009F4D70" w14:paraId="6B4F29D3"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1E5CDB2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ECOCARDIOGRAMA ZONA CUERNAVACA Y CUAUTLA</w:t>
            </w:r>
          </w:p>
        </w:tc>
      </w:tr>
      <w:tr w:rsidR="00EB60E1" w:rsidRPr="009F4D70" w14:paraId="527719C6"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570468C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F34190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CB0AB4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0A7DA8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1CF9368E"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3E24ABA1"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Electrocardiógrafo multicanal con interpretación  </w:t>
            </w:r>
          </w:p>
        </w:tc>
        <w:tc>
          <w:tcPr>
            <w:tcW w:w="0" w:type="auto"/>
            <w:tcBorders>
              <w:top w:val="single" w:sz="4" w:space="0" w:color="auto"/>
              <w:left w:val="nil"/>
              <w:bottom w:val="single" w:sz="4" w:space="0" w:color="auto"/>
              <w:right w:val="single" w:sz="8" w:space="0" w:color="auto"/>
            </w:tcBorders>
            <w:vAlign w:val="center"/>
            <w:hideMark/>
          </w:tcPr>
          <w:p w14:paraId="1FD90C24"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4B393F2"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3FA71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bl>
    <w:p w14:paraId="1FAEB756"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0CBC183D"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26FAA644"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78C94AD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2. EXPERIENCIA Y ESPECIALIDAD DEL LICITANTE</w:t>
      </w:r>
    </w:p>
    <w:p w14:paraId="5D4895D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18 (DIECIECHO) PUNTOS</w:t>
      </w:r>
    </w:p>
    <w:p w14:paraId="44A8FF1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Nota: En esta etapa del proceso no se requiere presentar copia del contrato de prestación de servicios. En caso de así requerirlo el IMSS, éstos serán solicitados al licitante ganador. </w:t>
      </w:r>
    </w:p>
    <w:p w14:paraId="224F191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Experiencia del licitante</w:t>
      </w:r>
    </w:p>
    <w:p w14:paraId="4F81FA8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9 (nueve) puntos.</w:t>
      </w:r>
    </w:p>
    <w:p w14:paraId="48757E0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Para acreditar la experiencia en años del licitante se utilizará la información que se presente en el punto 3 de la cédula “Experiencia de la empresa” del archivo Excel anexo.</w:t>
      </w:r>
    </w:p>
    <w:p w14:paraId="5E7018E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puntos al licitante que acredite el máximo número de años de experiencia. A partir del máximo asignado se efectuará un reparto proporcional de puntuación entre el resto de los licitantes.</w:t>
      </w:r>
      <w:r w:rsidRPr="009F4D70">
        <w:rPr>
          <w:rFonts w:ascii="Arial" w:hAnsi="Arial" w:cs="Arial"/>
          <w:sz w:val="22"/>
          <w:szCs w:val="22"/>
        </w:rPr>
        <w:tab/>
      </w:r>
    </w:p>
    <w:p w14:paraId="0D78FBCA" w14:textId="77777777" w:rsidR="00EB60E1" w:rsidRPr="009F4D70" w:rsidRDefault="00EB60E1" w:rsidP="00EB60E1">
      <w:pPr>
        <w:jc w:val="both"/>
        <w:rPr>
          <w:rFonts w:ascii="Arial" w:hAnsi="Arial" w:cs="Arial"/>
          <w:sz w:val="22"/>
          <w:szCs w:val="22"/>
        </w:rPr>
      </w:pPr>
    </w:p>
    <w:p w14:paraId="756036F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Especialidad del licitante</w:t>
      </w:r>
    </w:p>
    <w:p w14:paraId="072A9A7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9 (nueve) puntos.</w:t>
      </w:r>
    </w:p>
    <w:p w14:paraId="0874D287" w14:textId="77777777" w:rsidR="00EB60E1" w:rsidRPr="009F4D70" w:rsidRDefault="00EB60E1" w:rsidP="00EB60E1">
      <w:pPr>
        <w:jc w:val="both"/>
        <w:rPr>
          <w:rFonts w:ascii="Arial" w:hAnsi="Arial" w:cs="Arial"/>
          <w:sz w:val="22"/>
          <w:szCs w:val="22"/>
        </w:rPr>
      </w:pPr>
    </w:p>
    <w:p w14:paraId="04BD2BD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Para acreditar la especialidad del licitante, se utilizará la información que se presente en la cédula del archivo de Excel anexo “Especialidad de la empresa”.</w:t>
      </w:r>
    </w:p>
    <w:p w14:paraId="68484DD8" w14:textId="77777777" w:rsidR="00EB60E1" w:rsidRPr="009F4D70" w:rsidRDefault="00EB60E1" w:rsidP="00EB60E1">
      <w:pPr>
        <w:jc w:val="both"/>
        <w:rPr>
          <w:rFonts w:ascii="Arial" w:hAnsi="Arial" w:cs="Arial"/>
          <w:sz w:val="22"/>
          <w:szCs w:val="22"/>
        </w:rPr>
      </w:pPr>
    </w:p>
    <w:p w14:paraId="38DF36C7"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lastRenderedPageBreak/>
        <w:t>Se asignará el máximo de puntos, al licitante que acredite el mayor número de servicios similares. A partir del máximo asignado se efectuará un reparto proporcional de puntuación entre el resto de los licitantes.</w:t>
      </w:r>
    </w:p>
    <w:p w14:paraId="66454BEE" w14:textId="77777777" w:rsidR="00EB60E1" w:rsidRPr="009F4D70" w:rsidRDefault="00EB60E1" w:rsidP="00EB60E1">
      <w:pPr>
        <w:jc w:val="both"/>
        <w:rPr>
          <w:rFonts w:ascii="Arial" w:hAnsi="Arial" w:cs="Arial"/>
          <w:sz w:val="22"/>
          <w:szCs w:val="22"/>
        </w:rPr>
      </w:pPr>
    </w:p>
    <w:p w14:paraId="0B7EC8E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3. PROPUESTA DE TRABAJO</w:t>
      </w:r>
    </w:p>
    <w:p w14:paraId="19EEC8F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12 (DOCE) PUNTOS.</w:t>
      </w:r>
    </w:p>
    <w:p w14:paraId="789FC32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Metodología para la prestación del servicio</w:t>
      </w:r>
    </w:p>
    <w:p w14:paraId="240DB35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7 (siete) puntos.</w:t>
      </w:r>
    </w:p>
    <w:p w14:paraId="3CA4D45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El licitante deberá 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p w14:paraId="1A71C925" w14:textId="77777777" w:rsidR="00EB60E1" w:rsidRPr="009F4D70" w:rsidRDefault="00EB60E1" w:rsidP="00EB60E1">
      <w:pPr>
        <w:jc w:val="both"/>
        <w:rPr>
          <w:rFonts w:ascii="Arial" w:hAnsi="Arial" w:cs="Arial"/>
          <w:sz w:val="22"/>
          <w:szCs w:val="22"/>
        </w:rPr>
      </w:pPr>
    </w:p>
    <w:p w14:paraId="1A3E603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Plan de trabajo</w:t>
      </w:r>
    </w:p>
    <w:p w14:paraId="65FEEF2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4 (cuatro) puntos.</w:t>
      </w:r>
    </w:p>
    <w:p w14:paraId="0029BA0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Presentar carta, en papel membretado o identificado con la razón social del licitante, plan de trabajo detallado y en la que se indique que para llevar a cabo el servicio se apegarán a las fechas establecidas en la presente convocatoria, así como a la periodicidad de entrega requerida en el Anexo Técnico de la presente convocatoria.</w:t>
      </w:r>
    </w:p>
    <w:p w14:paraId="5BD393D6"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Esquema estructural</w:t>
      </w:r>
    </w:p>
    <w:p w14:paraId="5EDB500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subrubro se otorgarán un máximo de 1 (un) punto.</w:t>
      </w:r>
    </w:p>
    <w:p w14:paraId="1E9A4296"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Presentar la estructura de los recursos humanos designados para realizar el servicio.</w:t>
      </w:r>
    </w:p>
    <w:p w14:paraId="1EF93BC0" w14:textId="77777777" w:rsidR="00EB60E1" w:rsidRPr="009F4D70" w:rsidRDefault="00EB60E1" w:rsidP="00EB60E1">
      <w:pPr>
        <w:jc w:val="both"/>
        <w:rPr>
          <w:rFonts w:ascii="Arial" w:hAnsi="Arial" w:cs="Arial"/>
          <w:sz w:val="22"/>
          <w:szCs w:val="22"/>
        </w:rPr>
      </w:pPr>
    </w:p>
    <w:p w14:paraId="5A76049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4. CUMPLIMIENTO DE CONTRATOS</w:t>
      </w:r>
    </w:p>
    <w:p w14:paraId="7C9C39B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10.80 (diez punto ochenta) puntos.</w:t>
      </w:r>
    </w:p>
    <w:p w14:paraId="105F78FA"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puntos al licitante que acredite el cumplimiento del máximo número de contratos con un tope máximo de diez. A partir del máximo asignado, se efectuará un reparto proporcional de puntuación entre el resto de los licitantes.</w:t>
      </w:r>
    </w:p>
    <w:p w14:paraId="39B0D19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Presentar escrito de cumplimiento de contrato, que esté relacionado con el servicio, mediante el cual el cliente contratante manifieste el cumplimiento total de las actividades y productos que se establecen en el contrato de prestación de servicios. El número mínimo de escritos es de uno y el máximo es de diez.</w:t>
      </w:r>
    </w:p>
    <w:p w14:paraId="4F6514E6" w14:textId="77777777" w:rsidR="00EB60E1" w:rsidRPr="009F4D70" w:rsidRDefault="00EB60E1" w:rsidP="00EB60E1">
      <w:pPr>
        <w:jc w:val="both"/>
        <w:rPr>
          <w:rFonts w:ascii="Arial" w:hAnsi="Arial" w:cs="Arial"/>
          <w:sz w:val="22"/>
          <w:szCs w:val="22"/>
        </w:rPr>
      </w:pPr>
    </w:p>
    <w:p w14:paraId="73DF983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El escrito emitido por el cliente deberá contener al menos lo siguiente:</w:t>
      </w:r>
    </w:p>
    <w:p w14:paraId="63E05072"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Nombre y firma del cliente.</w:t>
      </w:r>
    </w:p>
    <w:p w14:paraId="2F7B220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Nombre del servicio realizado.</w:t>
      </w:r>
    </w:p>
    <w:p w14:paraId="21D4F64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Periodo o vigencia de prestación de servicios. </w:t>
      </w:r>
    </w:p>
    <w:p w14:paraId="01F8E12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Número de contrato.</w:t>
      </w:r>
    </w:p>
    <w:p w14:paraId="43E35DF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 se requiere presentar la copia de los contratos de prestación de servicios.</w:t>
      </w:r>
    </w:p>
    <w:p w14:paraId="049834F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Nota: Para asignar los puntos no se tomarán como escritos de cumplimiento de contrato los siguientes: facturas, contratos de prestación de servicios, recibos de pago</w:t>
      </w:r>
    </w:p>
    <w:p w14:paraId="5E355BC5" w14:textId="77777777" w:rsidR="00EB60E1" w:rsidRPr="009F4D70" w:rsidRDefault="00EB60E1" w:rsidP="00EB60E1">
      <w:pPr>
        <w:jc w:val="both"/>
        <w:rPr>
          <w:rFonts w:ascii="Arial" w:hAnsi="Arial" w:cs="Arial"/>
          <w:sz w:val="22"/>
          <w:szCs w:val="22"/>
        </w:rPr>
      </w:pPr>
    </w:p>
    <w:p w14:paraId="400E858F" w14:textId="77777777" w:rsidR="00EB60E1" w:rsidRPr="009F4D70" w:rsidRDefault="00EB60E1" w:rsidP="00EB60E1">
      <w:pPr>
        <w:jc w:val="both"/>
        <w:rPr>
          <w:rFonts w:ascii="Arial" w:hAnsi="Arial" w:cs="Arial"/>
          <w:sz w:val="22"/>
          <w:szCs w:val="22"/>
        </w:rPr>
      </w:pPr>
    </w:p>
    <w:p w14:paraId="0826957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Resumen de documentación comprobatoria y parámetros de evaluación</w:t>
      </w:r>
    </w:p>
    <w:tbl>
      <w:tblPr>
        <w:tblW w:w="5000" w:type="pct"/>
        <w:tblBorders>
          <w:insideH w:val="single" w:sz="4" w:space="0" w:color="auto"/>
        </w:tblBorders>
        <w:tblLayout w:type="fixed"/>
        <w:tblCellMar>
          <w:left w:w="70" w:type="dxa"/>
          <w:right w:w="70" w:type="dxa"/>
        </w:tblCellMar>
        <w:tblLook w:val="04A0" w:firstRow="1" w:lastRow="0" w:firstColumn="1" w:lastColumn="0" w:noHBand="0" w:noVBand="1"/>
      </w:tblPr>
      <w:tblGrid>
        <w:gridCol w:w="3857"/>
        <w:gridCol w:w="5121"/>
      </w:tblGrid>
      <w:tr w:rsidR="00EB60E1" w:rsidRPr="009F4D70" w14:paraId="7BAC3E9F" w14:textId="77777777" w:rsidTr="00006450">
        <w:trPr>
          <w:cantSplit/>
          <w:trHeight w:val="283"/>
          <w:tblHeader/>
        </w:trPr>
        <w:tc>
          <w:tcPr>
            <w:tcW w:w="2148" w:type="pct"/>
            <w:tcBorders>
              <w:top w:val="single" w:sz="18" w:space="0" w:color="auto"/>
              <w:bottom w:val="single" w:sz="18" w:space="0" w:color="auto"/>
            </w:tcBorders>
          </w:tcPr>
          <w:p w14:paraId="4B41D4B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w:t>
            </w:r>
          </w:p>
        </w:tc>
        <w:tc>
          <w:tcPr>
            <w:tcW w:w="2852" w:type="pct"/>
            <w:tcBorders>
              <w:top w:val="single" w:sz="18" w:space="0" w:color="auto"/>
              <w:bottom w:val="single" w:sz="18" w:space="0" w:color="auto"/>
            </w:tcBorders>
            <w:vAlign w:val="center"/>
          </w:tcPr>
          <w:p w14:paraId="378B724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Documentación comprobatoria</w:t>
            </w:r>
          </w:p>
        </w:tc>
      </w:tr>
      <w:tr w:rsidR="00EB60E1" w:rsidRPr="009F4D70" w14:paraId="051FED0D" w14:textId="77777777" w:rsidTr="00006450">
        <w:trPr>
          <w:cantSplit/>
          <w:trHeight w:val="283"/>
        </w:trPr>
        <w:tc>
          <w:tcPr>
            <w:tcW w:w="2148" w:type="pct"/>
            <w:tcBorders>
              <w:top w:val="single" w:sz="18" w:space="0" w:color="auto"/>
            </w:tcBorders>
          </w:tcPr>
          <w:p w14:paraId="19EB4D6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1. CAPACIDAD DEL LICITANTE</w:t>
            </w:r>
          </w:p>
        </w:tc>
        <w:tc>
          <w:tcPr>
            <w:tcW w:w="2852" w:type="pct"/>
            <w:tcBorders>
              <w:top w:val="single" w:sz="18" w:space="0" w:color="auto"/>
            </w:tcBorders>
          </w:tcPr>
          <w:p w14:paraId="73044034" w14:textId="77777777" w:rsidR="00EB60E1" w:rsidRPr="009F4D70" w:rsidRDefault="00EB60E1" w:rsidP="00006450">
            <w:pPr>
              <w:jc w:val="both"/>
              <w:rPr>
                <w:rFonts w:ascii="Arial" w:hAnsi="Arial" w:cs="Arial"/>
                <w:sz w:val="22"/>
                <w:szCs w:val="22"/>
              </w:rPr>
            </w:pPr>
          </w:p>
        </w:tc>
      </w:tr>
      <w:tr w:rsidR="00EB60E1" w:rsidRPr="009F4D70" w14:paraId="6F43658A" w14:textId="77777777" w:rsidTr="00006450">
        <w:trPr>
          <w:cantSplit/>
          <w:trHeight w:val="283"/>
        </w:trPr>
        <w:tc>
          <w:tcPr>
            <w:tcW w:w="2148" w:type="pct"/>
          </w:tcPr>
          <w:p w14:paraId="34D5BD6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 Capacidad de los Recursos Humanos</w:t>
            </w:r>
          </w:p>
        </w:tc>
        <w:tc>
          <w:tcPr>
            <w:tcW w:w="2852" w:type="pct"/>
          </w:tcPr>
          <w:p w14:paraId="06CFDC4F" w14:textId="77777777" w:rsidR="00EB60E1" w:rsidRPr="009F4D70" w:rsidRDefault="00EB60E1" w:rsidP="00006450">
            <w:pPr>
              <w:jc w:val="both"/>
              <w:rPr>
                <w:rFonts w:ascii="Arial" w:hAnsi="Arial" w:cs="Arial"/>
                <w:sz w:val="22"/>
                <w:szCs w:val="22"/>
              </w:rPr>
            </w:pPr>
          </w:p>
        </w:tc>
      </w:tr>
      <w:tr w:rsidR="00EB60E1" w:rsidRPr="009F4D70" w14:paraId="5DBB2577" w14:textId="77777777" w:rsidTr="00006450">
        <w:trPr>
          <w:cantSplit/>
          <w:trHeight w:val="283"/>
        </w:trPr>
        <w:tc>
          <w:tcPr>
            <w:tcW w:w="2148" w:type="pct"/>
          </w:tcPr>
          <w:p w14:paraId="079B4AB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lastRenderedPageBreak/>
              <w:t>1.1.1 Experiencia de los recursos humanos en asuntos relacionados con el servicio</w:t>
            </w:r>
          </w:p>
        </w:tc>
        <w:tc>
          <w:tcPr>
            <w:tcW w:w="2852" w:type="pct"/>
          </w:tcPr>
          <w:p w14:paraId="6B8EBB7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“Experiencia de los recursos humanos”, los licitantes deben entregar para cada participante fotocopia del documento con el que acredite su relación laboral vigente durante el periodo de la prestación del servicio.</w:t>
            </w:r>
          </w:p>
        </w:tc>
      </w:tr>
      <w:tr w:rsidR="00EB60E1" w:rsidRPr="009F4D70" w14:paraId="3B5D5448" w14:textId="77777777" w:rsidTr="00006450">
        <w:trPr>
          <w:cantSplit/>
          <w:trHeight w:val="283"/>
        </w:trPr>
        <w:tc>
          <w:tcPr>
            <w:tcW w:w="2148" w:type="pct"/>
          </w:tcPr>
          <w:p w14:paraId="6F9920A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1.1.2 Conocimientos sobre estudios relacionados con el servicio</w:t>
            </w:r>
          </w:p>
        </w:tc>
        <w:tc>
          <w:tcPr>
            <w:tcW w:w="2852" w:type="pct"/>
            <w:hideMark/>
          </w:tcPr>
          <w:p w14:paraId="6087232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“Lista de participantes” y fotocopia de cédula profesional o comprobante de estudios (Licenciatura, título documento que acredite cursos vigentes de ACLS, PHTLS, según corresponda lo solicitado por cada partida).</w:t>
            </w:r>
          </w:p>
        </w:tc>
      </w:tr>
      <w:tr w:rsidR="00EB60E1" w:rsidRPr="009F4D70" w14:paraId="49B29553" w14:textId="77777777" w:rsidTr="00006450">
        <w:trPr>
          <w:cantSplit/>
          <w:trHeight w:val="283"/>
        </w:trPr>
        <w:tc>
          <w:tcPr>
            <w:tcW w:w="2148" w:type="pct"/>
          </w:tcPr>
          <w:p w14:paraId="06772D5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1.1.3 Dominio de aptitudes</w:t>
            </w:r>
          </w:p>
        </w:tc>
        <w:tc>
          <w:tcPr>
            <w:tcW w:w="2852" w:type="pct"/>
          </w:tcPr>
          <w:p w14:paraId="25124A2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Cédula “Aptitudes” documento que acredite el curso como la certificación </w:t>
            </w:r>
          </w:p>
        </w:tc>
      </w:tr>
      <w:tr w:rsidR="00EB60E1" w:rsidRPr="009F4D70" w14:paraId="5DB9CE6F" w14:textId="77777777" w:rsidTr="00006450">
        <w:trPr>
          <w:cantSplit/>
          <w:trHeight w:val="283"/>
        </w:trPr>
        <w:tc>
          <w:tcPr>
            <w:tcW w:w="2148" w:type="pct"/>
          </w:tcPr>
          <w:p w14:paraId="631779F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 Capacidad de los Recursos Económicos y de Equipamiento</w:t>
            </w:r>
          </w:p>
        </w:tc>
        <w:tc>
          <w:tcPr>
            <w:tcW w:w="2852" w:type="pct"/>
            <w:hideMark/>
          </w:tcPr>
          <w:p w14:paraId="16AF4A15" w14:textId="77777777" w:rsidR="00EB60E1" w:rsidRPr="009F4D70" w:rsidRDefault="00EB60E1" w:rsidP="00006450">
            <w:pPr>
              <w:jc w:val="both"/>
              <w:rPr>
                <w:rFonts w:ascii="Arial" w:hAnsi="Arial" w:cs="Arial"/>
                <w:sz w:val="22"/>
                <w:szCs w:val="22"/>
              </w:rPr>
            </w:pPr>
          </w:p>
        </w:tc>
      </w:tr>
      <w:tr w:rsidR="00EB60E1" w:rsidRPr="009F4D70" w14:paraId="1324CF72" w14:textId="77777777" w:rsidTr="00006450">
        <w:trPr>
          <w:cantSplit/>
          <w:trHeight w:val="283"/>
        </w:trPr>
        <w:tc>
          <w:tcPr>
            <w:tcW w:w="2148" w:type="pct"/>
          </w:tcPr>
          <w:p w14:paraId="3C316B1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1.2.1 Capacidad de los recursos de equipamiento</w:t>
            </w:r>
          </w:p>
        </w:tc>
        <w:tc>
          <w:tcPr>
            <w:tcW w:w="2852" w:type="pct"/>
          </w:tcPr>
          <w:p w14:paraId="4EE71BD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Ficha Técnica del Equipo, Facturas que acrediten propiedad  </w:t>
            </w:r>
          </w:p>
        </w:tc>
      </w:tr>
      <w:tr w:rsidR="00EB60E1" w:rsidRPr="009F4D70" w14:paraId="7EECE5BB" w14:textId="77777777" w:rsidTr="00006450">
        <w:trPr>
          <w:cantSplit/>
          <w:trHeight w:val="283"/>
        </w:trPr>
        <w:tc>
          <w:tcPr>
            <w:tcW w:w="2148" w:type="pct"/>
          </w:tcPr>
          <w:p w14:paraId="0636F9F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2. EXPERIENCIA Y ESPECIALIDAD</w:t>
            </w:r>
          </w:p>
        </w:tc>
        <w:tc>
          <w:tcPr>
            <w:tcW w:w="2852" w:type="pct"/>
          </w:tcPr>
          <w:p w14:paraId="061F6EDE" w14:textId="77777777" w:rsidR="00EB60E1" w:rsidRPr="009F4D70" w:rsidRDefault="00EB60E1" w:rsidP="00006450">
            <w:pPr>
              <w:jc w:val="both"/>
              <w:rPr>
                <w:rFonts w:ascii="Arial" w:hAnsi="Arial" w:cs="Arial"/>
                <w:sz w:val="22"/>
                <w:szCs w:val="22"/>
              </w:rPr>
            </w:pPr>
          </w:p>
        </w:tc>
      </w:tr>
      <w:tr w:rsidR="00EB60E1" w:rsidRPr="009F4D70" w14:paraId="3DD98B42" w14:textId="77777777" w:rsidTr="00006450">
        <w:trPr>
          <w:cantSplit/>
          <w:trHeight w:val="283"/>
        </w:trPr>
        <w:tc>
          <w:tcPr>
            <w:tcW w:w="2148" w:type="pct"/>
          </w:tcPr>
          <w:p w14:paraId="613621C8"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2.1 Experiencia</w:t>
            </w:r>
          </w:p>
        </w:tc>
        <w:tc>
          <w:tcPr>
            <w:tcW w:w="2852" w:type="pct"/>
          </w:tcPr>
          <w:p w14:paraId="74BAD064"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“Experiencia de la empresa”</w:t>
            </w:r>
          </w:p>
        </w:tc>
      </w:tr>
      <w:tr w:rsidR="00EB60E1" w:rsidRPr="009F4D70" w14:paraId="59CABA97" w14:textId="77777777" w:rsidTr="00006450">
        <w:trPr>
          <w:cantSplit/>
          <w:trHeight w:val="283"/>
        </w:trPr>
        <w:tc>
          <w:tcPr>
            <w:tcW w:w="2148" w:type="pct"/>
          </w:tcPr>
          <w:p w14:paraId="5DC0316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2.2 Especialidad</w:t>
            </w:r>
          </w:p>
        </w:tc>
        <w:tc>
          <w:tcPr>
            <w:tcW w:w="2852" w:type="pct"/>
          </w:tcPr>
          <w:p w14:paraId="3135034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“Especialidad de la empresa”.</w:t>
            </w:r>
          </w:p>
        </w:tc>
      </w:tr>
      <w:tr w:rsidR="00EB60E1" w:rsidRPr="009F4D70" w14:paraId="3F5404B7" w14:textId="77777777" w:rsidTr="00006450">
        <w:trPr>
          <w:cantSplit/>
          <w:trHeight w:val="283"/>
        </w:trPr>
        <w:tc>
          <w:tcPr>
            <w:tcW w:w="2148" w:type="pct"/>
          </w:tcPr>
          <w:p w14:paraId="516514D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3. PROPUESTA DE TRABAJO</w:t>
            </w:r>
          </w:p>
        </w:tc>
        <w:tc>
          <w:tcPr>
            <w:tcW w:w="2852" w:type="pct"/>
            <w:hideMark/>
          </w:tcPr>
          <w:p w14:paraId="2DDE2C3E" w14:textId="77777777" w:rsidR="00EB60E1" w:rsidRPr="009F4D70" w:rsidRDefault="00EB60E1" w:rsidP="00006450">
            <w:pPr>
              <w:jc w:val="both"/>
              <w:rPr>
                <w:rFonts w:ascii="Arial" w:hAnsi="Arial" w:cs="Arial"/>
                <w:sz w:val="22"/>
                <w:szCs w:val="22"/>
              </w:rPr>
            </w:pPr>
          </w:p>
        </w:tc>
      </w:tr>
      <w:tr w:rsidR="00EB60E1" w:rsidRPr="009F4D70" w14:paraId="13C1EA99" w14:textId="77777777" w:rsidTr="00006450">
        <w:trPr>
          <w:cantSplit/>
          <w:trHeight w:val="283"/>
        </w:trPr>
        <w:tc>
          <w:tcPr>
            <w:tcW w:w="2148" w:type="pct"/>
          </w:tcPr>
          <w:p w14:paraId="1545B12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3.1 Metodología para la prestación del servicio</w:t>
            </w:r>
          </w:p>
        </w:tc>
        <w:tc>
          <w:tcPr>
            <w:tcW w:w="2852" w:type="pct"/>
          </w:tcPr>
          <w:p w14:paraId="2DAAFD3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tc>
      </w:tr>
      <w:tr w:rsidR="00EB60E1" w:rsidRPr="009F4D70" w14:paraId="62118CB7" w14:textId="77777777" w:rsidTr="00006450">
        <w:trPr>
          <w:cantSplit/>
          <w:trHeight w:val="283"/>
        </w:trPr>
        <w:tc>
          <w:tcPr>
            <w:tcW w:w="2148" w:type="pct"/>
          </w:tcPr>
          <w:p w14:paraId="1151B678" w14:textId="77777777" w:rsidR="00EB60E1" w:rsidRPr="009F4D70" w:rsidRDefault="00EB60E1" w:rsidP="00006450">
            <w:pPr>
              <w:jc w:val="both"/>
              <w:rPr>
                <w:rFonts w:ascii="Arial" w:hAnsi="Arial" w:cs="Arial"/>
                <w:sz w:val="22"/>
                <w:szCs w:val="22"/>
              </w:rPr>
            </w:pPr>
          </w:p>
          <w:p w14:paraId="06D1C6A1" w14:textId="77777777" w:rsidR="00EB60E1" w:rsidRPr="009F4D70" w:rsidRDefault="00EB60E1" w:rsidP="00006450">
            <w:pPr>
              <w:jc w:val="both"/>
              <w:rPr>
                <w:rFonts w:ascii="Arial" w:hAnsi="Arial" w:cs="Arial"/>
                <w:sz w:val="22"/>
                <w:szCs w:val="22"/>
              </w:rPr>
            </w:pPr>
          </w:p>
          <w:p w14:paraId="38BDC85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3.2 Plan de trabajo propuesto por el licitante</w:t>
            </w:r>
          </w:p>
        </w:tc>
        <w:tc>
          <w:tcPr>
            <w:tcW w:w="2852" w:type="pct"/>
          </w:tcPr>
          <w:p w14:paraId="63BB4768" w14:textId="77777777" w:rsidR="00EB60E1" w:rsidRPr="009F4D70" w:rsidRDefault="00EB60E1" w:rsidP="00006450">
            <w:pPr>
              <w:jc w:val="both"/>
              <w:rPr>
                <w:rFonts w:ascii="Arial" w:hAnsi="Arial" w:cs="Arial"/>
                <w:sz w:val="22"/>
                <w:szCs w:val="22"/>
              </w:rPr>
            </w:pPr>
          </w:p>
          <w:p w14:paraId="22AF5B84" w14:textId="77777777" w:rsidR="00EB60E1" w:rsidRPr="009F4D70" w:rsidRDefault="00EB60E1" w:rsidP="00006450">
            <w:pPr>
              <w:jc w:val="both"/>
              <w:rPr>
                <w:rFonts w:ascii="Arial" w:hAnsi="Arial" w:cs="Arial"/>
                <w:sz w:val="22"/>
                <w:szCs w:val="22"/>
              </w:rPr>
            </w:pPr>
          </w:p>
          <w:p w14:paraId="3C569EA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Carta, en papel membretado o identificado con la razón social del licitante, plan de trabajo detallado y en la que se indique que para llevar a cabo el servicio se apegarán a las fechas establecidas en la presente convocatoria y en el Anexo Técnico de la presente convocatoria.</w:t>
            </w:r>
          </w:p>
        </w:tc>
      </w:tr>
      <w:tr w:rsidR="00EB60E1" w:rsidRPr="009F4D70" w14:paraId="0710BA23" w14:textId="77777777" w:rsidTr="00006450">
        <w:trPr>
          <w:cantSplit/>
          <w:trHeight w:val="283"/>
        </w:trPr>
        <w:tc>
          <w:tcPr>
            <w:tcW w:w="2148" w:type="pct"/>
          </w:tcPr>
          <w:p w14:paraId="565021B8"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3.3 Esquema estructural de la organización de los recursos humanos (Organigrama)</w:t>
            </w:r>
          </w:p>
        </w:tc>
        <w:tc>
          <w:tcPr>
            <w:tcW w:w="2852" w:type="pct"/>
          </w:tcPr>
          <w:p w14:paraId="5B2A767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Estructura de los recursos humanos designados para realizar el servicio.</w:t>
            </w:r>
          </w:p>
        </w:tc>
      </w:tr>
      <w:tr w:rsidR="00EB60E1" w:rsidRPr="009F4D70" w14:paraId="45D1BBB9" w14:textId="77777777" w:rsidTr="00006450">
        <w:trPr>
          <w:cantSplit/>
          <w:trHeight w:val="283"/>
        </w:trPr>
        <w:tc>
          <w:tcPr>
            <w:tcW w:w="2148" w:type="pct"/>
            <w:tcBorders>
              <w:top w:val="single" w:sz="4" w:space="0" w:color="auto"/>
              <w:bottom w:val="single" w:sz="4" w:space="0" w:color="auto"/>
            </w:tcBorders>
          </w:tcPr>
          <w:p w14:paraId="27C1759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lastRenderedPageBreak/>
              <w:t>RUBRO 4. CUMPLIMIENTO DE CONTRATOS</w:t>
            </w:r>
          </w:p>
        </w:tc>
        <w:tc>
          <w:tcPr>
            <w:tcW w:w="2852" w:type="pct"/>
            <w:tcBorders>
              <w:top w:val="single" w:sz="4" w:space="0" w:color="auto"/>
              <w:bottom w:val="single" w:sz="4" w:space="0" w:color="auto"/>
            </w:tcBorders>
          </w:tcPr>
          <w:p w14:paraId="43C896B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Presentar escrito de cumplimiento de contrato, mediante el cual el cliente contratante manifieste el cumplimiento total de las actividades y productos que se establecen en el contrato de prestación de servicios. El número mínimo de escritos es de uno y el máximo es de diez.</w:t>
            </w:r>
          </w:p>
          <w:p w14:paraId="0149DBA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El escrito emitido por el cliente deberá contener al menos lo siguiente:</w:t>
            </w:r>
          </w:p>
          <w:p w14:paraId="097D010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Nombre y firma del cliente.</w:t>
            </w:r>
          </w:p>
          <w:p w14:paraId="1B9CE4C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Nombre del servicio realizado.</w:t>
            </w:r>
          </w:p>
          <w:p w14:paraId="6D00671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Periodo o vigencia de prestación de servicios. </w:t>
            </w:r>
          </w:p>
          <w:p w14:paraId="43809F0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Numero de contrato.</w:t>
            </w:r>
          </w:p>
          <w:p w14:paraId="3862EAAD" w14:textId="77777777" w:rsidR="00EB60E1" w:rsidRPr="009F4D70" w:rsidRDefault="00EB60E1" w:rsidP="00006450">
            <w:pPr>
              <w:jc w:val="both"/>
              <w:rPr>
                <w:rFonts w:ascii="Arial" w:hAnsi="Arial" w:cs="Arial"/>
                <w:sz w:val="22"/>
                <w:szCs w:val="22"/>
              </w:rPr>
            </w:pPr>
          </w:p>
        </w:tc>
      </w:tr>
    </w:tbl>
    <w:p w14:paraId="1A1B8FFC" w14:textId="77777777" w:rsidR="00EB60E1" w:rsidRPr="009F4D70" w:rsidRDefault="00EB60E1" w:rsidP="00EB60E1">
      <w:pPr>
        <w:autoSpaceDE w:val="0"/>
        <w:autoSpaceDN w:val="0"/>
        <w:adjustRightInd w:val="0"/>
        <w:ind w:left="708"/>
        <w:jc w:val="both"/>
        <w:rPr>
          <w:rFonts w:ascii="Arial" w:eastAsiaTheme="minorHAnsi" w:hAnsi="Arial" w:cs="Arial"/>
          <w:b/>
          <w:bCs/>
          <w:sz w:val="22"/>
          <w:szCs w:val="22"/>
        </w:rPr>
      </w:pPr>
    </w:p>
    <w:p w14:paraId="2E6F7FFA" w14:textId="77777777" w:rsidR="00EB60E1" w:rsidRPr="009F4D70" w:rsidRDefault="00EB60E1" w:rsidP="00EB60E1">
      <w:pPr>
        <w:autoSpaceDE w:val="0"/>
        <w:autoSpaceDN w:val="0"/>
        <w:adjustRightInd w:val="0"/>
        <w:jc w:val="both"/>
        <w:rPr>
          <w:rStyle w:val="Refdecomentario"/>
          <w:rFonts w:ascii="Arial" w:eastAsiaTheme="minorHAnsi" w:hAnsi="Arial" w:cs="Arial"/>
          <w:b/>
          <w:bCs/>
          <w:sz w:val="20"/>
          <w:szCs w:val="20"/>
        </w:rPr>
      </w:pPr>
      <w:r w:rsidRPr="009F4D70">
        <w:rPr>
          <w:rFonts w:ascii="Arial" w:eastAsiaTheme="minorHAnsi" w:hAnsi="Arial" w:cs="Arial"/>
          <w:b/>
          <w:bCs/>
          <w:sz w:val="20"/>
          <w:szCs w:val="20"/>
        </w:rPr>
        <w:t>La sumatoria técnica en total será de 60 puntos y la económica de 40 puntos, teniendo tener un mínimo de 45 puntos para poder ser considera como solvente la propuesta.</w:t>
      </w:r>
    </w:p>
    <w:p w14:paraId="068D73F6" w14:textId="77777777" w:rsidR="00EB60E1" w:rsidRPr="009F4D70" w:rsidRDefault="00EB60E1" w:rsidP="00EB60E1">
      <w:pPr>
        <w:widowControl w:val="0"/>
        <w:tabs>
          <w:tab w:val="left" w:pos="720"/>
        </w:tabs>
        <w:suppressAutoHyphens/>
        <w:jc w:val="both"/>
        <w:rPr>
          <w:rFonts w:ascii="Arial" w:eastAsia="Calibri" w:hAnsi="Arial" w:cs="Arial"/>
          <w:sz w:val="18"/>
          <w:szCs w:val="18"/>
          <w:lang w:val="es-MX" w:eastAsia="es-ES"/>
        </w:rPr>
      </w:pPr>
    </w:p>
    <w:p w14:paraId="7BA66B8C" w14:textId="77777777" w:rsidR="00EB60E1" w:rsidRPr="009F4D70" w:rsidRDefault="00EB60E1" w:rsidP="00AB1AB9">
      <w:pPr>
        <w:widowControl w:val="0"/>
        <w:numPr>
          <w:ilvl w:val="0"/>
          <w:numId w:val="49"/>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Licencias, permisos, registros, certificados o autorizaciones que debe cumplir o aplicarse al bien o servicio a contratar :</w:t>
      </w:r>
    </w:p>
    <w:p w14:paraId="3A78C921"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p w14:paraId="46C8C6C9" w14:textId="77777777" w:rsidR="00EB60E1" w:rsidRPr="009F4D70" w:rsidRDefault="00EB60E1" w:rsidP="00EB60E1">
      <w:pPr>
        <w:pStyle w:val="Prrafodelista"/>
        <w:ind w:left="0"/>
        <w:rPr>
          <w:sz w:val="18"/>
          <w:szCs w:val="18"/>
        </w:rPr>
      </w:pPr>
      <w:r w:rsidRPr="009F4D70">
        <w:rPr>
          <w:sz w:val="18"/>
          <w:szCs w:val="18"/>
        </w:rPr>
        <w:t>El licitante deberá acompañar a su propuesta técnica, en copia simple, copia de la documentación que a continuación se señala:</w:t>
      </w:r>
    </w:p>
    <w:p w14:paraId="1F7EF805" w14:textId="77777777" w:rsidR="00EB60E1" w:rsidRPr="009F4D70" w:rsidRDefault="00EB60E1" w:rsidP="00AB1AB9">
      <w:pPr>
        <w:pStyle w:val="Prrafodelista"/>
        <w:numPr>
          <w:ilvl w:val="0"/>
          <w:numId w:val="40"/>
        </w:numPr>
        <w:spacing w:after="0" w:line="240" w:lineRule="auto"/>
        <w:jc w:val="both"/>
        <w:rPr>
          <w:sz w:val="18"/>
          <w:szCs w:val="18"/>
        </w:rPr>
      </w:pPr>
      <w:r w:rsidRPr="009F4D70">
        <w:rPr>
          <w:sz w:val="18"/>
          <w:szCs w:val="18"/>
        </w:rPr>
        <w:t>Licencia Sanitaria expedido por la SSA</w:t>
      </w:r>
    </w:p>
    <w:p w14:paraId="64FD99FA" w14:textId="77777777" w:rsidR="00EB60E1" w:rsidRPr="009F4D70" w:rsidRDefault="00EB60E1" w:rsidP="00AB1AB9">
      <w:pPr>
        <w:pStyle w:val="Prrafodelista"/>
        <w:numPr>
          <w:ilvl w:val="0"/>
          <w:numId w:val="40"/>
        </w:numPr>
        <w:spacing w:after="0" w:line="240" w:lineRule="auto"/>
        <w:jc w:val="both"/>
        <w:rPr>
          <w:sz w:val="18"/>
          <w:szCs w:val="18"/>
        </w:rPr>
      </w:pPr>
      <w:r w:rsidRPr="009F4D70">
        <w:rPr>
          <w:sz w:val="18"/>
          <w:szCs w:val="18"/>
        </w:rPr>
        <w:t>Aviso de Funcionamiento expedido por la SSA</w:t>
      </w:r>
    </w:p>
    <w:p w14:paraId="7008F491" w14:textId="77777777" w:rsidR="00EB60E1" w:rsidRPr="009F4D70" w:rsidRDefault="00EB60E1" w:rsidP="00AB1AB9">
      <w:pPr>
        <w:pStyle w:val="Prrafodelista"/>
        <w:numPr>
          <w:ilvl w:val="0"/>
          <w:numId w:val="40"/>
        </w:numPr>
        <w:spacing w:after="0" w:line="240" w:lineRule="auto"/>
        <w:jc w:val="both"/>
        <w:rPr>
          <w:sz w:val="18"/>
          <w:szCs w:val="18"/>
        </w:rPr>
      </w:pPr>
      <w:r w:rsidRPr="009F4D70">
        <w:rPr>
          <w:sz w:val="18"/>
          <w:szCs w:val="18"/>
        </w:rPr>
        <w:t>Aviso de Responsable Sanitario expedido por la SSA</w:t>
      </w:r>
    </w:p>
    <w:p w14:paraId="229B5C55" w14:textId="77777777" w:rsidR="00EB60E1" w:rsidRPr="009F4D70" w:rsidRDefault="00EB60E1" w:rsidP="00EB60E1">
      <w:pPr>
        <w:pStyle w:val="Prrafodelista"/>
        <w:jc w:val="both"/>
        <w:rPr>
          <w:sz w:val="18"/>
          <w:szCs w:val="18"/>
        </w:rPr>
      </w:pPr>
    </w:p>
    <w:p w14:paraId="3D31F3E2" w14:textId="77777777" w:rsidR="00EB60E1" w:rsidRPr="009F4D70" w:rsidRDefault="00EB60E1" w:rsidP="00EB60E1">
      <w:pPr>
        <w:autoSpaceDE w:val="0"/>
        <w:autoSpaceDN w:val="0"/>
        <w:adjustRightInd w:val="0"/>
        <w:jc w:val="both"/>
        <w:rPr>
          <w:rFonts w:ascii="Arial" w:eastAsiaTheme="minorHAnsi" w:hAnsi="Arial" w:cs="Arial"/>
          <w:b/>
          <w:sz w:val="18"/>
          <w:szCs w:val="18"/>
        </w:rPr>
      </w:pPr>
    </w:p>
    <w:p w14:paraId="4065F81F" w14:textId="77777777" w:rsidR="00EB60E1" w:rsidRPr="009F4D70" w:rsidRDefault="00EB60E1" w:rsidP="00AB1AB9">
      <w:pPr>
        <w:numPr>
          <w:ilvl w:val="1"/>
          <w:numId w:val="41"/>
        </w:numPr>
        <w:suppressAutoHyphens/>
        <w:rPr>
          <w:rFonts w:ascii="Arial" w:hAnsi="Arial" w:cs="Arial"/>
          <w:b/>
          <w:sz w:val="18"/>
          <w:szCs w:val="18"/>
        </w:rPr>
      </w:pPr>
      <w:r w:rsidRPr="009F4D70">
        <w:rPr>
          <w:rFonts w:ascii="Arial" w:hAnsi="Arial" w:cs="Arial"/>
          <w:b/>
          <w:sz w:val="18"/>
          <w:szCs w:val="18"/>
        </w:rPr>
        <w:t xml:space="preserve">INSTALACIONES. </w:t>
      </w:r>
    </w:p>
    <w:p w14:paraId="22ECA0FE"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Las instalaciones deberán ser adecuadas, en tamaño, cantidad y distribución, para atender a los derechohabientes referidos y la distribución espacial y mobiliario del área de espera deberán cumplir los lineamientos señalados en la NORMA Oficial Mexicana NOM-005-SSA3-2010, que establece los requisitos mínimos de infraestructura y equipamiento de establecimientos para la atención médica de pacientes ambulatorios.</w:t>
      </w:r>
    </w:p>
    <w:p w14:paraId="6AE9010B" w14:textId="77777777" w:rsidR="00EB60E1" w:rsidRPr="009F4D70" w:rsidRDefault="00EB60E1" w:rsidP="00EB60E1">
      <w:pPr>
        <w:ind w:left="720"/>
        <w:jc w:val="both"/>
        <w:rPr>
          <w:rFonts w:ascii="Arial" w:hAnsi="Arial" w:cs="Arial"/>
          <w:sz w:val="18"/>
          <w:szCs w:val="18"/>
        </w:rPr>
      </w:pPr>
    </w:p>
    <w:p w14:paraId="07D9FBDC"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Deberá disponer de consultorios que cuenten con equipo médico instrumental y mobiliario completo especializado de su área  para realizar la valoración integral de cada paciente.</w:t>
      </w:r>
    </w:p>
    <w:p w14:paraId="509FD9F3" w14:textId="77777777" w:rsidR="00EB60E1" w:rsidRPr="009F4D70" w:rsidRDefault="00EB60E1" w:rsidP="00EB60E1">
      <w:pPr>
        <w:suppressAutoHyphens/>
        <w:ind w:left="720"/>
        <w:jc w:val="both"/>
        <w:rPr>
          <w:rFonts w:ascii="Arial" w:hAnsi="Arial" w:cs="Arial"/>
          <w:sz w:val="18"/>
          <w:szCs w:val="18"/>
        </w:rPr>
      </w:pPr>
    </w:p>
    <w:p w14:paraId="1F790D81"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En el caso de la partida de Resonancia Magnética y Tomografía el licitante deberá contar con un servicio integrado de anestesiología que deberá contar título, cédula de especialista y curso de ACLS y Certificación vigentes,  que deberá ser acreditado con contrato de prestación de servicio  vigente durante el periodo que se va a contratar, con la finalidad garantizar la atención medica de urgencias en caso de eventos adversos o complicaciones relacionadas con la anestesia y la administración de medios de contraste.</w:t>
      </w:r>
    </w:p>
    <w:p w14:paraId="0207D99F" w14:textId="77777777" w:rsidR="00EB60E1" w:rsidRPr="009F4D70" w:rsidRDefault="00EB60E1" w:rsidP="00EB60E1">
      <w:pPr>
        <w:ind w:left="708"/>
        <w:rPr>
          <w:rFonts w:ascii="Arial" w:hAnsi="Arial" w:cs="Arial"/>
          <w:sz w:val="18"/>
          <w:szCs w:val="18"/>
        </w:rPr>
      </w:pPr>
    </w:p>
    <w:p w14:paraId="02344E61"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De acuerdo con la especialidad que ofrece el proveedor de atención médica, el consultorio deberá cumplir con los requerimientos de equipo descritos en la NORMA Oficial Mexicana NOM-197-SSA1-2000, Que establece los requisitos mínimos de infraestructura y equipamiento de hospitales y consultorios de atención médica especializada.</w:t>
      </w:r>
    </w:p>
    <w:p w14:paraId="2BAF99C3" w14:textId="77777777" w:rsidR="00EB60E1" w:rsidRPr="009F4D70" w:rsidRDefault="00EB60E1" w:rsidP="00EB60E1">
      <w:pPr>
        <w:suppressAutoHyphens/>
        <w:jc w:val="both"/>
        <w:rPr>
          <w:rFonts w:ascii="Arial" w:hAnsi="Arial" w:cs="Arial"/>
          <w:sz w:val="18"/>
          <w:szCs w:val="18"/>
        </w:rPr>
      </w:pPr>
    </w:p>
    <w:p w14:paraId="0AAA92FF"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Cuando  deba sustituir en su caso, el instrumental y consumibles necesarios, en virtud de mejoras tecnológicas y/o disposiciones de las autoridades sanitarias, el proveedor lo deberá informar al Instituto con el fin de garantizar la calidad de los estudios contratados</w:t>
      </w:r>
    </w:p>
    <w:p w14:paraId="4CD60592" w14:textId="77777777" w:rsidR="00EB60E1" w:rsidRPr="009F4D70" w:rsidRDefault="00EB60E1" w:rsidP="00EB60E1">
      <w:pPr>
        <w:ind w:left="708"/>
        <w:rPr>
          <w:rFonts w:ascii="Arial" w:hAnsi="Arial" w:cs="Arial"/>
          <w:sz w:val="18"/>
          <w:szCs w:val="18"/>
        </w:rPr>
      </w:pPr>
    </w:p>
    <w:p w14:paraId="49A09013"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lastRenderedPageBreak/>
        <w:t>Las instalaciones del proveedor deben de ser accesibles a la Población Derechohabiente a la cual brinda los servicios y  sin barreras arquitectónicas para atención de discapacitados.</w:t>
      </w:r>
    </w:p>
    <w:p w14:paraId="2FC4012B" w14:textId="77777777" w:rsidR="00EB60E1" w:rsidRPr="009F4D70" w:rsidRDefault="00EB60E1" w:rsidP="00EB60E1">
      <w:pPr>
        <w:pStyle w:val="Prrafodelista"/>
        <w:rPr>
          <w:sz w:val="18"/>
          <w:szCs w:val="18"/>
        </w:rPr>
      </w:pPr>
    </w:p>
    <w:p w14:paraId="0D6DA76A" w14:textId="77777777" w:rsidR="00EB60E1" w:rsidRPr="009F4D70" w:rsidRDefault="00EB60E1" w:rsidP="00EB60E1">
      <w:pPr>
        <w:suppressAutoHyphens/>
        <w:ind w:left="720"/>
        <w:jc w:val="both"/>
        <w:rPr>
          <w:rFonts w:ascii="Arial" w:hAnsi="Arial" w:cs="Arial"/>
          <w:sz w:val="18"/>
          <w:szCs w:val="18"/>
        </w:rPr>
      </w:pPr>
    </w:p>
    <w:p w14:paraId="42BC4A5A"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El licitante deberá respetar el domicilio de ubicación del servicio subrogado de laboratorio y diagnostico en el domicilio especificado en su propuesta y no podrá prestarse en un lugar diferente al estipulado; a menos que se tenga la autorización por escrito del Jefe Delegacional de Prestaciones Médicas y siempre y cuando las instalaciones que se ofrezcan cumplan lo mencionando en el presente anexo.</w:t>
      </w:r>
    </w:p>
    <w:p w14:paraId="4C7D250D" w14:textId="77777777" w:rsidR="00EB60E1" w:rsidRPr="009F4D70" w:rsidRDefault="00EB60E1" w:rsidP="00EB60E1">
      <w:pPr>
        <w:ind w:left="360"/>
        <w:rPr>
          <w:rFonts w:ascii="Arial" w:hAnsi="Arial" w:cs="Arial"/>
          <w:sz w:val="18"/>
          <w:szCs w:val="18"/>
        </w:rPr>
      </w:pPr>
    </w:p>
    <w:p w14:paraId="78035310"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El Instituto realizara supervisiones con el fin de garantizar que los establecimiento donde se atiende a los derechohabientes cuenten con las siguientes medidas de seguridad:</w:t>
      </w:r>
    </w:p>
    <w:p w14:paraId="329689DE"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Sistemas de alarma</w:t>
      </w:r>
    </w:p>
    <w:p w14:paraId="5433E9A1"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Detectores de humo</w:t>
      </w:r>
    </w:p>
    <w:p w14:paraId="6696B97A"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Salida de emergencia adicional a la de acceso con puertas abatibles y barra de emergencia u otro dispositivo de fácil operación</w:t>
      </w:r>
    </w:p>
    <w:p w14:paraId="3F565E0E"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Rutas de evacuación señalizadas y pasillos libres de obstáculos</w:t>
      </w:r>
    </w:p>
    <w:p w14:paraId="6F6305AA"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Punto de reunión señalizado</w:t>
      </w:r>
    </w:p>
    <w:p w14:paraId="44DD4F02"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Acreditar la realización de simulacros de evacuación (avalados por protección civil del estado y vigentes durante el lapso del contrato)</w:t>
      </w:r>
    </w:p>
    <w:p w14:paraId="792CCA21"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Equipo contra incendios que se encuentre en sitios visibles con recarga vigente y el personal sabe cómo utilizarlo</w:t>
      </w:r>
    </w:p>
    <w:p w14:paraId="46533BFD"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Iluminación de emergencia</w:t>
      </w:r>
    </w:p>
    <w:p w14:paraId="02313740"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Programa interno de protección civil vigente y aplicado</w:t>
      </w:r>
    </w:p>
    <w:p w14:paraId="352139AA"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Visto bueno de protección civil municipal o delegacional.</w:t>
      </w:r>
    </w:p>
    <w:p w14:paraId="56ADF711" w14:textId="77777777" w:rsidR="00EB60E1" w:rsidRPr="009F4D70" w:rsidRDefault="00EB60E1" w:rsidP="00EB60E1">
      <w:pPr>
        <w:rPr>
          <w:rFonts w:ascii="Arial" w:hAnsi="Arial" w:cs="Arial"/>
          <w:sz w:val="18"/>
          <w:szCs w:val="18"/>
        </w:rPr>
      </w:pPr>
    </w:p>
    <w:p w14:paraId="6AEC1C84"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El proveedor que participe deberá presentar, la documentación que sustente el cumplimiento de lo solicitado en la “Cedula de Verificación de las condiciones de Seguridad y Protección Civil en las Unidades Médicas subrogadas 2013”, y que se enlistan a continuación:</w:t>
      </w:r>
    </w:p>
    <w:p w14:paraId="7F0EEFE2" w14:textId="77777777" w:rsidR="00EB60E1" w:rsidRPr="009F4D70" w:rsidRDefault="00EB60E1" w:rsidP="00EB60E1">
      <w:pPr>
        <w:ind w:left="709"/>
        <w:jc w:val="both"/>
        <w:rPr>
          <w:rFonts w:ascii="Arial" w:hAnsi="Arial" w:cs="Arial"/>
          <w:sz w:val="18"/>
          <w:szCs w:val="18"/>
        </w:rPr>
      </w:pPr>
      <w:r w:rsidRPr="009F4D70">
        <w:rPr>
          <w:rFonts w:ascii="Arial" w:hAnsi="Arial" w:cs="Arial"/>
          <w:sz w:val="18"/>
          <w:szCs w:val="18"/>
        </w:rPr>
        <w:t xml:space="preserve">Independientemente de lo anterior el Instituto realizará visitas de supervisión física a los establecimientos a fin de aplicar la Cédulas y verificar la documentación sustento de cumplimiento con lo solicitado en la multicitada cedula, a continuación se relacionan los puntos que contiene: </w:t>
      </w:r>
    </w:p>
    <w:p w14:paraId="7B159BB9" w14:textId="77777777" w:rsidR="00EB60E1" w:rsidRPr="009F4D70" w:rsidRDefault="00EB60E1" w:rsidP="00EB60E1">
      <w:pPr>
        <w:ind w:left="709"/>
        <w:jc w:val="both"/>
        <w:rPr>
          <w:rFonts w:ascii="Arial" w:hAnsi="Arial" w:cs="Arial"/>
          <w:sz w:val="18"/>
          <w:szCs w:val="18"/>
        </w:rPr>
      </w:pPr>
    </w:p>
    <w:p w14:paraId="0703F455" w14:textId="77777777" w:rsidR="00EB60E1" w:rsidRPr="009F4D70" w:rsidRDefault="00EB60E1" w:rsidP="00AB1AB9">
      <w:pPr>
        <w:widowControl w:val="0"/>
        <w:numPr>
          <w:ilvl w:val="0"/>
          <w:numId w:val="39"/>
        </w:numPr>
        <w:tabs>
          <w:tab w:val="left" w:pos="709"/>
        </w:tabs>
        <w:suppressAutoHyphens/>
        <w:ind w:left="717"/>
        <w:contextualSpacing/>
        <w:jc w:val="both"/>
        <w:rPr>
          <w:rFonts w:ascii="Arial" w:hAnsi="Arial" w:cs="Arial"/>
          <w:sz w:val="18"/>
          <w:szCs w:val="18"/>
        </w:rPr>
      </w:pPr>
      <w:r w:rsidRPr="009F4D70">
        <w:rPr>
          <w:rFonts w:ascii="Arial" w:hAnsi="Arial" w:cs="Arial"/>
          <w:sz w:val="18"/>
          <w:szCs w:val="18"/>
        </w:rPr>
        <w:t xml:space="preserve">Sistemas de alarma: cuenta con panel de control de respaldo, señal de alerta visual y auditiva (sirena y luz estrobo) está enlazada a una central o servicio de emergencia. </w:t>
      </w:r>
    </w:p>
    <w:p w14:paraId="3DC1188D"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Detectores de humo: Hay un detector por cubículo, por pasillo y en superficies mayores, uno por cada 80 metros cuadrados; instalación cableada e integrados al sistema de alarma y conectados a un tablero con indicadores luminosos. </w:t>
      </w:r>
    </w:p>
    <w:p w14:paraId="33D7B17D" w14:textId="77777777" w:rsidR="00EB60E1" w:rsidRPr="009F4D70" w:rsidRDefault="00EB60E1" w:rsidP="00EB60E1">
      <w:pPr>
        <w:widowControl w:val="0"/>
        <w:tabs>
          <w:tab w:val="left" w:pos="709"/>
        </w:tabs>
        <w:suppressAutoHyphens/>
        <w:ind w:left="717"/>
        <w:jc w:val="both"/>
        <w:rPr>
          <w:rFonts w:ascii="Arial" w:hAnsi="Arial" w:cs="Arial"/>
          <w:sz w:val="18"/>
          <w:szCs w:val="18"/>
        </w:rPr>
      </w:pPr>
    </w:p>
    <w:p w14:paraId="74C0E133"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Extintores: Colocados a 15 metros desde cualquier lugar ocupado, a una altura máxima de 1.5 metros a la parte más alta del equipo, con carga vigente, en sitios visibles y señalizados, de fácil acceso y libres de obstáculos, cerca de puertas y trayectos normalmente recorridos. </w:t>
      </w:r>
    </w:p>
    <w:p w14:paraId="268C44BC"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Iluminación de emergencia: ubicada en rutas de evacuación, áreas de tránsito y donde la interrupción de la fuente de luz artificial representa un riesgo; debe estar en funcionamiento automático, enciende una o más lámparas cuando el flujo de corriente eléctrica se interrumpe.</w:t>
      </w:r>
    </w:p>
    <w:p w14:paraId="6E35A6A7"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Película de protección de cristales: si el programa interno de Protección Civil, de acuerdo a los riesgos detectados establece la necesidad de aplicar a los cristales de ventanas una película de protección que los hace inastillables, el establecimiento debe contar con ella.  </w:t>
      </w:r>
    </w:p>
    <w:p w14:paraId="1B474404"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Capacitación: debe contar con constancia de capacitación del personal (DC-3) en el uso de extintores y procedimientos de evacuación, así como de capacitación de los integrantes de la unidad interna de protección civil. La capacitación deberá ser emitida por un capacitador externo o interno que cuente con los registros ante la Secretaria del Trabajo y Previsión Social y su Registro de Protección Civil Vigente </w:t>
      </w:r>
    </w:p>
    <w:p w14:paraId="1808FDE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Salida de emergencia: Cuenta con salida de emergencia y la apertura de las puertas es hacia el sentido de la misma, cuenta un mecanismo de apertura desde dentro y no tiene seguros puestos durante horas laborables y está debidamente identificada. </w:t>
      </w:r>
    </w:p>
    <w:p w14:paraId="2C02814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Programa interno de protección civil y brigadas, vigente, aplicada y aprobada por la autoridad de protección civil.</w:t>
      </w:r>
    </w:p>
    <w:p w14:paraId="7727721D" w14:textId="77777777" w:rsidR="00EB60E1" w:rsidRPr="009F4D70" w:rsidRDefault="00EB60E1" w:rsidP="00EB60E1">
      <w:pPr>
        <w:widowControl w:val="0"/>
        <w:tabs>
          <w:tab w:val="left" w:pos="709"/>
        </w:tabs>
        <w:suppressAutoHyphens/>
        <w:jc w:val="both"/>
        <w:rPr>
          <w:rFonts w:ascii="Arial" w:hAnsi="Arial" w:cs="Arial"/>
          <w:sz w:val="18"/>
          <w:szCs w:val="18"/>
        </w:rPr>
      </w:pPr>
    </w:p>
    <w:p w14:paraId="3F51A823"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Simulacro de evacuación: acredita la realización de simulacro, en el numero establecido por la </w:t>
      </w:r>
      <w:r w:rsidRPr="009F4D70">
        <w:rPr>
          <w:rFonts w:ascii="Arial" w:hAnsi="Arial" w:cs="Arial"/>
          <w:sz w:val="18"/>
          <w:szCs w:val="18"/>
        </w:rPr>
        <w:lastRenderedPageBreak/>
        <w:t>autoridad en materia de protección civil y por lo menos uno, con hipótesis de incendio por lo menos uno al año y la evacuación del inmueble se efectúa en el tiempo estipulado por la autoridad en la materia.</w:t>
      </w:r>
    </w:p>
    <w:p w14:paraId="3AAC2C3E"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Licencias y dictámenes: Cuenta con visto bueno de la autoridad de Protección Civil, con bitácoras de mantenimiento de instalaciones eléctricas y de gas. </w:t>
      </w:r>
    </w:p>
    <w:p w14:paraId="7A2A2514"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Señalización: Rutas de evacuación, pasillos de rutas de evacuación y puntos de reunión cuentas con señalización que indican la dirección de la ruta que conduce hacia una zona de seguridad previamente establecida e identificada o punto de reunión. </w:t>
      </w:r>
    </w:p>
    <w:p w14:paraId="3DDD794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Rutas de evacuación y puntos de reunión deben estar  libres de obstáculos y permitir la circulación de dos personas adultas simultáneamente, la distancia del recorrido de cualquier punto a la salida no deberá ser mayor a 40 metros. </w:t>
      </w:r>
    </w:p>
    <w:p w14:paraId="7483AE14"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Si el inmueble es de dos plantas, las escaleras tienen un ancho mínimo de 0.90m. con pasamanos fijos a una altura de 0.90m.  y baranda colocada a una distancia intermedia entre el barandal y la paralela formada con la altura media del peralte de los escalones; los elementos verticales de los barandales (balaustres) se encuentran colocados en cada escalón, en caso de que no se cuente con baranda o cada 4 escalones en caso de contar con ellas, y presenta material antiderrapante. </w:t>
      </w:r>
    </w:p>
    <w:p w14:paraId="7ABA220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Las puertas internas deben tener como mínimo de 0.90 de ancho y su abatimiento no debe obstaculizar el sentido de la ruta de evacuación. </w:t>
      </w:r>
    </w:p>
    <w:p w14:paraId="51B98FC3"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Del numeral 1,2 y 3 deberán contar con contrato vigente de la prestación del servicio antes mencionado.</w:t>
      </w:r>
    </w:p>
    <w:p w14:paraId="56CCFE7C" w14:textId="77777777" w:rsidR="00EB60E1" w:rsidRPr="009F4D70" w:rsidRDefault="00EB60E1" w:rsidP="00EB60E1">
      <w:pPr>
        <w:widowControl w:val="0"/>
        <w:tabs>
          <w:tab w:val="left" w:pos="709"/>
        </w:tabs>
        <w:suppressAutoHyphens/>
        <w:jc w:val="both"/>
        <w:rPr>
          <w:rFonts w:ascii="Arial" w:hAnsi="Arial" w:cs="Arial"/>
          <w:sz w:val="18"/>
          <w:szCs w:val="18"/>
        </w:rPr>
      </w:pPr>
    </w:p>
    <w:p w14:paraId="114BC24D"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bCs/>
          <w:iCs/>
          <w:sz w:val="18"/>
          <w:szCs w:val="18"/>
        </w:rPr>
      </w:pPr>
      <w:r w:rsidRPr="009F4D70">
        <w:rPr>
          <w:rFonts w:ascii="Arial" w:hAnsi="Arial" w:cs="Arial"/>
          <w:sz w:val="18"/>
          <w:szCs w:val="18"/>
        </w:rPr>
        <w:t>De los puntos anteriores deberán de cumplir estricto apego a las Normas, Leyes y Reglamentos vigentes de Protección civil del Estado de Morelos</w:t>
      </w:r>
      <w:r w:rsidRPr="009F4D70">
        <w:rPr>
          <w:rFonts w:ascii="Arial" w:hAnsi="Arial" w:cs="Arial"/>
          <w:bCs/>
          <w:iCs/>
          <w:sz w:val="18"/>
          <w:szCs w:val="18"/>
        </w:rPr>
        <w:t>.</w:t>
      </w:r>
    </w:p>
    <w:p w14:paraId="2269C2FD" w14:textId="77777777" w:rsidR="00EB60E1" w:rsidRPr="009F4D70" w:rsidRDefault="00EB60E1" w:rsidP="00EB60E1">
      <w:pPr>
        <w:widowControl w:val="0"/>
        <w:tabs>
          <w:tab w:val="left" w:pos="709"/>
        </w:tabs>
        <w:jc w:val="both"/>
        <w:rPr>
          <w:rFonts w:ascii="Arial" w:hAnsi="Arial" w:cs="Arial"/>
          <w:bCs/>
          <w:iCs/>
          <w:sz w:val="18"/>
          <w:szCs w:val="18"/>
        </w:rPr>
      </w:pPr>
    </w:p>
    <w:p w14:paraId="4E6A3488" w14:textId="77777777" w:rsidR="00EB60E1" w:rsidRPr="009F4D70" w:rsidRDefault="00EB60E1" w:rsidP="00AB1AB9">
      <w:pPr>
        <w:numPr>
          <w:ilvl w:val="1"/>
          <w:numId w:val="42"/>
        </w:numPr>
        <w:suppressAutoHyphens/>
        <w:jc w:val="both"/>
        <w:rPr>
          <w:rFonts w:ascii="Arial" w:hAnsi="Arial" w:cs="Arial"/>
          <w:bCs/>
          <w:sz w:val="18"/>
          <w:szCs w:val="18"/>
        </w:rPr>
      </w:pPr>
      <w:r w:rsidRPr="009F4D70">
        <w:rPr>
          <w:rFonts w:ascii="Arial" w:hAnsi="Arial" w:cs="Arial"/>
          <w:b/>
          <w:sz w:val="18"/>
          <w:szCs w:val="18"/>
        </w:rPr>
        <w:t xml:space="preserve">    PERSONAL. </w:t>
      </w:r>
    </w:p>
    <w:p w14:paraId="5B6E3054" w14:textId="77777777" w:rsidR="00EB60E1" w:rsidRPr="009F4D70" w:rsidRDefault="00EB60E1" w:rsidP="00EB60E1">
      <w:pPr>
        <w:jc w:val="both"/>
        <w:rPr>
          <w:rFonts w:ascii="Arial" w:hAnsi="Arial" w:cs="Arial"/>
          <w:bCs/>
          <w:sz w:val="18"/>
          <w:szCs w:val="18"/>
        </w:rPr>
      </w:pPr>
    </w:p>
    <w:p w14:paraId="2D40E813" w14:textId="77777777" w:rsidR="00EB60E1" w:rsidRPr="009F4D70" w:rsidRDefault="00EB60E1" w:rsidP="00AB1AB9">
      <w:pPr>
        <w:numPr>
          <w:ilvl w:val="0"/>
          <w:numId w:val="43"/>
        </w:numPr>
        <w:suppressAutoHyphens/>
        <w:jc w:val="both"/>
        <w:rPr>
          <w:rFonts w:ascii="Arial" w:hAnsi="Arial" w:cs="Arial"/>
          <w:sz w:val="18"/>
          <w:szCs w:val="18"/>
        </w:rPr>
      </w:pPr>
      <w:r w:rsidRPr="009F4D70">
        <w:rPr>
          <w:rFonts w:ascii="Arial" w:hAnsi="Arial" w:cs="Arial"/>
          <w:sz w:val="18"/>
          <w:szCs w:val="18"/>
        </w:rPr>
        <w:t>El licitante deberá presentar listado del personal médico que prestara el servicio de acuerdo a la partida que oferte; el que deberá ser médico especialista titulado  con cedula profesional y cédula de especialidad.</w:t>
      </w:r>
    </w:p>
    <w:p w14:paraId="2E13E769" w14:textId="77777777" w:rsidR="00EB60E1" w:rsidRPr="009F4D70" w:rsidRDefault="00EB60E1" w:rsidP="00EB60E1">
      <w:pPr>
        <w:ind w:left="1080"/>
        <w:jc w:val="both"/>
        <w:rPr>
          <w:rFonts w:ascii="Arial" w:hAnsi="Arial" w:cs="Arial"/>
          <w:sz w:val="18"/>
          <w:szCs w:val="18"/>
        </w:rPr>
      </w:pPr>
    </w:p>
    <w:p w14:paraId="4CA17E10" w14:textId="77777777" w:rsidR="00EB60E1" w:rsidRPr="009F4D70" w:rsidRDefault="00EB60E1" w:rsidP="00AB1AB9">
      <w:pPr>
        <w:numPr>
          <w:ilvl w:val="0"/>
          <w:numId w:val="43"/>
        </w:numPr>
        <w:suppressAutoHyphens/>
        <w:jc w:val="both"/>
        <w:rPr>
          <w:rFonts w:ascii="Arial" w:hAnsi="Arial" w:cs="Arial"/>
          <w:sz w:val="18"/>
          <w:szCs w:val="18"/>
        </w:rPr>
      </w:pPr>
      <w:r w:rsidRPr="009F4D70">
        <w:rPr>
          <w:rFonts w:ascii="Arial" w:hAnsi="Arial" w:cs="Arial"/>
          <w:sz w:val="18"/>
          <w:szCs w:val="18"/>
        </w:rPr>
        <w:t>El licitante deberá presentar listado del personal auxiliar de enfermería, titulado y con cedula profesional; y/o constancia que avale que es auxiliar de enfermería por plantel educativo incorporado a la SEP, UAEM, UNAM o Politécnico.</w:t>
      </w:r>
    </w:p>
    <w:p w14:paraId="6A6DFA43" w14:textId="77777777" w:rsidR="00EB60E1" w:rsidRPr="009F4D70" w:rsidRDefault="00EB60E1" w:rsidP="00EB60E1">
      <w:pPr>
        <w:jc w:val="both"/>
        <w:rPr>
          <w:rFonts w:ascii="Arial" w:hAnsi="Arial" w:cs="Arial"/>
          <w:bCs/>
          <w:sz w:val="18"/>
          <w:szCs w:val="18"/>
        </w:rPr>
      </w:pPr>
    </w:p>
    <w:p w14:paraId="1826BD00" w14:textId="77777777" w:rsidR="00EB60E1" w:rsidRPr="009F4D70" w:rsidRDefault="00EB60E1" w:rsidP="00EB60E1">
      <w:pPr>
        <w:widowControl w:val="0"/>
        <w:jc w:val="both"/>
        <w:rPr>
          <w:rFonts w:ascii="Arial" w:hAnsi="Arial" w:cs="Arial"/>
          <w:sz w:val="18"/>
          <w:szCs w:val="18"/>
        </w:rPr>
      </w:pPr>
      <w:r w:rsidRPr="009F4D70">
        <w:rPr>
          <w:rFonts w:ascii="Arial" w:hAnsi="Arial" w:cs="Arial"/>
          <w:sz w:val="18"/>
          <w:szCs w:val="18"/>
        </w:rPr>
        <w:t>Las modificaciones a la plantilla de personal del servicio contratado serán notificadas a la Coordinación de Prevención y Atención a la Salud  de la Delegación Morelos y al Administrador del Contrato, con una anticipación mínimo de 5 días hábiles, realizándose las adecuaciones necesarias para no afectar ningún servicio.</w:t>
      </w:r>
    </w:p>
    <w:bookmarkEnd w:id="450"/>
    <w:p w14:paraId="212D689E" w14:textId="77777777" w:rsidR="00EB60E1" w:rsidRPr="009F4D70" w:rsidRDefault="00EB60E1" w:rsidP="00EB60E1">
      <w:pPr>
        <w:jc w:val="both"/>
        <w:rPr>
          <w:rFonts w:ascii="Arial" w:eastAsia="Calibri" w:hAnsi="Arial" w:cs="Arial"/>
          <w:sz w:val="18"/>
          <w:szCs w:val="18"/>
        </w:rPr>
      </w:pPr>
    </w:p>
    <w:p w14:paraId="6613310A" w14:textId="77777777" w:rsidR="00EB60E1" w:rsidRPr="009F4D70" w:rsidRDefault="00EB60E1" w:rsidP="00EB60E1">
      <w:pPr>
        <w:tabs>
          <w:tab w:val="left" w:pos="-284"/>
          <w:tab w:val="left" w:pos="426"/>
        </w:tabs>
        <w:suppressAutoHyphens/>
        <w:overflowPunct w:val="0"/>
        <w:autoSpaceDE w:val="0"/>
        <w:spacing w:before="120"/>
        <w:ind w:right="51"/>
        <w:contextualSpacing/>
        <w:jc w:val="both"/>
        <w:textAlignment w:val="baseline"/>
        <w:rPr>
          <w:rFonts w:ascii="Arial" w:hAnsi="Arial" w:cs="Arial"/>
          <w:b/>
          <w:sz w:val="18"/>
          <w:szCs w:val="18"/>
        </w:rPr>
      </w:pPr>
      <w:r w:rsidRPr="009F4D70">
        <w:rPr>
          <w:rFonts w:ascii="Arial" w:hAnsi="Arial" w:cs="Arial"/>
          <w:b/>
          <w:sz w:val="18"/>
          <w:szCs w:val="18"/>
        </w:rPr>
        <w:t>3. REGISTRO Y CONTROL DE PROCEDIMIENTOS</w:t>
      </w:r>
    </w:p>
    <w:p w14:paraId="094D3CF4" w14:textId="77777777" w:rsidR="00EB60E1" w:rsidRPr="009F4D70" w:rsidRDefault="00EB60E1" w:rsidP="00EB60E1">
      <w:pPr>
        <w:tabs>
          <w:tab w:val="left" w:pos="-284"/>
          <w:tab w:val="left" w:pos="426"/>
        </w:tabs>
        <w:overflowPunct w:val="0"/>
        <w:autoSpaceDE w:val="0"/>
        <w:spacing w:before="120"/>
        <w:ind w:left="360" w:right="51"/>
        <w:contextualSpacing/>
        <w:jc w:val="both"/>
        <w:textAlignment w:val="baseline"/>
        <w:rPr>
          <w:rFonts w:ascii="Arial" w:hAnsi="Arial" w:cs="Arial"/>
          <w:b/>
          <w:sz w:val="18"/>
          <w:szCs w:val="18"/>
        </w:rPr>
      </w:pPr>
    </w:p>
    <w:p w14:paraId="73281AD4" w14:textId="77777777" w:rsidR="00EB60E1" w:rsidRPr="009F4D70" w:rsidRDefault="00EB60E1" w:rsidP="00AB1AB9">
      <w:pPr>
        <w:pStyle w:val="Prrafodelista"/>
        <w:numPr>
          <w:ilvl w:val="0"/>
          <w:numId w:val="36"/>
        </w:numPr>
        <w:suppressAutoHyphens/>
        <w:spacing w:after="0" w:line="240" w:lineRule="auto"/>
        <w:ind w:left="644"/>
        <w:contextualSpacing w:val="0"/>
        <w:jc w:val="both"/>
        <w:rPr>
          <w:bCs/>
          <w:sz w:val="18"/>
          <w:szCs w:val="18"/>
        </w:rPr>
      </w:pPr>
      <w:r w:rsidRPr="009F4D70">
        <w:rPr>
          <w:bCs/>
          <w:sz w:val="18"/>
          <w:szCs w:val="18"/>
        </w:rPr>
        <w:t>E</w:t>
      </w:r>
      <w:bookmarkStart w:id="452" w:name="_Hlk214635427"/>
      <w:r w:rsidRPr="009F4D70">
        <w:rPr>
          <w:bCs/>
          <w:sz w:val="18"/>
          <w:szCs w:val="18"/>
        </w:rPr>
        <w:t xml:space="preserve">l licitante deberá de requisitar el formato </w:t>
      </w:r>
      <w:r w:rsidRPr="009F4D70">
        <w:rPr>
          <w:b/>
          <w:bCs/>
          <w:sz w:val="18"/>
          <w:szCs w:val="18"/>
        </w:rPr>
        <w:t>“INFORME DE PROCEDIMIENTOS REALIZADO PROVEEDORES”</w:t>
      </w:r>
      <w:r w:rsidRPr="009F4D70">
        <w:rPr>
          <w:bCs/>
          <w:sz w:val="18"/>
          <w:szCs w:val="18"/>
        </w:rPr>
        <w:t xml:space="preserve"> (Anexo 02). El cual deberá ser enviado de manera semanal mediante correo electrónico a los correos electrónicos que a continuación se enlistan a los directivos de la partida que participe:</w:t>
      </w:r>
    </w:p>
    <w:p w14:paraId="649A2E13" w14:textId="77777777" w:rsidR="00EB60E1" w:rsidRPr="009F4D70" w:rsidRDefault="00EB60E1" w:rsidP="00EB60E1">
      <w:pPr>
        <w:suppressAutoHyphens/>
        <w:jc w:val="both"/>
        <w:rPr>
          <w:rFonts w:ascii="Arial" w:hAnsi="Arial" w:cs="Arial"/>
          <w:bCs/>
          <w:sz w:val="18"/>
          <w:szCs w:val="18"/>
        </w:rPr>
      </w:pPr>
    </w:p>
    <w:p w14:paraId="09E680DF" w14:textId="77777777" w:rsidR="00EB60E1" w:rsidRPr="009F4D70" w:rsidRDefault="00EB60E1" w:rsidP="00EB60E1">
      <w:pPr>
        <w:suppressAutoHyphens/>
        <w:jc w:val="both"/>
        <w:rPr>
          <w:rFonts w:ascii="Arial" w:hAnsi="Arial" w:cs="Arial"/>
          <w:bCs/>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EB60E1" w:rsidRPr="009F4D70" w14:paraId="06A60882" w14:textId="77777777" w:rsidTr="00006450">
        <w:trPr>
          <w:trHeight w:val="309"/>
        </w:trPr>
        <w:tc>
          <w:tcPr>
            <w:tcW w:w="2377" w:type="dxa"/>
            <w:vAlign w:val="center"/>
          </w:tcPr>
          <w:p w14:paraId="6AEAA90D" w14:textId="77777777" w:rsidR="00EB60E1" w:rsidRPr="009F4D70" w:rsidRDefault="00EB60E1" w:rsidP="00006450">
            <w:pPr>
              <w:pStyle w:val="Prrafodelista"/>
              <w:ind w:left="0"/>
              <w:jc w:val="center"/>
              <w:rPr>
                <w:b/>
                <w:bCs/>
                <w:sz w:val="18"/>
                <w:szCs w:val="18"/>
              </w:rPr>
            </w:pPr>
            <w:r w:rsidRPr="009F4D70">
              <w:rPr>
                <w:b/>
                <w:bCs/>
                <w:sz w:val="18"/>
                <w:szCs w:val="18"/>
              </w:rPr>
              <w:t>UNIDAD</w:t>
            </w:r>
          </w:p>
        </w:tc>
        <w:tc>
          <w:tcPr>
            <w:tcW w:w="2876" w:type="dxa"/>
            <w:vAlign w:val="center"/>
          </w:tcPr>
          <w:p w14:paraId="476440D9" w14:textId="77777777" w:rsidR="00EB60E1" w:rsidRPr="009F4D70" w:rsidRDefault="00EB60E1" w:rsidP="00006450">
            <w:pPr>
              <w:pStyle w:val="Prrafodelista"/>
              <w:ind w:left="0"/>
              <w:jc w:val="center"/>
              <w:rPr>
                <w:b/>
                <w:bCs/>
                <w:sz w:val="18"/>
                <w:szCs w:val="18"/>
              </w:rPr>
            </w:pPr>
            <w:r w:rsidRPr="009F4D70">
              <w:rPr>
                <w:b/>
                <w:bCs/>
                <w:sz w:val="18"/>
                <w:szCs w:val="18"/>
              </w:rPr>
              <w:t>NOMBRE</w:t>
            </w:r>
          </w:p>
        </w:tc>
        <w:tc>
          <w:tcPr>
            <w:tcW w:w="3093" w:type="dxa"/>
            <w:vAlign w:val="center"/>
          </w:tcPr>
          <w:p w14:paraId="6C1898AD" w14:textId="77777777" w:rsidR="00EB60E1" w:rsidRPr="009F4D70" w:rsidRDefault="00EB60E1" w:rsidP="00006450">
            <w:pPr>
              <w:pStyle w:val="Prrafodelista"/>
              <w:ind w:left="0"/>
              <w:jc w:val="center"/>
              <w:rPr>
                <w:b/>
                <w:bCs/>
                <w:sz w:val="18"/>
                <w:szCs w:val="18"/>
              </w:rPr>
            </w:pPr>
            <w:r w:rsidRPr="009F4D70">
              <w:rPr>
                <w:b/>
                <w:bCs/>
                <w:sz w:val="18"/>
                <w:szCs w:val="18"/>
              </w:rPr>
              <w:t>CORREO</w:t>
            </w:r>
          </w:p>
        </w:tc>
      </w:tr>
      <w:tr w:rsidR="00EB60E1" w:rsidRPr="009F4D70" w14:paraId="1ACE39D8" w14:textId="77777777" w:rsidTr="00006450">
        <w:trPr>
          <w:trHeight w:val="342"/>
        </w:trPr>
        <w:tc>
          <w:tcPr>
            <w:tcW w:w="2377" w:type="dxa"/>
            <w:vAlign w:val="center"/>
          </w:tcPr>
          <w:p w14:paraId="2AA106D2" w14:textId="77777777" w:rsidR="00EB60E1" w:rsidRPr="009F4D70" w:rsidRDefault="00EB60E1" w:rsidP="00006450">
            <w:pPr>
              <w:pStyle w:val="Prrafodelista"/>
              <w:ind w:left="0"/>
              <w:jc w:val="center"/>
              <w:rPr>
                <w:bCs/>
                <w:sz w:val="18"/>
                <w:szCs w:val="18"/>
                <w:lang w:val="es-ES_tradnl"/>
              </w:rPr>
            </w:pPr>
          </w:p>
          <w:p w14:paraId="7E8F647A"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5E0E9361" w14:textId="77777777" w:rsidR="00EB60E1" w:rsidRPr="009F4D70" w:rsidRDefault="00EB60E1" w:rsidP="00006450">
            <w:pPr>
              <w:pStyle w:val="Prrafodelista"/>
              <w:ind w:left="0"/>
              <w:jc w:val="center"/>
              <w:rPr>
                <w:bCs/>
                <w:sz w:val="18"/>
                <w:szCs w:val="18"/>
                <w:lang w:val="es-ES_tradnl"/>
              </w:rPr>
            </w:pPr>
          </w:p>
          <w:p w14:paraId="7038E234"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C.P. Milton Arnulfo Cañedo Lopez</w:t>
            </w:r>
          </w:p>
          <w:p w14:paraId="514AC94B" w14:textId="77777777" w:rsidR="00EB60E1" w:rsidRPr="009F4D70" w:rsidRDefault="00EB60E1" w:rsidP="00006450">
            <w:pPr>
              <w:pStyle w:val="Prrafodelista"/>
              <w:ind w:left="0"/>
              <w:rPr>
                <w:bCs/>
                <w:sz w:val="18"/>
                <w:szCs w:val="18"/>
              </w:rPr>
            </w:pPr>
          </w:p>
        </w:tc>
        <w:tc>
          <w:tcPr>
            <w:tcW w:w="3093" w:type="dxa"/>
            <w:vAlign w:val="center"/>
          </w:tcPr>
          <w:p w14:paraId="3D192B5F" w14:textId="77777777" w:rsidR="00EB60E1" w:rsidRPr="009F4D70" w:rsidRDefault="00EB60E1" w:rsidP="00006450">
            <w:pPr>
              <w:pStyle w:val="Prrafodelista"/>
              <w:ind w:left="0"/>
              <w:jc w:val="center"/>
              <w:rPr>
                <w:sz w:val="18"/>
                <w:szCs w:val="18"/>
              </w:rPr>
            </w:pPr>
          </w:p>
          <w:p w14:paraId="09A1AF49" w14:textId="77777777" w:rsidR="00EB60E1" w:rsidRPr="009F4D70" w:rsidRDefault="00EB60E1" w:rsidP="00006450">
            <w:pPr>
              <w:pStyle w:val="Prrafodelista"/>
              <w:ind w:left="0"/>
              <w:jc w:val="center"/>
              <w:rPr>
                <w:sz w:val="18"/>
                <w:szCs w:val="18"/>
              </w:rPr>
            </w:pPr>
            <w:hyperlink r:id="rId18" w:history="1">
              <w:r w:rsidRPr="009F4D70">
                <w:rPr>
                  <w:sz w:val="18"/>
                  <w:szCs w:val="18"/>
                </w:rPr>
                <w:t>milton.canedo@imss.gob.mx</w:t>
              </w:r>
            </w:hyperlink>
            <w:r w:rsidRPr="009F4D70">
              <w:rPr>
                <w:sz w:val="18"/>
                <w:szCs w:val="18"/>
              </w:rPr>
              <w:t xml:space="preserve">, </w:t>
            </w:r>
          </w:p>
        </w:tc>
      </w:tr>
      <w:tr w:rsidR="00EB60E1" w:rsidRPr="009F4D70" w14:paraId="478961BB" w14:textId="77777777" w:rsidTr="00006450">
        <w:tc>
          <w:tcPr>
            <w:tcW w:w="2377" w:type="dxa"/>
            <w:vAlign w:val="center"/>
          </w:tcPr>
          <w:p w14:paraId="748DE164" w14:textId="77777777" w:rsidR="00EB60E1" w:rsidRPr="009F4D70" w:rsidRDefault="00EB60E1" w:rsidP="00006450">
            <w:pPr>
              <w:pStyle w:val="Prrafodelista"/>
              <w:ind w:left="0"/>
              <w:jc w:val="center"/>
              <w:rPr>
                <w:bCs/>
                <w:sz w:val="18"/>
                <w:szCs w:val="18"/>
                <w:lang w:val="es-ES_tradnl"/>
              </w:rPr>
            </w:pPr>
          </w:p>
          <w:p w14:paraId="020CB5F0"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3CAC6E5C" w14:textId="77777777" w:rsidR="00EB60E1" w:rsidRPr="009F4D70" w:rsidRDefault="00EB60E1" w:rsidP="00006450">
            <w:pPr>
              <w:pStyle w:val="Prrafodelista"/>
              <w:ind w:left="0"/>
              <w:jc w:val="center"/>
              <w:rPr>
                <w:bCs/>
                <w:sz w:val="18"/>
                <w:szCs w:val="18"/>
              </w:rPr>
            </w:pPr>
            <w:r w:rsidRPr="009F4D70">
              <w:rPr>
                <w:bCs/>
                <w:sz w:val="18"/>
                <w:szCs w:val="18"/>
              </w:rPr>
              <w:t>M.E. Roberto Gonzalez Carcaño</w:t>
            </w:r>
          </w:p>
          <w:p w14:paraId="3E12A5C7" w14:textId="77777777" w:rsidR="00EB60E1" w:rsidRPr="009F4D70" w:rsidRDefault="00EB60E1" w:rsidP="00006450">
            <w:pPr>
              <w:pStyle w:val="Prrafodelista"/>
              <w:ind w:left="0"/>
              <w:jc w:val="center"/>
              <w:rPr>
                <w:bCs/>
                <w:sz w:val="18"/>
                <w:szCs w:val="18"/>
              </w:rPr>
            </w:pPr>
            <w:r w:rsidRPr="009F4D70">
              <w:rPr>
                <w:bCs/>
                <w:sz w:val="18"/>
                <w:szCs w:val="18"/>
              </w:rPr>
              <w:t>C.P. Oscar Cabañas López</w:t>
            </w:r>
          </w:p>
          <w:p w14:paraId="6C6E926A"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68F3E584" w14:textId="77777777" w:rsidR="00EB60E1" w:rsidRPr="009F4D70" w:rsidRDefault="00EB60E1" w:rsidP="00006450">
            <w:pPr>
              <w:pStyle w:val="Prrafodelista"/>
              <w:ind w:left="0"/>
              <w:jc w:val="center"/>
              <w:rPr>
                <w:sz w:val="18"/>
                <w:szCs w:val="18"/>
              </w:rPr>
            </w:pPr>
          </w:p>
          <w:p w14:paraId="6FB8E047" w14:textId="77777777" w:rsidR="00EB60E1" w:rsidRPr="009F4D70" w:rsidRDefault="00EB60E1" w:rsidP="00006450">
            <w:pPr>
              <w:pStyle w:val="Prrafodelista"/>
              <w:ind w:left="0"/>
              <w:jc w:val="center"/>
              <w:rPr>
                <w:sz w:val="18"/>
                <w:szCs w:val="18"/>
              </w:rPr>
            </w:pPr>
            <w:hyperlink r:id="rId19" w:history="1">
              <w:r w:rsidRPr="009F4D70">
                <w:rPr>
                  <w:rStyle w:val="Hipervnculo"/>
                  <w:sz w:val="18"/>
                  <w:szCs w:val="18"/>
                </w:rPr>
                <w:t>roberto.gonzalezc@imss.gob.mx</w:t>
              </w:r>
            </w:hyperlink>
            <w:r w:rsidRPr="009F4D70">
              <w:rPr>
                <w:sz w:val="18"/>
                <w:szCs w:val="18"/>
              </w:rPr>
              <w:t xml:space="preserve">, </w:t>
            </w:r>
            <w:hyperlink r:id="rId20" w:history="1">
              <w:r w:rsidRPr="009F4D70">
                <w:rPr>
                  <w:rStyle w:val="Hipervnculo"/>
                  <w:sz w:val="18"/>
                  <w:szCs w:val="18"/>
                </w:rPr>
                <w:t>oscar.cabanas@imss.gob.mx</w:t>
              </w:r>
            </w:hyperlink>
          </w:p>
          <w:p w14:paraId="2280F024" w14:textId="77777777" w:rsidR="00EB60E1" w:rsidRPr="009F4D70" w:rsidRDefault="00EB60E1" w:rsidP="00006450">
            <w:pPr>
              <w:pStyle w:val="Prrafodelista"/>
              <w:ind w:left="0"/>
              <w:jc w:val="center"/>
              <w:rPr>
                <w:bCs/>
                <w:sz w:val="18"/>
                <w:szCs w:val="18"/>
                <w:lang w:val="es-ES_tradnl"/>
              </w:rPr>
            </w:pPr>
          </w:p>
        </w:tc>
      </w:tr>
      <w:tr w:rsidR="00EB60E1" w:rsidRPr="009F4D70" w14:paraId="74EBEC12" w14:textId="77777777" w:rsidTr="00006450">
        <w:tc>
          <w:tcPr>
            <w:tcW w:w="2377" w:type="dxa"/>
            <w:vAlign w:val="center"/>
          </w:tcPr>
          <w:p w14:paraId="7C7715CD"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7F8C55A0"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M.E. Davis Estrada Garcia </w:t>
            </w:r>
          </w:p>
          <w:p w14:paraId="45BDDA94"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lastRenderedPageBreak/>
              <w:t>C. Milton Ramses Ordoñez Arellano</w:t>
            </w:r>
          </w:p>
          <w:p w14:paraId="1F77388F"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3BC182CB" w14:textId="77777777" w:rsidR="00EB60E1" w:rsidRPr="009F4D70" w:rsidRDefault="00EB60E1" w:rsidP="00006450">
            <w:pPr>
              <w:pStyle w:val="Prrafodelista"/>
              <w:ind w:left="0"/>
              <w:jc w:val="center"/>
              <w:rPr>
                <w:rStyle w:val="Hipervnculo"/>
                <w:sz w:val="18"/>
                <w:szCs w:val="18"/>
              </w:rPr>
            </w:pPr>
            <w:r w:rsidRPr="009F4D70">
              <w:rPr>
                <w:rStyle w:val="Hipervnculo"/>
                <w:sz w:val="18"/>
                <w:szCs w:val="18"/>
              </w:rPr>
              <w:lastRenderedPageBreak/>
              <w:t>marco.bermudez@imss.gob.mx</w:t>
            </w:r>
          </w:p>
          <w:p w14:paraId="09C36C1B" w14:textId="77777777" w:rsidR="00EB60E1" w:rsidRPr="009F4D70" w:rsidRDefault="00EB60E1" w:rsidP="00006450">
            <w:pPr>
              <w:pStyle w:val="Prrafodelista"/>
              <w:ind w:left="0"/>
              <w:jc w:val="center"/>
              <w:rPr>
                <w:rStyle w:val="Hipervnculo"/>
                <w:sz w:val="18"/>
                <w:szCs w:val="18"/>
                <w:lang w:val="es-ES_tradnl"/>
              </w:rPr>
            </w:pPr>
            <w:hyperlink r:id="rId21" w:history="1">
              <w:r w:rsidRPr="009F4D70">
                <w:rPr>
                  <w:rStyle w:val="Hipervnculo"/>
                  <w:sz w:val="18"/>
                  <w:szCs w:val="18"/>
                  <w:lang w:val="es-ES_tradnl"/>
                </w:rPr>
                <w:t>milton.ordonez@imss.gob.mx</w:t>
              </w:r>
            </w:hyperlink>
          </w:p>
          <w:p w14:paraId="291710CA" w14:textId="77777777" w:rsidR="00EB60E1" w:rsidRPr="009F4D70" w:rsidRDefault="00EB60E1" w:rsidP="00006450">
            <w:pPr>
              <w:pStyle w:val="Prrafodelista"/>
              <w:ind w:left="0"/>
              <w:jc w:val="center"/>
              <w:rPr>
                <w:rStyle w:val="Hipervnculo"/>
                <w:sz w:val="18"/>
                <w:szCs w:val="18"/>
              </w:rPr>
            </w:pPr>
          </w:p>
        </w:tc>
      </w:tr>
      <w:tr w:rsidR="00EB60E1" w:rsidRPr="009F4D70" w14:paraId="1AD79BC4" w14:textId="77777777" w:rsidTr="00006450">
        <w:trPr>
          <w:trHeight w:val="698"/>
        </w:trPr>
        <w:tc>
          <w:tcPr>
            <w:tcW w:w="2377" w:type="dxa"/>
            <w:vAlign w:val="center"/>
          </w:tcPr>
          <w:p w14:paraId="19CC74D0"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HGZ/MF NO. 5</w:t>
            </w:r>
          </w:p>
        </w:tc>
        <w:tc>
          <w:tcPr>
            <w:tcW w:w="2876" w:type="dxa"/>
            <w:vAlign w:val="center"/>
          </w:tcPr>
          <w:p w14:paraId="53AA1638"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M.E. Minetteh Yolisma Garcia Posada</w:t>
            </w:r>
          </w:p>
          <w:p w14:paraId="3F234733"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C.P. Gustavo Castrejon Martinez</w:t>
            </w:r>
          </w:p>
          <w:p w14:paraId="476F35BC"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106D4EB5" w14:textId="77777777" w:rsidR="00EB60E1" w:rsidRPr="009F4D70" w:rsidRDefault="00EB60E1" w:rsidP="00006450">
            <w:pPr>
              <w:pStyle w:val="Prrafodelista"/>
              <w:ind w:left="0"/>
              <w:jc w:val="center"/>
              <w:rPr>
                <w:sz w:val="18"/>
                <w:szCs w:val="18"/>
                <w:lang w:val="es-ES_tradnl"/>
              </w:rPr>
            </w:pPr>
            <w:hyperlink r:id="rId22" w:history="1">
              <w:r w:rsidRPr="009F4D70">
                <w:rPr>
                  <w:rStyle w:val="Hipervnculo"/>
                  <w:sz w:val="18"/>
                  <w:szCs w:val="18"/>
                  <w:lang w:val="es-ES_tradnl"/>
                </w:rPr>
                <w:t>minetteh.garcia@imss.gob.mx</w:t>
              </w:r>
            </w:hyperlink>
          </w:p>
          <w:p w14:paraId="4C712E53" w14:textId="77777777" w:rsidR="00EB60E1" w:rsidRPr="009F4D70" w:rsidRDefault="00EB60E1" w:rsidP="00006450">
            <w:pPr>
              <w:pStyle w:val="Prrafodelista"/>
              <w:ind w:left="0"/>
              <w:jc w:val="center"/>
              <w:rPr>
                <w:sz w:val="18"/>
                <w:szCs w:val="18"/>
                <w:lang w:val="es-ES_tradnl"/>
              </w:rPr>
            </w:pPr>
            <w:hyperlink r:id="rId23" w:history="1">
              <w:r w:rsidRPr="009F4D70">
                <w:rPr>
                  <w:rStyle w:val="Hipervnculo"/>
                  <w:sz w:val="18"/>
                  <w:szCs w:val="18"/>
                  <w:lang w:val="es-ES_tradnl"/>
                </w:rPr>
                <w:t>gustavo.castrejon@imss.gob.mx</w:t>
              </w:r>
            </w:hyperlink>
          </w:p>
          <w:p w14:paraId="2D0B0550" w14:textId="77777777" w:rsidR="00EB60E1" w:rsidRPr="009F4D70" w:rsidRDefault="00EB60E1" w:rsidP="00006450">
            <w:pPr>
              <w:pStyle w:val="Prrafodelista"/>
              <w:ind w:left="0"/>
              <w:jc w:val="center"/>
              <w:rPr>
                <w:sz w:val="18"/>
                <w:szCs w:val="18"/>
                <w:lang w:val="es-ES_tradnl"/>
              </w:rPr>
            </w:pPr>
          </w:p>
        </w:tc>
      </w:tr>
    </w:tbl>
    <w:p w14:paraId="5C7F6F8A" w14:textId="77777777" w:rsidR="00EB60E1" w:rsidRPr="009F4D70" w:rsidRDefault="00EB60E1" w:rsidP="00EB60E1">
      <w:pPr>
        <w:suppressAutoHyphens/>
        <w:jc w:val="both"/>
        <w:rPr>
          <w:rFonts w:ascii="Arial" w:hAnsi="Arial" w:cs="Arial"/>
          <w:bCs/>
          <w:sz w:val="18"/>
          <w:szCs w:val="18"/>
        </w:rPr>
      </w:pPr>
    </w:p>
    <w:p w14:paraId="1FE6E9F6" w14:textId="77777777" w:rsidR="00EB60E1" w:rsidRPr="009F4D70" w:rsidRDefault="00EB60E1" w:rsidP="00EB60E1">
      <w:pPr>
        <w:suppressAutoHyphens/>
        <w:spacing w:after="120"/>
        <w:jc w:val="both"/>
        <w:rPr>
          <w:rFonts w:ascii="Arial" w:hAnsi="Arial" w:cs="Arial"/>
          <w:bCs/>
          <w:sz w:val="18"/>
          <w:szCs w:val="18"/>
        </w:rPr>
      </w:pPr>
    </w:p>
    <w:p w14:paraId="78AA3A43" w14:textId="77777777" w:rsidR="00EB60E1" w:rsidRPr="009F4D70" w:rsidRDefault="00EB60E1" w:rsidP="00AB1AB9">
      <w:pPr>
        <w:numPr>
          <w:ilvl w:val="0"/>
          <w:numId w:val="36"/>
        </w:numPr>
        <w:suppressAutoHyphens/>
        <w:spacing w:after="120"/>
        <w:ind w:left="644"/>
        <w:jc w:val="both"/>
        <w:rPr>
          <w:rFonts w:ascii="Arial" w:hAnsi="Arial" w:cs="Arial"/>
          <w:bCs/>
          <w:sz w:val="18"/>
          <w:szCs w:val="18"/>
        </w:rPr>
      </w:pPr>
      <w:r w:rsidRPr="009F4D70">
        <w:rPr>
          <w:rFonts w:ascii="Arial" w:hAnsi="Arial" w:cs="Arial"/>
          <w:bCs/>
          <w:sz w:val="18"/>
          <w:szCs w:val="18"/>
        </w:rPr>
        <w:t>El licitante deberá requisitar el formato “</w:t>
      </w:r>
      <w:r w:rsidRPr="009F4D70">
        <w:rPr>
          <w:rFonts w:ascii="Arial" w:hAnsi="Arial" w:cs="Arial"/>
          <w:b/>
          <w:bCs/>
          <w:sz w:val="18"/>
          <w:szCs w:val="18"/>
        </w:rPr>
        <w:t>INFORMACIÓN DE FACTURACION</w:t>
      </w:r>
      <w:r w:rsidRPr="009F4D70">
        <w:rPr>
          <w:rFonts w:ascii="Arial" w:hAnsi="Arial" w:cs="Arial"/>
          <w:bCs/>
          <w:sz w:val="18"/>
          <w:szCs w:val="18"/>
        </w:rPr>
        <w:t xml:space="preserve">” (Anexo 03). El cual deberá ser enviado junto con la información semanal mediante correo electrónico a los correos electrónicos que a continuación se enlistan a los directivos de la partida que participe,  dentro de los 3 días hábiles de la semana inmediata siguiente. </w:t>
      </w:r>
    </w:p>
    <w:p w14:paraId="358A0983"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bookmarkEnd w:id="452"/>
    <w:p w14:paraId="0B9BB318" w14:textId="77777777" w:rsidR="00EB60E1" w:rsidRPr="009F4D70" w:rsidRDefault="00EB60E1" w:rsidP="00EB60E1">
      <w:pPr>
        <w:autoSpaceDE w:val="0"/>
        <w:autoSpaceDN w:val="0"/>
        <w:adjustRightInd w:val="0"/>
        <w:jc w:val="both"/>
        <w:rPr>
          <w:rFonts w:ascii="Arial" w:eastAsiaTheme="minorHAnsi" w:hAnsi="Arial" w:cs="Arial"/>
          <w:b/>
          <w:sz w:val="18"/>
          <w:szCs w:val="18"/>
        </w:rPr>
      </w:pPr>
      <w:r w:rsidRPr="009F4D70">
        <w:rPr>
          <w:rFonts w:ascii="Arial" w:eastAsiaTheme="minorHAnsi" w:hAnsi="Arial"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6F3264A6"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p w14:paraId="7B4C38B3"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Documentación técnica necesaria como pueden ser: folletos, catálogos, fotografías, manuales entre otros, en caso de que se requieran para comprobar sus especificaciones. </w:t>
      </w:r>
    </w:p>
    <w:p w14:paraId="362829BB"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3DD5CAC4" w14:textId="77777777" w:rsidR="00EB60E1" w:rsidRPr="009F4D70" w:rsidRDefault="00EB60E1" w:rsidP="00EB60E1">
      <w:pPr>
        <w:ind w:left="709"/>
        <w:jc w:val="both"/>
        <w:rPr>
          <w:rFonts w:ascii="Arial" w:hAnsi="Arial" w:cs="Arial"/>
          <w:sz w:val="18"/>
          <w:szCs w:val="18"/>
          <w:lang w:val="es-MX"/>
        </w:rPr>
      </w:pPr>
      <w:r w:rsidRPr="009F4D70">
        <w:rPr>
          <w:rFonts w:ascii="Arial" w:hAnsi="Arial" w:cs="Arial"/>
          <w:sz w:val="18"/>
          <w:szCs w:val="18"/>
          <w:lang w:val="es-MX"/>
        </w:rPr>
        <w:t xml:space="preserve">No aplica </w:t>
      </w:r>
    </w:p>
    <w:p w14:paraId="4DD0A741" w14:textId="77777777" w:rsidR="00EB60E1" w:rsidRPr="009F4D70" w:rsidRDefault="00EB60E1" w:rsidP="00EB60E1">
      <w:pPr>
        <w:widowControl w:val="0"/>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p>
    <w:p w14:paraId="58AD5196"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Visitas a las instalaciones institucionales, donde se suministrarán o colocarán los bienes o donde se prestarán los servicios, en su caso </w:t>
      </w:r>
    </w:p>
    <w:p w14:paraId="0C1FD3B1"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No aplica</w:t>
      </w:r>
    </w:p>
    <w:p w14:paraId="3C08EBDE"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3D4D70D3"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Si se requiere efectuar visitas a las instalaciones de los licitantes. Se deberá precisar puntualmente, el objeto y el resultado que se espera obtener de la misma, a efecto de que se plasme en la convocatoria </w:t>
      </w:r>
    </w:p>
    <w:p w14:paraId="5EEE2BF0"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7218757E" w14:textId="0463BF9C" w:rsidR="00EB60E1" w:rsidRPr="009F4D70" w:rsidRDefault="00917290" w:rsidP="00EB60E1">
      <w:pPr>
        <w:pStyle w:val="Prrafodelista"/>
        <w:jc w:val="both"/>
        <w:rPr>
          <w:sz w:val="18"/>
          <w:szCs w:val="18"/>
        </w:rPr>
      </w:pPr>
      <w:r w:rsidRPr="00917290">
        <w:rPr>
          <w:sz w:val="18"/>
          <w:szCs w:val="18"/>
        </w:rPr>
        <w:t>El Instituto realizará visita a partir del día siguiente de la presentación y apertura de proposiciones al domicilio manifestado por el licitante en un horario de 08:00 a 21:00  horas a fin de verificar que cumple con las condiciones requeridas para la prestación del servicio y la atención de las eventualidades que pudieran surgir durante el estudio, así como aplicar  la Cedula de Verificación de las Condiciones de Seguridad y Protección Civil de las Unidades Médicas Subrogadas 2026.</w:t>
      </w:r>
    </w:p>
    <w:p w14:paraId="2F6064C6"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2006DF77"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Las penas convencionales y deducciones al pago de conformidad con lo dispuesto en el lineamiento 5.5.8 de las POBALINES.</w:t>
      </w:r>
    </w:p>
    <w:p w14:paraId="42B7A269" w14:textId="77777777" w:rsidR="00EB60E1" w:rsidRPr="009F4D70" w:rsidRDefault="00EB60E1" w:rsidP="00EB60E1">
      <w:pPr>
        <w:suppressAutoHyphens/>
        <w:jc w:val="both"/>
        <w:rPr>
          <w:rFonts w:ascii="Arial" w:eastAsia="MS Mincho" w:hAnsi="Arial" w:cs="Arial"/>
          <w:color w:val="000000"/>
          <w:sz w:val="18"/>
          <w:szCs w:val="18"/>
        </w:rPr>
      </w:pPr>
    </w:p>
    <w:p w14:paraId="19DE693E" w14:textId="77777777" w:rsidR="00EB60E1" w:rsidRPr="009F4D70" w:rsidRDefault="00EB60E1" w:rsidP="00AB1AB9">
      <w:pPr>
        <w:pStyle w:val="Prrafodelista"/>
        <w:numPr>
          <w:ilvl w:val="0"/>
          <w:numId w:val="31"/>
        </w:numPr>
        <w:jc w:val="both"/>
        <w:rPr>
          <w:b/>
          <w:bCs/>
          <w:sz w:val="18"/>
          <w:szCs w:val="18"/>
        </w:rPr>
      </w:pPr>
      <w:r w:rsidRPr="009F4D70">
        <w:rPr>
          <w:b/>
          <w:bCs/>
          <w:sz w:val="18"/>
          <w:szCs w:val="18"/>
        </w:rPr>
        <w:t>Penalizaciones</w:t>
      </w:r>
    </w:p>
    <w:p w14:paraId="047833DD" w14:textId="77777777" w:rsidR="00EB60E1" w:rsidRPr="009F4D70" w:rsidRDefault="00EB60E1" w:rsidP="00EB60E1">
      <w:pPr>
        <w:jc w:val="both"/>
        <w:rPr>
          <w:rFonts w:ascii="Arial" w:hAnsi="Arial" w:cs="Arial"/>
          <w:sz w:val="18"/>
          <w:szCs w:val="18"/>
        </w:rPr>
      </w:pPr>
      <w:r w:rsidRPr="009F4D70">
        <w:rPr>
          <w:rFonts w:ascii="Arial" w:hAnsi="Arial" w:cs="Arial"/>
          <w:sz w:val="18"/>
          <w:szCs w:val="18"/>
        </w:rPr>
        <w:t xml:space="preserve">Se </w:t>
      </w:r>
      <w:r w:rsidRPr="009F4D70">
        <w:rPr>
          <w:rFonts w:ascii="Arial" w:hAnsi="Arial" w:cs="Arial"/>
          <w:bCs/>
          <w:sz w:val="18"/>
          <w:szCs w:val="18"/>
        </w:rPr>
        <w:t xml:space="preserve">aplicará una pena convencional por cada día de atraso en la prestación del servicio, </w:t>
      </w:r>
      <w:r w:rsidRPr="009F4D70">
        <w:rPr>
          <w:rFonts w:ascii="Arial" w:hAnsi="Arial" w:cs="Arial"/>
          <w:sz w:val="18"/>
          <w:szCs w:val="18"/>
        </w:rPr>
        <w:t>por el equivalente al 1.0%, sobre el valor total de lo incumplido, sin incluir el I.V.A., en el supuesto siguiente</w:t>
      </w:r>
    </w:p>
    <w:p w14:paraId="126A4B94" w14:textId="77777777" w:rsidR="00EB60E1" w:rsidRPr="009F4D70" w:rsidRDefault="00EB60E1" w:rsidP="00EB60E1">
      <w:pPr>
        <w:jc w:val="both"/>
        <w:rPr>
          <w:rFonts w:ascii="Arial" w:hAnsi="Arial" w:cs="Arial"/>
          <w:bCs/>
          <w:sz w:val="18"/>
          <w:szCs w:val="18"/>
        </w:rPr>
      </w:pPr>
    </w:p>
    <w:p w14:paraId="12E21947" w14:textId="77777777" w:rsidR="00EB60E1" w:rsidRPr="009F4D70" w:rsidRDefault="00EB60E1" w:rsidP="00EB60E1">
      <w:pPr>
        <w:suppressAutoHyphens/>
        <w:spacing w:line="240" w:lineRule="atLeast"/>
        <w:ind w:left="720"/>
        <w:jc w:val="both"/>
        <w:rPr>
          <w:rFonts w:ascii="Arial" w:hAnsi="Arial" w:cs="Arial"/>
          <w:sz w:val="18"/>
          <w:szCs w:val="18"/>
        </w:rPr>
      </w:pPr>
      <w:r w:rsidRPr="009F4D70">
        <w:rPr>
          <w:rFonts w:ascii="Arial" w:hAnsi="Arial" w:cs="Arial"/>
          <w:sz w:val="18"/>
          <w:szCs w:val="18"/>
        </w:rPr>
        <w:t xml:space="preserve">Cuando el proveedor no otorgue el servicio conforme al calendario y horarios establecidos.  </w:t>
      </w:r>
    </w:p>
    <w:p w14:paraId="06F0683A" w14:textId="77777777" w:rsidR="00EB60E1" w:rsidRPr="009F4D70" w:rsidRDefault="00EB60E1" w:rsidP="00EB60E1">
      <w:pPr>
        <w:suppressAutoHyphens/>
        <w:spacing w:line="240" w:lineRule="atLeast"/>
        <w:ind w:left="720"/>
        <w:jc w:val="both"/>
        <w:rPr>
          <w:rFonts w:ascii="Arial" w:hAnsi="Arial" w:cs="Arial"/>
          <w:sz w:val="18"/>
          <w:szCs w:val="18"/>
        </w:rPr>
      </w:pPr>
      <w:r w:rsidRPr="009F4D70">
        <w:rPr>
          <w:rFonts w:ascii="Arial" w:hAnsi="Arial" w:cs="Arial"/>
          <w:sz w:val="18"/>
          <w:szCs w:val="18"/>
        </w:rPr>
        <w:t>Cuando el proveedor no preste el servicio que se le haya requerido dentro del plazo señalado en el presente contrato y sus anexos, considerándose este plazo como entrega oportuna: cita el mismo día  y un máximo de cuatro días.  Una vez transcurrido (1) un  día hábil posterior a la fecha comprometida para la realización del servicio,  será potestativo para el instituto aceptar el  motivo de  retraso.</w:t>
      </w:r>
    </w:p>
    <w:p w14:paraId="4FDB2BB9" w14:textId="77777777" w:rsidR="00EB60E1" w:rsidRDefault="00EB60E1" w:rsidP="00EB60E1">
      <w:pPr>
        <w:ind w:left="708"/>
        <w:jc w:val="both"/>
        <w:rPr>
          <w:rFonts w:ascii="Arial" w:eastAsiaTheme="minorHAnsi" w:hAnsi="Arial" w:cs="Arial"/>
          <w:sz w:val="18"/>
          <w:szCs w:val="18"/>
        </w:rPr>
      </w:pPr>
    </w:p>
    <w:p w14:paraId="6688A05C" w14:textId="77777777" w:rsidR="00917290" w:rsidRPr="009F4D70" w:rsidRDefault="00917290" w:rsidP="00EB60E1">
      <w:pPr>
        <w:ind w:left="708"/>
        <w:jc w:val="both"/>
        <w:rPr>
          <w:rFonts w:ascii="Arial" w:eastAsiaTheme="minorHAnsi" w:hAnsi="Arial" w:cs="Arial"/>
          <w:sz w:val="18"/>
          <w:szCs w:val="18"/>
        </w:rPr>
      </w:pPr>
    </w:p>
    <w:p w14:paraId="262929F5" w14:textId="77777777" w:rsidR="00EB60E1" w:rsidRPr="009F4D70" w:rsidRDefault="00EB60E1" w:rsidP="00AB1AB9">
      <w:pPr>
        <w:pStyle w:val="Prrafodelista"/>
        <w:numPr>
          <w:ilvl w:val="0"/>
          <w:numId w:val="31"/>
        </w:numPr>
        <w:jc w:val="both"/>
        <w:rPr>
          <w:b/>
          <w:bCs/>
          <w:sz w:val="18"/>
          <w:szCs w:val="18"/>
        </w:rPr>
      </w:pPr>
      <w:r w:rsidRPr="009F4D70">
        <w:rPr>
          <w:b/>
          <w:bCs/>
          <w:sz w:val="18"/>
          <w:szCs w:val="18"/>
        </w:rPr>
        <w:t>Deductivas</w:t>
      </w:r>
    </w:p>
    <w:tbl>
      <w:tblPr>
        <w:tblStyle w:val="Tablaconcuadrcula"/>
        <w:tblW w:w="0" w:type="auto"/>
        <w:tblInd w:w="2458" w:type="dxa"/>
        <w:tblLook w:val="04A0" w:firstRow="1" w:lastRow="0" w:firstColumn="1" w:lastColumn="0" w:noHBand="0" w:noVBand="1"/>
      </w:tblPr>
      <w:tblGrid>
        <w:gridCol w:w="769"/>
        <w:gridCol w:w="2458"/>
        <w:gridCol w:w="1511"/>
      </w:tblGrid>
      <w:tr w:rsidR="00EB60E1" w:rsidRPr="009F4D70" w14:paraId="76BE22A4" w14:textId="77777777" w:rsidTr="00006450">
        <w:tc>
          <w:tcPr>
            <w:tcW w:w="769" w:type="dxa"/>
          </w:tcPr>
          <w:p w14:paraId="143B5600"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lastRenderedPageBreak/>
              <w:t>Num</w:t>
            </w:r>
          </w:p>
        </w:tc>
        <w:tc>
          <w:tcPr>
            <w:tcW w:w="2458" w:type="dxa"/>
          </w:tcPr>
          <w:p w14:paraId="435F081B"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Descripción</w:t>
            </w:r>
          </w:p>
        </w:tc>
        <w:tc>
          <w:tcPr>
            <w:tcW w:w="1511" w:type="dxa"/>
          </w:tcPr>
          <w:p w14:paraId="2FC6BFF0"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Rango</w:t>
            </w:r>
          </w:p>
        </w:tc>
      </w:tr>
      <w:tr w:rsidR="00EB60E1" w:rsidRPr="009F4D70" w14:paraId="1FB81F76" w14:textId="77777777" w:rsidTr="00006450">
        <w:tc>
          <w:tcPr>
            <w:tcW w:w="769" w:type="dxa"/>
          </w:tcPr>
          <w:p w14:paraId="7743E037"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1</w:t>
            </w:r>
          </w:p>
        </w:tc>
        <w:tc>
          <w:tcPr>
            <w:tcW w:w="2458" w:type="dxa"/>
          </w:tcPr>
          <w:p w14:paraId="01FD9AE4"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Bienes</w:t>
            </w:r>
          </w:p>
        </w:tc>
        <w:tc>
          <w:tcPr>
            <w:tcW w:w="1511" w:type="dxa"/>
            <w:vMerge w:val="restart"/>
            <w:vAlign w:val="center"/>
          </w:tcPr>
          <w:p w14:paraId="792BC882" w14:textId="77777777" w:rsidR="00EB60E1" w:rsidRPr="009F4D70" w:rsidRDefault="00EB60E1" w:rsidP="00006450">
            <w:pPr>
              <w:pStyle w:val="Default"/>
              <w:jc w:val="center"/>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Del 0.2 al 1%</w:t>
            </w:r>
          </w:p>
        </w:tc>
      </w:tr>
      <w:tr w:rsidR="00EB60E1" w:rsidRPr="009F4D70" w14:paraId="292E6579" w14:textId="77777777" w:rsidTr="00006450">
        <w:tc>
          <w:tcPr>
            <w:tcW w:w="769" w:type="dxa"/>
          </w:tcPr>
          <w:p w14:paraId="759BC290"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2</w:t>
            </w:r>
          </w:p>
        </w:tc>
        <w:tc>
          <w:tcPr>
            <w:tcW w:w="2458" w:type="dxa"/>
          </w:tcPr>
          <w:p w14:paraId="73840033"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Servicios</w:t>
            </w:r>
          </w:p>
        </w:tc>
        <w:tc>
          <w:tcPr>
            <w:tcW w:w="1511" w:type="dxa"/>
            <w:vMerge/>
          </w:tcPr>
          <w:p w14:paraId="2A08A854" w14:textId="77777777" w:rsidR="00EB60E1" w:rsidRPr="009F4D70" w:rsidRDefault="00EB60E1" w:rsidP="00006450">
            <w:pPr>
              <w:pStyle w:val="Default"/>
              <w:jc w:val="both"/>
              <w:rPr>
                <w:rFonts w:ascii="Arial" w:eastAsiaTheme="minorEastAsia" w:hAnsi="Arial" w:cs="Arial"/>
                <w:color w:val="auto"/>
                <w:sz w:val="18"/>
                <w:szCs w:val="18"/>
                <w:lang w:val="es-ES_tradnl"/>
              </w:rPr>
            </w:pPr>
          </w:p>
        </w:tc>
      </w:tr>
      <w:tr w:rsidR="00EB60E1" w:rsidRPr="009F4D70" w14:paraId="2C400CF3" w14:textId="77777777" w:rsidTr="00006450">
        <w:tc>
          <w:tcPr>
            <w:tcW w:w="769" w:type="dxa"/>
          </w:tcPr>
          <w:p w14:paraId="73F7AD51"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3</w:t>
            </w:r>
          </w:p>
        </w:tc>
        <w:tc>
          <w:tcPr>
            <w:tcW w:w="2458" w:type="dxa"/>
          </w:tcPr>
          <w:p w14:paraId="7FC0FEDF"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Arrendamientos</w:t>
            </w:r>
          </w:p>
        </w:tc>
        <w:tc>
          <w:tcPr>
            <w:tcW w:w="1511" w:type="dxa"/>
            <w:vMerge/>
          </w:tcPr>
          <w:p w14:paraId="29FEBA5B" w14:textId="77777777" w:rsidR="00EB60E1" w:rsidRPr="009F4D70" w:rsidRDefault="00EB60E1" w:rsidP="00006450">
            <w:pPr>
              <w:pStyle w:val="Default"/>
              <w:jc w:val="both"/>
              <w:rPr>
                <w:rFonts w:ascii="Arial" w:eastAsiaTheme="minorEastAsia" w:hAnsi="Arial" w:cs="Arial"/>
                <w:color w:val="auto"/>
                <w:sz w:val="18"/>
                <w:szCs w:val="18"/>
                <w:lang w:val="es-ES_tradnl"/>
              </w:rPr>
            </w:pPr>
          </w:p>
        </w:tc>
      </w:tr>
    </w:tbl>
    <w:p w14:paraId="303DA297" w14:textId="77777777" w:rsidR="00EB60E1" w:rsidRPr="009F4D70" w:rsidRDefault="00EB60E1" w:rsidP="00EB60E1">
      <w:pPr>
        <w:pStyle w:val="Default"/>
        <w:ind w:left="720"/>
        <w:jc w:val="both"/>
        <w:rPr>
          <w:rFonts w:ascii="Arial" w:eastAsiaTheme="minorEastAsia" w:hAnsi="Arial" w:cs="Arial"/>
          <w:color w:val="auto"/>
          <w:sz w:val="18"/>
          <w:szCs w:val="18"/>
          <w:lang w:val="es-ES_tradnl"/>
        </w:rPr>
      </w:pPr>
    </w:p>
    <w:p w14:paraId="47934C4D" w14:textId="77777777" w:rsidR="00EB60E1" w:rsidRPr="009F4D70" w:rsidRDefault="00EB60E1" w:rsidP="00EB60E1">
      <w:pPr>
        <w:suppressAutoHyphens/>
        <w:autoSpaceDE w:val="0"/>
        <w:autoSpaceDN w:val="0"/>
        <w:adjustRightInd w:val="0"/>
        <w:ind w:left="360" w:right="99"/>
        <w:jc w:val="both"/>
        <w:rPr>
          <w:rFonts w:ascii="Arial" w:hAnsi="Arial" w:cs="Arial"/>
          <w:b/>
          <w:sz w:val="18"/>
          <w:szCs w:val="18"/>
        </w:rPr>
      </w:pPr>
      <w:r w:rsidRPr="009F4D70">
        <w:rPr>
          <w:rFonts w:ascii="Arial" w:hAnsi="Arial" w:cs="Arial"/>
          <w:b/>
          <w:sz w:val="18"/>
          <w:szCs w:val="18"/>
        </w:rPr>
        <w:t>DEDUCTIVAS</w:t>
      </w:r>
    </w:p>
    <w:p w14:paraId="78E310D1" w14:textId="77777777" w:rsidR="00EB60E1" w:rsidRPr="009F4D70" w:rsidRDefault="00EB60E1" w:rsidP="00EB60E1">
      <w:pPr>
        <w:ind w:left="369"/>
        <w:jc w:val="both"/>
        <w:rPr>
          <w:rFonts w:ascii="Arial" w:hAnsi="Arial" w:cs="Arial"/>
          <w:color w:val="FF0000"/>
          <w:sz w:val="18"/>
          <w:szCs w:val="18"/>
        </w:rPr>
      </w:pPr>
      <w:r w:rsidRPr="009F4D70">
        <w:rPr>
          <w:rFonts w:ascii="Arial" w:hAnsi="Arial" w:cs="Arial"/>
          <w:bCs/>
          <w:sz w:val="18"/>
          <w:szCs w:val="18"/>
        </w:rPr>
        <w:t xml:space="preserve">El instituto aplicará deductivas por deficiencias en el servicio </w:t>
      </w:r>
      <w:r w:rsidRPr="009F4D70">
        <w:rPr>
          <w:rFonts w:ascii="Arial" w:hAnsi="Arial" w:cs="Arial"/>
          <w:sz w:val="18"/>
          <w:szCs w:val="18"/>
        </w:rPr>
        <w:t>en los supuestos siguientes:</w:t>
      </w:r>
      <w:r w:rsidRPr="009F4D70">
        <w:rPr>
          <w:rFonts w:ascii="Arial" w:hAnsi="Arial" w:cs="Arial"/>
          <w:color w:val="FF0000"/>
          <w:sz w:val="18"/>
          <w:szCs w:val="18"/>
        </w:rPr>
        <w:t xml:space="preserve"> </w:t>
      </w:r>
    </w:p>
    <w:p w14:paraId="3A0922E1" w14:textId="77777777" w:rsidR="00EB60E1" w:rsidRPr="009F4D70" w:rsidRDefault="00EB60E1" w:rsidP="00EB60E1">
      <w:pPr>
        <w:jc w:val="both"/>
        <w:rPr>
          <w:rFonts w:ascii="Arial" w:hAnsi="Arial" w:cs="Arial"/>
          <w:bCs/>
          <w:sz w:val="18"/>
          <w:szCs w:val="18"/>
        </w:rPr>
      </w:pPr>
    </w:p>
    <w:p w14:paraId="0B8BDC72" w14:textId="77777777" w:rsidR="00EB60E1" w:rsidRPr="009F4D70" w:rsidRDefault="00EB60E1" w:rsidP="00AB1AB9">
      <w:pPr>
        <w:numPr>
          <w:ilvl w:val="0"/>
          <w:numId w:val="34"/>
        </w:numPr>
        <w:suppressAutoHyphens/>
        <w:jc w:val="both"/>
        <w:rPr>
          <w:rFonts w:ascii="Arial" w:hAnsi="Arial" w:cs="Arial"/>
          <w:sz w:val="18"/>
          <w:szCs w:val="18"/>
          <w:lang w:val="es-MX"/>
        </w:rPr>
      </w:pPr>
      <w:r w:rsidRPr="009F4D70">
        <w:rPr>
          <w:rFonts w:ascii="Arial" w:hAnsi="Arial" w:cs="Arial"/>
          <w:sz w:val="18"/>
          <w:szCs w:val="18"/>
          <w:lang w:val="es-MX"/>
        </w:rPr>
        <w:t>En caso de que el instituto por urgencia de la prestación del servicio este obligado a contratar un tercero por incumplimiento, el prestador de servicio pagara como pena convencional el equivalente al 100% de los gastos que el instituto haya erogado por este concepto, o sus derechohabientes.</w:t>
      </w:r>
    </w:p>
    <w:p w14:paraId="0F94B891" w14:textId="77777777" w:rsidR="00EB60E1" w:rsidRPr="009F4D70" w:rsidRDefault="00EB60E1" w:rsidP="00AB1AB9">
      <w:pPr>
        <w:numPr>
          <w:ilvl w:val="0"/>
          <w:numId w:val="34"/>
        </w:numPr>
        <w:suppressAutoHyphens/>
        <w:jc w:val="both"/>
        <w:rPr>
          <w:rFonts w:ascii="Arial" w:hAnsi="Arial" w:cs="Arial"/>
          <w:sz w:val="18"/>
          <w:szCs w:val="18"/>
          <w:lang w:val="es-MX"/>
        </w:rPr>
      </w:pPr>
      <w:r w:rsidRPr="009F4D70">
        <w:rPr>
          <w:rFonts w:ascii="Arial" w:hAnsi="Arial" w:cs="Arial"/>
          <w:sz w:val="18"/>
          <w:szCs w:val="18"/>
          <w:lang w:val="es-MX"/>
        </w:rPr>
        <w:t>De generarse alguna reclamación por parte del derechohabiente por deficiencias en el servicio recibido debidamente documentado, el proveedor  se hará acreedor a una deductiva equivalente al 1% sobre el costo del servicio.</w:t>
      </w:r>
    </w:p>
    <w:p w14:paraId="57793A29" w14:textId="77777777" w:rsidR="00EB60E1" w:rsidRPr="009F4D70" w:rsidRDefault="00EB60E1" w:rsidP="00AB1AB9">
      <w:pPr>
        <w:pStyle w:val="Prrafodelista"/>
        <w:numPr>
          <w:ilvl w:val="0"/>
          <w:numId w:val="34"/>
        </w:numPr>
        <w:tabs>
          <w:tab w:val="num" w:pos="1080"/>
          <w:tab w:val="num" w:pos="7023"/>
        </w:tabs>
        <w:suppressAutoHyphens/>
        <w:spacing w:after="120" w:line="240" w:lineRule="auto"/>
        <w:ind w:left="720"/>
        <w:contextualSpacing w:val="0"/>
        <w:jc w:val="both"/>
        <w:rPr>
          <w:rFonts w:eastAsiaTheme="minorEastAsia"/>
          <w:sz w:val="18"/>
          <w:szCs w:val="18"/>
        </w:rPr>
      </w:pPr>
      <w:r w:rsidRPr="009F4D70">
        <w:rPr>
          <w:rFonts w:eastAsiaTheme="minorEastAsia"/>
          <w:sz w:val="18"/>
          <w:szCs w:val="18"/>
        </w:rPr>
        <w:t>Cuando el proveedor incumpla en la entrega del informes ANEXO 2 Y ANEXO 3 (insertos en el anexo) técnico después de 3 días hábiles, teniendo como evidencia de entrega sello y firma de la coordinación y/o acuse de recibo en correo electrónico a los correos arriba mencionados se aplicara el 1.0% sobre el monto facturado en el mes que corresponda.</w:t>
      </w:r>
    </w:p>
    <w:p w14:paraId="60B92C88" w14:textId="77777777" w:rsidR="00EB60E1" w:rsidRPr="009F4D70" w:rsidRDefault="00EB60E1" w:rsidP="00EB60E1">
      <w:pPr>
        <w:tabs>
          <w:tab w:val="num" w:pos="1080"/>
          <w:tab w:val="num" w:pos="7023"/>
        </w:tabs>
        <w:suppressAutoHyphens/>
        <w:spacing w:after="120"/>
        <w:jc w:val="both"/>
        <w:rPr>
          <w:rFonts w:ascii="Arial" w:hAnsi="Arial" w:cs="Arial"/>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EB60E1" w:rsidRPr="009F4D70" w14:paraId="3DBEBA14" w14:textId="77777777" w:rsidTr="00006450">
        <w:trPr>
          <w:trHeight w:val="309"/>
        </w:trPr>
        <w:tc>
          <w:tcPr>
            <w:tcW w:w="2377" w:type="dxa"/>
            <w:vAlign w:val="center"/>
          </w:tcPr>
          <w:p w14:paraId="3AEE3DFD" w14:textId="77777777" w:rsidR="00EB60E1" w:rsidRPr="009F4D70" w:rsidRDefault="00EB60E1" w:rsidP="00006450">
            <w:pPr>
              <w:pStyle w:val="Prrafodelista"/>
              <w:ind w:left="0"/>
              <w:jc w:val="center"/>
              <w:rPr>
                <w:b/>
                <w:bCs/>
                <w:sz w:val="18"/>
                <w:szCs w:val="18"/>
              </w:rPr>
            </w:pPr>
            <w:r w:rsidRPr="009F4D70">
              <w:rPr>
                <w:b/>
                <w:bCs/>
                <w:sz w:val="18"/>
                <w:szCs w:val="18"/>
              </w:rPr>
              <w:t>UNIDAD</w:t>
            </w:r>
          </w:p>
        </w:tc>
        <w:tc>
          <w:tcPr>
            <w:tcW w:w="2876" w:type="dxa"/>
            <w:vAlign w:val="center"/>
          </w:tcPr>
          <w:p w14:paraId="60CCF1EB" w14:textId="77777777" w:rsidR="00EB60E1" w:rsidRPr="009F4D70" w:rsidRDefault="00EB60E1" w:rsidP="00006450">
            <w:pPr>
              <w:pStyle w:val="Prrafodelista"/>
              <w:ind w:left="0"/>
              <w:jc w:val="center"/>
              <w:rPr>
                <w:b/>
                <w:bCs/>
                <w:sz w:val="18"/>
                <w:szCs w:val="18"/>
              </w:rPr>
            </w:pPr>
            <w:r w:rsidRPr="009F4D70">
              <w:rPr>
                <w:b/>
                <w:bCs/>
                <w:sz w:val="18"/>
                <w:szCs w:val="18"/>
              </w:rPr>
              <w:t>NOMBRE</w:t>
            </w:r>
          </w:p>
        </w:tc>
        <w:tc>
          <w:tcPr>
            <w:tcW w:w="3093" w:type="dxa"/>
            <w:vAlign w:val="center"/>
          </w:tcPr>
          <w:p w14:paraId="3169AA80" w14:textId="77777777" w:rsidR="00EB60E1" w:rsidRPr="009F4D70" w:rsidRDefault="00EB60E1" w:rsidP="00006450">
            <w:pPr>
              <w:pStyle w:val="Prrafodelista"/>
              <w:ind w:left="0"/>
              <w:jc w:val="center"/>
              <w:rPr>
                <w:b/>
                <w:bCs/>
                <w:sz w:val="18"/>
                <w:szCs w:val="18"/>
              </w:rPr>
            </w:pPr>
            <w:r w:rsidRPr="009F4D70">
              <w:rPr>
                <w:b/>
                <w:bCs/>
                <w:sz w:val="18"/>
                <w:szCs w:val="18"/>
              </w:rPr>
              <w:t>CORREO</w:t>
            </w:r>
          </w:p>
        </w:tc>
      </w:tr>
      <w:tr w:rsidR="00EB60E1" w:rsidRPr="009F4D70" w14:paraId="7841A302" w14:textId="77777777" w:rsidTr="00006450">
        <w:trPr>
          <w:trHeight w:val="342"/>
        </w:trPr>
        <w:tc>
          <w:tcPr>
            <w:tcW w:w="2377" w:type="dxa"/>
            <w:vAlign w:val="center"/>
          </w:tcPr>
          <w:p w14:paraId="58F57957" w14:textId="77777777" w:rsidR="00EB60E1" w:rsidRPr="009F4D70" w:rsidRDefault="00EB60E1" w:rsidP="00006450">
            <w:pPr>
              <w:pStyle w:val="Prrafodelista"/>
              <w:ind w:left="0"/>
              <w:jc w:val="center"/>
              <w:rPr>
                <w:bCs/>
                <w:sz w:val="18"/>
                <w:szCs w:val="18"/>
                <w:lang w:val="es-ES_tradnl"/>
              </w:rPr>
            </w:pPr>
          </w:p>
          <w:p w14:paraId="5C3CE3E8"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27002B4D" w14:textId="77777777" w:rsidR="00EB60E1" w:rsidRPr="009F4D70" w:rsidRDefault="00EB60E1" w:rsidP="00006450">
            <w:pPr>
              <w:pStyle w:val="Prrafodelista"/>
              <w:ind w:left="0"/>
              <w:jc w:val="center"/>
              <w:rPr>
                <w:bCs/>
                <w:sz w:val="18"/>
                <w:szCs w:val="18"/>
                <w:lang w:val="es-ES_tradnl"/>
              </w:rPr>
            </w:pPr>
          </w:p>
          <w:p w14:paraId="4C89F1A7"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C.P. Milton Arnulfo Cañedo </w:t>
            </w:r>
          </w:p>
          <w:p w14:paraId="630874D9" w14:textId="77777777" w:rsidR="00EB60E1" w:rsidRPr="009F4D70" w:rsidRDefault="00EB60E1" w:rsidP="00006450">
            <w:pPr>
              <w:pStyle w:val="Prrafodelista"/>
              <w:ind w:left="0"/>
              <w:rPr>
                <w:bCs/>
                <w:sz w:val="18"/>
                <w:szCs w:val="18"/>
              </w:rPr>
            </w:pPr>
          </w:p>
        </w:tc>
        <w:tc>
          <w:tcPr>
            <w:tcW w:w="3093" w:type="dxa"/>
            <w:vAlign w:val="center"/>
          </w:tcPr>
          <w:p w14:paraId="56779939" w14:textId="77777777" w:rsidR="00EB60E1" w:rsidRPr="009F4D70" w:rsidRDefault="00EB60E1" w:rsidP="00006450">
            <w:pPr>
              <w:pStyle w:val="Prrafodelista"/>
              <w:ind w:left="0"/>
              <w:jc w:val="center"/>
              <w:rPr>
                <w:sz w:val="18"/>
                <w:szCs w:val="18"/>
              </w:rPr>
            </w:pPr>
          </w:p>
          <w:p w14:paraId="453E0B3B" w14:textId="77777777" w:rsidR="00EB60E1" w:rsidRPr="009F4D70" w:rsidRDefault="00EB60E1" w:rsidP="00006450">
            <w:pPr>
              <w:pStyle w:val="Prrafodelista"/>
              <w:ind w:left="0"/>
              <w:jc w:val="center"/>
              <w:rPr>
                <w:sz w:val="18"/>
                <w:szCs w:val="18"/>
              </w:rPr>
            </w:pPr>
            <w:hyperlink r:id="rId24" w:history="1">
              <w:r w:rsidRPr="009F4D70">
                <w:rPr>
                  <w:sz w:val="18"/>
                  <w:szCs w:val="18"/>
                </w:rPr>
                <w:t>milton.canedo@imss.gob.mx</w:t>
              </w:r>
            </w:hyperlink>
            <w:r w:rsidRPr="009F4D70">
              <w:rPr>
                <w:sz w:val="18"/>
                <w:szCs w:val="18"/>
              </w:rPr>
              <w:t xml:space="preserve">, </w:t>
            </w:r>
          </w:p>
        </w:tc>
      </w:tr>
      <w:tr w:rsidR="00EB60E1" w:rsidRPr="009F4D70" w14:paraId="61486E41" w14:textId="77777777" w:rsidTr="00006450">
        <w:tc>
          <w:tcPr>
            <w:tcW w:w="2377" w:type="dxa"/>
            <w:vAlign w:val="center"/>
          </w:tcPr>
          <w:p w14:paraId="091775FF" w14:textId="77777777" w:rsidR="00EB60E1" w:rsidRPr="009F4D70" w:rsidRDefault="00EB60E1" w:rsidP="00006450">
            <w:pPr>
              <w:pStyle w:val="Prrafodelista"/>
              <w:ind w:left="0"/>
              <w:jc w:val="center"/>
              <w:rPr>
                <w:bCs/>
                <w:sz w:val="18"/>
                <w:szCs w:val="18"/>
                <w:lang w:val="es-ES_tradnl"/>
              </w:rPr>
            </w:pPr>
          </w:p>
          <w:p w14:paraId="64166B43"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4B1DC8F3" w14:textId="77777777" w:rsidR="00EB60E1" w:rsidRPr="009F4D70" w:rsidRDefault="00EB60E1" w:rsidP="00006450">
            <w:pPr>
              <w:pStyle w:val="Prrafodelista"/>
              <w:ind w:left="0"/>
              <w:jc w:val="center"/>
              <w:rPr>
                <w:bCs/>
                <w:sz w:val="18"/>
                <w:szCs w:val="18"/>
              </w:rPr>
            </w:pPr>
            <w:r w:rsidRPr="009F4D70">
              <w:rPr>
                <w:bCs/>
                <w:sz w:val="18"/>
                <w:szCs w:val="18"/>
              </w:rPr>
              <w:t>M.E. Roberto Gonzalez Carcaño</w:t>
            </w:r>
          </w:p>
          <w:p w14:paraId="50B2E36D" w14:textId="77777777" w:rsidR="00EB60E1" w:rsidRPr="009F4D70" w:rsidRDefault="00EB60E1" w:rsidP="00006450">
            <w:pPr>
              <w:pStyle w:val="Prrafodelista"/>
              <w:ind w:left="0"/>
              <w:jc w:val="center"/>
              <w:rPr>
                <w:bCs/>
                <w:sz w:val="18"/>
                <w:szCs w:val="18"/>
              </w:rPr>
            </w:pPr>
            <w:r w:rsidRPr="009F4D70">
              <w:rPr>
                <w:bCs/>
                <w:sz w:val="18"/>
                <w:szCs w:val="18"/>
              </w:rPr>
              <w:t>C.P. Oscar Cabañas López</w:t>
            </w:r>
          </w:p>
          <w:p w14:paraId="79CB9B92"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131C1B1D" w14:textId="77777777" w:rsidR="00EB60E1" w:rsidRPr="009F4D70" w:rsidRDefault="00EB60E1" w:rsidP="00006450">
            <w:pPr>
              <w:pStyle w:val="Prrafodelista"/>
              <w:ind w:left="0"/>
              <w:jc w:val="center"/>
              <w:rPr>
                <w:sz w:val="18"/>
                <w:szCs w:val="18"/>
              </w:rPr>
            </w:pPr>
          </w:p>
          <w:p w14:paraId="3848F0BE" w14:textId="77777777" w:rsidR="00EB60E1" w:rsidRPr="009F4D70" w:rsidRDefault="00EB60E1" w:rsidP="00006450">
            <w:pPr>
              <w:pStyle w:val="Prrafodelista"/>
              <w:ind w:left="0"/>
              <w:jc w:val="center"/>
              <w:rPr>
                <w:sz w:val="18"/>
                <w:szCs w:val="18"/>
              </w:rPr>
            </w:pPr>
            <w:hyperlink r:id="rId25" w:history="1">
              <w:r w:rsidRPr="009F4D70">
                <w:rPr>
                  <w:rStyle w:val="Hipervnculo"/>
                  <w:sz w:val="18"/>
                  <w:szCs w:val="18"/>
                </w:rPr>
                <w:t>roberto.gonzalezc@imss.gob.mx</w:t>
              </w:r>
            </w:hyperlink>
            <w:r w:rsidRPr="009F4D70">
              <w:rPr>
                <w:sz w:val="18"/>
                <w:szCs w:val="18"/>
              </w:rPr>
              <w:t xml:space="preserve">, </w:t>
            </w:r>
            <w:hyperlink r:id="rId26" w:history="1">
              <w:r w:rsidRPr="009F4D70">
                <w:rPr>
                  <w:rStyle w:val="Hipervnculo"/>
                  <w:sz w:val="18"/>
                  <w:szCs w:val="18"/>
                </w:rPr>
                <w:t>oscar.cabanas@imss.gob.mx</w:t>
              </w:r>
            </w:hyperlink>
          </w:p>
        </w:tc>
      </w:tr>
      <w:tr w:rsidR="00EB60E1" w:rsidRPr="009F4D70" w14:paraId="77C1F559" w14:textId="77777777" w:rsidTr="00006450">
        <w:tc>
          <w:tcPr>
            <w:tcW w:w="2377" w:type="dxa"/>
            <w:vAlign w:val="center"/>
          </w:tcPr>
          <w:p w14:paraId="32BAAD86"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3E9FB576"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M.E. David Estrada Garcia </w:t>
            </w:r>
          </w:p>
          <w:p w14:paraId="10014A29"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 Milton Ramsés Ordoñez Arellano</w:t>
            </w:r>
          </w:p>
        </w:tc>
        <w:tc>
          <w:tcPr>
            <w:tcW w:w="3093" w:type="dxa"/>
            <w:vAlign w:val="center"/>
          </w:tcPr>
          <w:p w14:paraId="1C86B5A7" w14:textId="77777777" w:rsidR="00EB60E1" w:rsidRPr="009F4D70" w:rsidRDefault="00EB60E1" w:rsidP="00006450">
            <w:pPr>
              <w:pStyle w:val="Prrafodelista"/>
              <w:ind w:left="0"/>
              <w:jc w:val="center"/>
              <w:rPr>
                <w:rStyle w:val="Hipervnculo"/>
                <w:sz w:val="18"/>
                <w:szCs w:val="18"/>
              </w:rPr>
            </w:pPr>
            <w:r w:rsidRPr="009F4D70">
              <w:rPr>
                <w:rStyle w:val="Hipervnculo"/>
                <w:sz w:val="18"/>
                <w:szCs w:val="18"/>
              </w:rPr>
              <w:t>David.estradag@imss.gob.mx</w:t>
            </w:r>
          </w:p>
          <w:p w14:paraId="76F38854" w14:textId="77777777" w:rsidR="00EB60E1" w:rsidRPr="009F4D70" w:rsidRDefault="00EB60E1" w:rsidP="00006450">
            <w:pPr>
              <w:pStyle w:val="Prrafodelista"/>
              <w:ind w:left="0"/>
              <w:jc w:val="center"/>
              <w:rPr>
                <w:rStyle w:val="Hipervnculo"/>
                <w:sz w:val="18"/>
                <w:szCs w:val="18"/>
              </w:rPr>
            </w:pPr>
            <w:hyperlink r:id="rId27" w:history="1">
              <w:r w:rsidRPr="009F4D70">
                <w:rPr>
                  <w:rStyle w:val="Hipervnculo"/>
                  <w:sz w:val="18"/>
                  <w:szCs w:val="18"/>
                  <w:lang w:val="es-ES_tradnl"/>
                </w:rPr>
                <w:t>milton.ramses@imss.gob.mx</w:t>
              </w:r>
            </w:hyperlink>
            <w:r w:rsidRPr="009F4D70">
              <w:rPr>
                <w:rStyle w:val="Hipervnculo"/>
                <w:sz w:val="18"/>
                <w:szCs w:val="18"/>
                <w:lang w:val="es-ES_tradnl"/>
              </w:rPr>
              <w:t xml:space="preserve"> </w:t>
            </w:r>
          </w:p>
        </w:tc>
      </w:tr>
      <w:tr w:rsidR="00EB60E1" w:rsidRPr="009F4D70" w14:paraId="6FC71B90" w14:textId="77777777" w:rsidTr="00006450">
        <w:trPr>
          <w:trHeight w:val="698"/>
        </w:trPr>
        <w:tc>
          <w:tcPr>
            <w:tcW w:w="2377" w:type="dxa"/>
            <w:vAlign w:val="center"/>
          </w:tcPr>
          <w:p w14:paraId="66EE5AD4"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HGZ/MF NO. 5</w:t>
            </w:r>
          </w:p>
        </w:tc>
        <w:tc>
          <w:tcPr>
            <w:tcW w:w="2876" w:type="dxa"/>
            <w:vAlign w:val="center"/>
          </w:tcPr>
          <w:p w14:paraId="611F6ED3"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M.E. Minetteh Yolisma Garcia Posada </w:t>
            </w:r>
          </w:p>
          <w:p w14:paraId="0DEB7F81"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C.P. Gustavo Castrejon Martinez</w:t>
            </w:r>
          </w:p>
          <w:p w14:paraId="1E872C17"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42B338FC" w14:textId="77777777" w:rsidR="00EB60E1" w:rsidRPr="009F4D70" w:rsidRDefault="00EB60E1" w:rsidP="00006450">
            <w:pPr>
              <w:pStyle w:val="Prrafodelista"/>
              <w:ind w:left="0"/>
              <w:jc w:val="center"/>
              <w:rPr>
                <w:sz w:val="18"/>
                <w:szCs w:val="18"/>
                <w:lang w:val="es-ES_tradnl"/>
              </w:rPr>
            </w:pPr>
            <w:hyperlink r:id="rId28" w:history="1">
              <w:r w:rsidRPr="009F4D70">
                <w:rPr>
                  <w:rStyle w:val="Hipervnculo"/>
                  <w:sz w:val="18"/>
                  <w:szCs w:val="18"/>
                  <w:lang w:val="es-ES_tradnl"/>
                </w:rPr>
                <w:t>minetteh.garcia@imss.gob.mx</w:t>
              </w:r>
            </w:hyperlink>
          </w:p>
          <w:p w14:paraId="709DF216" w14:textId="77777777" w:rsidR="00EB60E1" w:rsidRPr="009F4D70" w:rsidRDefault="00EB60E1" w:rsidP="00006450">
            <w:pPr>
              <w:pStyle w:val="Prrafodelista"/>
              <w:ind w:left="0"/>
              <w:jc w:val="center"/>
              <w:rPr>
                <w:sz w:val="18"/>
                <w:szCs w:val="18"/>
                <w:lang w:val="es-ES_tradnl"/>
              </w:rPr>
            </w:pPr>
            <w:hyperlink r:id="rId29" w:history="1">
              <w:r w:rsidRPr="009F4D70">
                <w:rPr>
                  <w:rStyle w:val="Hipervnculo"/>
                  <w:sz w:val="18"/>
                  <w:szCs w:val="18"/>
                  <w:lang w:val="es-ES_tradnl"/>
                </w:rPr>
                <w:t>gustavo.castrejon@imss.gob.mx</w:t>
              </w:r>
            </w:hyperlink>
          </w:p>
          <w:p w14:paraId="765D2E53" w14:textId="77777777" w:rsidR="00EB60E1" w:rsidRPr="009F4D70" w:rsidRDefault="00EB60E1" w:rsidP="00006450">
            <w:pPr>
              <w:pStyle w:val="Prrafodelista"/>
              <w:ind w:left="0"/>
              <w:jc w:val="center"/>
              <w:rPr>
                <w:sz w:val="18"/>
                <w:szCs w:val="18"/>
                <w:lang w:val="es-ES_tradnl"/>
              </w:rPr>
            </w:pPr>
          </w:p>
        </w:tc>
      </w:tr>
    </w:tbl>
    <w:p w14:paraId="4479556E" w14:textId="77777777" w:rsidR="00EB60E1" w:rsidRPr="009F4D70" w:rsidRDefault="00EB60E1" w:rsidP="00EB60E1">
      <w:pPr>
        <w:suppressAutoHyphens/>
        <w:jc w:val="both"/>
        <w:rPr>
          <w:rFonts w:ascii="Arial" w:hAnsi="Arial" w:cs="Arial"/>
          <w:sz w:val="18"/>
          <w:szCs w:val="18"/>
          <w:lang w:val="es-MX"/>
        </w:rPr>
      </w:pPr>
    </w:p>
    <w:p w14:paraId="7DCF2902" w14:textId="77777777" w:rsidR="00EB60E1" w:rsidRPr="009F4D70" w:rsidRDefault="00EB60E1" w:rsidP="00AB1AB9">
      <w:pPr>
        <w:numPr>
          <w:ilvl w:val="0"/>
          <w:numId w:val="34"/>
        </w:numPr>
        <w:suppressAutoHyphens/>
        <w:jc w:val="both"/>
        <w:rPr>
          <w:rFonts w:ascii="Arial" w:hAnsi="Arial" w:cs="Arial"/>
          <w:sz w:val="18"/>
          <w:szCs w:val="18"/>
          <w:lang w:val="es-MX"/>
        </w:rPr>
      </w:pPr>
      <w:r w:rsidRPr="009F4D70">
        <w:rPr>
          <w:rFonts w:ascii="Arial" w:hAnsi="Arial" w:cs="Arial"/>
          <w:sz w:val="18"/>
          <w:szCs w:val="18"/>
          <w:lang w:val="es-MX"/>
        </w:rPr>
        <w:t>Si durante las visitas de supervisión que se realicen al contrato se detectan deficiencias en el servicio contratado, el proveedor  se hará acreedor a una deductiva equivalente al 1.0 % sobre el valor de lo facturado en el mes donde se detecten estas deficiencias.</w:t>
      </w:r>
    </w:p>
    <w:p w14:paraId="0F653FF2" w14:textId="77777777" w:rsidR="00EB60E1" w:rsidRPr="009F4D70" w:rsidRDefault="00EB60E1" w:rsidP="00AB1AB9">
      <w:pPr>
        <w:numPr>
          <w:ilvl w:val="0"/>
          <w:numId w:val="34"/>
        </w:numPr>
        <w:suppressAutoHyphens/>
        <w:jc w:val="both"/>
        <w:rPr>
          <w:rFonts w:ascii="Arial" w:hAnsi="Arial" w:cs="Arial"/>
          <w:bCs/>
          <w:iCs/>
          <w:sz w:val="18"/>
          <w:szCs w:val="18"/>
          <w:lang w:val="x-none"/>
        </w:rPr>
      </w:pPr>
      <w:r w:rsidRPr="009F4D70">
        <w:rPr>
          <w:rFonts w:ascii="Arial" w:hAnsi="Arial" w:cs="Arial"/>
          <w:bCs/>
          <w:iCs/>
          <w:sz w:val="18"/>
          <w:szCs w:val="18"/>
          <w:lang w:val="x-none"/>
        </w:rPr>
        <w:t xml:space="preserve">Supervisiones a Instalaciones si se acredita que </w:t>
      </w:r>
      <w:r w:rsidRPr="009F4D70">
        <w:rPr>
          <w:rFonts w:ascii="Arial" w:hAnsi="Arial" w:cs="Arial"/>
          <w:sz w:val="18"/>
          <w:szCs w:val="18"/>
          <w:lang w:val="x-none"/>
        </w:rPr>
        <w:t>el proveedor</w:t>
      </w:r>
      <w:r w:rsidRPr="009F4D70">
        <w:rPr>
          <w:rFonts w:ascii="Arial" w:hAnsi="Arial" w:cs="Arial"/>
          <w:bCs/>
          <w:iCs/>
          <w:sz w:val="18"/>
          <w:szCs w:val="18"/>
          <w:lang w:val="x-none"/>
        </w:rPr>
        <w:t xml:space="preserve"> no cumple con estas condiciones, se iniciara el proceso de rescisión del contrato que en su caso se suscriba.</w:t>
      </w:r>
    </w:p>
    <w:p w14:paraId="3A52D119" w14:textId="77777777" w:rsidR="00EB60E1" w:rsidRPr="009F4D70" w:rsidRDefault="00EB60E1" w:rsidP="00EB60E1">
      <w:pPr>
        <w:ind w:left="1077"/>
        <w:jc w:val="both"/>
        <w:rPr>
          <w:rFonts w:ascii="Arial" w:hAnsi="Arial" w:cs="Arial"/>
          <w:bCs/>
          <w:iCs/>
          <w:sz w:val="18"/>
          <w:szCs w:val="18"/>
          <w:lang w:val="x-none"/>
        </w:rPr>
      </w:pPr>
    </w:p>
    <w:p w14:paraId="162C900A" w14:textId="77777777" w:rsidR="00EB60E1" w:rsidRPr="009F4D70" w:rsidRDefault="00EB60E1" w:rsidP="00EB60E1">
      <w:pPr>
        <w:jc w:val="both"/>
        <w:rPr>
          <w:rFonts w:ascii="Arial" w:hAnsi="Arial" w:cs="Arial"/>
          <w:sz w:val="18"/>
          <w:szCs w:val="18"/>
          <w:lang w:val="es-MX"/>
        </w:rPr>
      </w:pPr>
      <w:r w:rsidRPr="009F4D70">
        <w:rPr>
          <w:rFonts w:ascii="Arial" w:hAnsi="Arial" w:cs="Arial"/>
          <w:sz w:val="18"/>
          <w:szCs w:val="18"/>
          <w:lang w:val="es-MX"/>
        </w:rPr>
        <w:t>No obstante la aplicación de las penas convencionales y deductivas antes indicadas, el instituto podrá rescindir el contrato respectivo.</w:t>
      </w:r>
    </w:p>
    <w:p w14:paraId="469E8EF2" w14:textId="77777777" w:rsidR="00EB60E1" w:rsidRPr="009F4D70" w:rsidRDefault="00EB60E1" w:rsidP="00EB60E1">
      <w:pPr>
        <w:tabs>
          <w:tab w:val="left" w:pos="-142"/>
          <w:tab w:val="left" w:pos="1134"/>
        </w:tabs>
        <w:ind w:right="-93"/>
        <w:jc w:val="both"/>
        <w:rPr>
          <w:rFonts w:ascii="Arial" w:hAnsi="Arial" w:cs="Arial"/>
          <w:sz w:val="18"/>
          <w:szCs w:val="18"/>
          <w:lang w:val="es-MX"/>
        </w:rPr>
      </w:pPr>
      <w:r w:rsidRPr="009F4D70">
        <w:rPr>
          <w:rFonts w:ascii="Arial" w:hAnsi="Arial" w:cs="Arial"/>
          <w:sz w:val="18"/>
          <w:szCs w:val="18"/>
          <w:lang w:val="es-MX"/>
        </w:rPr>
        <w:t>El proveedor autorizará al instituto a descontar las cantidades que resulten de aplicar la pena convencional, sobre los pagos que deba cubrir al propio proveedor.</w:t>
      </w:r>
    </w:p>
    <w:p w14:paraId="4BDEC669" w14:textId="77777777" w:rsidR="00EB60E1" w:rsidRPr="009F4D70" w:rsidRDefault="00EB60E1" w:rsidP="00EB60E1">
      <w:pPr>
        <w:tabs>
          <w:tab w:val="left" w:pos="-142"/>
          <w:tab w:val="left" w:pos="1134"/>
        </w:tabs>
        <w:ind w:right="-93"/>
        <w:jc w:val="both"/>
        <w:rPr>
          <w:rFonts w:ascii="Arial" w:hAnsi="Arial" w:cs="Arial"/>
          <w:sz w:val="18"/>
          <w:szCs w:val="18"/>
          <w:lang w:val="es-MX"/>
        </w:rPr>
      </w:pPr>
    </w:p>
    <w:p w14:paraId="3C6E8495" w14:textId="77777777" w:rsidR="00EB60E1" w:rsidRPr="009F4D70" w:rsidRDefault="00EB60E1" w:rsidP="00EB60E1">
      <w:pPr>
        <w:jc w:val="both"/>
        <w:rPr>
          <w:rFonts w:ascii="Arial" w:hAnsi="Arial" w:cs="Arial"/>
          <w:sz w:val="18"/>
          <w:szCs w:val="18"/>
          <w:lang w:val="es-MX"/>
        </w:rPr>
      </w:pPr>
      <w:r w:rsidRPr="009F4D70">
        <w:rPr>
          <w:rFonts w:ascii="Arial" w:hAnsi="Arial" w:cs="Arial"/>
          <w:sz w:val="18"/>
          <w:szCs w:val="18"/>
        </w:rPr>
        <w:t>La pena convencional y/o deductiva se calculará por cada día de incumplimiento, de acuerdo con el porcentaje de penalización establecido, aplicado al valor del servicio prestado con atraso, y de manera proporcional al importe de la garantía de cumplimiento que corresponda al concepto. La suma de las penas convencionales y deductivas no deberá exceder el importe de dicha garantía</w:t>
      </w:r>
      <w:r w:rsidRPr="009F4D70">
        <w:rPr>
          <w:rFonts w:ascii="Arial" w:hAnsi="Arial" w:cs="Arial"/>
          <w:sz w:val="18"/>
          <w:szCs w:val="18"/>
          <w:lang w:val="es-MX"/>
        </w:rPr>
        <w:t>.</w:t>
      </w:r>
    </w:p>
    <w:p w14:paraId="76E12B2E" w14:textId="77777777" w:rsidR="00EB60E1" w:rsidRPr="009F4D70" w:rsidRDefault="00EB60E1" w:rsidP="00EB60E1">
      <w:pPr>
        <w:jc w:val="both"/>
        <w:rPr>
          <w:rFonts w:ascii="Arial" w:hAnsi="Arial" w:cs="Arial"/>
          <w:sz w:val="18"/>
          <w:szCs w:val="18"/>
          <w:lang w:val="es-MX"/>
        </w:rPr>
      </w:pPr>
    </w:p>
    <w:p w14:paraId="374288DC" w14:textId="77777777" w:rsidR="00EB60E1" w:rsidRPr="009F4D70" w:rsidRDefault="00EB60E1" w:rsidP="00EB60E1">
      <w:pPr>
        <w:widowControl w:val="0"/>
        <w:autoSpaceDN w:val="0"/>
        <w:jc w:val="both"/>
        <w:textAlignment w:val="baseline"/>
        <w:rPr>
          <w:rFonts w:ascii="Arial" w:eastAsia="Arial Unicode MS" w:hAnsi="Arial" w:cs="Arial"/>
          <w:color w:val="000000"/>
          <w:kern w:val="3"/>
          <w:sz w:val="18"/>
          <w:szCs w:val="18"/>
          <w:lang w:bidi="en-US"/>
        </w:rPr>
      </w:pPr>
      <w:r w:rsidRPr="009F4D70">
        <w:rPr>
          <w:rFonts w:ascii="Arial" w:eastAsia="Arial Unicode MS" w:hAnsi="Arial" w:cs="Arial"/>
          <w:color w:val="000000"/>
          <w:kern w:val="3"/>
          <w:sz w:val="18"/>
          <w:szCs w:val="18"/>
          <w:lang w:bidi="en-US"/>
        </w:rPr>
        <w:t>Conforme a lo previsto en el penúltimo párrafo del artículo 95 y 96 del reglamento de la ley de adquisiciones, arrendamientos y servicios del sector público, no se aceptará la estipulación de penas convencionales, ni intereses moratorios a cargo del instituto.</w:t>
      </w:r>
    </w:p>
    <w:p w14:paraId="0E893139" w14:textId="77777777" w:rsidR="00EB60E1" w:rsidRPr="009F4D70" w:rsidRDefault="00EB60E1" w:rsidP="00EB60E1">
      <w:pPr>
        <w:suppressAutoHyphens/>
        <w:jc w:val="both"/>
        <w:rPr>
          <w:rFonts w:ascii="Arial" w:eastAsia="MS Mincho" w:hAnsi="Arial" w:cs="Arial"/>
          <w:color w:val="000000"/>
          <w:sz w:val="18"/>
          <w:szCs w:val="18"/>
        </w:rPr>
      </w:pPr>
    </w:p>
    <w:p w14:paraId="40320E41" w14:textId="77777777" w:rsidR="00EB60E1" w:rsidRPr="009F4D70" w:rsidRDefault="00EB60E1" w:rsidP="00EB60E1">
      <w:pPr>
        <w:suppressAutoHyphens/>
        <w:jc w:val="both"/>
        <w:rPr>
          <w:rFonts w:ascii="Arial" w:eastAsia="MS Mincho" w:hAnsi="Arial" w:cs="Arial"/>
          <w:color w:val="000000"/>
          <w:sz w:val="18"/>
          <w:szCs w:val="18"/>
        </w:rPr>
      </w:pPr>
    </w:p>
    <w:p w14:paraId="5B59B671"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En su caso, mecanismos requeridos al proveedor para responder por defectos o vicios ocultos de los bienes o de la calidad de los servicios.</w:t>
      </w:r>
    </w:p>
    <w:p w14:paraId="1BB8FD4C" w14:textId="77777777" w:rsidR="00EB60E1" w:rsidRPr="009F4D70" w:rsidRDefault="00EB60E1" w:rsidP="00EB60E1">
      <w:pPr>
        <w:pStyle w:val="Prrafodelista"/>
        <w:jc w:val="both"/>
        <w:rPr>
          <w:sz w:val="18"/>
          <w:szCs w:val="18"/>
        </w:rPr>
      </w:pPr>
      <w:r w:rsidRPr="009F4D70">
        <w:rPr>
          <w:sz w:val="18"/>
          <w:szCs w:val="18"/>
        </w:rPr>
        <w:t xml:space="preserve">No aplica </w:t>
      </w:r>
    </w:p>
    <w:p w14:paraId="22DA03D5"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20D1D733"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2D398AAF" w14:textId="77777777" w:rsidR="00EB60E1" w:rsidRPr="009F4D70" w:rsidRDefault="00EB60E1" w:rsidP="00AB1AB9">
      <w:pPr>
        <w:pStyle w:val="Prrafodelista"/>
        <w:numPr>
          <w:ilvl w:val="0"/>
          <w:numId w:val="31"/>
        </w:numPr>
        <w:jc w:val="both"/>
        <w:rPr>
          <w:sz w:val="18"/>
          <w:szCs w:val="18"/>
        </w:rPr>
      </w:pPr>
      <w:r w:rsidRPr="009F4D70">
        <w:rPr>
          <w:b/>
          <w:bCs/>
          <w:sz w:val="18"/>
          <w:szCs w:val="18"/>
        </w:rPr>
        <w:t>Garantía por anticipo</w:t>
      </w:r>
      <w:r w:rsidRPr="009F4D70">
        <w:rPr>
          <w:sz w:val="18"/>
          <w:szCs w:val="18"/>
        </w:rPr>
        <w:t>: No ( x), Si (  ).</w:t>
      </w:r>
    </w:p>
    <w:p w14:paraId="138A162C" w14:textId="77777777" w:rsidR="00EB60E1" w:rsidRPr="009F4D70" w:rsidRDefault="00EB60E1" w:rsidP="00AB1AB9">
      <w:pPr>
        <w:pStyle w:val="Prrafodelista"/>
        <w:numPr>
          <w:ilvl w:val="0"/>
          <w:numId w:val="31"/>
        </w:numPr>
        <w:jc w:val="both"/>
        <w:rPr>
          <w:sz w:val="18"/>
          <w:szCs w:val="18"/>
        </w:rPr>
      </w:pPr>
      <w:r w:rsidRPr="009F4D70">
        <w:rPr>
          <w:b/>
          <w:bCs/>
          <w:sz w:val="18"/>
          <w:szCs w:val="18"/>
        </w:rPr>
        <w:t>Garantía de cumplimiento</w:t>
      </w:r>
      <w:r w:rsidRPr="009F4D70">
        <w:rPr>
          <w:sz w:val="18"/>
          <w:szCs w:val="18"/>
        </w:rPr>
        <w:t xml:space="preserve">: No (  ), Si (x  ): </w:t>
      </w:r>
      <w:r w:rsidRPr="009F4D70">
        <w:rPr>
          <w:b/>
          <w:bCs/>
          <w:sz w:val="18"/>
          <w:szCs w:val="18"/>
        </w:rPr>
        <w:t>%</w:t>
      </w:r>
      <w:r w:rsidRPr="009F4D70">
        <w:rPr>
          <w:sz w:val="18"/>
          <w:szCs w:val="18"/>
        </w:rPr>
        <w:t xml:space="preserve"> sobre el monto del contrato: Forma de acreditarla: 10%, Plazo de entrega :15 días después de la firma del contrato, Divisible o indivisible: </w:t>
      </w:r>
      <w:r w:rsidRPr="009F4D70">
        <w:rPr>
          <w:b/>
          <w:bCs/>
          <w:sz w:val="18"/>
          <w:szCs w:val="18"/>
        </w:rPr>
        <w:t>indivisible</w:t>
      </w:r>
      <w:r w:rsidRPr="009F4D70">
        <w:rPr>
          <w:sz w:val="18"/>
          <w:szCs w:val="18"/>
        </w:rPr>
        <w:t>, Prorrata: NO</w:t>
      </w:r>
      <w:r w:rsidRPr="009F4D70">
        <w:rPr>
          <w:b/>
          <w:bCs/>
          <w:sz w:val="18"/>
          <w:szCs w:val="18"/>
        </w:rPr>
        <w:t xml:space="preserve">. </w:t>
      </w:r>
      <w:r w:rsidRPr="009F4D70">
        <w:rPr>
          <w:sz w:val="18"/>
          <w:szCs w:val="18"/>
        </w:rPr>
        <w:t>Periodo de garantía:</w:t>
      </w:r>
      <w:r w:rsidRPr="009F4D70">
        <w:rPr>
          <w:b/>
          <w:bCs/>
          <w:sz w:val="18"/>
          <w:szCs w:val="18"/>
        </w:rPr>
        <w:t xml:space="preserve"> Durante la vigencia del contrato.</w:t>
      </w:r>
    </w:p>
    <w:p w14:paraId="33814B1C" w14:textId="77777777" w:rsidR="00EB60E1" w:rsidRPr="009F4D70" w:rsidRDefault="00EB60E1" w:rsidP="00AB1AB9">
      <w:pPr>
        <w:pStyle w:val="Prrafodelista"/>
        <w:numPr>
          <w:ilvl w:val="0"/>
          <w:numId w:val="31"/>
        </w:numPr>
        <w:jc w:val="both"/>
        <w:rPr>
          <w:sz w:val="18"/>
          <w:szCs w:val="18"/>
        </w:rPr>
      </w:pPr>
      <w:r w:rsidRPr="009F4D70">
        <w:rPr>
          <w:b/>
          <w:bCs/>
          <w:sz w:val="18"/>
          <w:szCs w:val="18"/>
        </w:rPr>
        <w:t>Garantía por defectos o vicios ocultos de bienes, calidad de servicios y de operación y funcionamiento</w:t>
      </w:r>
      <w:r w:rsidRPr="009F4D70">
        <w:rPr>
          <w:sz w:val="18"/>
          <w:szCs w:val="18"/>
        </w:rPr>
        <w:t>. Si ( ), No ( x) monto a solicitar:     % Forma de acreditarla.</w:t>
      </w:r>
    </w:p>
    <w:p w14:paraId="022B42B3" w14:textId="77777777" w:rsidR="00EB60E1" w:rsidRPr="009F4D70" w:rsidRDefault="00EB60E1" w:rsidP="00AB1AB9">
      <w:pPr>
        <w:pStyle w:val="Prrafodelista"/>
        <w:numPr>
          <w:ilvl w:val="0"/>
          <w:numId w:val="31"/>
        </w:numPr>
        <w:spacing w:after="0" w:line="240" w:lineRule="auto"/>
        <w:jc w:val="both"/>
        <w:rPr>
          <w:sz w:val="18"/>
          <w:szCs w:val="18"/>
        </w:rPr>
      </w:pPr>
      <w:r w:rsidRPr="009F4D70">
        <w:rPr>
          <w:b/>
          <w:bCs/>
          <w:sz w:val="18"/>
          <w:szCs w:val="18"/>
        </w:rPr>
        <w:t>Seguro de Responsabilidad Civil</w:t>
      </w:r>
      <w:r w:rsidRPr="009F4D70">
        <w:rPr>
          <w:sz w:val="18"/>
          <w:szCs w:val="18"/>
        </w:rPr>
        <w:t xml:space="preserve">: para cubrir los daños y perjuicios que puedan suceder con motivo del cumplimiento de sus obligaciones contractuales. Si (x )    no ( )    </w:t>
      </w:r>
      <w:r w:rsidRPr="009F4D70">
        <w:rPr>
          <w:rFonts w:eastAsiaTheme="minorEastAsia"/>
          <w:sz w:val="18"/>
          <w:szCs w:val="18"/>
          <w:lang w:val="es-ES_tradnl"/>
        </w:rPr>
        <w:t xml:space="preserve">monto a solicitar </w:t>
      </w:r>
      <w:r w:rsidRPr="009F4D70">
        <w:rPr>
          <w:sz w:val="18"/>
          <w:szCs w:val="18"/>
        </w:rPr>
        <w:t>50% del monto de la partida (S) que oferte, En caso de resultar asignado en más de una partida, se considerara el 50% del monto de la partida más alta; Alcance: que ampare los daños y perjuicios que ocasione al Instituto y/o al patrimonio del mismo, a su personal, así como los que cause a terceros en sus bienes o personas durante la prestación o consecuencia  del servicio el licitante adjudicado, por inobservancia o negligencia de su parte, llegue a causar a alguno daño y/o perjuicio al instituto o a los derechohabientes.  Forma de acreditarla  Póliza de responsabilidad civil EL PROVEEDOR se obliga a responder por su cuenta y riesgo de los daños y/o perjuicios que por inobservancia o negligencia de su parte, lleguen a causar a EL INSTITUTO y/o a terceros, con motivo de las obligaciones pactadas en este instrumento jurídico,  de conformidad con lo establecido en el artículo 53, de la Ley de Adquisiciones, Arrendamientos y Servicios del Sector Público</w:t>
      </w:r>
    </w:p>
    <w:p w14:paraId="50AA721E" w14:textId="77777777" w:rsidR="00EB60E1" w:rsidRPr="009F4D70" w:rsidRDefault="00EB60E1" w:rsidP="00AB1AB9">
      <w:pPr>
        <w:pStyle w:val="Prrafodelista"/>
        <w:numPr>
          <w:ilvl w:val="0"/>
          <w:numId w:val="31"/>
        </w:numPr>
        <w:ind w:left="708"/>
        <w:jc w:val="both"/>
        <w:rPr>
          <w:sz w:val="18"/>
          <w:szCs w:val="18"/>
        </w:rPr>
      </w:pPr>
      <w:r w:rsidRPr="009F4D70">
        <w:rPr>
          <w:sz w:val="18"/>
          <w:szCs w:val="18"/>
        </w:rPr>
        <w:t>Las garantías permanecerán en el Instituto, hasta que proceda su cancelación o hasta hacerlas efectivas por incumplimiento del proveedor.</w:t>
      </w:r>
    </w:p>
    <w:p w14:paraId="35E8BF5E" w14:textId="77777777" w:rsidR="00EB60E1" w:rsidRPr="009F4D70" w:rsidRDefault="00EB60E1" w:rsidP="00AB1AB9">
      <w:pPr>
        <w:pStyle w:val="Prrafodelista"/>
        <w:numPr>
          <w:ilvl w:val="1"/>
          <w:numId w:val="37"/>
        </w:numPr>
        <w:spacing w:after="0" w:line="240" w:lineRule="auto"/>
        <w:ind w:left="567" w:hanging="425"/>
        <w:rPr>
          <w:sz w:val="18"/>
          <w:szCs w:val="18"/>
        </w:rPr>
      </w:pPr>
      <w:r w:rsidRPr="009F4D70">
        <w:rPr>
          <w:sz w:val="18"/>
          <w:szCs w:val="18"/>
        </w:rPr>
        <w:t>Plazo para notificar al proveedor por defectos o vicios ocultos de  bienes, calidad de servicios y de operación y funcionamiento</w:t>
      </w:r>
    </w:p>
    <w:p w14:paraId="3D025B28" w14:textId="77777777" w:rsidR="00EB60E1" w:rsidRPr="009F4D70" w:rsidRDefault="00EB60E1" w:rsidP="00EB60E1">
      <w:pPr>
        <w:rPr>
          <w:rFonts w:ascii="Arial" w:hAnsi="Arial" w:cs="Arial"/>
          <w:sz w:val="18"/>
          <w:szCs w:val="18"/>
        </w:rPr>
      </w:pPr>
    </w:p>
    <w:p w14:paraId="1E6FD77D" w14:textId="77777777" w:rsidR="00EB60E1" w:rsidRPr="009F4D70" w:rsidRDefault="00EB60E1" w:rsidP="00EB60E1">
      <w:pPr>
        <w:rPr>
          <w:rFonts w:ascii="Arial" w:hAnsi="Arial" w:cs="Arial"/>
          <w:sz w:val="18"/>
          <w:szCs w:val="18"/>
        </w:rPr>
      </w:pPr>
      <w:r w:rsidRPr="009F4D70">
        <w:rPr>
          <w:rFonts w:ascii="Arial" w:hAnsi="Arial" w:cs="Arial"/>
          <w:color w:val="000000" w:themeColor="text1"/>
          <w:sz w:val="18"/>
          <w:szCs w:val="18"/>
          <w:lang w:eastAsia="ar-SA"/>
        </w:rPr>
        <w:t>En un plazo que no excederá de 7 (siete) días naturales, contados a partir de la fecha de su notificación</w:t>
      </w:r>
    </w:p>
    <w:p w14:paraId="43AA949A" w14:textId="77777777" w:rsidR="00EB60E1" w:rsidRPr="009F4D70" w:rsidRDefault="00EB60E1" w:rsidP="00EB60E1">
      <w:pPr>
        <w:pStyle w:val="Prrafodelista"/>
        <w:ind w:left="1276" w:hanging="283"/>
        <w:rPr>
          <w:sz w:val="18"/>
          <w:szCs w:val="18"/>
        </w:rPr>
      </w:pPr>
    </w:p>
    <w:p w14:paraId="0213A8A6" w14:textId="77777777" w:rsidR="00EB60E1" w:rsidRPr="009F4D70" w:rsidRDefault="00EB60E1" w:rsidP="00AB1AB9">
      <w:pPr>
        <w:pStyle w:val="Prrafodelista"/>
        <w:numPr>
          <w:ilvl w:val="1"/>
          <w:numId w:val="37"/>
        </w:numPr>
        <w:spacing w:after="0" w:line="240" w:lineRule="auto"/>
        <w:ind w:left="567" w:hanging="425"/>
        <w:rPr>
          <w:sz w:val="18"/>
          <w:szCs w:val="18"/>
        </w:rPr>
      </w:pPr>
      <w:r w:rsidRPr="009F4D70">
        <w:rPr>
          <w:sz w:val="18"/>
          <w:szCs w:val="18"/>
        </w:rPr>
        <w:t>La existencia de consumibles y refacciones.</w:t>
      </w:r>
    </w:p>
    <w:p w14:paraId="47398D78" w14:textId="77777777" w:rsidR="00EB60E1" w:rsidRPr="009F4D70" w:rsidRDefault="00EB60E1" w:rsidP="00EB60E1">
      <w:pPr>
        <w:pStyle w:val="Prrafodelista"/>
        <w:ind w:left="426" w:hanging="426"/>
        <w:rPr>
          <w:sz w:val="18"/>
          <w:szCs w:val="18"/>
        </w:rPr>
      </w:pPr>
    </w:p>
    <w:p w14:paraId="05F51209" w14:textId="77777777" w:rsidR="00EB60E1" w:rsidRPr="009F4D70" w:rsidRDefault="00EB60E1" w:rsidP="00EB60E1">
      <w:pPr>
        <w:pStyle w:val="Prrafodelista"/>
        <w:ind w:left="426"/>
        <w:rPr>
          <w:rFonts w:eastAsia="Arial Unicode MS"/>
          <w:bCs/>
          <w:sz w:val="18"/>
          <w:szCs w:val="18"/>
          <w:lang w:eastAsia="ar-SA"/>
        </w:rPr>
      </w:pPr>
      <w:r w:rsidRPr="009F4D70">
        <w:rPr>
          <w:rFonts w:eastAsia="Arial Unicode MS"/>
          <w:bCs/>
          <w:sz w:val="18"/>
          <w:szCs w:val="18"/>
          <w:lang w:eastAsia="ar-SA"/>
        </w:rPr>
        <w:t>No aplica</w:t>
      </w:r>
    </w:p>
    <w:p w14:paraId="25C19ACB" w14:textId="77777777" w:rsidR="00EB60E1" w:rsidRPr="009F4D70" w:rsidRDefault="00EB60E1" w:rsidP="00EB60E1">
      <w:pPr>
        <w:pStyle w:val="Prrafodelista"/>
        <w:ind w:left="426"/>
        <w:rPr>
          <w:rFonts w:eastAsia="Arial Unicode MS"/>
          <w:bCs/>
          <w:sz w:val="18"/>
          <w:szCs w:val="18"/>
          <w:lang w:eastAsia="ar-SA"/>
        </w:rPr>
      </w:pPr>
    </w:p>
    <w:p w14:paraId="0F5C2814" w14:textId="77777777" w:rsidR="00EB60E1" w:rsidRPr="009F4D70" w:rsidRDefault="00EB60E1" w:rsidP="00AB1AB9">
      <w:pPr>
        <w:pStyle w:val="Prrafodelista"/>
        <w:numPr>
          <w:ilvl w:val="1"/>
          <w:numId w:val="37"/>
        </w:numPr>
        <w:spacing w:after="0" w:line="240" w:lineRule="auto"/>
        <w:ind w:left="567" w:hanging="425"/>
        <w:rPr>
          <w:sz w:val="18"/>
          <w:szCs w:val="18"/>
        </w:rPr>
      </w:pPr>
      <w:r w:rsidRPr="009F4D70">
        <w:rPr>
          <w:sz w:val="18"/>
          <w:szCs w:val="18"/>
        </w:rPr>
        <w:t>Plazo y condiciones de canje o devolución del bien.</w:t>
      </w:r>
    </w:p>
    <w:p w14:paraId="5D7A41EF" w14:textId="77777777" w:rsidR="00EB60E1" w:rsidRPr="009F4D70" w:rsidRDefault="00EB60E1" w:rsidP="00EB60E1">
      <w:pPr>
        <w:pStyle w:val="Prrafodelista"/>
        <w:ind w:left="426" w:hanging="426"/>
        <w:rPr>
          <w:sz w:val="18"/>
          <w:szCs w:val="18"/>
        </w:rPr>
      </w:pPr>
    </w:p>
    <w:p w14:paraId="36405048" w14:textId="77777777" w:rsidR="00EB60E1" w:rsidRPr="009F4D70" w:rsidRDefault="00EB60E1" w:rsidP="00EB60E1">
      <w:pPr>
        <w:pStyle w:val="Prrafodelista"/>
        <w:jc w:val="both"/>
        <w:rPr>
          <w:sz w:val="18"/>
          <w:szCs w:val="18"/>
        </w:rPr>
      </w:pPr>
      <w:r w:rsidRPr="009F4D70">
        <w:rPr>
          <w:sz w:val="18"/>
          <w:szCs w:val="18"/>
        </w:rPr>
        <w:t>No aplica</w:t>
      </w:r>
    </w:p>
    <w:p w14:paraId="5C54A78E" w14:textId="77777777" w:rsidR="00EB60E1" w:rsidRPr="009F4D70" w:rsidRDefault="00EB60E1" w:rsidP="00EB60E1">
      <w:pPr>
        <w:pStyle w:val="Prrafodelista"/>
        <w:jc w:val="both"/>
        <w:rPr>
          <w:sz w:val="18"/>
          <w:szCs w:val="18"/>
        </w:rPr>
      </w:pPr>
      <w:r w:rsidRPr="009F4D70">
        <w:rPr>
          <w:sz w:val="18"/>
          <w:szCs w:val="18"/>
        </w:rPr>
        <w:t>La existencia de consumibles y refacciones.</w:t>
      </w:r>
    </w:p>
    <w:p w14:paraId="36ACE4C7"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21D1793E" w14:textId="77777777" w:rsidR="00EB60E1" w:rsidRPr="009F4D70" w:rsidRDefault="00EB60E1" w:rsidP="00EB60E1">
      <w:pPr>
        <w:pStyle w:val="Prrafodelista"/>
        <w:jc w:val="both"/>
        <w:rPr>
          <w:sz w:val="18"/>
          <w:szCs w:val="18"/>
        </w:rPr>
      </w:pPr>
      <w:r w:rsidRPr="009F4D70">
        <w:rPr>
          <w:sz w:val="18"/>
          <w:szCs w:val="18"/>
        </w:rPr>
        <w:t>Plazo y condiciones de canje o devolución del bien.</w:t>
      </w:r>
    </w:p>
    <w:p w14:paraId="7C24F5EB" w14:textId="77777777" w:rsidR="00EB60E1" w:rsidRPr="009F4D70" w:rsidRDefault="00EB60E1" w:rsidP="00EB60E1">
      <w:pPr>
        <w:pStyle w:val="Prrafodelista"/>
        <w:jc w:val="both"/>
        <w:rPr>
          <w:sz w:val="18"/>
          <w:szCs w:val="18"/>
        </w:rPr>
      </w:pPr>
      <w:r w:rsidRPr="009F4D70">
        <w:rPr>
          <w:sz w:val="18"/>
          <w:szCs w:val="18"/>
        </w:rPr>
        <w:t>•no aplica</w:t>
      </w:r>
    </w:p>
    <w:p w14:paraId="30FB33A1" w14:textId="77777777" w:rsidR="00EB60E1" w:rsidRPr="009F4D70" w:rsidRDefault="00EB60E1" w:rsidP="00EB60E1">
      <w:pPr>
        <w:pStyle w:val="Prrafodelista"/>
        <w:jc w:val="both"/>
        <w:rPr>
          <w:sz w:val="18"/>
          <w:szCs w:val="18"/>
        </w:rPr>
      </w:pPr>
      <w:r w:rsidRPr="009F4D70">
        <w:rPr>
          <w:sz w:val="18"/>
          <w:szCs w:val="18"/>
        </w:rPr>
        <w:t>Caducidad de los bienes.</w:t>
      </w:r>
    </w:p>
    <w:p w14:paraId="2FF879B0" w14:textId="77777777" w:rsidR="00EB60E1" w:rsidRPr="009F4D70" w:rsidRDefault="00EB60E1" w:rsidP="00EB60E1">
      <w:pPr>
        <w:pStyle w:val="Prrafodelista"/>
        <w:jc w:val="both"/>
        <w:rPr>
          <w:sz w:val="18"/>
          <w:szCs w:val="18"/>
        </w:rPr>
      </w:pPr>
      <w:r w:rsidRPr="009F4D70">
        <w:rPr>
          <w:sz w:val="18"/>
          <w:szCs w:val="18"/>
        </w:rPr>
        <w:t>•no aplica</w:t>
      </w:r>
    </w:p>
    <w:p w14:paraId="6A611260" w14:textId="77777777" w:rsidR="00EB60E1" w:rsidRPr="009F4D70" w:rsidRDefault="00EB60E1" w:rsidP="00EB60E1">
      <w:pPr>
        <w:pStyle w:val="Prrafodelista"/>
        <w:jc w:val="both"/>
        <w:rPr>
          <w:sz w:val="18"/>
          <w:szCs w:val="18"/>
        </w:rPr>
      </w:pPr>
      <w:r w:rsidRPr="009F4D70">
        <w:rPr>
          <w:sz w:val="18"/>
          <w:szCs w:val="18"/>
        </w:rPr>
        <w:t>Centros de servicio (domicilios y horarios) y reporte técnico.</w:t>
      </w:r>
    </w:p>
    <w:p w14:paraId="290AEAFB" w14:textId="77777777" w:rsidR="00EB60E1" w:rsidRPr="009F4D70" w:rsidRDefault="00EB60E1" w:rsidP="00EB60E1">
      <w:pPr>
        <w:pStyle w:val="Prrafodelista"/>
        <w:jc w:val="both"/>
        <w:rPr>
          <w:sz w:val="18"/>
          <w:szCs w:val="18"/>
        </w:rPr>
      </w:pPr>
      <w:r w:rsidRPr="009F4D70">
        <w:rPr>
          <w:sz w:val="18"/>
          <w:szCs w:val="18"/>
        </w:rPr>
        <w:t>•no aplica</w:t>
      </w:r>
    </w:p>
    <w:p w14:paraId="22E56D90" w14:textId="77777777" w:rsidR="00EB60E1" w:rsidRPr="009F4D70" w:rsidRDefault="00EB60E1" w:rsidP="00EB60E1">
      <w:pPr>
        <w:pStyle w:val="Prrafodelista"/>
        <w:jc w:val="both"/>
        <w:rPr>
          <w:sz w:val="18"/>
          <w:szCs w:val="18"/>
        </w:rPr>
      </w:pPr>
      <w:r w:rsidRPr="009F4D70">
        <w:rPr>
          <w:sz w:val="18"/>
          <w:szCs w:val="18"/>
        </w:rPr>
        <w:t>Periodo de garantía.</w:t>
      </w:r>
    </w:p>
    <w:p w14:paraId="56A8E0A3" w14:textId="77777777" w:rsidR="00EB60E1" w:rsidRPr="009F4D70" w:rsidRDefault="00EB60E1" w:rsidP="00EB60E1">
      <w:pPr>
        <w:pStyle w:val="Prrafodelista"/>
        <w:jc w:val="both"/>
        <w:rPr>
          <w:sz w:val="18"/>
          <w:szCs w:val="18"/>
        </w:rPr>
      </w:pPr>
      <w:r w:rsidRPr="009F4D70">
        <w:rPr>
          <w:sz w:val="18"/>
          <w:szCs w:val="18"/>
        </w:rPr>
        <w:t>•no aplica</w:t>
      </w:r>
    </w:p>
    <w:p w14:paraId="27BEB751" w14:textId="77777777" w:rsidR="00EB60E1" w:rsidRPr="009F4D70" w:rsidRDefault="00EB60E1" w:rsidP="00EB60E1">
      <w:pPr>
        <w:pStyle w:val="Prrafodelista"/>
        <w:jc w:val="both"/>
        <w:rPr>
          <w:sz w:val="18"/>
          <w:szCs w:val="18"/>
        </w:rPr>
      </w:pPr>
      <w:r w:rsidRPr="009F4D70">
        <w:rPr>
          <w:sz w:val="18"/>
          <w:szCs w:val="18"/>
        </w:rPr>
        <w:t>Tiempos máximos de reparación o atención de fallas.</w:t>
      </w:r>
    </w:p>
    <w:p w14:paraId="5A8B59B1"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2EFCCF24" w14:textId="77777777" w:rsidR="00EB60E1" w:rsidRPr="009F4D70" w:rsidRDefault="00EB60E1" w:rsidP="00EB60E1">
      <w:pPr>
        <w:pStyle w:val="Prrafodelista"/>
        <w:jc w:val="both"/>
        <w:rPr>
          <w:sz w:val="18"/>
          <w:szCs w:val="18"/>
        </w:rPr>
      </w:pPr>
      <w:r w:rsidRPr="009F4D70">
        <w:rPr>
          <w:sz w:val="18"/>
          <w:szCs w:val="18"/>
        </w:rPr>
        <w:lastRenderedPageBreak/>
        <w:t>Garantía de mano de obra y/o partes.</w:t>
      </w:r>
    </w:p>
    <w:p w14:paraId="33A36AE0"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1F47E234" w14:textId="77777777" w:rsidR="00EB60E1" w:rsidRPr="009F4D70" w:rsidRDefault="00EB60E1" w:rsidP="00EB60E1">
      <w:pPr>
        <w:pStyle w:val="Prrafodelista"/>
        <w:jc w:val="both"/>
        <w:rPr>
          <w:sz w:val="18"/>
          <w:szCs w:val="18"/>
        </w:rPr>
      </w:pPr>
      <w:r w:rsidRPr="009F4D70">
        <w:rPr>
          <w:sz w:val="18"/>
          <w:szCs w:val="18"/>
        </w:rPr>
        <w:t>Mantenimientos correctivos y/o preventivos.</w:t>
      </w:r>
    </w:p>
    <w:p w14:paraId="23BD9BAA"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3C099A21" w14:textId="77777777" w:rsidR="00EB60E1" w:rsidRPr="009F4D70" w:rsidRDefault="00EB60E1" w:rsidP="00EB60E1">
      <w:pPr>
        <w:pStyle w:val="Prrafodelista"/>
        <w:jc w:val="both"/>
        <w:rPr>
          <w:sz w:val="18"/>
          <w:szCs w:val="18"/>
        </w:rPr>
      </w:pPr>
    </w:p>
    <w:p w14:paraId="576AC7DE" w14:textId="77777777" w:rsidR="00EB60E1" w:rsidRPr="009F4D70" w:rsidRDefault="00EB60E1" w:rsidP="00EB60E1">
      <w:pPr>
        <w:pStyle w:val="Prrafodelista"/>
        <w:jc w:val="both"/>
        <w:rPr>
          <w:sz w:val="18"/>
          <w:szCs w:val="18"/>
        </w:rPr>
      </w:pPr>
      <w:r w:rsidRPr="009F4D70">
        <w:rPr>
          <w:sz w:val="18"/>
          <w:szCs w:val="18"/>
        </w:rPr>
        <w:t>En su caso, si se requiere capacitación, solicitar programa para la misma.</w:t>
      </w:r>
    </w:p>
    <w:p w14:paraId="36826E5C"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44D089AD" w14:textId="77777777" w:rsidR="00EB60E1" w:rsidRPr="009F4D70" w:rsidRDefault="00EB60E1" w:rsidP="00EB60E1">
      <w:pPr>
        <w:jc w:val="both"/>
        <w:rPr>
          <w:rFonts w:ascii="Arial" w:hAnsi="Arial" w:cs="Arial"/>
          <w:sz w:val="18"/>
          <w:szCs w:val="18"/>
        </w:rPr>
      </w:pPr>
    </w:p>
    <w:p w14:paraId="0F3E8BEA" w14:textId="77777777" w:rsidR="00EB60E1" w:rsidRPr="009F4D70" w:rsidRDefault="00EB60E1" w:rsidP="00EB60E1">
      <w:pPr>
        <w:jc w:val="both"/>
        <w:rPr>
          <w:rFonts w:ascii="Arial" w:hAnsi="Arial" w:cs="Arial"/>
          <w:sz w:val="18"/>
          <w:szCs w:val="18"/>
        </w:rPr>
      </w:pPr>
    </w:p>
    <w:p w14:paraId="6D8A5038" w14:textId="77777777" w:rsidR="00EB60E1" w:rsidRPr="009F4D70" w:rsidRDefault="00EB60E1" w:rsidP="00EB60E1">
      <w:pPr>
        <w:autoSpaceDE w:val="0"/>
        <w:autoSpaceDN w:val="0"/>
        <w:adjustRightInd w:val="0"/>
        <w:jc w:val="both"/>
        <w:rPr>
          <w:rFonts w:ascii="Arial" w:eastAsiaTheme="minorHAnsi" w:hAnsi="Arial" w:cs="Arial"/>
          <w:b/>
          <w:sz w:val="18"/>
          <w:szCs w:val="18"/>
        </w:rPr>
      </w:pPr>
      <w:r w:rsidRPr="009F4D70">
        <w:rPr>
          <w:rFonts w:ascii="Arial" w:eastAsiaTheme="minorHAnsi" w:hAnsi="Arial"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6E3467BB" w14:textId="77777777" w:rsidR="00EB60E1" w:rsidRPr="009F4D70" w:rsidRDefault="00EB60E1" w:rsidP="00EB60E1">
      <w:pPr>
        <w:jc w:val="both"/>
        <w:rPr>
          <w:rFonts w:ascii="Arial" w:hAnsi="Arial" w:cs="Arial"/>
          <w:sz w:val="18"/>
          <w:szCs w:val="18"/>
        </w:rPr>
      </w:pPr>
    </w:p>
    <w:p w14:paraId="6B7C66A5" w14:textId="77777777" w:rsidR="00EB60E1" w:rsidRPr="009F4D70" w:rsidRDefault="00EB60E1" w:rsidP="00EB60E1">
      <w:pPr>
        <w:spacing w:after="200" w:line="276" w:lineRule="auto"/>
        <w:contextualSpacing/>
        <w:jc w:val="both"/>
        <w:rPr>
          <w:rFonts w:ascii="Arial" w:eastAsia="Calibri" w:hAnsi="Arial" w:cs="Arial"/>
          <w:sz w:val="18"/>
          <w:szCs w:val="18"/>
          <w:lang w:eastAsia="es-ES"/>
        </w:rPr>
      </w:pPr>
    </w:p>
    <w:p w14:paraId="1E7AAF92"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Precisar la forma de pago para lo cual deberán especificar el tipo de moneda y si se realizará en una sola exhibición o en pagos progresivos conforme a las entregas programadas en el contrato respectivo </w:t>
      </w:r>
    </w:p>
    <w:p w14:paraId="63AE2F9B" w14:textId="77777777" w:rsidR="00EB60E1" w:rsidRPr="009F4D70" w:rsidRDefault="00EB60E1" w:rsidP="00EB60E1">
      <w:pPr>
        <w:spacing w:after="200" w:line="276" w:lineRule="auto"/>
        <w:ind w:left="142"/>
        <w:contextualSpacing/>
        <w:jc w:val="both"/>
        <w:rPr>
          <w:rFonts w:ascii="Arial" w:eastAsia="Calibri" w:hAnsi="Arial" w:cs="Arial"/>
          <w:sz w:val="18"/>
          <w:szCs w:val="18"/>
          <w:lang w:val="es-MX" w:eastAsia="es-ES"/>
        </w:rPr>
      </w:pPr>
    </w:p>
    <w:p w14:paraId="2C6536A9" w14:textId="77777777" w:rsidR="00EB60E1" w:rsidRPr="009F4D70" w:rsidRDefault="00EB60E1" w:rsidP="00EB60E1">
      <w:pPr>
        <w:jc w:val="both"/>
        <w:rPr>
          <w:rFonts w:ascii="Arial" w:hAnsi="Arial" w:cs="Arial"/>
          <w:sz w:val="18"/>
          <w:szCs w:val="18"/>
        </w:rPr>
      </w:pPr>
      <w:r w:rsidRPr="009F4D70">
        <w:rPr>
          <w:rFonts w:ascii="Arial" w:hAnsi="Arial" w:cs="Arial"/>
          <w:sz w:val="18"/>
          <w:szCs w:val="18"/>
        </w:rPr>
        <w:t>Con apego al “Procedimiento para la recepción, glosa y aprobación de documentos presentados para trámite de pago y la constitución, modificación, cancelación, operación y control de fondos fijos”</w:t>
      </w:r>
    </w:p>
    <w:p w14:paraId="41EEB3B5" w14:textId="77777777" w:rsidR="00EB60E1" w:rsidRPr="009F4D70" w:rsidRDefault="00EB60E1" w:rsidP="00EB60E1">
      <w:pPr>
        <w:rPr>
          <w:rFonts w:ascii="Arial" w:hAnsi="Arial" w:cs="Arial"/>
          <w:sz w:val="18"/>
          <w:szCs w:val="18"/>
        </w:rPr>
      </w:pPr>
    </w:p>
    <w:p w14:paraId="7D70F713" w14:textId="77777777" w:rsidR="00EB60E1" w:rsidRPr="009F4D70" w:rsidRDefault="00EB60E1" w:rsidP="00AB1AB9">
      <w:pPr>
        <w:pStyle w:val="Prrafodelista"/>
        <w:numPr>
          <w:ilvl w:val="0"/>
          <w:numId w:val="45"/>
        </w:numPr>
        <w:spacing w:after="0" w:line="240" w:lineRule="auto"/>
        <w:rPr>
          <w:rFonts w:eastAsiaTheme="minorEastAsia"/>
          <w:sz w:val="18"/>
          <w:szCs w:val="18"/>
        </w:rPr>
      </w:pPr>
      <w:r w:rsidRPr="009F4D70">
        <w:rPr>
          <w:rFonts w:eastAsiaTheme="minorEastAsia"/>
          <w:sz w:val="18"/>
          <w:szCs w:val="18"/>
        </w:rPr>
        <w:t>Plazo para el pago: 20 días</w:t>
      </w:r>
    </w:p>
    <w:p w14:paraId="71C38950" w14:textId="77777777" w:rsidR="00EB60E1" w:rsidRPr="009F4D70" w:rsidRDefault="00EB60E1" w:rsidP="00AB1AB9">
      <w:pPr>
        <w:pStyle w:val="Prrafodelista"/>
        <w:numPr>
          <w:ilvl w:val="0"/>
          <w:numId w:val="45"/>
        </w:numPr>
        <w:spacing w:after="0" w:line="240" w:lineRule="auto"/>
        <w:rPr>
          <w:rFonts w:eastAsiaTheme="minorEastAsia"/>
          <w:sz w:val="18"/>
          <w:szCs w:val="18"/>
          <w:lang w:val="es-ES_tradnl"/>
        </w:rPr>
      </w:pPr>
      <w:r w:rsidRPr="009F4D70">
        <w:rPr>
          <w:rFonts w:eastAsiaTheme="minorEastAsia"/>
          <w:sz w:val="18"/>
          <w:szCs w:val="18"/>
          <w:lang w:val="es-ES_tradnl"/>
        </w:rPr>
        <w:t>Tipo de moneda: Pesos mexicanos</w:t>
      </w:r>
    </w:p>
    <w:p w14:paraId="7577B42D" w14:textId="77777777" w:rsidR="00EB60E1" w:rsidRPr="009F4D70" w:rsidRDefault="00EB60E1" w:rsidP="00AB1AB9">
      <w:pPr>
        <w:pStyle w:val="Prrafodelista"/>
        <w:numPr>
          <w:ilvl w:val="0"/>
          <w:numId w:val="45"/>
        </w:numPr>
        <w:spacing w:after="0" w:line="240" w:lineRule="auto"/>
        <w:rPr>
          <w:rFonts w:eastAsiaTheme="minorEastAsia"/>
          <w:sz w:val="18"/>
          <w:szCs w:val="18"/>
          <w:lang w:val="es-ES_tradnl"/>
        </w:rPr>
      </w:pPr>
      <w:r w:rsidRPr="009F4D70">
        <w:rPr>
          <w:rFonts w:eastAsiaTheme="minorEastAsia"/>
          <w:sz w:val="18"/>
          <w:szCs w:val="18"/>
          <w:lang w:val="es-ES_tradnl"/>
        </w:rPr>
        <w:t xml:space="preserve">Documentos anexos a la factura: </w:t>
      </w:r>
    </w:p>
    <w:p w14:paraId="0C4814C4"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Método de pago: pago electrónico </w:t>
      </w:r>
    </w:p>
    <w:p w14:paraId="445164C4"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Existencia de un contrato o convenio formalizado</w:t>
      </w:r>
    </w:p>
    <w:p w14:paraId="01938A93"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Representación impresa del comprobante fiscal autorizado por el SAT</w:t>
      </w:r>
    </w:p>
    <w:p w14:paraId="1437D4F0"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Solicitud de subrogación de servicio (4-30-2/03)</w:t>
      </w:r>
    </w:p>
    <w:p w14:paraId="3CF0C31F"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Referencia- Contra referencia (4-30-8/98) Copia u original </w:t>
      </w:r>
    </w:p>
    <w:p w14:paraId="7B7A499F"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Copia de Identificación INE o Carnet de Citas del IMSS</w:t>
      </w:r>
    </w:p>
    <w:p w14:paraId="1D675AB1"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Acta entrega de Servicios </w:t>
      </w:r>
    </w:p>
    <w:p w14:paraId="210EEA94"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Si se realizará en una sola exhibición o pagos progresivos conforme a las entregas programadas en el contrato respectivo: </w:t>
      </w:r>
      <w:r w:rsidRPr="009F4D70">
        <w:rPr>
          <w:sz w:val="18"/>
          <w:szCs w:val="18"/>
          <w:u w:val="single"/>
        </w:rPr>
        <w:t xml:space="preserve">Pagos progresivos </w:t>
      </w:r>
      <w:r w:rsidRPr="009F4D70">
        <w:rPr>
          <w:sz w:val="18"/>
          <w:szCs w:val="18"/>
        </w:rPr>
        <w:t xml:space="preserve"> de manera semanal </w:t>
      </w:r>
    </w:p>
    <w:p w14:paraId="544A0508"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Firma de la factura: el Auxiliar del Administrador y el Administrador del contrato </w:t>
      </w:r>
    </w:p>
    <w:p w14:paraId="36AFF8DF" w14:textId="77777777" w:rsidR="00EB60E1" w:rsidRPr="009F4D70" w:rsidRDefault="00EB60E1" w:rsidP="00EB60E1">
      <w:pPr>
        <w:spacing w:after="200" w:line="276" w:lineRule="auto"/>
        <w:jc w:val="both"/>
        <w:rPr>
          <w:rFonts w:ascii="Arial" w:eastAsiaTheme="minorHAnsi" w:hAnsi="Arial" w:cs="Arial"/>
          <w:b/>
          <w:bCs/>
          <w:sz w:val="18"/>
          <w:szCs w:val="18"/>
          <w:highlight w:val="yellow"/>
        </w:rPr>
      </w:pPr>
    </w:p>
    <w:p w14:paraId="17EB4B3F" w14:textId="77777777" w:rsidR="00EB60E1" w:rsidRPr="009F4D70" w:rsidRDefault="00EB60E1" w:rsidP="00EB60E1">
      <w:pPr>
        <w:spacing w:after="200" w:line="276" w:lineRule="auto"/>
        <w:contextualSpacing/>
        <w:jc w:val="both"/>
        <w:rPr>
          <w:rFonts w:ascii="Arial" w:eastAsia="Calibri" w:hAnsi="Arial" w:cs="Arial"/>
          <w:sz w:val="18"/>
          <w:szCs w:val="18"/>
          <w:lang w:val="es-MX" w:eastAsia="es-ES"/>
        </w:rPr>
      </w:pPr>
    </w:p>
    <w:p w14:paraId="38B26742"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Establecer los mecanismos de comprobación, supervisión y verificación de los bienes o de los servicios contratados y efectivamente entregados o prestados, así como del cumplimiento de las requisiciones de cada entregable. </w:t>
      </w:r>
    </w:p>
    <w:p w14:paraId="2F3031BC"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tbl>
      <w:tblPr>
        <w:tblW w:w="1024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619"/>
        <w:gridCol w:w="1728"/>
        <w:gridCol w:w="2356"/>
      </w:tblGrid>
      <w:tr w:rsidR="00EB60E1" w:rsidRPr="009F4D70" w14:paraId="62C5674C" w14:textId="77777777" w:rsidTr="00006450">
        <w:trPr>
          <w:cantSplit/>
          <w:trHeight w:val="383"/>
          <w:tblHeader/>
        </w:trPr>
        <w:tc>
          <w:tcPr>
            <w:tcW w:w="3544" w:type="dxa"/>
            <w:vMerge w:val="restart"/>
            <w:vAlign w:val="center"/>
          </w:tcPr>
          <w:p w14:paraId="66F0BC35" w14:textId="77777777" w:rsidR="00EB60E1" w:rsidRPr="009F4D70" w:rsidRDefault="00EB60E1" w:rsidP="00006450">
            <w:pPr>
              <w:spacing w:after="160" w:line="259" w:lineRule="auto"/>
              <w:jc w:val="center"/>
              <w:rPr>
                <w:rFonts w:ascii="Arial" w:hAnsi="Arial" w:cs="Arial"/>
                <w:sz w:val="18"/>
                <w:szCs w:val="18"/>
              </w:rPr>
            </w:pPr>
          </w:p>
          <w:p w14:paraId="3C711EF6"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Concepto</w:t>
            </w:r>
          </w:p>
        </w:tc>
        <w:tc>
          <w:tcPr>
            <w:tcW w:w="2619" w:type="dxa"/>
            <w:vMerge w:val="restart"/>
            <w:vAlign w:val="center"/>
          </w:tcPr>
          <w:p w14:paraId="5ABD97CF" w14:textId="77777777" w:rsidR="00EB60E1" w:rsidRPr="009F4D70" w:rsidRDefault="00EB60E1" w:rsidP="00006450">
            <w:pPr>
              <w:spacing w:after="160" w:line="259" w:lineRule="auto"/>
              <w:jc w:val="center"/>
              <w:rPr>
                <w:rFonts w:ascii="Arial" w:hAnsi="Arial" w:cs="Arial"/>
                <w:sz w:val="18"/>
                <w:szCs w:val="18"/>
              </w:rPr>
            </w:pPr>
          </w:p>
          <w:p w14:paraId="3675D53D"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Producto</w:t>
            </w:r>
          </w:p>
        </w:tc>
        <w:tc>
          <w:tcPr>
            <w:tcW w:w="1728" w:type="dxa"/>
            <w:vMerge w:val="restart"/>
            <w:vAlign w:val="center"/>
          </w:tcPr>
          <w:p w14:paraId="6182545C" w14:textId="77777777" w:rsidR="00EB60E1" w:rsidRPr="009F4D70" w:rsidRDefault="00EB60E1" w:rsidP="00006450">
            <w:pPr>
              <w:spacing w:after="160" w:line="259" w:lineRule="auto"/>
              <w:jc w:val="center"/>
              <w:rPr>
                <w:rFonts w:ascii="Arial" w:hAnsi="Arial" w:cs="Arial"/>
                <w:sz w:val="18"/>
                <w:szCs w:val="18"/>
              </w:rPr>
            </w:pPr>
          </w:p>
          <w:p w14:paraId="5FEB2709"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Fecha de inicio</w:t>
            </w:r>
          </w:p>
        </w:tc>
        <w:tc>
          <w:tcPr>
            <w:tcW w:w="2356" w:type="dxa"/>
            <w:vMerge w:val="restart"/>
            <w:vAlign w:val="center"/>
          </w:tcPr>
          <w:p w14:paraId="5B456766" w14:textId="77777777" w:rsidR="00EB60E1" w:rsidRPr="009F4D70" w:rsidRDefault="00EB60E1" w:rsidP="00006450">
            <w:pPr>
              <w:spacing w:after="160" w:line="259" w:lineRule="auto"/>
              <w:jc w:val="center"/>
              <w:rPr>
                <w:rFonts w:ascii="Arial" w:hAnsi="Arial" w:cs="Arial"/>
                <w:sz w:val="18"/>
                <w:szCs w:val="18"/>
              </w:rPr>
            </w:pPr>
          </w:p>
          <w:p w14:paraId="109C99CF"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Observaciones</w:t>
            </w:r>
          </w:p>
        </w:tc>
      </w:tr>
      <w:tr w:rsidR="00EB60E1" w:rsidRPr="009F4D70" w14:paraId="24434C3F" w14:textId="77777777" w:rsidTr="00006450">
        <w:trPr>
          <w:cantSplit/>
          <w:trHeight w:val="383"/>
          <w:tblHeader/>
        </w:trPr>
        <w:tc>
          <w:tcPr>
            <w:tcW w:w="3544" w:type="dxa"/>
            <w:vMerge/>
            <w:vAlign w:val="center"/>
          </w:tcPr>
          <w:p w14:paraId="4A18CB4A" w14:textId="77777777" w:rsidR="00EB60E1" w:rsidRPr="009F4D70" w:rsidRDefault="00EB60E1" w:rsidP="00006450">
            <w:pPr>
              <w:spacing w:after="160" w:line="259" w:lineRule="auto"/>
              <w:jc w:val="both"/>
              <w:rPr>
                <w:rFonts w:ascii="Arial" w:hAnsi="Arial" w:cs="Arial"/>
                <w:sz w:val="18"/>
                <w:szCs w:val="18"/>
              </w:rPr>
            </w:pPr>
          </w:p>
        </w:tc>
        <w:tc>
          <w:tcPr>
            <w:tcW w:w="2619" w:type="dxa"/>
            <w:vMerge/>
            <w:vAlign w:val="center"/>
          </w:tcPr>
          <w:p w14:paraId="343BB950" w14:textId="77777777" w:rsidR="00EB60E1" w:rsidRPr="009F4D70" w:rsidRDefault="00EB60E1" w:rsidP="00006450">
            <w:pPr>
              <w:spacing w:after="160" w:line="259" w:lineRule="auto"/>
              <w:jc w:val="both"/>
              <w:rPr>
                <w:rFonts w:ascii="Arial" w:hAnsi="Arial" w:cs="Arial"/>
                <w:sz w:val="18"/>
                <w:szCs w:val="18"/>
              </w:rPr>
            </w:pPr>
          </w:p>
        </w:tc>
        <w:tc>
          <w:tcPr>
            <w:tcW w:w="1728" w:type="dxa"/>
            <w:vMerge/>
            <w:vAlign w:val="center"/>
          </w:tcPr>
          <w:p w14:paraId="72410D53" w14:textId="77777777" w:rsidR="00EB60E1" w:rsidRPr="009F4D70" w:rsidRDefault="00EB60E1" w:rsidP="00006450">
            <w:pPr>
              <w:spacing w:after="160" w:line="259" w:lineRule="auto"/>
              <w:jc w:val="both"/>
              <w:rPr>
                <w:rFonts w:ascii="Arial" w:hAnsi="Arial" w:cs="Arial"/>
                <w:sz w:val="18"/>
                <w:szCs w:val="18"/>
              </w:rPr>
            </w:pPr>
          </w:p>
        </w:tc>
        <w:tc>
          <w:tcPr>
            <w:tcW w:w="2356" w:type="dxa"/>
            <w:vMerge/>
            <w:vAlign w:val="center"/>
          </w:tcPr>
          <w:p w14:paraId="44A90C22" w14:textId="77777777" w:rsidR="00EB60E1" w:rsidRPr="009F4D70" w:rsidRDefault="00EB60E1" w:rsidP="00006450">
            <w:pPr>
              <w:spacing w:after="160" w:line="259" w:lineRule="auto"/>
              <w:jc w:val="both"/>
              <w:rPr>
                <w:rFonts w:ascii="Arial" w:hAnsi="Arial" w:cs="Arial"/>
                <w:sz w:val="18"/>
                <w:szCs w:val="18"/>
              </w:rPr>
            </w:pPr>
          </w:p>
        </w:tc>
      </w:tr>
      <w:tr w:rsidR="00EB60E1" w:rsidRPr="009F4D70" w14:paraId="1EF0D63E" w14:textId="77777777" w:rsidTr="00364EA1">
        <w:trPr>
          <w:trHeight w:val="346"/>
        </w:trPr>
        <w:tc>
          <w:tcPr>
            <w:tcW w:w="3544" w:type="dxa"/>
          </w:tcPr>
          <w:p w14:paraId="44D0C2D6" w14:textId="77777777" w:rsidR="00EB60E1" w:rsidRPr="009F4D70" w:rsidRDefault="00EB60E1" w:rsidP="00006450">
            <w:pPr>
              <w:spacing w:after="160" w:line="259" w:lineRule="auto"/>
              <w:jc w:val="both"/>
              <w:rPr>
                <w:rFonts w:ascii="Arial" w:hAnsi="Arial" w:cs="Arial"/>
                <w:sz w:val="18"/>
                <w:szCs w:val="18"/>
              </w:rPr>
            </w:pPr>
          </w:p>
          <w:p w14:paraId="17CF5D31"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 xml:space="preserve">El Administrador del contrato y/o sus auxiliares realizarán supervisiones durante la vigencia del contrato </w:t>
            </w:r>
          </w:p>
        </w:tc>
        <w:tc>
          <w:tcPr>
            <w:tcW w:w="2619" w:type="dxa"/>
          </w:tcPr>
          <w:p w14:paraId="0936E54A" w14:textId="77777777" w:rsidR="00EB60E1" w:rsidRPr="009F4D70" w:rsidRDefault="00EB60E1" w:rsidP="00006450">
            <w:pPr>
              <w:spacing w:after="160" w:line="259" w:lineRule="auto"/>
              <w:rPr>
                <w:rFonts w:ascii="Arial" w:hAnsi="Arial" w:cs="Arial"/>
                <w:sz w:val="18"/>
                <w:szCs w:val="18"/>
              </w:rPr>
            </w:pPr>
          </w:p>
          <w:p w14:paraId="1A06FC1C"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 xml:space="preserve">Cumplimiento por parte del proveedor en realizar los servicios médicos contratado con apego a las guías de práctica clínica así como a los Normas Oficiales Mexicanas, así como las normativas de </w:t>
            </w:r>
            <w:r w:rsidRPr="009F4D70">
              <w:rPr>
                <w:rFonts w:ascii="Arial" w:hAnsi="Arial" w:cs="Arial"/>
                <w:sz w:val="18"/>
                <w:szCs w:val="18"/>
              </w:rPr>
              <w:lastRenderedPageBreak/>
              <w:t xml:space="preserve">pago </w:t>
            </w:r>
          </w:p>
        </w:tc>
        <w:tc>
          <w:tcPr>
            <w:tcW w:w="1728" w:type="dxa"/>
          </w:tcPr>
          <w:p w14:paraId="190288CE" w14:textId="77777777" w:rsidR="00EB60E1" w:rsidRPr="009F4D70" w:rsidRDefault="00EB60E1" w:rsidP="00006450">
            <w:pPr>
              <w:spacing w:after="160" w:line="259" w:lineRule="auto"/>
              <w:rPr>
                <w:rFonts w:ascii="Arial" w:hAnsi="Arial" w:cs="Arial"/>
                <w:sz w:val="18"/>
                <w:szCs w:val="18"/>
              </w:rPr>
            </w:pPr>
          </w:p>
          <w:p w14:paraId="1146F705"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 xml:space="preserve">Primeros 30 días al inicio del contrato </w:t>
            </w:r>
          </w:p>
        </w:tc>
        <w:tc>
          <w:tcPr>
            <w:tcW w:w="2356" w:type="dxa"/>
          </w:tcPr>
          <w:p w14:paraId="6A7F266C" w14:textId="77777777" w:rsidR="00EB60E1" w:rsidRPr="009F4D70" w:rsidRDefault="00EB60E1" w:rsidP="00006450">
            <w:pPr>
              <w:spacing w:after="160" w:line="259" w:lineRule="auto"/>
              <w:jc w:val="both"/>
              <w:rPr>
                <w:rFonts w:ascii="Arial" w:hAnsi="Arial" w:cs="Arial"/>
                <w:sz w:val="18"/>
                <w:szCs w:val="18"/>
              </w:rPr>
            </w:pPr>
          </w:p>
          <w:p w14:paraId="2AF1F280"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Mínimo 1 reuniones. Máximo 3 reuniones.</w:t>
            </w:r>
          </w:p>
        </w:tc>
      </w:tr>
    </w:tbl>
    <w:p w14:paraId="1857D5C7"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7CB0F12E" w14:textId="77777777" w:rsidR="00EB60E1" w:rsidRPr="009F4D70" w:rsidRDefault="00EB60E1" w:rsidP="00EB60E1">
      <w:pPr>
        <w:spacing w:after="200" w:line="276" w:lineRule="auto"/>
        <w:contextualSpacing/>
        <w:jc w:val="both"/>
        <w:rPr>
          <w:rFonts w:ascii="Arial" w:eastAsia="Calibri" w:hAnsi="Arial" w:cs="Arial"/>
          <w:sz w:val="18"/>
          <w:szCs w:val="18"/>
          <w:lang w:eastAsia="es-ES"/>
        </w:rPr>
      </w:pPr>
    </w:p>
    <w:p w14:paraId="2B217343"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3D4FAD6D"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En caso de que se solicite el otorgamiento de anticipo, deberá señalarse el porcentaje y forma de amortización del mismo, el cual debe ajustarse a las disposiciones establecidas en los artículos 16, 66 fracciones IX y X de la LAASSP y 81 fracción V del RLAASSP, y el numeral 4.2.7 del MAAGAASSP. Así como la justificación para el otorgamiento del anticipo.</w:t>
      </w:r>
    </w:p>
    <w:p w14:paraId="34BD1181" w14:textId="77777777" w:rsidR="00EB60E1" w:rsidRPr="009F4D70" w:rsidRDefault="00EB60E1" w:rsidP="00EB60E1">
      <w:pPr>
        <w:ind w:left="720"/>
        <w:contextualSpacing/>
        <w:rPr>
          <w:rFonts w:ascii="Arial" w:eastAsia="Calibri" w:hAnsi="Arial" w:cs="Arial"/>
          <w:sz w:val="18"/>
          <w:szCs w:val="18"/>
          <w:lang w:eastAsia="es-ES"/>
        </w:rPr>
      </w:pPr>
    </w:p>
    <w:p w14:paraId="545552B6" w14:textId="77777777" w:rsidR="00EB60E1" w:rsidRPr="009F4D70" w:rsidRDefault="00EB60E1" w:rsidP="00EB60E1">
      <w:pPr>
        <w:ind w:left="720"/>
        <w:contextualSpacing/>
        <w:rPr>
          <w:rFonts w:ascii="Arial" w:eastAsia="Calibri" w:hAnsi="Arial" w:cs="Arial"/>
          <w:sz w:val="18"/>
          <w:szCs w:val="18"/>
          <w:lang w:eastAsia="es-ES"/>
        </w:rPr>
      </w:pPr>
      <w:r w:rsidRPr="009F4D70">
        <w:rPr>
          <w:rFonts w:ascii="Arial" w:eastAsia="Calibri" w:hAnsi="Arial" w:cs="Arial"/>
          <w:sz w:val="18"/>
          <w:szCs w:val="18"/>
          <w:lang w:eastAsia="es-ES"/>
        </w:rPr>
        <w:t xml:space="preserve">No aplica </w:t>
      </w:r>
    </w:p>
    <w:p w14:paraId="6852E994" w14:textId="77777777" w:rsidR="00EB60E1" w:rsidRPr="009F4D70" w:rsidRDefault="00EB60E1" w:rsidP="00EB60E1">
      <w:pPr>
        <w:ind w:left="720"/>
        <w:contextualSpacing/>
        <w:rPr>
          <w:rFonts w:ascii="Arial" w:eastAsia="Calibri" w:hAnsi="Arial" w:cs="Arial"/>
          <w:sz w:val="18"/>
          <w:szCs w:val="18"/>
          <w:lang w:eastAsia="es-ES"/>
        </w:rPr>
      </w:pPr>
    </w:p>
    <w:p w14:paraId="4FD7CE52"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 </w:t>
      </w:r>
    </w:p>
    <w:p w14:paraId="25130DC9" w14:textId="77777777" w:rsidR="00EB60E1" w:rsidRPr="009F4D70" w:rsidRDefault="00EB60E1" w:rsidP="00EB60E1">
      <w:pPr>
        <w:ind w:left="720"/>
        <w:contextualSpacing/>
        <w:rPr>
          <w:rFonts w:ascii="Arial" w:eastAsia="Calibri" w:hAnsi="Arial" w:cs="Arial"/>
          <w:sz w:val="18"/>
          <w:szCs w:val="18"/>
          <w:lang w:eastAsia="es-ES"/>
        </w:rPr>
      </w:pPr>
    </w:p>
    <w:p w14:paraId="6704A45F" w14:textId="77777777" w:rsidR="00EB60E1" w:rsidRPr="009F4D70" w:rsidRDefault="00EB60E1" w:rsidP="00EB60E1">
      <w:pPr>
        <w:ind w:left="720"/>
        <w:contextualSpacing/>
        <w:rPr>
          <w:rFonts w:ascii="Arial" w:eastAsia="Calibri" w:hAnsi="Arial" w:cs="Arial"/>
          <w:sz w:val="18"/>
          <w:szCs w:val="18"/>
          <w:lang w:eastAsia="es-ES"/>
        </w:rPr>
      </w:pPr>
      <w:r w:rsidRPr="009F4D70">
        <w:rPr>
          <w:rFonts w:ascii="Arial" w:eastAsia="Calibri" w:hAnsi="Arial" w:cs="Arial"/>
          <w:sz w:val="18"/>
          <w:szCs w:val="18"/>
          <w:lang w:eastAsia="es-ES"/>
        </w:rPr>
        <w:t xml:space="preserve">No aplica </w:t>
      </w:r>
    </w:p>
    <w:p w14:paraId="3822ADE0" w14:textId="77777777" w:rsidR="00EB60E1" w:rsidRPr="009F4D70" w:rsidRDefault="00EB60E1" w:rsidP="00EB60E1">
      <w:pPr>
        <w:ind w:left="720"/>
        <w:contextualSpacing/>
        <w:rPr>
          <w:rFonts w:ascii="Arial" w:eastAsia="Calibri" w:hAnsi="Arial" w:cs="Arial"/>
          <w:sz w:val="18"/>
          <w:szCs w:val="18"/>
          <w:lang w:eastAsia="es-ES"/>
        </w:rPr>
      </w:pPr>
    </w:p>
    <w:p w14:paraId="25752A4A"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10% (diez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 </w:t>
      </w:r>
    </w:p>
    <w:p w14:paraId="1AE43067" w14:textId="77777777" w:rsidR="00EB60E1" w:rsidRPr="009F4D70" w:rsidRDefault="00EB60E1" w:rsidP="00EB60E1">
      <w:pPr>
        <w:spacing w:after="200" w:line="276" w:lineRule="auto"/>
        <w:jc w:val="both"/>
        <w:rPr>
          <w:rFonts w:ascii="Arial" w:eastAsia="Calibri" w:hAnsi="Arial" w:cs="Arial"/>
          <w:sz w:val="18"/>
          <w:szCs w:val="18"/>
        </w:rPr>
      </w:pPr>
      <w:r w:rsidRPr="009F4D70">
        <w:rPr>
          <w:rFonts w:ascii="Arial" w:eastAsia="Calibri" w:hAnsi="Arial" w:cs="Arial"/>
          <w:sz w:val="18"/>
          <w:szCs w:val="18"/>
        </w:rPr>
        <w:t xml:space="preserve">Si aplica </w:t>
      </w:r>
    </w:p>
    <w:p w14:paraId="3F2198E3"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06F32285"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38800AEE" w14:textId="77777777" w:rsidR="00EB60E1" w:rsidRPr="009F4D70" w:rsidRDefault="00EB60E1" w:rsidP="00EB60E1">
      <w:pPr>
        <w:spacing w:after="200" w:line="276" w:lineRule="auto"/>
        <w:ind w:left="1416"/>
        <w:contextualSpacing/>
        <w:jc w:val="both"/>
        <w:rPr>
          <w:rFonts w:ascii="Arial" w:eastAsia="Times New Roman" w:hAnsi="Arial" w:cs="Arial"/>
          <w:sz w:val="18"/>
          <w:szCs w:val="18"/>
          <w:lang w:eastAsia="es-ES"/>
        </w:rPr>
      </w:pPr>
    </w:p>
    <w:p w14:paraId="2330124C" w14:textId="77777777" w:rsidR="00EB60E1" w:rsidRPr="009F4D70" w:rsidRDefault="00EB60E1" w:rsidP="00EB60E1">
      <w:pPr>
        <w:spacing w:after="200" w:line="276" w:lineRule="auto"/>
        <w:ind w:left="1416"/>
        <w:contextualSpacing/>
        <w:jc w:val="both"/>
        <w:rPr>
          <w:rFonts w:ascii="Arial" w:eastAsia="Times New Roman" w:hAnsi="Arial" w:cs="Arial"/>
          <w:sz w:val="18"/>
          <w:szCs w:val="18"/>
          <w:lang w:eastAsia="es-ES"/>
        </w:rPr>
      </w:pPr>
      <w:r w:rsidRPr="009F4D70">
        <w:rPr>
          <w:rFonts w:ascii="Arial" w:eastAsia="Times New Roman" w:hAnsi="Arial" w:cs="Arial"/>
          <w:sz w:val="18"/>
          <w:szCs w:val="18"/>
          <w:lang w:eastAsia="es-ES"/>
        </w:rPr>
        <w:t xml:space="preserve">No aplica </w:t>
      </w:r>
    </w:p>
    <w:p w14:paraId="063AAC2E" w14:textId="77777777" w:rsidR="00EB60E1" w:rsidRPr="009F4D70" w:rsidRDefault="00EB60E1" w:rsidP="00EB60E1">
      <w:pPr>
        <w:spacing w:after="200" w:line="276" w:lineRule="auto"/>
        <w:ind w:left="1416"/>
        <w:contextualSpacing/>
        <w:jc w:val="both"/>
        <w:rPr>
          <w:rFonts w:ascii="Arial" w:eastAsia="Times New Roman" w:hAnsi="Arial" w:cs="Arial"/>
          <w:sz w:val="18"/>
          <w:szCs w:val="18"/>
          <w:lang w:eastAsia="es-ES"/>
        </w:rPr>
      </w:pPr>
    </w:p>
    <w:p w14:paraId="13EC0787" w14:textId="77777777" w:rsidR="00EB60E1" w:rsidRPr="009F4D70" w:rsidRDefault="00EB60E1" w:rsidP="00EB60E1">
      <w:pPr>
        <w:jc w:val="center"/>
        <w:rPr>
          <w:rFonts w:ascii="Arial" w:hAnsi="Arial" w:cs="Arial"/>
          <w:b/>
          <w:sz w:val="18"/>
          <w:szCs w:val="18"/>
        </w:rPr>
      </w:pPr>
      <w:r w:rsidRPr="009F4D70">
        <w:rPr>
          <w:rFonts w:ascii="Arial" w:hAnsi="Arial" w:cs="Arial"/>
          <w:b/>
          <w:sz w:val="18"/>
          <w:szCs w:val="18"/>
        </w:rPr>
        <w:t>_______________________________________</w:t>
      </w:r>
    </w:p>
    <w:p w14:paraId="60E97CF7" w14:textId="77777777" w:rsidR="00EB60E1" w:rsidRPr="009F4D70" w:rsidRDefault="00EB60E1" w:rsidP="00EB60E1">
      <w:pPr>
        <w:tabs>
          <w:tab w:val="left" w:pos="4495"/>
        </w:tabs>
        <w:autoSpaceDE w:val="0"/>
        <w:autoSpaceDN w:val="0"/>
        <w:adjustRightInd w:val="0"/>
        <w:jc w:val="center"/>
        <w:rPr>
          <w:rFonts w:ascii="Arial" w:eastAsiaTheme="minorHAnsi" w:hAnsi="Arial" w:cs="Arial"/>
          <w:sz w:val="18"/>
          <w:szCs w:val="18"/>
          <w:lang w:val="es-MX"/>
        </w:rPr>
      </w:pPr>
      <w:r w:rsidRPr="009F4D70">
        <w:rPr>
          <w:rFonts w:ascii="Arial" w:eastAsiaTheme="minorHAnsi" w:hAnsi="Arial" w:cs="Arial"/>
          <w:sz w:val="18"/>
          <w:szCs w:val="18"/>
          <w:lang w:val="es-MX"/>
        </w:rPr>
        <w:t xml:space="preserve">M.E. Marco Antonio Bermudez Espinosa </w:t>
      </w:r>
    </w:p>
    <w:p w14:paraId="786BEF09"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5FBE2E45"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1E01EC9A"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4ADE9A20"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58CB90B8" w14:textId="77777777" w:rsidR="00EB60E1" w:rsidRPr="009F4D70" w:rsidRDefault="00EB60E1" w:rsidP="00EB60E1">
      <w:pPr>
        <w:rPr>
          <w:rFonts w:ascii="Arial" w:eastAsiaTheme="minorHAnsi" w:hAnsi="Arial" w:cs="Arial"/>
          <w:sz w:val="18"/>
          <w:szCs w:val="18"/>
          <w:lang w:val="es-MX"/>
        </w:rPr>
      </w:pPr>
      <w:r w:rsidRPr="009F4D70">
        <w:rPr>
          <w:rFonts w:ascii="Arial" w:eastAsiaTheme="minorHAnsi" w:hAnsi="Arial" w:cs="Arial"/>
          <w:sz w:val="18"/>
          <w:szCs w:val="18"/>
          <w:lang w:val="es-MX"/>
        </w:rPr>
        <w:t>Elaboró:</w:t>
      </w:r>
      <w:r w:rsidRPr="009F4D70">
        <w:rPr>
          <w:rFonts w:ascii="Arial" w:eastAsiaTheme="minorHAnsi" w:hAnsi="Arial" w:cs="Arial"/>
          <w:sz w:val="18"/>
          <w:szCs w:val="18"/>
          <w:lang w:val="es-MX"/>
        </w:rPr>
        <w:tab/>
        <w:t>Milton Arnulfo Cañedo López</w:t>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t xml:space="preserve">Revisó.- Raul Aguilar Lara </w:t>
      </w:r>
    </w:p>
    <w:p w14:paraId="147BCD8B" w14:textId="77777777" w:rsidR="00EB60E1" w:rsidRPr="009F4D70" w:rsidRDefault="00EB60E1" w:rsidP="00EB60E1">
      <w:pPr>
        <w:autoSpaceDE w:val="0"/>
        <w:autoSpaceDN w:val="0"/>
        <w:adjustRightInd w:val="0"/>
        <w:jc w:val="both"/>
        <w:rPr>
          <w:rFonts w:ascii="Arial" w:eastAsia="MS Mincho" w:hAnsi="Arial" w:cs="Arial"/>
          <w:sz w:val="18"/>
          <w:szCs w:val="18"/>
        </w:rPr>
      </w:pPr>
    </w:p>
    <w:p w14:paraId="6C891A25" w14:textId="77777777" w:rsidR="00EB60E1" w:rsidRPr="009F4D70" w:rsidRDefault="00EB60E1" w:rsidP="00EB60E1">
      <w:pPr>
        <w:jc w:val="both"/>
        <w:rPr>
          <w:rFonts w:ascii="Arial" w:eastAsia="MS Mincho" w:hAnsi="Arial" w:cs="Arial"/>
          <w:i/>
          <w:sz w:val="18"/>
          <w:szCs w:val="18"/>
          <w:lang w:eastAsia="es-MX"/>
        </w:rPr>
      </w:pPr>
    </w:p>
    <w:p w14:paraId="62BCF6AC" w14:textId="77777777" w:rsidR="00EB60E1" w:rsidRPr="009F4D70" w:rsidRDefault="00EB60E1" w:rsidP="00EB60E1">
      <w:pPr>
        <w:jc w:val="both"/>
        <w:rPr>
          <w:rFonts w:ascii="Arial" w:eastAsia="MS Mincho" w:hAnsi="Arial" w:cs="Arial"/>
          <w:i/>
          <w:sz w:val="18"/>
          <w:szCs w:val="18"/>
        </w:rPr>
      </w:pPr>
      <w:r w:rsidRPr="009F4D70">
        <w:rPr>
          <w:rFonts w:ascii="Arial" w:eastAsia="MS Mincho" w:hAnsi="Arial" w:cs="Arial"/>
          <w:i/>
          <w:sz w:val="18"/>
          <w:szCs w:val="18"/>
          <w:lang w:eastAsia="es-MX"/>
        </w:rPr>
        <w:t>Los presentes Términos y Condiciones deberá estar firmado en la última hoja y rubricados en todas, por los servidores públicos del área requirente y/o técnica responsable de su elaboración y autorización de acuerdo con el numeral 4.24.4 de las POBALINES</w:t>
      </w:r>
    </w:p>
    <w:p w14:paraId="065020CB" w14:textId="77777777" w:rsidR="00EB60E1" w:rsidRPr="009F4D70" w:rsidRDefault="00EB60E1" w:rsidP="00EB60E1">
      <w:pPr>
        <w:rPr>
          <w:rFonts w:ascii="Arial" w:hAnsi="Arial" w:cs="Arial"/>
          <w:sz w:val="18"/>
          <w:szCs w:val="18"/>
        </w:rPr>
      </w:pPr>
    </w:p>
    <w:p w14:paraId="4B06CC55" w14:textId="77777777" w:rsidR="00EB60E1" w:rsidRPr="009F4D70" w:rsidRDefault="00EB60E1" w:rsidP="00EB60E1">
      <w:pPr>
        <w:rPr>
          <w:rFonts w:ascii="Arial" w:hAnsi="Arial" w:cs="Arial"/>
          <w:sz w:val="18"/>
          <w:szCs w:val="18"/>
        </w:rPr>
      </w:pPr>
    </w:p>
    <w:p w14:paraId="5ED9C8BF" w14:textId="77777777" w:rsidR="00EB60E1" w:rsidRPr="009F4D70" w:rsidRDefault="00EB60E1" w:rsidP="00EB60E1">
      <w:pPr>
        <w:rPr>
          <w:rFonts w:ascii="Arial" w:hAnsi="Arial" w:cs="Arial"/>
          <w:sz w:val="18"/>
          <w:szCs w:val="18"/>
        </w:rPr>
      </w:pPr>
    </w:p>
    <w:p w14:paraId="63F7287E" w14:textId="77777777" w:rsidR="00EB60E1" w:rsidRPr="009F4D70" w:rsidRDefault="00EB60E1" w:rsidP="00EB60E1">
      <w:pPr>
        <w:rPr>
          <w:rFonts w:ascii="Arial" w:hAnsi="Arial" w:cs="Arial"/>
          <w:sz w:val="18"/>
          <w:szCs w:val="18"/>
        </w:rPr>
      </w:pPr>
    </w:p>
    <w:p w14:paraId="2F3967FC" w14:textId="77777777" w:rsidR="00EB60E1" w:rsidRPr="009F4D70" w:rsidRDefault="00EB60E1" w:rsidP="00EB60E1">
      <w:pPr>
        <w:rPr>
          <w:rFonts w:ascii="Arial" w:hAnsi="Arial" w:cs="Arial"/>
          <w:sz w:val="18"/>
          <w:szCs w:val="18"/>
        </w:rPr>
      </w:pPr>
    </w:p>
    <w:p w14:paraId="4856ED09" w14:textId="77777777" w:rsidR="00EB60E1" w:rsidRPr="009F4D70" w:rsidRDefault="00EB60E1" w:rsidP="00EB60E1">
      <w:pPr>
        <w:rPr>
          <w:rFonts w:ascii="Arial" w:hAnsi="Arial" w:cs="Arial"/>
          <w:sz w:val="18"/>
          <w:szCs w:val="18"/>
        </w:rPr>
      </w:pPr>
    </w:p>
    <w:p w14:paraId="49D05ED7" w14:textId="77777777" w:rsidR="00EB60E1" w:rsidRPr="009F4D70" w:rsidRDefault="00EB60E1" w:rsidP="00EB60E1">
      <w:pPr>
        <w:rPr>
          <w:rFonts w:ascii="Arial" w:hAnsi="Arial" w:cs="Arial"/>
          <w:sz w:val="18"/>
          <w:szCs w:val="18"/>
        </w:rPr>
      </w:pPr>
    </w:p>
    <w:p w14:paraId="59D33F83" w14:textId="77777777" w:rsidR="00EB60E1" w:rsidRPr="009F4D70" w:rsidRDefault="00EB60E1" w:rsidP="00EB60E1">
      <w:pPr>
        <w:rPr>
          <w:rFonts w:ascii="Arial" w:hAnsi="Arial" w:cs="Arial"/>
          <w:sz w:val="18"/>
          <w:szCs w:val="18"/>
        </w:rPr>
      </w:pPr>
    </w:p>
    <w:p w14:paraId="18386387" w14:textId="77777777" w:rsidR="00EB60E1" w:rsidRPr="009F4D70" w:rsidRDefault="00EB60E1" w:rsidP="00EB60E1">
      <w:pPr>
        <w:rPr>
          <w:rFonts w:ascii="Arial" w:hAnsi="Arial" w:cs="Arial"/>
          <w:sz w:val="18"/>
          <w:szCs w:val="18"/>
        </w:rPr>
      </w:pPr>
    </w:p>
    <w:p w14:paraId="464EEAD7" w14:textId="77777777" w:rsidR="00EB60E1" w:rsidRPr="009F4D70" w:rsidRDefault="00EB60E1" w:rsidP="00EB60E1">
      <w:pPr>
        <w:rPr>
          <w:rFonts w:ascii="Arial" w:hAnsi="Arial" w:cs="Arial"/>
          <w:sz w:val="18"/>
          <w:szCs w:val="18"/>
        </w:rPr>
      </w:pPr>
    </w:p>
    <w:p w14:paraId="5C9407CE" w14:textId="77777777" w:rsidR="00EB60E1" w:rsidRPr="009F4D70" w:rsidRDefault="00EB60E1" w:rsidP="00EB60E1">
      <w:pPr>
        <w:rPr>
          <w:rFonts w:ascii="Arial" w:hAnsi="Arial" w:cs="Arial"/>
          <w:sz w:val="18"/>
          <w:szCs w:val="18"/>
        </w:rPr>
      </w:pPr>
    </w:p>
    <w:p w14:paraId="35FC518A" w14:textId="77777777" w:rsidR="00EB60E1" w:rsidRPr="009F4D70" w:rsidRDefault="00EB60E1" w:rsidP="00EB60E1">
      <w:pPr>
        <w:rPr>
          <w:rFonts w:ascii="Arial" w:hAnsi="Arial" w:cs="Arial"/>
          <w:sz w:val="18"/>
          <w:szCs w:val="18"/>
        </w:rPr>
      </w:pPr>
    </w:p>
    <w:p w14:paraId="2BD0DD99" w14:textId="77777777" w:rsidR="00EB60E1" w:rsidRPr="009F4D70" w:rsidRDefault="00EB60E1" w:rsidP="00EB60E1">
      <w:pPr>
        <w:rPr>
          <w:rFonts w:ascii="Arial" w:hAnsi="Arial" w:cs="Arial"/>
          <w:sz w:val="18"/>
          <w:szCs w:val="18"/>
        </w:rPr>
      </w:pPr>
    </w:p>
    <w:p w14:paraId="06D1EE7B" w14:textId="77777777" w:rsidR="00EB60E1" w:rsidRPr="009F4D70" w:rsidRDefault="00EB60E1" w:rsidP="00EB60E1">
      <w:pPr>
        <w:rPr>
          <w:rFonts w:ascii="Arial" w:hAnsi="Arial" w:cs="Arial"/>
          <w:sz w:val="18"/>
          <w:szCs w:val="18"/>
        </w:rPr>
      </w:pPr>
    </w:p>
    <w:p w14:paraId="3EB6AB7E" w14:textId="77777777" w:rsidR="00EB60E1" w:rsidRPr="009F4D70" w:rsidRDefault="00EB60E1" w:rsidP="00EB60E1">
      <w:pPr>
        <w:rPr>
          <w:rFonts w:ascii="Arial" w:hAnsi="Arial" w:cs="Arial"/>
          <w:sz w:val="18"/>
          <w:szCs w:val="18"/>
        </w:rPr>
      </w:pPr>
    </w:p>
    <w:p w14:paraId="00DDCD34" w14:textId="77777777" w:rsidR="00EB60E1" w:rsidRPr="009F4D70" w:rsidRDefault="00EB60E1" w:rsidP="00EB60E1">
      <w:pPr>
        <w:rPr>
          <w:rFonts w:ascii="Arial" w:hAnsi="Arial" w:cs="Arial"/>
          <w:sz w:val="18"/>
          <w:szCs w:val="18"/>
        </w:rPr>
      </w:pPr>
    </w:p>
    <w:p w14:paraId="581601DB" w14:textId="77777777" w:rsidR="00EB60E1" w:rsidRPr="009F4D70" w:rsidRDefault="00EB60E1" w:rsidP="00EB60E1">
      <w:pPr>
        <w:rPr>
          <w:rFonts w:ascii="Arial" w:hAnsi="Arial" w:cs="Arial"/>
          <w:sz w:val="18"/>
          <w:szCs w:val="18"/>
        </w:rPr>
      </w:pPr>
    </w:p>
    <w:p w14:paraId="5F5210B7" w14:textId="77777777" w:rsidR="00EB60E1" w:rsidRPr="009F4D70" w:rsidRDefault="00EB60E1" w:rsidP="00EB60E1">
      <w:pPr>
        <w:rPr>
          <w:rFonts w:ascii="Arial" w:hAnsi="Arial" w:cs="Arial"/>
          <w:sz w:val="18"/>
          <w:szCs w:val="18"/>
        </w:rPr>
      </w:pPr>
    </w:p>
    <w:p w14:paraId="6A581FD5" w14:textId="77777777" w:rsidR="00EB60E1" w:rsidRPr="009F4D70" w:rsidRDefault="00EB60E1" w:rsidP="00EB60E1">
      <w:pPr>
        <w:rPr>
          <w:rFonts w:ascii="Arial" w:hAnsi="Arial" w:cs="Arial"/>
          <w:sz w:val="18"/>
          <w:szCs w:val="18"/>
        </w:rPr>
      </w:pPr>
    </w:p>
    <w:p w14:paraId="51CA2909" w14:textId="77777777" w:rsidR="00EB60E1" w:rsidRPr="009F4D70" w:rsidRDefault="00EB60E1" w:rsidP="00EB60E1">
      <w:pPr>
        <w:rPr>
          <w:rFonts w:ascii="Arial" w:hAnsi="Arial" w:cs="Arial"/>
          <w:sz w:val="18"/>
          <w:szCs w:val="18"/>
        </w:rPr>
      </w:pPr>
    </w:p>
    <w:p w14:paraId="5395255F" w14:textId="77777777" w:rsidR="00EB60E1" w:rsidRPr="009F4D70" w:rsidRDefault="00EB60E1" w:rsidP="00EB60E1">
      <w:pPr>
        <w:rPr>
          <w:rFonts w:ascii="Arial" w:hAnsi="Arial" w:cs="Arial"/>
          <w:sz w:val="18"/>
          <w:szCs w:val="18"/>
        </w:rPr>
      </w:pPr>
    </w:p>
    <w:p w14:paraId="1BC784F5" w14:textId="77777777" w:rsidR="00EB60E1" w:rsidRPr="009F4D70" w:rsidRDefault="00EB60E1" w:rsidP="00EB60E1">
      <w:pPr>
        <w:rPr>
          <w:rFonts w:ascii="Arial" w:hAnsi="Arial" w:cs="Arial"/>
          <w:sz w:val="18"/>
          <w:szCs w:val="18"/>
        </w:rPr>
      </w:pPr>
    </w:p>
    <w:p w14:paraId="50445D81" w14:textId="77777777" w:rsidR="00EB60E1" w:rsidRPr="009F4D70" w:rsidRDefault="00EB60E1" w:rsidP="00EB60E1">
      <w:pPr>
        <w:rPr>
          <w:rFonts w:ascii="Arial" w:hAnsi="Arial" w:cs="Arial"/>
          <w:sz w:val="18"/>
          <w:szCs w:val="18"/>
        </w:rPr>
      </w:pPr>
    </w:p>
    <w:p w14:paraId="69C40809" w14:textId="77777777" w:rsidR="00EB60E1" w:rsidRPr="009F4D70" w:rsidRDefault="00EB60E1" w:rsidP="00EB60E1">
      <w:pPr>
        <w:rPr>
          <w:rFonts w:ascii="Arial" w:hAnsi="Arial" w:cs="Arial"/>
          <w:sz w:val="18"/>
          <w:szCs w:val="18"/>
        </w:rPr>
      </w:pPr>
    </w:p>
    <w:p w14:paraId="207529DF" w14:textId="77777777" w:rsidR="00EB60E1" w:rsidRPr="009F4D70" w:rsidRDefault="00EB60E1" w:rsidP="00EB60E1">
      <w:pPr>
        <w:rPr>
          <w:rFonts w:ascii="Arial" w:hAnsi="Arial" w:cs="Arial"/>
          <w:sz w:val="18"/>
          <w:szCs w:val="18"/>
        </w:rPr>
      </w:pPr>
    </w:p>
    <w:p w14:paraId="49D4195E" w14:textId="77777777" w:rsidR="00EB60E1" w:rsidRPr="009F4D70" w:rsidRDefault="00EB60E1" w:rsidP="00EB60E1">
      <w:pPr>
        <w:rPr>
          <w:rFonts w:ascii="Arial" w:hAnsi="Arial" w:cs="Arial"/>
          <w:sz w:val="18"/>
          <w:szCs w:val="18"/>
        </w:rPr>
      </w:pPr>
    </w:p>
    <w:p w14:paraId="68DDFE51" w14:textId="77777777" w:rsidR="00EB60E1" w:rsidRPr="009F4D70" w:rsidRDefault="00EB60E1" w:rsidP="00EB60E1">
      <w:pPr>
        <w:rPr>
          <w:rFonts w:ascii="Arial" w:hAnsi="Arial" w:cs="Arial"/>
          <w:sz w:val="18"/>
          <w:szCs w:val="18"/>
        </w:rPr>
      </w:pPr>
    </w:p>
    <w:p w14:paraId="27725B18" w14:textId="77777777" w:rsidR="00EB60E1" w:rsidRPr="009F4D70" w:rsidRDefault="00EB60E1" w:rsidP="00EB60E1">
      <w:pPr>
        <w:rPr>
          <w:rFonts w:ascii="Arial" w:hAnsi="Arial" w:cs="Arial"/>
          <w:sz w:val="18"/>
          <w:szCs w:val="18"/>
        </w:rPr>
      </w:pPr>
    </w:p>
    <w:p w14:paraId="691D703F" w14:textId="77777777" w:rsidR="00EB60E1" w:rsidRPr="009F4D70" w:rsidRDefault="00EB60E1" w:rsidP="00EB60E1">
      <w:pPr>
        <w:rPr>
          <w:rFonts w:ascii="Arial" w:hAnsi="Arial" w:cs="Arial"/>
          <w:sz w:val="18"/>
          <w:szCs w:val="18"/>
        </w:rPr>
      </w:pPr>
    </w:p>
    <w:p w14:paraId="29681A7F" w14:textId="77777777" w:rsidR="00EB60E1" w:rsidRPr="009F4D70" w:rsidRDefault="00EB60E1" w:rsidP="00EB60E1">
      <w:pPr>
        <w:rPr>
          <w:rFonts w:ascii="Arial" w:hAnsi="Arial" w:cs="Arial"/>
          <w:sz w:val="18"/>
          <w:szCs w:val="18"/>
        </w:rPr>
      </w:pPr>
    </w:p>
    <w:p w14:paraId="19CD4C69" w14:textId="77777777" w:rsidR="00EB60E1" w:rsidRPr="009F4D70" w:rsidRDefault="00EB60E1" w:rsidP="00EB60E1">
      <w:pPr>
        <w:jc w:val="center"/>
        <w:rPr>
          <w:rFonts w:ascii="Arial" w:hAnsi="Arial" w:cs="Arial"/>
          <w:b/>
          <w:bCs/>
          <w:sz w:val="18"/>
          <w:szCs w:val="18"/>
        </w:rPr>
      </w:pPr>
      <w:r w:rsidRPr="009F4D70">
        <w:rPr>
          <w:rFonts w:ascii="Arial" w:hAnsi="Arial" w:cs="Arial"/>
          <w:b/>
          <w:bCs/>
          <w:sz w:val="18"/>
          <w:szCs w:val="18"/>
        </w:rPr>
        <w:t xml:space="preserve"> “INFORME DE PROCEDIMIENTOS REALIZADO PROVEEDORES” </w:t>
      </w:r>
    </w:p>
    <w:p w14:paraId="73F91C8D" w14:textId="77777777" w:rsidR="00EB60E1" w:rsidRPr="009F4D70" w:rsidRDefault="00EB60E1" w:rsidP="00EB60E1">
      <w:pPr>
        <w:jc w:val="center"/>
        <w:rPr>
          <w:rFonts w:ascii="Arial" w:hAnsi="Arial" w:cs="Arial"/>
          <w:sz w:val="18"/>
          <w:szCs w:val="18"/>
        </w:rPr>
      </w:pPr>
      <w:r w:rsidRPr="009F4D70">
        <w:rPr>
          <w:rFonts w:ascii="Arial" w:hAnsi="Arial" w:cs="Arial"/>
          <w:b/>
          <w:bCs/>
          <w:sz w:val="18"/>
          <w:szCs w:val="18"/>
        </w:rPr>
        <w:t>(Anexo 02</w:t>
      </w:r>
      <w:r w:rsidRPr="009F4D70">
        <w:rPr>
          <w:rFonts w:ascii="Arial" w:hAnsi="Arial" w:cs="Arial"/>
          <w:bCs/>
          <w:sz w:val="18"/>
          <w:szCs w:val="18"/>
        </w:rPr>
        <w:t>).</w:t>
      </w:r>
    </w:p>
    <w:p w14:paraId="36C94735" w14:textId="77777777" w:rsidR="00EB60E1" w:rsidRPr="009F4D70" w:rsidRDefault="00EB60E1" w:rsidP="00EB60E1">
      <w:pPr>
        <w:rPr>
          <w:rFonts w:ascii="Arial" w:hAnsi="Arial" w:cs="Arial"/>
          <w:sz w:val="18"/>
          <w:szCs w:val="18"/>
        </w:rPr>
      </w:pPr>
    </w:p>
    <w:p w14:paraId="62BD8B00" w14:textId="77777777" w:rsidR="00EB60E1" w:rsidRPr="009F4D70" w:rsidRDefault="00EB60E1" w:rsidP="00EB60E1">
      <w:pPr>
        <w:rPr>
          <w:rFonts w:ascii="Arial" w:hAnsi="Arial" w:cs="Arial"/>
          <w:sz w:val="18"/>
          <w:szCs w:val="18"/>
        </w:rPr>
      </w:pPr>
    </w:p>
    <w:p w14:paraId="1C8A7B89" w14:textId="77777777" w:rsidR="00EB60E1" w:rsidRPr="009F4D70" w:rsidRDefault="00EB60E1" w:rsidP="00EB60E1">
      <w:pPr>
        <w:rPr>
          <w:rFonts w:ascii="Arial" w:hAnsi="Arial" w:cs="Arial"/>
          <w:sz w:val="18"/>
          <w:szCs w:val="18"/>
        </w:rPr>
      </w:pPr>
      <w:r w:rsidRPr="009F4D70">
        <w:rPr>
          <w:rFonts w:ascii="Arial" w:hAnsi="Arial" w:cs="Arial"/>
          <w:noProof/>
          <w:sz w:val="18"/>
          <w:szCs w:val="18"/>
          <w:lang w:val="es-MX" w:eastAsia="es-MX"/>
        </w:rPr>
        <w:drawing>
          <wp:anchor distT="0" distB="0" distL="114300" distR="114300" simplePos="0" relativeHeight="251659264" behindDoc="1" locked="0" layoutInCell="1" allowOverlap="1" wp14:anchorId="2F1AF2D1" wp14:editId="0CE14A46">
            <wp:simplePos x="0" y="0"/>
            <wp:positionH relativeFrom="column">
              <wp:posOffset>-314325</wp:posOffset>
            </wp:positionH>
            <wp:positionV relativeFrom="paragraph">
              <wp:posOffset>107950</wp:posOffset>
            </wp:positionV>
            <wp:extent cx="6814185" cy="1836420"/>
            <wp:effectExtent l="0" t="0" r="5715" b="0"/>
            <wp:wrapThrough wrapText="bothSides">
              <wp:wrapPolygon edited="0">
                <wp:start x="0" y="0"/>
                <wp:lineTo x="0" y="21286"/>
                <wp:lineTo x="21558" y="21286"/>
                <wp:lineTo x="21558" y="0"/>
                <wp:lineTo x="0" y="0"/>
              </wp:wrapPolygon>
            </wp:wrapThrough>
            <wp:docPr id="16" name="Imagen 16" descr="Una 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Una captura de pantalla de un celular&#10;&#10;El contenido generado por IA puede ser incorrect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14185" cy="1836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D70">
        <w:rPr>
          <w:rFonts w:ascii="Arial" w:hAnsi="Arial" w:cs="Arial"/>
          <w:noProof/>
          <w:sz w:val="18"/>
          <w:szCs w:val="18"/>
          <w:lang w:val="es-MX" w:eastAsia="es-MX"/>
        </w:rPr>
        <w:drawing>
          <wp:inline distT="0" distB="0" distL="0" distR="0" wp14:anchorId="7322BA26" wp14:editId="164C37B9">
            <wp:extent cx="31750" cy="15875"/>
            <wp:effectExtent l="0" t="0" r="635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0" cy="15875"/>
                    </a:xfrm>
                    <a:prstGeom prst="rect">
                      <a:avLst/>
                    </a:prstGeom>
                    <a:noFill/>
                    <a:ln>
                      <a:noFill/>
                    </a:ln>
                  </pic:spPr>
                </pic:pic>
              </a:graphicData>
            </a:graphic>
          </wp:inline>
        </w:drawing>
      </w:r>
    </w:p>
    <w:p w14:paraId="07B1E5E7" w14:textId="77777777" w:rsidR="00EB60E1" w:rsidRPr="009F4D70" w:rsidRDefault="00EB60E1" w:rsidP="00EB60E1">
      <w:pPr>
        <w:jc w:val="center"/>
        <w:rPr>
          <w:rFonts w:ascii="Arial" w:hAnsi="Arial" w:cs="Arial"/>
          <w:sz w:val="18"/>
          <w:szCs w:val="18"/>
          <w:lang w:eastAsia="es-MX"/>
        </w:rPr>
      </w:pPr>
    </w:p>
    <w:p w14:paraId="4ECD8C0F" w14:textId="77777777" w:rsidR="00EB60E1" w:rsidRPr="009F4D70" w:rsidRDefault="00EB60E1" w:rsidP="00EB60E1">
      <w:pPr>
        <w:jc w:val="center"/>
        <w:rPr>
          <w:rFonts w:ascii="Arial" w:hAnsi="Arial" w:cs="Arial"/>
          <w:sz w:val="18"/>
          <w:szCs w:val="18"/>
          <w:lang w:eastAsia="es-MX"/>
        </w:rPr>
      </w:pPr>
    </w:p>
    <w:p w14:paraId="3E82FDAE" w14:textId="77777777" w:rsidR="00EB60E1" w:rsidRPr="009F4D70" w:rsidRDefault="00EB60E1" w:rsidP="00EB60E1">
      <w:pPr>
        <w:jc w:val="center"/>
        <w:rPr>
          <w:rFonts w:ascii="Arial" w:hAnsi="Arial" w:cs="Arial"/>
          <w:sz w:val="18"/>
          <w:szCs w:val="18"/>
          <w:lang w:eastAsia="es-MX"/>
        </w:rPr>
      </w:pPr>
    </w:p>
    <w:p w14:paraId="424ADB12" w14:textId="77777777" w:rsidR="00EB60E1" w:rsidRPr="009F4D70" w:rsidRDefault="00EB60E1" w:rsidP="00EB60E1">
      <w:pPr>
        <w:jc w:val="center"/>
        <w:rPr>
          <w:rFonts w:ascii="Arial" w:hAnsi="Arial" w:cs="Arial"/>
          <w:sz w:val="18"/>
          <w:szCs w:val="18"/>
          <w:lang w:eastAsia="es-MX"/>
        </w:rPr>
      </w:pPr>
    </w:p>
    <w:p w14:paraId="4CC319BB" w14:textId="77777777" w:rsidR="00EB60E1" w:rsidRPr="009F4D70" w:rsidRDefault="00EB60E1" w:rsidP="00EB60E1">
      <w:pPr>
        <w:jc w:val="center"/>
        <w:rPr>
          <w:rFonts w:ascii="Arial" w:hAnsi="Arial" w:cs="Arial"/>
          <w:sz w:val="18"/>
          <w:szCs w:val="18"/>
          <w:lang w:eastAsia="es-MX"/>
        </w:rPr>
      </w:pPr>
    </w:p>
    <w:p w14:paraId="73BEECC1" w14:textId="77777777" w:rsidR="00EB60E1" w:rsidRPr="009F4D70" w:rsidRDefault="00EB60E1" w:rsidP="00EB60E1">
      <w:pPr>
        <w:jc w:val="center"/>
        <w:rPr>
          <w:rFonts w:ascii="Arial" w:hAnsi="Arial" w:cs="Arial"/>
          <w:sz w:val="18"/>
          <w:szCs w:val="18"/>
          <w:lang w:eastAsia="es-MX"/>
        </w:rPr>
      </w:pPr>
    </w:p>
    <w:p w14:paraId="7E8D8F70" w14:textId="77777777" w:rsidR="00EB60E1" w:rsidRPr="009F4D70" w:rsidRDefault="00EB60E1" w:rsidP="00EB60E1">
      <w:pPr>
        <w:jc w:val="center"/>
        <w:rPr>
          <w:rFonts w:ascii="Arial" w:hAnsi="Arial" w:cs="Arial"/>
          <w:sz w:val="18"/>
          <w:szCs w:val="18"/>
          <w:lang w:eastAsia="es-MX"/>
        </w:rPr>
      </w:pPr>
    </w:p>
    <w:p w14:paraId="17C4A81D" w14:textId="77777777" w:rsidR="00EB60E1" w:rsidRPr="009F4D70" w:rsidRDefault="00EB60E1" w:rsidP="00EB60E1">
      <w:pPr>
        <w:jc w:val="center"/>
        <w:rPr>
          <w:rFonts w:ascii="Arial" w:hAnsi="Arial" w:cs="Arial"/>
          <w:sz w:val="18"/>
          <w:szCs w:val="18"/>
          <w:lang w:eastAsia="es-MX"/>
        </w:rPr>
      </w:pPr>
    </w:p>
    <w:p w14:paraId="6E720DB7" w14:textId="77777777" w:rsidR="00EB60E1" w:rsidRPr="009F4D70" w:rsidRDefault="00EB60E1" w:rsidP="00EB60E1">
      <w:pPr>
        <w:jc w:val="center"/>
        <w:rPr>
          <w:rFonts w:ascii="Arial" w:hAnsi="Arial" w:cs="Arial"/>
          <w:sz w:val="18"/>
          <w:szCs w:val="18"/>
          <w:lang w:eastAsia="es-MX"/>
        </w:rPr>
      </w:pPr>
    </w:p>
    <w:p w14:paraId="288513A0" w14:textId="77777777" w:rsidR="00EB60E1" w:rsidRPr="009F4D70" w:rsidRDefault="00EB60E1" w:rsidP="00EB60E1">
      <w:pPr>
        <w:jc w:val="center"/>
        <w:rPr>
          <w:rFonts w:ascii="Arial" w:hAnsi="Arial" w:cs="Arial"/>
          <w:sz w:val="18"/>
          <w:szCs w:val="18"/>
          <w:lang w:eastAsia="es-MX"/>
        </w:rPr>
      </w:pPr>
    </w:p>
    <w:p w14:paraId="144EBB91" w14:textId="77777777" w:rsidR="00EB60E1" w:rsidRPr="009F4D70" w:rsidRDefault="00EB60E1" w:rsidP="00EB60E1">
      <w:pPr>
        <w:jc w:val="center"/>
        <w:rPr>
          <w:rFonts w:ascii="Arial" w:hAnsi="Arial" w:cs="Arial"/>
          <w:sz w:val="18"/>
          <w:szCs w:val="18"/>
          <w:lang w:eastAsia="es-MX"/>
        </w:rPr>
      </w:pPr>
    </w:p>
    <w:p w14:paraId="2B7E665F" w14:textId="77777777" w:rsidR="00EB60E1" w:rsidRPr="009F4D70" w:rsidRDefault="00EB60E1" w:rsidP="00EB60E1">
      <w:pPr>
        <w:jc w:val="center"/>
        <w:rPr>
          <w:rFonts w:ascii="Arial" w:hAnsi="Arial" w:cs="Arial"/>
          <w:sz w:val="18"/>
          <w:szCs w:val="18"/>
          <w:lang w:eastAsia="es-MX"/>
        </w:rPr>
      </w:pPr>
    </w:p>
    <w:p w14:paraId="2B2A02EF" w14:textId="77777777" w:rsidR="00EB60E1" w:rsidRPr="009F4D70" w:rsidRDefault="00EB60E1" w:rsidP="00EB60E1">
      <w:pPr>
        <w:jc w:val="center"/>
        <w:rPr>
          <w:rFonts w:ascii="Arial" w:hAnsi="Arial" w:cs="Arial"/>
          <w:sz w:val="18"/>
          <w:szCs w:val="18"/>
          <w:lang w:eastAsia="es-MX"/>
        </w:rPr>
      </w:pPr>
    </w:p>
    <w:p w14:paraId="05BF5C0D" w14:textId="77777777" w:rsidR="00EB60E1" w:rsidRPr="009F4D70" w:rsidRDefault="00EB60E1" w:rsidP="00EB60E1">
      <w:pPr>
        <w:jc w:val="center"/>
        <w:rPr>
          <w:rFonts w:ascii="Arial" w:hAnsi="Arial" w:cs="Arial"/>
          <w:sz w:val="18"/>
          <w:szCs w:val="18"/>
          <w:lang w:eastAsia="es-MX"/>
        </w:rPr>
      </w:pPr>
    </w:p>
    <w:p w14:paraId="193B0E4E" w14:textId="77777777" w:rsidR="00EB60E1" w:rsidRPr="009F4D70" w:rsidRDefault="00EB60E1" w:rsidP="00EB60E1">
      <w:pPr>
        <w:jc w:val="center"/>
        <w:rPr>
          <w:rFonts w:ascii="Arial" w:hAnsi="Arial" w:cs="Arial"/>
          <w:sz w:val="18"/>
          <w:szCs w:val="18"/>
          <w:lang w:eastAsia="es-MX"/>
        </w:rPr>
      </w:pPr>
    </w:p>
    <w:p w14:paraId="09A086EE" w14:textId="77777777" w:rsidR="00EB60E1" w:rsidRPr="009F4D70" w:rsidRDefault="00EB60E1" w:rsidP="00EB60E1">
      <w:pPr>
        <w:rPr>
          <w:rFonts w:ascii="Arial" w:hAnsi="Arial" w:cs="Arial"/>
          <w:sz w:val="18"/>
          <w:szCs w:val="18"/>
          <w:lang w:eastAsia="es-MX"/>
        </w:rPr>
      </w:pPr>
    </w:p>
    <w:p w14:paraId="6E64FB9A" w14:textId="77777777" w:rsidR="00EB60E1" w:rsidRPr="009F4D70" w:rsidRDefault="00EB60E1" w:rsidP="00EB60E1">
      <w:pPr>
        <w:jc w:val="center"/>
        <w:rPr>
          <w:rFonts w:ascii="Arial" w:hAnsi="Arial" w:cs="Arial"/>
          <w:sz w:val="18"/>
          <w:szCs w:val="18"/>
          <w:lang w:eastAsia="es-MX"/>
        </w:rPr>
      </w:pPr>
    </w:p>
    <w:p w14:paraId="3315240E" w14:textId="77777777" w:rsidR="00EB60E1" w:rsidRPr="009F4D70" w:rsidRDefault="00EB60E1" w:rsidP="00EB60E1">
      <w:pPr>
        <w:jc w:val="center"/>
        <w:rPr>
          <w:rFonts w:ascii="Arial" w:hAnsi="Arial" w:cs="Arial"/>
          <w:sz w:val="18"/>
          <w:szCs w:val="18"/>
          <w:lang w:eastAsia="es-MX"/>
        </w:rPr>
      </w:pPr>
    </w:p>
    <w:p w14:paraId="4D14F025" w14:textId="77777777" w:rsidR="00EB60E1" w:rsidRPr="009F4D70" w:rsidRDefault="00EB60E1" w:rsidP="00EB60E1">
      <w:pPr>
        <w:jc w:val="center"/>
        <w:rPr>
          <w:rFonts w:ascii="Arial" w:hAnsi="Arial" w:cs="Arial"/>
          <w:sz w:val="18"/>
          <w:szCs w:val="18"/>
          <w:lang w:eastAsia="es-MX"/>
        </w:rPr>
      </w:pPr>
    </w:p>
    <w:p w14:paraId="374DAB16" w14:textId="77777777" w:rsidR="00EB60E1" w:rsidRPr="009F4D70" w:rsidRDefault="00EB60E1" w:rsidP="00EB60E1">
      <w:pPr>
        <w:jc w:val="center"/>
        <w:rPr>
          <w:rFonts w:ascii="Arial" w:hAnsi="Arial" w:cs="Arial"/>
          <w:sz w:val="18"/>
          <w:szCs w:val="18"/>
          <w:lang w:eastAsia="es-MX"/>
        </w:rPr>
      </w:pPr>
    </w:p>
    <w:p w14:paraId="39A93732" w14:textId="77777777" w:rsidR="00EB60E1" w:rsidRPr="009F4D70" w:rsidRDefault="00EB60E1" w:rsidP="00EB60E1">
      <w:pPr>
        <w:jc w:val="center"/>
        <w:rPr>
          <w:rFonts w:ascii="Arial" w:hAnsi="Arial" w:cs="Arial"/>
          <w:sz w:val="18"/>
          <w:szCs w:val="18"/>
          <w:lang w:eastAsia="es-MX"/>
        </w:rPr>
      </w:pPr>
    </w:p>
    <w:p w14:paraId="2BB74897" w14:textId="77777777" w:rsidR="00EB60E1" w:rsidRPr="009F4D70" w:rsidRDefault="00EB60E1" w:rsidP="00EB60E1">
      <w:pPr>
        <w:jc w:val="center"/>
        <w:rPr>
          <w:rFonts w:ascii="Arial" w:hAnsi="Arial" w:cs="Arial"/>
          <w:sz w:val="18"/>
          <w:szCs w:val="18"/>
          <w:lang w:eastAsia="es-MX"/>
        </w:rPr>
      </w:pPr>
    </w:p>
    <w:p w14:paraId="31689103" w14:textId="77777777" w:rsidR="00EB60E1" w:rsidRPr="009F4D70" w:rsidRDefault="00EB60E1" w:rsidP="00EB60E1">
      <w:pPr>
        <w:jc w:val="center"/>
        <w:rPr>
          <w:rFonts w:ascii="Arial" w:hAnsi="Arial" w:cs="Arial"/>
          <w:sz w:val="18"/>
          <w:szCs w:val="18"/>
          <w:lang w:eastAsia="es-MX"/>
        </w:rPr>
      </w:pPr>
    </w:p>
    <w:p w14:paraId="138FF6DC" w14:textId="77777777" w:rsidR="00EB60E1" w:rsidRPr="009F4D70" w:rsidRDefault="00EB60E1" w:rsidP="00EB60E1">
      <w:pPr>
        <w:jc w:val="center"/>
        <w:rPr>
          <w:rFonts w:ascii="Arial" w:hAnsi="Arial" w:cs="Arial"/>
          <w:sz w:val="18"/>
          <w:szCs w:val="18"/>
          <w:lang w:eastAsia="es-MX"/>
        </w:rPr>
      </w:pPr>
    </w:p>
    <w:p w14:paraId="14FE1670" w14:textId="77777777" w:rsidR="00EB60E1" w:rsidRPr="009F4D70" w:rsidRDefault="00EB60E1" w:rsidP="00EB60E1">
      <w:pPr>
        <w:jc w:val="center"/>
        <w:rPr>
          <w:rFonts w:ascii="Arial" w:hAnsi="Arial" w:cs="Arial"/>
          <w:sz w:val="18"/>
          <w:szCs w:val="18"/>
          <w:lang w:eastAsia="es-MX"/>
        </w:rPr>
      </w:pPr>
    </w:p>
    <w:p w14:paraId="72AF8939" w14:textId="77777777" w:rsidR="00EB60E1" w:rsidRPr="009F4D70" w:rsidRDefault="00EB60E1" w:rsidP="00EB60E1">
      <w:pPr>
        <w:jc w:val="center"/>
        <w:rPr>
          <w:rFonts w:ascii="Arial" w:hAnsi="Arial" w:cs="Arial"/>
          <w:sz w:val="18"/>
          <w:szCs w:val="18"/>
          <w:lang w:eastAsia="es-MX"/>
        </w:rPr>
      </w:pPr>
    </w:p>
    <w:p w14:paraId="533034EF" w14:textId="77777777" w:rsidR="00EB60E1" w:rsidRPr="009F4D70" w:rsidRDefault="00EB60E1" w:rsidP="00EB60E1">
      <w:pPr>
        <w:jc w:val="center"/>
        <w:rPr>
          <w:rFonts w:ascii="Arial" w:hAnsi="Arial" w:cs="Arial"/>
          <w:sz w:val="18"/>
          <w:szCs w:val="18"/>
          <w:lang w:eastAsia="es-MX"/>
        </w:rPr>
      </w:pPr>
    </w:p>
    <w:p w14:paraId="7B6B9DF2" w14:textId="77777777" w:rsidR="00EB60E1" w:rsidRPr="009F4D70" w:rsidRDefault="00EB60E1" w:rsidP="00EB60E1">
      <w:pPr>
        <w:jc w:val="center"/>
        <w:rPr>
          <w:rFonts w:ascii="Arial" w:hAnsi="Arial" w:cs="Arial"/>
          <w:sz w:val="18"/>
          <w:szCs w:val="18"/>
          <w:lang w:eastAsia="es-MX"/>
        </w:rPr>
      </w:pPr>
    </w:p>
    <w:p w14:paraId="6A97470B" w14:textId="77777777" w:rsidR="00EB60E1" w:rsidRPr="009F4D70" w:rsidRDefault="00EB60E1" w:rsidP="00EB60E1">
      <w:pPr>
        <w:jc w:val="center"/>
        <w:rPr>
          <w:rFonts w:ascii="Arial" w:hAnsi="Arial" w:cs="Arial"/>
          <w:sz w:val="18"/>
          <w:szCs w:val="18"/>
          <w:lang w:eastAsia="es-MX"/>
        </w:rPr>
      </w:pPr>
    </w:p>
    <w:p w14:paraId="488D7432" w14:textId="77777777" w:rsidR="00EB60E1" w:rsidRPr="009F4D70" w:rsidRDefault="00EB60E1" w:rsidP="00EB60E1">
      <w:pPr>
        <w:jc w:val="center"/>
        <w:rPr>
          <w:rFonts w:ascii="Arial" w:hAnsi="Arial" w:cs="Arial"/>
          <w:sz w:val="18"/>
          <w:szCs w:val="18"/>
          <w:lang w:eastAsia="es-MX"/>
        </w:rPr>
      </w:pPr>
    </w:p>
    <w:p w14:paraId="75AF7E06" w14:textId="77777777" w:rsidR="00EB60E1" w:rsidRPr="009F4D70" w:rsidRDefault="00EB60E1" w:rsidP="00EB60E1">
      <w:pPr>
        <w:jc w:val="center"/>
        <w:rPr>
          <w:rFonts w:ascii="Arial" w:hAnsi="Arial" w:cs="Arial"/>
          <w:sz w:val="18"/>
          <w:szCs w:val="18"/>
          <w:lang w:eastAsia="es-MX"/>
        </w:rPr>
      </w:pPr>
    </w:p>
    <w:p w14:paraId="6882A08B" w14:textId="77777777" w:rsidR="00EB60E1" w:rsidRPr="009F4D70" w:rsidRDefault="00EB60E1" w:rsidP="00EB60E1">
      <w:pPr>
        <w:jc w:val="center"/>
        <w:rPr>
          <w:rFonts w:ascii="Arial" w:hAnsi="Arial" w:cs="Arial"/>
          <w:sz w:val="18"/>
          <w:szCs w:val="18"/>
          <w:lang w:eastAsia="es-MX"/>
        </w:rPr>
      </w:pPr>
    </w:p>
    <w:p w14:paraId="7655D1C7" w14:textId="77777777" w:rsidR="00EB60E1" w:rsidRPr="009F4D70" w:rsidRDefault="00EB60E1" w:rsidP="00EB60E1">
      <w:pPr>
        <w:jc w:val="center"/>
        <w:rPr>
          <w:rFonts w:ascii="Arial" w:hAnsi="Arial" w:cs="Arial"/>
          <w:sz w:val="18"/>
          <w:szCs w:val="18"/>
          <w:lang w:eastAsia="es-MX"/>
        </w:rPr>
      </w:pPr>
    </w:p>
    <w:p w14:paraId="555DC4F7" w14:textId="77777777" w:rsidR="00EB60E1" w:rsidRPr="009F4D70" w:rsidRDefault="00EB60E1" w:rsidP="00EB60E1">
      <w:pPr>
        <w:jc w:val="center"/>
        <w:rPr>
          <w:rFonts w:ascii="Arial" w:hAnsi="Arial" w:cs="Arial"/>
          <w:sz w:val="18"/>
          <w:szCs w:val="18"/>
          <w:lang w:eastAsia="es-MX"/>
        </w:rPr>
      </w:pPr>
    </w:p>
    <w:p w14:paraId="095A135F" w14:textId="77777777" w:rsidR="00EB60E1" w:rsidRPr="009F4D70" w:rsidRDefault="00EB60E1" w:rsidP="00EB60E1">
      <w:pPr>
        <w:jc w:val="center"/>
        <w:rPr>
          <w:rFonts w:ascii="Arial" w:hAnsi="Arial" w:cs="Arial"/>
          <w:sz w:val="18"/>
          <w:szCs w:val="18"/>
          <w:lang w:eastAsia="es-MX"/>
        </w:rPr>
      </w:pPr>
    </w:p>
    <w:p w14:paraId="5FA5DC9B" w14:textId="77777777" w:rsidR="00EB60E1" w:rsidRPr="009F4D70" w:rsidRDefault="00EB60E1" w:rsidP="00EB60E1">
      <w:pPr>
        <w:jc w:val="center"/>
        <w:rPr>
          <w:rFonts w:ascii="Arial" w:hAnsi="Arial" w:cs="Arial"/>
          <w:sz w:val="18"/>
          <w:szCs w:val="18"/>
          <w:lang w:eastAsia="es-MX"/>
        </w:rPr>
      </w:pPr>
    </w:p>
    <w:p w14:paraId="790D0FE1" w14:textId="77777777" w:rsidR="00EB60E1" w:rsidRPr="009F4D70" w:rsidRDefault="00EB60E1" w:rsidP="00EB60E1">
      <w:pPr>
        <w:rPr>
          <w:rFonts w:ascii="Arial" w:hAnsi="Arial" w:cs="Arial"/>
          <w:sz w:val="18"/>
          <w:szCs w:val="18"/>
          <w:lang w:eastAsia="es-MX"/>
        </w:rPr>
      </w:pPr>
    </w:p>
    <w:p w14:paraId="05272852" w14:textId="77777777" w:rsidR="00EB60E1" w:rsidRPr="009F4D70" w:rsidRDefault="00EB60E1" w:rsidP="00EB60E1">
      <w:pPr>
        <w:jc w:val="center"/>
        <w:rPr>
          <w:rFonts w:ascii="Arial" w:hAnsi="Arial" w:cs="Arial"/>
          <w:sz w:val="18"/>
          <w:szCs w:val="18"/>
          <w:lang w:eastAsia="es-MX"/>
        </w:rPr>
      </w:pPr>
    </w:p>
    <w:p w14:paraId="4A4295C0" w14:textId="77777777" w:rsidR="00EB60E1" w:rsidRPr="009F4D70" w:rsidRDefault="00EB60E1" w:rsidP="00EB60E1">
      <w:pPr>
        <w:jc w:val="center"/>
        <w:rPr>
          <w:rFonts w:ascii="Arial" w:hAnsi="Arial" w:cs="Arial"/>
          <w:sz w:val="18"/>
          <w:szCs w:val="18"/>
          <w:lang w:eastAsia="es-MX"/>
        </w:rPr>
      </w:pPr>
    </w:p>
    <w:p w14:paraId="7777B6EC" w14:textId="77777777" w:rsidR="00EB60E1" w:rsidRPr="009F4D70" w:rsidRDefault="00EB60E1" w:rsidP="00EB60E1">
      <w:pPr>
        <w:jc w:val="center"/>
        <w:rPr>
          <w:rFonts w:ascii="Arial" w:hAnsi="Arial" w:cs="Arial"/>
          <w:sz w:val="18"/>
          <w:szCs w:val="18"/>
          <w:lang w:eastAsia="es-MX"/>
        </w:rPr>
      </w:pPr>
    </w:p>
    <w:p w14:paraId="46B16336" w14:textId="77777777" w:rsidR="00EB60E1" w:rsidRPr="009F4D70" w:rsidRDefault="00EB60E1" w:rsidP="00EB60E1">
      <w:pPr>
        <w:jc w:val="center"/>
        <w:rPr>
          <w:rFonts w:ascii="Arial" w:hAnsi="Arial" w:cs="Arial"/>
          <w:sz w:val="18"/>
          <w:szCs w:val="18"/>
          <w:lang w:eastAsia="es-MX"/>
        </w:rPr>
      </w:pPr>
    </w:p>
    <w:p w14:paraId="1E37E29D" w14:textId="77777777" w:rsidR="00EB60E1" w:rsidRPr="009F4D70" w:rsidRDefault="00EB60E1" w:rsidP="00EB60E1">
      <w:pPr>
        <w:jc w:val="center"/>
        <w:rPr>
          <w:rFonts w:ascii="Arial" w:hAnsi="Arial" w:cs="Arial"/>
          <w:sz w:val="18"/>
          <w:szCs w:val="18"/>
          <w:lang w:eastAsia="es-MX"/>
        </w:rPr>
      </w:pPr>
    </w:p>
    <w:p w14:paraId="60FD6C43" w14:textId="77777777" w:rsidR="00EB60E1" w:rsidRPr="009F4D70" w:rsidRDefault="00EB60E1" w:rsidP="00EB60E1">
      <w:pPr>
        <w:rPr>
          <w:rFonts w:ascii="Arial" w:hAnsi="Arial" w:cs="Arial"/>
          <w:sz w:val="18"/>
          <w:szCs w:val="18"/>
          <w:lang w:eastAsia="es-MX"/>
        </w:rPr>
      </w:pPr>
    </w:p>
    <w:p w14:paraId="752F2E43" w14:textId="77777777" w:rsidR="00EB60E1" w:rsidRPr="009F4D70" w:rsidRDefault="00EB60E1" w:rsidP="00EB60E1">
      <w:pPr>
        <w:jc w:val="center"/>
        <w:rPr>
          <w:rFonts w:ascii="Arial" w:hAnsi="Arial" w:cs="Arial"/>
          <w:bCs/>
          <w:sz w:val="18"/>
          <w:szCs w:val="18"/>
        </w:rPr>
      </w:pPr>
      <w:r w:rsidRPr="009F4D70">
        <w:rPr>
          <w:rFonts w:ascii="Arial" w:hAnsi="Arial" w:cs="Arial"/>
          <w:bCs/>
          <w:sz w:val="18"/>
          <w:szCs w:val="18"/>
        </w:rPr>
        <w:t>“</w:t>
      </w:r>
      <w:r w:rsidRPr="009F4D70">
        <w:rPr>
          <w:rFonts w:ascii="Arial" w:hAnsi="Arial" w:cs="Arial"/>
          <w:b/>
          <w:bCs/>
          <w:sz w:val="18"/>
          <w:szCs w:val="18"/>
        </w:rPr>
        <w:t>INFORMACIÓN DE FACTURACION</w:t>
      </w:r>
      <w:r w:rsidRPr="009F4D70">
        <w:rPr>
          <w:rFonts w:ascii="Arial" w:hAnsi="Arial" w:cs="Arial"/>
          <w:bCs/>
          <w:sz w:val="18"/>
          <w:szCs w:val="18"/>
        </w:rPr>
        <w:t xml:space="preserve">” </w:t>
      </w:r>
    </w:p>
    <w:p w14:paraId="2E0EBE12" w14:textId="77777777" w:rsidR="00EB60E1" w:rsidRPr="009F4D70" w:rsidRDefault="00EB60E1" w:rsidP="00EB60E1">
      <w:pPr>
        <w:jc w:val="center"/>
        <w:rPr>
          <w:rFonts w:ascii="Arial" w:hAnsi="Arial" w:cs="Arial"/>
          <w:bCs/>
          <w:sz w:val="18"/>
          <w:szCs w:val="18"/>
        </w:rPr>
      </w:pPr>
      <w:r w:rsidRPr="009F4D70">
        <w:rPr>
          <w:rFonts w:ascii="Arial" w:hAnsi="Arial" w:cs="Arial"/>
          <w:bCs/>
          <w:sz w:val="18"/>
          <w:szCs w:val="18"/>
        </w:rPr>
        <w:t>(Anexo 03).</w:t>
      </w:r>
    </w:p>
    <w:p w14:paraId="069E8A97" w14:textId="77777777" w:rsidR="00EB60E1" w:rsidRPr="009F4D70" w:rsidRDefault="00EB60E1" w:rsidP="00EB60E1">
      <w:pPr>
        <w:jc w:val="center"/>
        <w:rPr>
          <w:rFonts w:ascii="Arial" w:hAnsi="Arial" w:cs="Arial"/>
          <w:bCs/>
          <w:sz w:val="18"/>
          <w:szCs w:val="18"/>
        </w:rPr>
      </w:pPr>
    </w:p>
    <w:p w14:paraId="0B37725D" w14:textId="77777777" w:rsidR="00EB60E1" w:rsidRPr="009F4D70" w:rsidRDefault="00EB60E1" w:rsidP="00EB60E1">
      <w:pPr>
        <w:jc w:val="center"/>
        <w:rPr>
          <w:rFonts w:ascii="Arial" w:hAnsi="Arial" w:cs="Arial"/>
          <w:sz w:val="18"/>
          <w:szCs w:val="18"/>
        </w:rPr>
      </w:pPr>
    </w:p>
    <w:p w14:paraId="692B1367" w14:textId="77777777" w:rsidR="00EB60E1" w:rsidRPr="009F4D70" w:rsidRDefault="00EB60E1" w:rsidP="00EB60E1">
      <w:pPr>
        <w:rPr>
          <w:rFonts w:ascii="Arial" w:hAnsi="Arial" w:cs="Arial"/>
          <w:noProof/>
          <w:sz w:val="18"/>
          <w:szCs w:val="18"/>
          <w:lang w:val="es-MX" w:eastAsia="es-MX"/>
        </w:rPr>
      </w:pPr>
      <w:r w:rsidRPr="009F4D70">
        <w:rPr>
          <w:rFonts w:ascii="Arial" w:hAnsi="Arial" w:cs="Arial"/>
          <w:noProof/>
          <w:sz w:val="18"/>
          <w:szCs w:val="18"/>
          <w:lang w:val="es-MX" w:eastAsia="es-MX"/>
        </w:rPr>
        <w:drawing>
          <wp:anchor distT="0" distB="0" distL="114300" distR="114300" simplePos="0" relativeHeight="251660288" behindDoc="1" locked="0" layoutInCell="1" allowOverlap="1" wp14:anchorId="050267B0" wp14:editId="79447828">
            <wp:simplePos x="0" y="0"/>
            <wp:positionH relativeFrom="column">
              <wp:posOffset>-245745</wp:posOffset>
            </wp:positionH>
            <wp:positionV relativeFrom="paragraph">
              <wp:posOffset>93345</wp:posOffset>
            </wp:positionV>
            <wp:extent cx="6814185" cy="1931670"/>
            <wp:effectExtent l="0" t="0" r="5715" b="0"/>
            <wp:wrapTight wrapText="bothSides">
              <wp:wrapPolygon edited="0">
                <wp:start x="0" y="0"/>
                <wp:lineTo x="0" y="21302"/>
                <wp:lineTo x="21558" y="21302"/>
                <wp:lineTo x="21558" y="0"/>
                <wp:lineTo x="0" y="0"/>
              </wp:wrapPolygon>
            </wp:wrapTight>
            <wp:docPr id="14" name="Imagen 14"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Tabla&#10;&#10;El contenido generado por IA puede ser incorrect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14185" cy="1931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44A68" w14:textId="77777777" w:rsidR="00EB60E1" w:rsidRPr="009F4D70" w:rsidRDefault="00EB60E1" w:rsidP="00EB60E1">
      <w:pPr>
        <w:rPr>
          <w:rFonts w:ascii="Arial" w:hAnsi="Arial" w:cs="Arial"/>
          <w:sz w:val="18"/>
          <w:szCs w:val="18"/>
        </w:rPr>
      </w:pPr>
    </w:p>
    <w:p w14:paraId="37F75884" w14:textId="77777777" w:rsidR="00EB60E1" w:rsidRPr="009F4D70" w:rsidRDefault="00EB60E1" w:rsidP="00EB60E1">
      <w:pPr>
        <w:jc w:val="center"/>
        <w:rPr>
          <w:rFonts w:ascii="Arial" w:hAnsi="Arial" w:cs="Arial"/>
          <w:sz w:val="18"/>
          <w:szCs w:val="18"/>
          <w:lang w:eastAsia="es-MX"/>
        </w:rPr>
      </w:pPr>
    </w:p>
    <w:p w14:paraId="270B868A" w14:textId="77777777" w:rsidR="00EB60E1" w:rsidRPr="009F4D70" w:rsidRDefault="00EB60E1" w:rsidP="00EB60E1">
      <w:pPr>
        <w:jc w:val="center"/>
        <w:rPr>
          <w:rFonts w:ascii="Arial" w:hAnsi="Arial" w:cs="Arial"/>
          <w:sz w:val="18"/>
          <w:szCs w:val="18"/>
          <w:lang w:eastAsia="es-MX"/>
        </w:rPr>
      </w:pPr>
    </w:p>
    <w:p w14:paraId="003513A9" w14:textId="77777777" w:rsidR="00EB60E1" w:rsidRPr="009F4D70" w:rsidRDefault="00EB60E1" w:rsidP="00EB60E1">
      <w:pPr>
        <w:jc w:val="center"/>
        <w:rPr>
          <w:rFonts w:ascii="Arial" w:hAnsi="Arial" w:cs="Arial"/>
          <w:sz w:val="18"/>
          <w:szCs w:val="18"/>
          <w:lang w:eastAsia="es-MX"/>
        </w:rPr>
      </w:pPr>
    </w:p>
    <w:p w14:paraId="0F3FDE5D" w14:textId="77777777" w:rsidR="00EB60E1" w:rsidRPr="009F4D70" w:rsidRDefault="00EB60E1" w:rsidP="00EB60E1">
      <w:pPr>
        <w:jc w:val="center"/>
        <w:rPr>
          <w:rFonts w:ascii="Arial" w:hAnsi="Arial" w:cs="Arial"/>
          <w:sz w:val="18"/>
          <w:szCs w:val="18"/>
          <w:lang w:eastAsia="es-MX"/>
        </w:rPr>
      </w:pPr>
    </w:p>
    <w:p w14:paraId="20425075" w14:textId="77777777" w:rsidR="00EB60E1" w:rsidRPr="009F4D70" w:rsidRDefault="00EB60E1" w:rsidP="00EB60E1">
      <w:pPr>
        <w:jc w:val="center"/>
        <w:rPr>
          <w:rFonts w:ascii="Arial" w:hAnsi="Arial" w:cs="Arial"/>
          <w:sz w:val="18"/>
          <w:szCs w:val="18"/>
          <w:lang w:eastAsia="es-MX"/>
        </w:rPr>
      </w:pPr>
    </w:p>
    <w:p w14:paraId="2B1562F7" w14:textId="77777777" w:rsidR="00EB60E1" w:rsidRPr="009F4D70" w:rsidRDefault="00EB60E1" w:rsidP="00EB60E1">
      <w:pPr>
        <w:jc w:val="center"/>
        <w:rPr>
          <w:rFonts w:ascii="Arial" w:hAnsi="Arial" w:cs="Arial"/>
          <w:sz w:val="18"/>
          <w:szCs w:val="18"/>
          <w:lang w:eastAsia="es-MX"/>
        </w:rPr>
      </w:pPr>
    </w:p>
    <w:p w14:paraId="6E826E33" w14:textId="77777777" w:rsidR="00EB60E1" w:rsidRPr="009F4D70" w:rsidRDefault="00EB60E1" w:rsidP="00EB60E1">
      <w:pPr>
        <w:jc w:val="center"/>
        <w:rPr>
          <w:rFonts w:ascii="Arial" w:hAnsi="Arial" w:cs="Arial"/>
          <w:sz w:val="18"/>
          <w:szCs w:val="18"/>
          <w:lang w:eastAsia="es-MX"/>
        </w:rPr>
      </w:pPr>
    </w:p>
    <w:p w14:paraId="1CCA9DE1" w14:textId="77777777" w:rsidR="00EB60E1" w:rsidRPr="009F4D70" w:rsidRDefault="00EB60E1" w:rsidP="00EB60E1">
      <w:pPr>
        <w:jc w:val="center"/>
        <w:rPr>
          <w:rFonts w:ascii="Arial" w:hAnsi="Arial" w:cs="Arial"/>
          <w:sz w:val="18"/>
          <w:szCs w:val="18"/>
          <w:lang w:eastAsia="es-MX"/>
        </w:rPr>
      </w:pPr>
    </w:p>
    <w:p w14:paraId="24178440" w14:textId="77777777" w:rsidR="00EB60E1" w:rsidRPr="009F4D70" w:rsidRDefault="00EB60E1" w:rsidP="00EB60E1">
      <w:pPr>
        <w:jc w:val="center"/>
        <w:rPr>
          <w:rFonts w:ascii="Arial" w:hAnsi="Arial" w:cs="Arial"/>
          <w:sz w:val="18"/>
          <w:szCs w:val="18"/>
          <w:lang w:eastAsia="es-MX"/>
        </w:rPr>
      </w:pPr>
    </w:p>
    <w:p w14:paraId="353957FA" w14:textId="77777777" w:rsidR="00EB60E1" w:rsidRPr="009F4D70" w:rsidRDefault="00EB60E1" w:rsidP="00EB60E1">
      <w:pPr>
        <w:jc w:val="center"/>
        <w:rPr>
          <w:rFonts w:ascii="Arial" w:hAnsi="Arial" w:cs="Arial"/>
          <w:sz w:val="18"/>
          <w:szCs w:val="18"/>
          <w:lang w:eastAsia="es-MX"/>
        </w:rPr>
      </w:pPr>
    </w:p>
    <w:p w14:paraId="4B0665C5" w14:textId="77777777" w:rsidR="00EB60E1" w:rsidRPr="009F4D70" w:rsidRDefault="00EB60E1" w:rsidP="00EB60E1">
      <w:pPr>
        <w:jc w:val="center"/>
        <w:rPr>
          <w:rFonts w:ascii="Arial" w:hAnsi="Arial" w:cs="Arial"/>
          <w:b/>
          <w:sz w:val="18"/>
          <w:szCs w:val="18"/>
        </w:rPr>
      </w:pPr>
      <w:r w:rsidRPr="009F4D70">
        <w:rPr>
          <w:rFonts w:ascii="Arial" w:hAnsi="Arial" w:cs="Arial"/>
          <w:b/>
          <w:sz w:val="18"/>
          <w:szCs w:val="18"/>
        </w:rPr>
        <w:t>Solicitud de Información de Servicios (4-30-2)</w:t>
      </w:r>
    </w:p>
    <w:p w14:paraId="4F7B08E9" w14:textId="77777777" w:rsidR="00EB60E1" w:rsidRPr="009F4D70" w:rsidRDefault="00EB60E1" w:rsidP="00EB60E1">
      <w:pPr>
        <w:rPr>
          <w:rFonts w:ascii="Arial" w:hAnsi="Arial" w:cs="Arial"/>
          <w:sz w:val="18"/>
          <w:szCs w:val="18"/>
        </w:rPr>
      </w:pPr>
    </w:p>
    <w:p w14:paraId="3E11C463" w14:textId="77777777" w:rsidR="00EB60E1" w:rsidRPr="009F4D70" w:rsidRDefault="00EB60E1" w:rsidP="00EB60E1">
      <w:pPr>
        <w:jc w:val="center"/>
        <w:rPr>
          <w:rFonts w:ascii="Arial" w:hAnsi="Arial" w:cs="Arial"/>
          <w:noProof/>
          <w:sz w:val="18"/>
          <w:szCs w:val="18"/>
          <w:lang w:val="es-MX" w:eastAsia="es-MX"/>
        </w:rPr>
      </w:pPr>
      <w:r w:rsidRPr="009F4D70">
        <w:rPr>
          <w:rFonts w:ascii="Arial" w:hAnsi="Arial" w:cs="Arial"/>
          <w:noProof/>
          <w:sz w:val="18"/>
          <w:szCs w:val="18"/>
          <w:lang w:val="es-MX" w:eastAsia="es-MX"/>
        </w:rPr>
        <w:drawing>
          <wp:inline distT="0" distB="0" distL="0" distR="0" wp14:anchorId="51D52847" wp14:editId="52C28E7E">
            <wp:extent cx="5230881" cy="6367874"/>
            <wp:effectExtent l="0" t="0" r="8255" b="0"/>
            <wp:docPr id="3" name="Imagen 3"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10;&#10;El contenido generado por IA puede ser incorrect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41564" cy="6380879"/>
                    </a:xfrm>
                    <a:prstGeom prst="rect">
                      <a:avLst/>
                    </a:prstGeom>
                    <a:noFill/>
                    <a:ln>
                      <a:noFill/>
                    </a:ln>
                  </pic:spPr>
                </pic:pic>
              </a:graphicData>
            </a:graphic>
          </wp:inline>
        </w:drawing>
      </w:r>
    </w:p>
    <w:p w14:paraId="4AA7D977" w14:textId="77777777" w:rsidR="00EB60E1" w:rsidRPr="009F4D70" w:rsidRDefault="00EB60E1" w:rsidP="00EB60E1">
      <w:pPr>
        <w:jc w:val="center"/>
        <w:rPr>
          <w:rFonts w:ascii="Arial" w:hAnsi="Arial" w:cs="Arial"/>
          <w:noProof/>
          <w:sz w:val="18"/>
          <w:szCs w:val="18"/>
          <w:lang w:val="es-MX" w:eastAsia="es-MX"/>
        </w:rPr>
      </w:pPr>
    </w:p>
    <w:p w14:paraId="244E795B" w14:textId="77777777" w:rsidR="00EB60E1" w:rsidRPr="009F4D70" w:rsidRDefault="00EB60E1" w:rsidP="00EB60E1">
      <w:pPr>
        <w:jc w:val="center"/>
        <w:rPr>
          <w:rFonts w:ascii="Arial" w:hAnsi="Arial" w:cs="Arial"/>
          <w:noProof/>
          <w:sz w:val="18"/>
          <w:szCs w:val="18"/>
          <w:lang w:val="es-MX" w:eastAsia="es-MX"/>
        </w:rPr>
      </w:pPr>
    </w:p>
    <w:p w14:paraId="71926AB4" w14:textId="77777777" w:rsidR="00EB60E1" w:rsidRPr="009F4D70" w:rsidRDefault="00EB60E1" w:rsidP="00EB60E1">
      <w:pPr>
        <w:jc w:val="center"/>
        <w:rPr>
          <w:rFonts w:ascii="Arial" w:hAnsi="Arial" w:cs="Arial"/>
          <w:noProof/>
          <w:sz w:val="18"/>
          <w:szCs w:val="18"/>
          <w:lang w:val="es-MX" w:eastAsia="es-MX"/>
        </w:rPr>
      </w:pPr>
    </w:p>
    <w:p w14:paraId="191462A5" w14:textId="77777777" w:rsidR="00EB60E1" w:rsidRPr="009F4D70" w:rsidRDefault="00EB60E1" w:rsidP="00EB60E1">
      <w:pPr>
        <w:jc w:val="center"/>
        <w:rPr>
          <w:rFonts w:ascii="Arial" w:hAnsi="Arial" w:cs="Arial"/>
          <w:noProof/>
          <w:sz w:val="18"/>
          <w:szCs w:val="18"/>
          <w:lang w:val="es-MX" w:eastAsia="es-MX"/>
        </w:rPr>
      </w:pPr>
    </w:p>
    <w:p w14:paraId="3E19131B" w14:textId="77777777" w:rsidR="00EB60E1" w:rsidRPr="009F4D70" w:rsidRDefault="00EB60E1" w:rsidP="00EB60E1">
      <w:pPr>
        <w:jc w:val="center"/>
        <w:rPr>
          <w:rFonts w:ascii="Arial" w:hAnsi="Arial" w:cs="Arial"/>
          <w:noProof/>
          <w:sz w:val="18"/>
          <w:szCs w:val="18"/>
          <w:lang w:val="es-MX" w:eastAsia="es-MX"/>
        </w:rPr>
      </w:pPr>
    </w:p>
    <w:p w14:paraId="62FED15E" w14:textId="77777777" w:rsidR="00EB60E1" w:rsidRPr="009F4D70" w:rsidRDefault="00EB60E1" w:rsidP="00EB60E1">
      <w:pPr>
        <w:jc w:val="center"/>
        <w:rPr>
          <w:rFonts w:ascii="Arial" w:hAnsi="Arial" w:cs="Arial"/>
          <w:noProof/>
          <w:sz w:val="18"/>
          <w:szCs w:val="18"/>
          <w:lang w:val="es-MX" w:eastAsia="es-MX"/>
        </w:rPr>
      </w:pPr>
    </w:p>
    <w:p w14:paraId="64B2E5D4" w14:textId="77777777" w:rsidR="00EB60E1" w:rsidRPr="009F4D70" w:rsidRDefault="00EB60E1" w:rsidP="00EB60E1">
      <w:pPr>
        <w:jc w:val="center"/>
        <w:rPr>
          <w:rFonts w:ascii="Arial" w:hAnsi="Arial" w:cs="Arial"/>
          <w:noProof/>
          <w:sz w:val="18"/>
          <w:szCs w:val="18"/>
          <w:lang w:val="es-MX" w:eastAsia="es-MX"/>
        </w:rPr>
      </w:pPr>
    </w:p>
    <w:p w14:paraId="3E27D852" w14:textId="77777777" w:rsidR="00EB60E1" w:rsidRDefault="00EB60E1" w:rsidP="00EB60E1">
      <w:pPr>
        <w:jc w:val="center"/>
        <w:rPr>
          <w:rFonts w:ascii="Arial" w:hAnsi="Arial" w:cs="Arial"/>
          <w:noProof/>
          <w:sz w:val="18"/>
          <w:szCs w:val="18"/>
          <w:lang w:val="es-MX" w:eastAsia="es-MX"/>
        </w:rPr>
      </w:pPr>
    </w:p>
    <w:p w14:paraId="0A2D00DD" w14:textId="77777777" w:rsidR="00EB60E1" w:rsidRDefault="00EB60E1" w:rsidP="00EB60E1">
      <w:pPr>
        <w:jc w:val="center"/>
        <w:rPr>
          <w:rFonts w:ascii="Arial" w:hAnsi="Arial" w:cs="Arial"/>
          <w:noProof/>
          <w:sz w:val="18"/>
          <w:szCs w:val="18"/>
          <w:lang w:val="es-MX" w:eastAsia="es-MX"/>
        </w:rPr>
      </w:pPr>
    </w:p>
    <w:p w14:paraId="7CABA8B5" w14:textId="77777777" w:rsidR="00EB60E1" w:rsidRPr="009F4D70" w:rsidRDefault="00EB60E1" w:rsidP="00EB60E1">
      <w:pPr>
        <w:jc w:val="center"/>
        <w:rPr>
          <w:rFonts w:ascii="Arial" w:hAnsi="Arial" w:cs="Arial"/>
          <w:noProof/>
          <w:sz w:val="18"/>
          <w:szCs w:val="18"/>
          <w:lang w:val="es-MX" w:eastAsia="es-MX"/>
        </w:rPr>
      </w:pPr>
    </w:p>
    <w:p w14:paraId="19A2A79F" w14:textId="77777777" w:rsidR="00EB60E1" w:rsidRPr="009F4D70" w:rsidRDefault="00EB60E1" w:rsidP="00EB60E1">
      <w:pPr>
        <w:jc w:val="center"/>
        <w:rPr>
          <w:rFonts w:ascii="Arial" w:hAnsi="Arial" w:cs="Arial"/>
          <w:noProof/>
          <w:sz w:val="18"/>
          <w:szCs w:val="18"/>
          <w:lang w:val="es-MX" w:eastAsia="es-MX"/>
        </w:rPr>
      </w:pPr>
    </w:p>
    <w:p w14:paraId="10052C79" w14:textId="77777777" w:rsidR="00EB60E1" w:rsidRPr="009F4D70" w:rsidRDefault="00EB60E1" w:rsidP="00EB60E1">
      <w:pPr>
        <w:jc w:val="center"/>
        <w:rPr>
          <w:rFonts w:ascii="Arial" w:hAnsi="Arial" w:cs="Arial"/>
          <w:sz w:val="18"/>
          <w:szCs w:val="18"/>
        </w:rPr>
      </w:pPr>
    </w:p>
    <w:tbl>
      <w:tblPr>
        <w:tblpPr w:leftFromText="141" w:rightFromText="141" w:vertAnchor="text" w:horzAnchor="margin" w:tblpY="500"/>
        <w:tblW w:w="9710" w:type="dxa"/>
        <w:tblCellMar>
          <w:left w:w="70" w:type="dxa"/>
          <w:right w:w="70" w:type="dxa"/>
        </w:tblCellMar>
        <w:tblLook w:val="04A0" w:firstRow="1" w:lastRow="0" w:firstColumn="1" w:lastColumn="0" w:noHBand="0" w:noVBand="1"/>
      </w:tblPr>
      <w:tblGrid>
        <w:gridCol w:w="817"/>
        <w:gridCol w:w="795"/>
        <w:gridCol w:w="729"/>
        <w:gridCol w:w="672"/>
        <w:gridCol w:w="625"/>
        <w:gridCol w:w="690"/>
        <w:gridCol w:w="2706"/>
        <w:gridCol w:w="2677"/>
      </w:tblGrid>
      <w:tr w:rsidR="00EB60E1" w:rsidRPr="009F4D70" w14:paraId="5EC423D4" w14:textId="77777777" w:rsidTr="00006450">
        <w:trPr>
          <w:trHeight w:val="289"/>
        </w:trPr>
        <w:tc>
          <w:tcPr>
            <w:tcW w:w="0" w:type="auto"/>
            <w:gridSpan w:val="5"/>
            <w:tcBorders>
              <w:top w:val="nil"/>
              <w:left w:val="nil"/>
              <w:bottom w:val="nil"/>
              <w:right w:val="nil"/>
            </w:tcBorders>
            <w:noWrap/>
            <w:vAlign w:val="bottom"/>
            <w:hideMark/>
          </w:tcPr>
          <w:p w14:paraId="3187C9CB" w14:textId="77777777" w:rsidR="00EB60E1" w:rsidRPr="009F4D70" w:rsidRDefault="00EB60E1" w:rsidP="00006450">
            <w:pPr>
              <w:rPr>
                <w:rFonts w:ascii="Arial" w:eastAsia="Times New Roman" w:hAnsi="Arial" w:cs="Arial"/>
                <w:b/>
                <w:bCs/>
                <w:color w:val="1F4E78"/>
                <w:sz w:val="18"/>
                <w:szCs w:val="18"/>
                <w:lang w:val="es-MX" w:eastAsia="es-MX"/>
              </w:rPr>
            </w:pPr>
            <w:bookmarkStart w:id="453" w:name="RANGE!A1:H33"/>
            <w:r w:rsidRPr="009F4D70">
              <w:rPr>
                <w:rFonts w:ascii="Arial" w:eastAsia="Times New Roman" w:hAnsi="Arial" w:cs="Arial"/>
                <w:b/>
                <w:bCs/>
                <w:color w:val="1F4E78"/>
                <w:sz w:val="18"/>
                <w:szCs w:val="18"/>
                <w:lang w:val="es-MX" w:eastAsia="es-MX"/>
              </w:rPr>
              <w:t>INSTITUTO MEXICANO DEL SEGURO SOCIAL</w:t>
            </w:r>
            <w:bookmarkEnd w:id="453"/>
          </w:p>
        </w:tc>
        <w:tc>
          <w:tcPr>
            <w:tcW w:w="0" w:type="auto"/>
            <w:tcBorders>
              <w:top w:val="nil"/>
              <w:left w:val="nil"/>
              <w:bottom w:val="nil"/>
              <w:right w:val="nil"/>
            </w:tcBorders>
            <w:noWrap/>
            <w:vAlign w:val="bottom"/>
            <w:hideMark/>
          </w:tcPr>
          <w:p w14:paraId="41552E30" w14:textId="77777777" w:rsidR="00EB60E1" w:rsidRPr="009F4D70" w:rsidRDefault="00EB60E1" w:rsidP="00006450">
            <w:pPr>
              <w:rPr>
                <w:rFonts w:ascii="Arial" w:eastAsia="Times New Roman" w:hAnsi="Arial" w:cs="Arial"/>
                <w:sz w:val="18"/>
                <w:szCs w:val="18"/>
                <w:lang w:val="es-MX" w:eastAsia="es-MX"/>
              </w:rPr>
            </w:pPr>
          </w:p>
        </w:tc>
        <w:tc>
          <w:tcPr>
            <w:tcW w:w="0" w:type="auto"/>
            <w:vMerge w:val="restart"/>
            <w:tcBorders>
              <w:top w:val="nil"/>
              <w:left w:val="nil"/>
              <w:bottom w:val="nil"/>
              <w:right w:val="nil"/>
            </w:tcBorders>
            <w:vAlign w:val="bottom"/>
            <w:hideMark/>
          </w:tcPr>
          <w:p w14:paraId="7BD9BF2D" w14:textId="77777777" w:rsidR="00EB60E1" w:rsidRPr="009F4D70" w:rsidRDefault="00EB60E1" w:rsidP="00006450">
            <w:pPr>
              <w:jc w:val="center"/>
              <w:rPr>
                <w:rFonts w:ascii="Arial" w:eastAsia="Times New Roman" w:hAnsi="Arial" w:cs="Arial"/>
                <w:b/>
                <w:bCs/>
                <w:color w:val="1F4E78"/>
                <w:sz w:val="18"/>
                <w:szCs w:val="18"/>
                <w:lang w:val="es-MX" w:eastAsia="es-MX"/>
              </w:rPr>
            </w:pPr>
            <w:r w:rsidRPr="009F4D70">
              <w:rPr>
                <w:rFonts w:ascii="Arial" w:eastAsia="Times New Roman" w:hAnsi="Arial" w:cs="Arial"/>
                <w:b/>
                <w:bCs/>
                <w:color w:val="1F4E78"/>
                <w:sz w:val="18"/>
                <w:szCs w:val="18"/>
                <w:lang w:val="es-MX" w:eastAsia="es-MX"/>
              </w:rPr>
              <w:t>ACTA ENTREGA DEL SERVICIO</w:t>
            </w:r>
          </w:p>
        </w:tc>
        <w:tc>
          <w:tcPr>
            <w:tcW w:w="2410" w:type="dxa"/>
            <w:tcBorders>
              <w:top w:val="nil"/>
              <w:left w:val="nil"/>
              <w:bottom w:val="nil"/>
              <w:right w:val="nil"/>
            </w:tcBorders>
            <w:noWrap/>
            <w:vAlign w:val="bottom"/>
            <w:hideMark/>
          </w:tcPr>
          <w:p w14:paraId="6B881615"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75E89AD" w14:textId="77777777" w:rsidTr="00006450">
        <w:trPr>
          <w:trHeight w:val="481"/>
        </w:trPr>
        <w:tc>
          <w:tcPr>
            <w:tcW w:w="0" w:type="auto"/>
            <w:gridSpan w:val="5"/>
            <w:tcBorders>
              <w:top w:val="nil"/>
              <w:left w:val="nil"/>
              <w:bottom w:val="nil"/>
              <w:right w:val="nil"/>
            </w:tcBorders>
            <w:noWrap/>
            <w:vAlign w:val="bottom"/>
            <w:hideMark/>
          </w:tcPr>
          <w:p w14:paraId="259F7421" w14:textId="77777777" w:rsidR="00EB60E1" w:rsidRPr="009F4D70" w:rsidRDefault="00EB60E1" w:rsidP="00006450">
            <w:pPr>
              <w:rPr>
                <w:rFonts w:ascii="Arial" w:eastAsia="Times New Roman" w:hAnsi="Arial" w:cs="Arial"/>
                <w:sz w:val="18"/>
                <w:szCs w:val="18"/>
                <w:lang w:val="es-MX" w:eastAsia="es-MX"/>
              </w:rPr>
            </w:pPr>
          </w:p>
          <w:tbl>
            <w:tblPr>
              <w:tblW w:w="1293" w:type="dxa"/>
              <w:tblCellSpacing w:w="0" w:type="dxa"/>
              <w:tblCellMar>
                <w:left w:w="0" w:type="dxa"/>
                <w:right w:w="0" w:type="dxa"/>
              </w:tblCellMar>
              <w:tblLook w:val="04A0" w:firstRow="1" w:lastRow="0" w:firstColumn="1" w:lastColumn="0" w:noHBand="0" w:noVBand="1"/>
            </w:tblPr>
            <w:tblGrid>
              <w:gridCol w:w="1293"/>
            </w:tblGrid>
            <w:tr w:rsidR="00EB60E1" w:rsidRPr="009F4D70" w14:paraId="5ED5C0A6" w14:textId="77777777" w:rsidTr="00006450">
              <w:trPr>
                <w:trHeight w:val="297"/>
                <w:tblCellSpacing w:w="0" w:type="dxa"/>
              </w:trPr>
              <w:tc>
                <w:tcPr>
                  <w:tcW w:w="1293" w:type="dxa"/>
                  <w:tcBorders>
                    <w:top w:val="nil"/>
                    <w:left w:val="nil"/>
                    <w:bottom w:val="nil"/>
                    <w:right w:val="nil"/>
                  </w:tcBorders>
                  <w:noWrap/>
                  <w:vAlign w:val="center"/>
                  <w:hideMark/>
                </w:tcPr>
                <w:p w14:paraId="7136CFFB" w14:textId="77777777" w:rsidR="00EB60E1" w:rsidRPr="009F4D70" w:rsidRDefault="00EB60E1" w:rsidP="00167B5B">
                  <w:pPr>
                    <w:framePr w:hSpace="141" w:wrap="around" w:vAnchor="text" w:hAnchor="margin" w:y="500"/>
                    <w:jc w:val="center"/>
                    <w:rPr>
                      <w:rFonts w:ascii="Arial" w:eastAsia="Times New Roman" w:hAnsi="Arial" w:cs="Arial"/>
                      <w:b/>
                      <w:bCs/>
                      <w:sz w:val="18"/>
                      <w:szCs w:val="18"/>
                      <w:lang w:val="es-MX" w:eastAsia="es-MX"/>
                    </w:rPr>
                  </w:pPr>
                </w:p>
              </w:tc>
            </w:tr>
          </w:tbl>
          <w:p w14:paraId="494C92DF"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9AB4470" w14:textId="77777777" w:rsidR="00EB60E1" w:rsidRPr="009F4D70" w:rsidRDefault="00EB60E1" w:rsidP="00006450">
            <w:pPr>
              <w:rPr>
                <w:rFonts w:ascii="Arial" w:eastAsia="Times New Roman" w:hAnsi="Arial" w:cs="Arial"/>
                <w:sz w:val="18"/>
                <w:szCs w:val="18"/>
                <w:lang w:val="es-MX" w:eastAsia="es-MX"/>
              </w:rPr>
            </w:pPr>
          </w:p>
        </w:tc>
        <w:tc>
          <w:tcPr>
            <w:tcW w:w="0" w:type="auto"/>
            <w:vMerge/>
            <w:tcBorders>
              <w:top w:val="nil"/>
              <w:left w:val="nil"/>
              <w:bottom w:val="nil"/>
              <w:right w:val="nil"/>
            </w:tcBorders>
            <w:vAlign w:val="center"/>
            <w:hideMark/>
          </w:tcPr>
          <w:p w14:paraId="5A6D44D8" w14:textId="77777777" w:rsidR="00EB60E1" w:rsidRPr="009F4D70" w:rsidRDefault="00EB60E1" w:rsidP="00006450">
            <w:pPr>
              <w:rPr>
                <w:rFonts w:ascii="Arial" w:eastAsia="Times New Roman" w:hAnsi="Arial" w:cs="Arial"/>
                <w:b/>
                <w:bCs/>
                <w:color w:val="1F4E78"/>
                <w:sz w:val="18"/>
                <w:szCs w:val="18"/>
                <w:lang w:val="es-MX" w:eastAsia="es-MX"/>
              </w:rPr>
            </w:pPr>
          </w:p>
        </w:tc>
        <w:tc>
          <w:tcPr>
            <w:tcW w:w="2410" w:type="dxa"/>
            <w:tcBorders>
              <w:top w:val="nil"/>
              <w:left w:val="nil"/>
              <w:bottom w:val="nil"/>
              <w:right w:val="nil"/>
            </w:tcBorders>
            <w:noWrap/>
            <w:vAlign w:val="bottom"/>
            <w:hideMark/>
          </w:tcPr>
          <w:p w14:paraId="2CF6E93D"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7A6FDFC1" w14:textId="77777777" w:rsidTr="00006450">
        <w:trPr>
          <w:trHeight w:val="297"/>
        </w:trPr>
        <w:tc>
          <w:tcPr>
            <w:tcW w:w="0" w:type="auto"/>
            <w:tcBorders>
              <w:top w:val="nil"/>
              <w:left w:val="nil"/>
              <w:bottom w:val="nil"/>
              <w:right w:val="nil"/>
            </w:tcBorders>
            <w:noWrap/>
            <w:vAlign w:val="center"/>
            <w:hideMark/>
          </w:tcPr>
          <w:p w14:paraId="20D47463"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1181B8D5"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89C8611"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67D006FA"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2A885A1"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2F75B5"/>
            <w:noWrap/>
            <w:vAlign w:val="center"/>
            <w:hideMark/>
          </w:tcPr>
          <w:p w14:paraId="061B3F0B"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N.º DE CONTRATO</w:t>
            </w:r>
          </w:p>
        </w:tc>
        <w:tc>
          <w:tcPr>
            <w:tcW w:w="2677" w:type="dxa"/>
            <w:tcBorders>
              <w:top w:val="nil"/>
              <w:left w:val="nil"/>
              <w:bottom w:val="nil"/>
              <w:right w:val="nil"/>
            </w:tcBorders>
            <w:shd w:val="clear" w:color="000000" w:fill="2F75B5"/>
            <w:noWrap/>
            <w:vAlign w:val="center"/>
            <w:hideMark/>
          </w:tcPr>
          <w:p w14:paraId="5E4E3C65"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FECHA</w:t>
            </w:r>
          </w:p>
        </w:tc>
      </w:tr>
      <w:tr w:rsidR="00EB60E1" w:rsidRPr="009F4D70" w14:paraId="6F50E748" w14:textId="77777777" w:rsidTr="00006450">
        <w:trPr>
          <w:trHeight w:val="297"/>
        </w:trPr>
        <w:tc>
          <w:tcPr>
            <w:tcW w:w="0" w:type="auto"/>
            <w:tcBorders>
              <w:top w:val="nil"/>
              <w:left w:val="nil"/>
              <w:bottom w:val="nil"/>
              <w:right w:val="nil"/>
            </w:tcBorders>
            <w:noWrap/>
            <w:vAlign w:val="center"/>
            <w:hideMark/>
          </w:tcPr>
          <w:p w14:paraId="30E7F2FD"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4D61A1C3"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587851D"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2B0A8A1F"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4E617FE8"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vMerge w:val="restart"/>
            <w:tcBorders>
              <w:top w:val="nil"/>
              <w:left w:val="nil"/>
              <w:bottom w:val="nil"/>
              <w:right w:val="nil"/>
            </w:tcBorders>
            <w:vAlign w:val="center"/>
            <w:hideMark/>
          </w:tcPr>
          <w:p w14:paraId="0D74CD69" w14:textId="77777777" w:rsidR="00EB60E1" w:rsidRPr="009F4D70" w:rsidRDefault="00EB60E1" w:rsidP="00006450">
            <w:pPr>
              <w:jc w:val="center"/>
              <w:rPr>
                <w:rFonts w:ascii="Arial" w:eastAsia="Times New Roman" w:hAnsi="Arial" w:cs="Arial"/>
                <w:b/>
                <w:bCs/>
                <w:sz w:val="18"/>
                <w:szCs w:val="18"/>
                <w:lang w:val="es-MX" w:eastAsia="es-MX"/>
              </w:rPr>
            </w:pPr>
          </w:p>
        </w:tc>
        <w:tc>
          <w:tcPr>
            <w:tcW w:w="2677" w:type="dxa"/>
            <w:vMerge w:val="restart"/>
            <w:tcBorders>
              <w:top w:val="nil"/>
              <w:left w:val="nil"/>
              <w:bottom w:val="nil"/>
              <w:right w:val="nil"/>
            </w:tcBorders>
            <w:noWrap/>
            <w:vAlign w:val="center"/>
            <w:hideMark/>
          </w:tcPr>
          <w:p w14:paraId="54F8FEB9" w14:textId="77777777" w:rsidR="00EB60E1" w:rsidRPr="009F4D70" w:rsidRDefault="00EB60E1" w:rsidP="00006450">
            <w:pPr>
              <w:jc w:val="center"/>
              <w:rPr>
                <w:rFonts w:ascii="Arial" w:eastAsia="Times New Roman" w:hAnsi="Arial" w:cs="Arial"/>
                <w:b/>
                <w:bCs/>
                <w:sz w:val="18"/>
                <w:szCs w:val="18"/>
                <w:lang w:val="es-MX" w:eastAsia="es-MX"/>
              </w:rPr>
            </w:pPr>
          </w:p>
        </w:tc>
      </w:tr>
      <w:tr w:rsidR="00EB60E1" w:rsidRPr="009F4D70" w14:paraId="3265A14C" w14:textId="77777777" w:rsidTr="00006450">
        <w:trPr>
          <w:trHeight w:val="217"/>
        </w:trPr>
        <w:tc>
          <w:tcPr>
            <w:tcW w:w="0" w:type="auto"/>
            <w:tcBorders>
              <w:top w:val="nil"/>
              <w:left w:val="nil"/>
              <w:bottom w:val="nil"/>
              <w:right w:val="nil"/>
            </w:tcBorders>
            <w:noWrap/>
            <w:vAlign w:val="center"/>
            <w:hideMark/>
          </w:tcPr>
          <w:p w14:paraId="0DC59A76"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70C36A85"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13DA5F5D"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B892DC1"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18AD1D15"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vMerge/>
            <w:tcBorders>
              <w:top w:val="nil"/>
              <w:left w:val="nil"/>
              <w:bottom w:val="nil"/>
              <w:right w:val="nil"/>
            </w:tcBorders>
            <w:vAlign w:val="center"/>
            <w:hideMark/>
          </w:tcPr>
          <w:p w14:paraId="44416B8C" w14:textId="77777777" w:rsidR="00EB60E1" w:rsidRPr="009F4D70" w:rsidRDefault="00EB60E1" w:rsidP="00006450">
            <w:pPr>
              <w:rPr>
                <w:rFonts w:ascii="Arial" w:eastAsia="Times New Roman" w:hAnsi="Arial" w:cs="Arial"/>
                <w:b/>
                <w:bCs/>
                <w:sz w:val="18"/>
                <w:szCs w:val="18"/>
                <w:lang w:val="es-MX" w:eastAsia="es-MX"/>
              </w:rPr>
            </w:pPr>
          </w:p>
        </w:tc>
        <w:tc>
          <w:tcPr>
            <w:tcW w:w="2677" w:type="dxa"/>
            <w:vMerge/>
            <w:tcBorders>
              <w:top w:val="nil"/>
              <w:left w:val="nil"/>
              <w:bottom w:val="nil"/>
              <w:right w:val="nil"/>
            </w:tcBorders>
            <w:vAlign w:val="center"/>
            <w:hideMark/>
          </w:tcPr>
          <w:p w14:paraId="1CC7A730" w14:textId="77777777" w:rsidR="00EB60E1" w:rsidRPr="009F4D70" w:rsidRDefault="00EB60E1" w:rsidP="00006450">
            <w:pPr>
              <w:rPr>
                <w:rFonts w:ascii="Arial" w:eastAsia="Times New Roman" w:hAnsi="Arial" w:cs="Arial"/>
                <w:b/>
                <w:bCs/>
                <w:sz w:val="18"/>
                <w:szCs w:val="18"/>
                <w:lang w:val="es-MX" w:eastAsia="es-MX"/>
              </w:rPr>
            </w:pPr>
          </w:p>
        </w:tc>
      </w:tr>
      <w:tr w:rsidR="00EB60E1" w:rsidRPr="009F4D70" w14:paraId="611114D2" w14:textId="77777777" w:rsidTr="00006450">
        <w:trPr>
          <w:trHeight w:val="307"/>
        </w:trPr>
        <w:tc>
          <w:tcPr>
            <w:tcW w:w="0" w:type="auto"/>
            <w:gridSpan w:val="3"/>
            <w:tcBorders>
              <w:top w:val="nil"/>
              <w:left w:val="nil"/>
              <w:bottom w:val="nil"/>
              <w:right w:val="nil"/>
            </w:tcBorders>
            <w:shd w:val="clear" w:color="000000" w:fill="2F75B5"/>
            <w:noWrap/>
            <w:vAlign w:val="center"/>
            <w:hideMark/>
          </w:tcPr>
          <w:p w14:paraId="7FE9B7AC" w14:textId="77777777" w:rsidR="00EB60E1" w:rsidRPr="009F4D70" w:rsidRDefault="00EB60E1" w:rsidP="00006450">
            <w:pPr>
              <w:ind w:firstLineChars="100" w:firstLine="181"/>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PROVEEDOR</w:t>
            </w:r>
          </w:p>
        </w:tc>
        <w:tc>
          <w:tcPr>
            <w:tcW w:w="0" w:type="auto"/>
            <w:tcBorders>
              <w:top w:val="nil"/>
              <w:left w:val="nil"/>
              <w:bottom w:val="nil"/>
              <w:right w:val="nil"/>
            </w:tcBorders>
            <w:noWrap/>
            <w:vAlign w:val="center"/>
            <w:hideMark/>
          </w:tcPr>
          <w:p w14:paraId="4438443C"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3D9E8A4A" w14:textId="77777777" w:rsidR="00EB60E1" w:rsidRPr="009F4D70" w:rsidRDefault="00EB60E1" w:rsidP="00006450">
            <w:pPr>
              <w:rPr>
                <w:rFonts w:ascii="Arial" w:eastAsia="Times New Roman" w:hAnsi="Arial" w:cs="Arial"/>
                <w:sz w:val="18"/>
                <w:szCs w:val="18"/>
                <w:lang w:val="es-MX" w:eastAsia="es-MX"/>
              </w:rPr>
            </w:pPr>
          </w:p>
        </w:tc>
        <w:tc>
          <w:tcPr>
            <w:tcW w:w="5620" w:type="dxa"/>
            <w:gridSpan w:val="3"/>
            <w:tcBorders>
              <w:top w:val="nil"/>
              <w:left w:val="nil"/>
              <w:bottom w:val="nil"/>
              <w:right w:val="nil"/>
            </w:tcBorders>
            <w:shd w:val="clear" w:color="000000" w:fill="2F75B5"/>
            <w:noWrap/>
            <w:vAlign w:val="center"/>
            <w:hideMark/>
          </w:tcPr>
          <w:p w14:paraId="062C0038"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UNIDAD DONDE SE PRESTA EL SERVICO</w:t>
            </w:r>
          </w:p>
        </w:tc>
      </w:tr>
      <w:tr w:rsidR="00EB60E1" w:rsidRPr="009F4D70" w14:paraId="673DEAC8" w14:textId="77777777" w:rsidTr="00006450">
        <w:trPr>
          <w:trHeight w:val="19"/>
        </w:trPr>
        <w:tc>
          <w:tcPr>
            <w:tcW w:w="0" w:type="auto"/>
            <w:tcBorders>
              <w:top w:val="nil"/>
              <w:left w:val="nil"/>
              <w:bottom w:val="nil"/>
              <w:right w:val="nil"/>
            </w:tcBorders>
            <w:noWrap/>
            <w:vAlign w:val="center"/>
            <w:hideMark/>
          </w:tcPr>
          <w:p w14:paraId="6758AA22"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4F83BF21"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0C483A98"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49FC9862"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7A6EC628" w14:textId="77777777" w:rsidR="00EB60E1" w:rsidRPr="009F4D70" w:rsidRDefault="00EB60E1" w:rsidP="00006450">
            <w:pPr>
              <w:rPr>
                <w:rFonts w:ascii="Arial" w:eastAsia="Times New Roman" w:hAnsi="Arial" w:cs="Arial"/>
                <w:sz w:val="18"/>
                <w:szCs w:val="18"/>
                <w:lang w:val="es-MX" w:eastAsia="es-MX"/>
              </w:rPr>
            </w:pPr>
          </w:p>
        </w:tc>
        <w:tc>
          <w:tcPr>
            <w:tcW w:w="5620" w:type="dxa"/>
            <w:gridSpan w:val="3"/>
            <w:vMerge w:val="restart"/>
            <w:tcBorders>
              <w:top w:val="nil"/>
              <w:left w:val="nil"/>
              <w:bottom w:val="nil"/>
              <w:right w:val="nil"/>
            </w:tcBorders>
            <w:vAlign w:val="center"/>
            <w:hideMark/>
          </w:tcPr>
          <w:p w14:paraId="06B4F594" w14:textId="77777777" w:rsidR="00EB60E1" w:rsidRPr="009F4D70" w:rsidRDefault="00EB60E1" w:rsidP="00006450">
            <w:pPr>
              <w:jc w:val="center"/>
              <w:rPr>
                <w:rFonts w:ascii="Arial" w:eastAsia="Times New Roman" w:hAnsi="Arial" w:cs="Arial"/>
                <w:b/>
                <w:bCs/>
                <w:sz w:val="18"/>
                <w:szCs w:val="18"/>
                <w:lang w:val="es-MX" w:eastAsia="es-MX"/>
              </w:rPr>
            </w:pPr>
          </w:p>
        </w:tc>
      </w:tr>
      <w:tr w:rsidR="00EB60E1" w:rsidRPr="009F4D70" w14:paraId="64CFDFB9" w14:textId="77777777" w:rsidTr="00006450">
        <w:trPr>
          <w:trHeight w:val="240"/>
        </w:trPr>
        <w:tc>
          <w:tcPr>
            <w:tcW w:w="0" w:type="auto"/>
            <w:tcBorders>
              <w:top w:val="nil"/>
              <w:left w:val="nil"/>
              <w:bottom w:val="nil"/>
              <w:right w:val="nil"/>
            </w:tcBorders>
            <w:noWrap/>
            <w:vAlign w:val="center"/>
            <w:hideMark/>
          </w:tcPr>
          <w:p w14:paraId="4D64E774"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33101D17"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0C38CDEE"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7A40DD61"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2579BBBD" w14:textId="77777777" w:rsidR="00EB60E1" w:rsidRPr="009F4D70" w:rsidRDefault="00EB60E1" w:rsidP="00006450">
            <w:pPr>
              <w:rPr>
                <w:rFonts w:ascii="Arial" w:eastAsia="Times New Roman" w:hAnsi="Arial" w:cs="Arial"/>
                <w:sz w:val="18"/>
                <w:szCs w:val="18"/>
                <w:lang w:val="es-MX" w:eastAsia="es-MX"/>
              </w:rPr>
            </w:pPr>
          </w:p>
        </w:tc>
        <w:tc>
          <w:tcPr>
            <w:tcW w:w="5620" w:type="dxa"/>
            <w:gridSpan w:val="3"/>
            <w:vMerge/>
            <w:tcBorders>
              <w:top w:val="nil"/>
              <w:left w:val="nil"/>
              <w:bottom w:val="nil"/>
              <w:right w:val="nil"/>
            </w:tcBorders>
            <w:vAlign w:val="center"/>
            <w:hideMark/>
          </w:tcPr>
          <w:p w14:paraId="4A2411E8" w14:textId="77777777" w:rsidR="00EB60E1" w:rsidRPr="009F4D70" w:rsidRDefault="00EB60E1" w:rsidP="00006450">
            <w:pPr>
              <w:rPr>
                <w:rFonts w:ascii="Arial" w:eastAsia="Times New Roman" w:hAnsi="Arial" w:cs="Arial"/>
                <w:b/>
                <w:bCs/>
                <w:sz w:val="18"/>
                <w:szCs w:val="18"/>
                <w:lang w:val="es-MX" w:eastAsia="es-MX"/>
              </w:rPr>
            </w:pPr>
          </w:p>
        </w:tc>
      </w:tr>
      <w:tr w:rsidR="00EB60E1" w:rsidRPr="009F4D70" w14:paraId="02B5AB26" w14:textId="77777777" w:rsidTr="00006450">
        <w:trPr>
          <w:trHeight w:val="537"/>
        </w:trPr>
        <w:tc>
          <w:tcPr>
            <w:tcW w:w="9710" w:type="dxa"/>
            <w:gridSpan w:val="8"/>
            <w:vMerge w:val="restart"/>
            <w:tcBorders>
              <w:top w:val="nil"/>
              <w:left w:val="nil"/>
              <w:bottom w:val="nil"/>
              <w:right w:val="nil"/>
            </w:tcBorders>
            <w:shd w:val="clear" w:color="000000" w:fill="2F75B5"/>
            <w:noWrap/>
            <w:vAlign w:val="center"/>
            <w:hideMark/>
          </w:tcPr>
          <w:p w14:paraId="15C6B25F"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DESCRIPCIÓN</w:t>
            </w:r>
          </w:p>
        </w:tc>
      </w:tr>
      <w:tr w:rsidR="00EB60E1" w:rsidRPr="009F4D70" w14:paraId="02D9F67D" w14:textId="77777777" w:rsidTr="00006450">
        <w:trPr>
          <w:trHeight w:val="537"/>
        </w:trPr>
        <w:tc>
          <w:tcPr>
            <w:tcW w:w="9710" w:type="dxa"/>
            <w:gridSpan w:val="8"/>
            <w:vMerge/>
            <w:tcBorders>
              <w:top w:val="nil"/>
              <w:left w:val="nil"/>
              <w:bottom w:val="nil"/>
              <w:right w:val="nil"/>
            </w:tcBorders>
            <w:vAlign w:val="center"/>
            <w:hideMark/>
          </w:tcPr>
          <w:p w14:paraId="0E7392F8" w14:textId="77777777" w:rsidR="00EB60E1" w:rsidRPr="009F4D70" w:rsidRDefault="00EB60E1" w:rsidP="00006450">
            <w:pPr>
              <w:rPr>
                <w:rFonts w:ascii="Arial" w:eastAsia="Times New Roman" w:hAnsi="Arial" w:cs="Arial"/>
                <w:b/>
                <w:bCs/>
                <w:color w:val="FFFFFF"/>
                <w:sz w:val="18"/>
                <w:szCs w:val="18"/>
                <w:lang w:val="es-MX" w:eastAsia="es-MX"/>
              </w:rPr>
            </w:pPr>
          </w:p>
        </w:tc>
      </w:tr>
      <w:tr w:rsidR="00EB60E1" w:rsidRPr="009F4D70" w14:paraId="4EFEF10C" w14:textId="77777777" w:rsidTr="00006450">
        <w:trPr>
          <w:trHeight w:val="537"/>
        </w:trPr>
        <w:tc>
          <w:tcPr>
            <w:tcW w:w="9710" w:type="dxa"/>
            <w:gridSpan w:val="8"/>
            <w:vMerge w:val="restart"/>
            <w:tcBorders>
              <w:top w:val="nil"/>
              <w:left w:val="nil"/>
              <w:bottom w:val="nil"/>
              <w:right w:val="nil"/>
            </w:tcBorders>
            <w:vAlign w:val="center"/>
            <w:hideMark/>
          </w:tcPr>
          <w:p w14:paraId="7ED1BAF9"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EN RELACION AL CONTRATO DEL SERVICIO____________Y PARA LOS EFECTOS LEGALES A QUE HAYA LUGAR SE EXTIENDE L</w:t>
            </w:r>
            <w:r w:rsidRPr="009F4D70">
              <w:rPr>
                <w:rFonts w:ascii="Arial" w:eastAsia="Times New Roman" w:hAnsi="Arial" w:cs="Arial"/>
                <w:b/>
                <w:bCs/>
                <w:sz w:val="18"/>
                <w:szCs w:val="18"/>
                <w:u w:val="single"/>
                <w:lang w:val="es-MX" w:eastAsia="es-MX"/>
              </w:rPr>
              <w:t>A PRESENTE ACTA DE ENTREGA Y RECEPCION DE BIENES Y/O SERVICOS</w:t>
            </w:r>
            <w:r w:rsidRPr="009F4D70">
              <w:rPr>
                <w:rFonts w:ascii="Arial" w:eastAsia="Times New Roman" w:hAnsi="Arial" w:cs="Arial"/>
                <w:sz w:val="18"/>
                <w:szCs w:val="18"/>
                <w:lang w:val="es-MX" w:eastAsia="es-MX"/>
              </w:rPr>
              <w:t>, DONDE SE HACE CONSTAR QUE LOS SERVICOS FUERON ENTREGADOS CON LAS CARACTERISTICAS QUE SE DESCRIBEN A CONTINUACION, Y EN TOTAL APEGO A LAS ESPECIFICACIONES TECNICAS ESTIPULADAS EN EL CONTRATO VIGENTE REALIZADO CON EL INSTITUTO MEXICANO DEL SEGURO SOCIAL No. CONTRATO  00000000000 EL CUAL  TENDRA VIGENCIA HASTA EL __ DE _____ DEL 2024</w:t>
            </w:r>
          </w:p>
        </w:tc>
      </w:tr>
      <w:tr w:rsidR="00EB60E1" w:rsidRPr="009F4D70" w14:paraId="2AA42BDF" w14:textId="77777777" w:rsidTr="00006450">
        <w:trPr>
          <w:trHeight w:val="537"/>
        </w:trPr>
        <w:tc>
          <w:tcPr>
            <w:tcW w:w="9710" w:type="dxa"/>
            <w:gridSpan w:val="8"/>
            <w:vMerge/>
            <w:tcBorders>
              <w:top w:val="nil"/>
              <w:left w:val="nil"/>
              <w:bottom w:val="nil"/>
              <w:right w:val="nil"/>
            </w:tcBorders>
            <w:vAlign w:val="center"/>
            <w:hideMark/>
          </w:tcPr>
          <w:p w14:paraId="25723D3E"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A630EC5" w14:textId="77777777" w:rsidTr="00006450">
        <w:trPr>
          <w:trHeight w:val="537"/>
        </w:trPr>
        <w:tc>
          <w:tcPr>
            <w:tcW w:w="9710" w:type="dxa"/>
            <w:gridSpan w:val="8"/>
            <w:vMerge/>
            <w:tcBorders>
              <w:top w:val="nil"/>
              <w:left w:val="nil"/>
              <w:bottom w:val="nil"/>
              <w:right w:val="nil"/>
            </w:tcBorders>
            <w:vAlign w:val="center"/>
            <w:hideMark/>
          </w:tcPr>
          <w:p w14:paraId="7733D443"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0AE5946D" w14:textId="77777777" w:rsidTr="00006450">
        <w:trPr>
          <w:trHeight w:val="537"/>
        </w:trPr>
        <w:tc>
          <w:tcPr>
            <w:tcW w:w="9710" w:type="dxa"/>
            <w:gridSpan w:val="8"/>
            <w:vMerge/>
            <w:tcBorders>
              <w:top w:val="nil"/>
              <w:left w:val="nil"/>
              <w:bottom w:val="nil"/>
              <w:right w:val="nil"/>
            </w:tcBorders>
            <w:vAlign w:val="center"/>
            <w:hideMark/>
          </w:tcPr>
          <w:p w14:paraId="653A5BEE"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3F6841B1" w14:textId="77777777" w:rsidTr="00006450">
        <w:trPr>
          <w:trHeight w:val="537"/>
        </w:trPr>
        <w:tc>
          <w:tcPr>
            <w:tcW w:w="9710" w:type="dxa"/>
            <w:gridSpan w:val="8"/>
            <w:vMerge/>
            <w:tcBorders>
              <w:top w:val="nil"/>
              <w:left w:val="nil"/>
              <w:bottom w:val="nil"/>
              <w:right w:val="nil"/>
            </w:tcBorders>
            <w:vAlign w:val="center"/>
            <w:hideMark/>
          </w:tcPr>
          <w:p w14:paraId="247BE0B5"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78A52791" w14:textId="77777777" w:rsidTr="00006450">
        <w:trPr>
          <w:trHeight w:val="307"/>
        </w:trPr>
        <w:tc>
          <w:tcPr>
            <w:tcW w:w="0" w:type="auto"/>
            <w:gridSpan w:val="5"/>
            <w:tcBorders>
              <w:top w:val="nil"/>
              <w:left w:val="nil"/>
              <w:bottom w:val="nil"/>
              <w:right w:val="nil"/>
            </w:tcBorders>
            <w:shd w:val="clear" w:color="000000" w:fill="2F75B5"/>
            <w:vAlign w:val="center"/>
            <w:hideMark/>
          </w:tcPr>
          <w:p w14:paraId="1DACF726"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DESCRIPCIÓN</w:t>
            </w:r>
          </w:p>
        </w:tc>
        <w:tc>
          <w:tcPr>
            <w:tcW w:w="0" w:type="auto"/>
            <w:tcBorders>
              <w:top w:val="nil"/>
              <w:left w:val="nil"/>
              <w:bottom w:val="nil"/>
              <w:right w:val="nil"/>
            </w:tcBorders>
            <w:shd w:val="clear" w:color="000000" w:fill="2F75B5"/>
            <w:noWrap/>
            <w:vAlign w:val="center"/>
            <w:hideMark/>
          </w:tcPr>
          <w:p w14:paraId="0F922A19"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CANT.</w:t>
            </w:r>
          </w:p>
        </w:tc>
        <w:tc>
          <w:tcPr>
            <w:tcW w:w="0" w:type="auto"/>
            <w:tcBorders>
              <w:top w:val="nil"/>
              <w:left w:val="nil"/>
              <w:bottom w:val="nil"/>
              <w:right w:val="nil"/>
            </w:tcBorders>
            <w:shd w:val="clear" w:color="000000" w:fill="2F75B5"/>
            <w:noWrap/>
            <w:vAlign w:val="center"/>
            <w:hideMark/>
          </w:tcPr>
          <w:p w14:paraId="7565CAE2"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Precio Unitario</w:t>
            </w:r>
          </w:p>
        </w:tc>
        <w:tc>
          <w:tcPr>
            <w:tcW w:w="2677" w:type="dxa"/>
            <w:tcBorders>
              <w:top w:val="nil"/>
              <w:left w:val="nil"/>
              <w:bottom w:val="nil"/>
              <w:right w:val="nil"/>
            </w:tcBorders>
            <w:shd w:val="clear" w:color="000000" w:fill="2F75B5"/>
            <w:noWrap/>
            <w:vAlign w:val="center"/>
            <w:hideMark/>
          </w:tcPr>
          <w:p w14:paraId="5D253D15"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 xml:space="preserve">Importe </w:t>
            </w:r>
          </w:p>
        </w:tc>
      </w:tr>
      <w:tr w:rsidR="00EB60E1" w:rsidRPr="009F4D70" w14:paraId="58D8DB90" w14:textId="77777777" w:rsidTr="00006450">
        <w:trPr>
          <w:trHeight w:val="309"/>
        </w:trPr>
        <w:tc>
          <w:tcPr>
            <w:tcW w:w="0" w:type="auto"/>
            <w:tcBorders>
              <w:top w:val="single" w:sz="4" w:space="0" w:color="auto"/>
              <w:left w:val="nil"/>
              <w:bottom w:val="single" w:sz="4" w:space="0" w:color="auto"/>
              <w:right w:val="nil"/>
            </w:tcBorders>
            <w:noWrap/>
            <w:vAlign w:val="center"/>
            <w:hideMark/>
          </w:tcPr>
          <w:p w14:paraId="72EBD6D1"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5C9CF48E"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0C5EC355"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2A783BE4"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619E7384"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C2790E"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AAC95B"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2677" w:type="dxa"/>
            <w:vMerge w:val="restart"/>
            <w:tcBorders>
              <w:top w:val="nil"/>
              <w:left w:val="single" w:sz="4" w:space="0" w:color="auto"/>
              <w:bottom w:val="single" w:sz="4" w:space="0" w:color="000000"/>
              <w:right w:val="single" w:sz="4" w:space="0" w:color="000000"/>
            </w:tcBorders>
            <w:shd w:val="clear" w:color="000000" w:fill="FFFFFF"/>
            <w:noWrap/>
            <w:vAlign w:val="center"/>
            <w:hideMark/>
          </w:tcPr>
          <w:p w14:paraId="5BFB7588"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r>
      <w:tr w:rsidR="00EB60E1" w:rsidRPr="009F4D70" w14:paraId="07D6F00E" w14:textId="77777777" w:rsidTr="00006450">
        <w:trPr>
          <w:trHeight w:val="309"/>
        </w:trPr>
        <w:tc>
          <w:tcPr>
            <w:tcW w:w="0" w:type="auto"/>
            <w:tcBorders>
              <w:top w:val="nil"/>
              <w:left w:val="nil"/>
              <w:bottom w:val="single" w:sz="4" w:space="0" w:color="auto"/>
              <w:right w:val="nil"/>
            </w:tcBorders>
            <w:noWrap/>
            <w:vAlign w:val="center"/>
            <w:hideMark/>
          </w:tcPr>
          <w:p w14:paraId="126C1881"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57F4C3A2"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64021596"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3F02FF5F"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710BBE38"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tcBorders>
              <w:top w:val="nil"/>
              <w:left w:val="single" w:sz="4" w:space="0" w:color="auto"/>
              <w:bottom w:val="single" w:sz="4" w:space="0" w:color="000000"/>
              <w:right w:val="single" w:sz="4" w:space="0" w:color="auto"/>
            </w:tcBorders>
            <w:vAlign w:val="center"/>
            <w:hideMark/>
          </w:tcPr>
          <w:p w14:paraId="6A8D5AF5" w14:textId="77777777" w:rsidR="00EB60E1" w:rsidRPr="009F4D70" w:rsidRDefault="00EB60E1" w:rsidP="00006450">
            <w:pPr>
              <w:rPr>
                <w:rFonts w:ascii="Arial" w:eastAsia="Times New Roman" w:hAnsi="Arial" w:cs="Arial"/>
                <w:sz w:val="18"/>
                <w:szCs w:val="18"/>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BE76981" w14:textId="77777777" w:rsidR="00EB60E1" w:rsidRPr="009F4D70" w:rsidRDefault="00EB60E1" w:rsidP="00006450">
            <w:pPr>
              <w:rPr>
                <w:rFonts w:ascii="Arial" w:eastAsia="Times New Roman" w:hAnsi="Arial" w:cs="Arial"/>
                <w:sz w:val="18"/>
                <w:szCs w:val="18"/>
                <w:lang w:val="es-MX" w:eastAsia="es-MX"/>
              </w:rPr>
            </w:pPr>
          </w:p>
        </w:tc>
        <w:tc>
          <w:tcPr>
            <w:tcW w:w="2677" w:type="dxa"/>
            <w:vMerge/>
            <w:tcBorders>
              <w:top w:val="nil"/>
              <w:left w:val="single" w:sz="4" w:space="0" w:color="auto"/>
              <w:bottom w:val="single" w:sz="4" w:space="0" w:color="000000"/>
              <w:right w:val="single" w:sz="4" w:space="0" w:color="000000"/>
            </w:tcBorders>
            <w:vAlign w:val="center"/>
            <w:hideMark/>
          </w:tcPr>
          <w:p w14:paraId="07C7676A"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6BC35F09" w14:textId="77777777" w:rsidTr="00006450">
        <w:trPr>
          <w:trHeight w:val="309"/>
        </w:trPr>
        <w:tc>
          <w:tcPr>
            <w:tcW w:w="0" w:type="auto"/>
            <w:gridSpan w:val="5"/>
            <w:tcBorders>
              <w:top w:val="nil"/>
              <w:left w:val="nil"/>
              <w:bottom w:val="nil"/>
              <w:right w:val="nil"/>
            </w:tcBorders>
            <w:shd w:val="clear" w:color="000000" w:fill="DDEBF7"/>
            <w:noWrap/>
            <w:vAlign w:val="center"/>
            <w:hideMark/>
          </w:tcPr>
          <w:p w14:paraId="5BC3F272" w14:textId="77777777" w:rsidR="00EB60E1" w:rsidRPr="009F4D70" w:rsidRDefault="00EB60E1" w:rsidP="00006450">
            <w:pPr>
              <w:jc w:val="center"/>
              <w:rPr>
                <w:rFonts w:ascii="Arial" w:eastAsia="Times New Roman" w:hAnsi="Arial" w:cs="Arial"/>
                <w:b/>
                <w:bCs/>
                <w:i/>
                <w:iCs/>
                <w:color w:val="2F75B5"/>
                <w:sz w:val="18"/>
                <w:szCs w:val="18"/>
                <w:lang w:val="es-MX" w:eastAsia="es-MX"/>
              </w:rPr>
            </w:pPr>
            <w:r w:rsidRPr="009F4D70">
              <w:rPr>
                <w:rFonts w:ascii="Arial" w:eastAsia="Times New Roman" w:hAnsi="Arial" w:cs="Arial"/>
                <w:b/>
                <w:bCs/>
                <w:i/>
                <w:iCs/>
                <w:color w:val="2F75B5"/>
                <w:sz w:val="18"/>
                <w:szCs w:val="18"/>
                <w:lang w:val="es-MX" w:eastAsia="es-MX"/>
              </w:rPr>
              <w:t> </w:t>
            </w:r>
          </w:p>
        </w:tc>
        <w:tc>
          <w:tcPr>
            <w:tcW w:w="0" w:type="auto"/>
            <w:gridSpan w:val="2"/>
            <w:tcBorders>
              <w:top w:val="nil"/>
              <w:left w:val="nil"/>
              <w:bottom w:val="nil"/>
              <w:right w:val="nil"/>
            </w:tcBorders>
            <w:shd w:val="clear" w:color="000000" w:fill="BDD7EE"/>
            <w:noWrap/>
            <w:vAlign w:val="center"/>
            <w:hideMark/>
          </w:tcPr>
          <w:p w14:paraId="0738E372" w14:textId="77777777" w:rsidR="00EB60E1" w:rsidRPr="009F4D70" w:rsidRDefault="00EB60E1" w:rsidP="00006450">
            <w:pPr>
              <w:ind w:firstLineChars="100" w:firstLine="180"/>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SUBTOTAL</w:t>
            </w:r>
          </w:p>
        </w:tc>
        <w:tc>
          <w:tcPr>
            <w:tcW w:w="2677" w:type="dxa"/>
            <w:tcBorders>
              <w:top w:val="single" w:sz="4" w:space="0" w:color="auto"/>
              <w:left w:val="nil"/>
              <w:bottom w:val="nil"/>
              <w:right w:val="nil"/>
            </w:tcBorders>
            <w:shd w:val="clear" w:color="000000" w:fill="DDEBF7"/>
            <w:noWrap/>
            <w:vAlign w:val="center"/>
            <w:hideMark/>
          </w:tcPr>
          <w:p w14:paraId="2C7A52B3"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r>
      <w:tr w:rsidR="00EB60E1" w:rsidRPr="009F4D70" w14:paraId="1558B28A" w14:textId="77777777" w:rsidTr="00006450">
        <w:trPr>
          <w:trHeight w:val="309"/>
        </w:trPr>
        <w:tc>
          <w:tcPr>
            <w:tcW w:w="0" w:type="auto"/>
            <w:tcBorders>
              <w:top w:val="nil"/>
              <w:left w:val="nil"/>
              <w:bottom w:val="nil"/>
              <w:right w:val="nil"/>
            </w:tcBorders>
            <w:noWrap/>
            <w:vAlign w:val="center"/>
            <w:hideMark/>
          </w:tcPr>
          <w:p w14:paraId="4121DD72" w14:textId="77777777" w:rsidR="00EB60E1" w:rsidRPr="009F4D70" w:rsidRDefault="00EB60E1" w:rsidP="00006450">
            <w:pPr>
              <w:ind w:firstLineChars="100" w:firstLine="180"/>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4B393DF3"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6E0A5D74"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EB0249A"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6678EC5A"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BDD7EE"/>
            <w:noWrap/>
            <w:vAlign w:val="center"/>
            <w:hideMark/>
          </w:tcPr>
          <w:p w14:paraId="481032AE" w14:textId="77777777" w:rsidR="00EB60E1" w:rsidRPr="009F4D70" w:rsidRDefault="00EB60E1" w:rsidP="00006450">
            <w:pPr>
              <w:ind w:firstLineChars="100" w:firstLine="180"/>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IMPUESTOS</w:t>
            </w:r>
          </w:p>
        </w:tc>
        <w:tc>
          <w:tcPr>
            <w:tcW w:w="2677" w:type="dxa"/>
            <w:tcBorders>
              <w:top w:val="nil"/>
              <w:left w:val="nil"/>
              <w:bottom w:val="nil"/>
              <w:right w:val="nil"/>
            </w:tcBorders>
            <w:shd w:val="clear" w:color="000000" w:fill="DDEBF7"/>
            <w:noWrap/>
            <w:vAlign w:val="center"/>
            <w:hideMark/>
          </w:tcPr>
          <w:p w14:paraId="30750BF6"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xml:space="preserve"> $                                                                    -   </w:t>
            </w:r>
          </w:p>
        </w:tc>
      </w:tr>
      <w:tr w:rsidR="00EB60E1" w:rsidRPr="009F4D70" w14:paraId="54D7EF08" w14:textId="77777777" w:rsidTr="00006450">
        <w:trPr>
          <w:trHeight w:val="309"/>
        </w:trPr>
        <w:tc>
          <w:tcPr>
            <w:tcW w:w="0" w:type="auto"/>
            <w:tcBorders>
              <w:top w:val="nil"/>
              <w:left w:val="nil"/>
              <w:bottom w:val="nil"/>
              <w:right w:val="nil"/>
            </w:tcBorders>
            <w:noWrap/>
            <w:vAlign w:val="center"/>
            <w:hideMark/>
          </w:tcPr>
          <w:p w14:paraId="06C60744" w14:textId="77777777" w:rsidR="00EB60E1" w:rsidRPr="009F4D70" w:rsidRDefault="00EB60E1" w:rsidP="00006450">
            <w:pPr>
              <w:ind w:firstLineChars="100" w:firstLine="180"/>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761178D7"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755D8B4"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536729F6"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37C1A187"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BDD7EE"/>
            <w:noWrap/>
            <w:vAlign w:val="center"/>
            <w:hideMark/>
          </w:tcPr>
          <w:p w14:paraId="1A5E85BF" w14:textId="77777777" w:rsidR="00EB60E1" w:rsidRPr="009F4D70" w:rsidRDefault="00EB60E1" w:rsidP="00006450">
            <w:pPr>
              <w:ind w:firstLineChars="100" w:firstLine="181"/>
              <w:rPr>
                <w:rFonts w:ascii="Arial" w:eastAsia="Times New Roman" w:hAnsi="Arial" w:cs="Arial"/>
                <w:b/>
                <w:bCs/>
                <w:color w:val="1F4E78"/>
                <w:sz w:val="18"/>
                <w:szCs w:val="18"/>
                <w:lang w:val="es-MX" w:eastAsia="es-MX"/>
              </w:rPr>
            </w:pPr>
            <w:r w:rsidRPr="009F4D70">
              <w:rPr>
                <w:rFonts w:ascii="Arial" w:eastAsia="Times New Roman" w:hAnsi="Arial" w:cs="Arial"/>
                <w:b/>
                <w:bCs/>
                <w:color w:val="1F4E78"/>
                <w:sz w:val="18"/>
                <w:szCs w:val="18"/>
                <w:lang w:val="es-MX" w:eastAsia="es-MX"/>
              </w:rPr>
              <w:t>TOTAL</w:t>
            </w:r>
          </w:p>
        </w:tc>
        <w:tc>
          <w:tcPr>
            <w:tcW w:w="2677" w:type="dxa"/>
            <w:tcBorders>
              <w:top w:val="nil"/>
              <w:left w:val="nil"/>
              <w:bottom w:val="nil"/>
              <w:right w:val="nil"/>
            </w:tcBorders>
            <w:shd w:val="clear" w:color="000000" w:fill="DDEBF7"/>
            <w:noWrap/>
            <w:vAlign w:val="center"/>
            <w:hideMark/>
          </w:tcPr>
          <w:p w14:paraId="373DB1BA" w14:textId="77777777" w:rsidR="00EB60E1" w:rsidRPr="009F4D70" w:rsidRDefault="00EB60E1" w:rsidP="00006450">
            <w:pPr>
              <w:jc w:val="center"/>
              <w:rPr>
                <w:rFonts w:ascii="Arial" w:eastAsia="Times New Roman" w:hAnsi="Arial" w:cs="Arial"/>
                <w:b/>
                <w:bCs/>
                <w:sz w:val="18"/>
                <w:szCs w:val="18"/>
                <w:lang w:val="es-MX" w:eastAsia="es-MX"/>
              </w:rPr>
            </w:pPr>
            <w:r w:rsidRPr="009F4D70">
              <w:rPr>
                <w:rFonts w:ascii="Arial" w:eastAsia="Times New Roman" w:hAnsi="Arial" w:cs="Arial"/>
                <w:b/>
                <w:bCs/>
                <w:sz w:val="18"/>
                <w:szCs w:val="18"/>
                <w:lang w:val="es-MX" w:eastAsia="es-MX"/>
              </w:rPr>
              <w:t xml:space="preserve"> $                                                                    -   </w:t>
            </w:r>
          </w:p>
        </w:tc>
      </w:tr>
      <w:tr w:rsidR="00EB60E1" w:rsidRPr="009F4D70" w14:paraId="5FB30C6D" w14:textId="77777777" w:rsidTr="00006450">
        <w:trPr>
          <w:trHeight w:val="537"/>
        </w:trPr>
        <w:tc>
          <w:tcPr>
            <w:tcW w:w="9710" w:type="dxa"/>
            <w:gridSpan w:val="8"/>
            <w:vMerge w:val="restart"/>
            <w:tcBorders>
              <w:top w:val="nil"/>
              <w:left w:val="nil"/>
              <w:bottom w:val="nil"/>
              <w:right w:val="nil"/>
            </w:tcBorders>
            <w:vAlign w:val="center"/>
            <w:hideMark/>
          </w:tcPr>
          <w:p w14:paraId="7AF9E42A"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SE HACE CONSTAR QUE LOS BIENES Y/O SERVICIOS ANTES MENCIONADOS SE CONCILIARON CON LAS LISTAS DIARIAS DE MEDICION DE CONSUMO POR SERVICIO, LAS CUALES    LAS CUALES SE ENCUENTRAN EN  RESGUARDO DE LA UNIDAD SOLICITANTE.</w:t>
            </w:r>
          </w:p>
        </w:tc>
      </w:tr>
      <w:tr w:rsidR="00EB60E1" w:rsidRPr="009F4D70" w14:paraId="14E22E2B" w14:textId="77777777" w:rsidTr="00006450">
        <w:trPr>
          <w:trHeight w:val="537"/>
        </w:trPr>
        <w:tc>
          <w:tcPr>
            <w:tcW w:w="9710" w:type="dxa"/>
            <w:gridSpan w:val="8"/>
            <w:vMerge/>
            <w:tcBorders>
              <w:top w:val="nil"/>
              <w:left w:val="nil"/>
              <w:bottom w:val="nil"/>
              <w:right w:val="nil"/>
            </w:tcBorders>
            <w:vAlign w:val="center"/>
            <w:hideMark/>
          </w:tcPr>
          <w:p w14:paraId="72F0A476"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7CB01882" w14:textId="77777777" w:rsidTr="00006450">
        <w:trPr>
          <w:trHeight w:val="537"/>
        </w:trPr>
        <w:tc>
          <w:tcPr>
            <w:tcW w:w="9710" w:type="dxa"/>
            <w:gridSpan w:val="8"/>
            <w:vMerge/>
            <w:tcBorders>
              <w:top w:val="nil"/>
              <w:left w:val="nil"/>
              <w:bottom w:val="nil"/>
              <w:right w:val="nil"/>
            </w:tcBorders>
            <w:vAlign w:val="center"/>
            <w:hideMark/>
          </w:tcPr>
          <w:p w14:paraId="4411DF4B"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7FE9685" w14:textId="77777777" w:rsidTr="00006450">
        <w:trPr>
          <w:trHeight w:val="537"/>
        </w:trPr>
        <w:tc>
          <w:tcPr>
            <w:tcW w:w="9710" w:type="dxa"/>
            <w:gridSpan w:val="8"/>
            <w:vMerge/>
            <w:tcBorders>
              <w:top w:val="nil"/>
              <w:left w:val="nil"/>
              <w:bottom w:val="nil"/>
              <w:right w:val="nil"/>
            </w:tcBorders>
            <w:vAlign w:val="center"/>
            <w:hideMark/>
          </w:tcPr>
          <w:p w14:paraId="0AA93262"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D8C2EBC" w14:textId="77777777" w:rsidTr="00006450">
        <w:trPr>
          <w:trHeight w:val="217"/>
        </w:trPr>
        <w:tc>
          <w:tcPr>
            <w:tcW w:w="0" w:type="auto"/>
            <w:gridSpan w:val="3"/>
            <w:tcBorders>
              <w:top w:val="nil"/>
              <w:left w:val="nil"/>
              <w:bottom w:val="nil"/>
              <w:right w:val="nil"/>
            </w:tcBorders>
            <w:noWrap/>
            <w:vAlign w:val="bottom"/>
            <w:hideMark/>
          </w:tcPr>
          <w:p w14:paraId="1CE139A5"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Administrador del contrato</w:t>
            </w:r>
          </w:p>
        </w:tc>
        <w:tc>
          <w:tcPr>
            <w:tcW w:w="0" w:type="auto"/>
            <w:tcBorders>
              <w:top w:val="nil"/>
              <w:left w:val="nil"/>
              <w:bottom w:val="nil"/>
              <w:right w:val="nil"/>
            </w:tcBorders>
            <w:noWrap/>
            <w:vAlign w:val="bottom"/>
            <w:hideMark/>
          </w:tcPr>
          <w:p w14:paraId="076D33CE"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0369168B" w14:textId="77777777" w:rsidR="00EB60E1" w:rsidRPr="009F4D70" w:rsidRDefault="00EB60E1" w:rsidP="00006450">
            <w:pPr>
              <w:rPr>
                <w:rFonts w:ascii="Arial" w:eastAsia="Times New Roman" w:hAnsi="Arial" w:cs="Arial"/>
                <w:sz w:val="18"/>
                <w:szCs w:val="18"/>
                <w:lang w:val="es-MX" w:eastAsia="es-MX"/>
              </w:rPr>
            </w:pPr>
          </w:p>
        </w:tc>
        <w:tc>
          <w:tcPr>
            <w:tcW w:w="5620" w:type="dxa"/>
            <w:gridSpan w:val="3"/>
            <w:tcBorders>
              <w:top w:val="nil"/>
              <w:left w:val="nil"/>
              <w:bottom w:val="nil"/>
              <w:right w:val="nil"/>
            </w:tcBorders>
            <w:noWrap/>
            <w:vAlign w:val="bottom"/>
            <w:hideMark/>
          </w:tcPr>
          <w:p w14:paraId="71928884"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xml:space="preserve">Auxiliar del Administrador del Contrato </w:t>
            </w:r>
          </w:p>
        </w:tc>
      </w:tr>
    </w:tbl>
    <w:p w14:paraId="234A10AE" w14:textId="60743298" w:rsidR="002B7F0F" w:rsidRPr="002B7F0F" w:rsidRDefault="002B7F0F" w:rsidP="002B7F0F">
      <w:pPr>
        <w:rPr>
          <w:rFonts w:ascii="Noto Sans" w:eastAsiaTheme="minorHAnsi" w:hAnsi="Noto Sans" w:cs="Noto Sans"/>
          <w:sz w:val="20"/>
          <w:szCs w:val="20"/>
          <w:lang w:val="es-MX"/>
        </w:rPr>
      </w:pPr>
    </w:p>
    <w:p w14:paraId="0C608FFB" w14:textId="5F2B0376" w:rsidR="00F632A0" w:rsidRPr="00203B8C" w:rsidRDefault="00F632A0" w:rsidP="00F632A0">
      <w:pPr>
        <w:rPr>
          <w:rFonts w:ascii="Noto Sans" w:eastAsiaTheme="minorHAnsi" w:hAnsi="Noto Sans" w:cs="Noto Sans"/>
          <w:sz w:val="20"/>
          <w:szCs w:val="20"/>
          <w:lang w:val="es-MX"/>
        </w:rPr>
      </w:pPr>
    </w:p>
    <w:p w14:paraId="3BE59559" w14:textId="77777777" w:rsidR="00F65E9B" w:rsidRPr="00662238"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54" w:name="_Toc85730563"/>
      <w:bookmarkStart w:id="455" w:name="_Toc221016772"/>
      <w:bookmarkEnd w:id="448"/>
      <w:bookmarkEnd w:id="449"/>
      <w:r w:rsidRPr="00662238">
        <w:rPr>
          <w:rFonts w:ascii="Arial" w:hAnsi="Arial" w:cs="Arial"/>
          <w:b/>
          <w:bCs/>
          <w:noProof/>
          <w:color w:val="auto"/>
          <w:kern w:val="1"/>
          <w:sz w:val="28"/>
          <w:szCs w:val="28"/>
          <w:lang w:val="es-MX" w:eastAsia="ar-SA"/>
        </w:rPr>
        <w:lastRenderedPageBreak/>
        <w:t>Anexo 3.- Escrito de acreditación legal y personalidad jurídica del licitante para comprometerse y suscribir propuestas.</w:t>
      </w:r>
      <w:bookmarkEnd w:id="454"/>
      <w:bookmarkEnd w:id="455"/>
    </w:p>
    <w:p w14:paraId="719F5B6F" w14:textId="77777777" w:rsidR="00F65E9B" w:rsidRPr="0028196E"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0983A4F1" w14:textId="474142A2" w:rsidR="00F65E9B" w:rsidRPr="0028196E" w:rsidRDefault="00F65E9B" w:rsidP="00F65E9B">
      <w:pPr>
        <w:jc w:val="both"/>
        <w:rPr>
          <w:rFonts w:ascii="Arial" w:hAnsi="Arial" w:cs="Arial"/>
          <w:sz w:val="18"/>
          <w:szCs w:val="18"/>
          <w:u w:val="single"/>
        </w:rPr>
      </w:pPr>
      <w:r w:rsidRPr="0028196E">
        <w:rPr>
          <w:rFonts w:ascii="Arial" w:hAnsi="Arial" w:cs="Arial"/>
          <w:sz w:val="18"/>
          <w:szCs w:val="18"/>
          <w:u w:val="single"/>
        </w:rPr>
        <w:t>________(nombre)             ,</w:t>
      </w:r>
      <w:r w:rsidRPr="0028196E">
        <w:rPr>
          <w:rFonts w:ascii="Arial" w:hAnsi="Arial" w:cs="Arial"/>
          <w:sz w:val="18"/>
          <w:szCs w:val="18"/>
        </w:rPr>
        <w:t xml:space="preserve"> manifiesto bajo protesta a decir verdad, que los datos aquí asentados son ciertos, así como que cuento con facultades suficientes para suscribir las proposiciones en la presente</w:t>
      </w:r>
      <w:r w:rsidR="00230F63">
        <w:rPr>
          <w:rFonts w:ascii="Arial" w:hAnsi="Arial" w:cs="Arial"/>
          <w:sz w:val="18"/>
          <w:szCs w:val="18"/>
        </w:rPr>
        <w:t>Adjudicación Directa Nacional</w:t>
      </w:r>
      <w:r w:rsidR="00B7267A">
        <w:rPr>
          <w:rFonts w:ascii="Arial" w:hAnsi="Arial" w:cs="Arial"/>
          <w:sz w:val="18"/>
          <w:szCs w:val="18"/>
        </w:rPr>
        <w:t xml:space="preserve"> ELECTRÓNICA</w:t>
      </w:r>
      <w:r w:rsidRPr="0028196E">
        <w:rPr>
          <w:rFonts w:ascii="Arial" w:hAnsi="Arial" w:cs="Arial"/>
          <w:sz w:val="18"/>
          <w:szCs w:val="18"/>
        </w:rPr>
        <w:t xml:space="preserve">, a nombre y representación de: </w:t>
      </w:r>
      <w:r w:rsidRPr="0028196E">
        <w:rPr>
          <w:rFonts w:ascii="Arial" w:hAnsi="Arial" w:cs="Arial"/>
          <w:sz w:val="18"/>
          <w:szCs w:val="18"/>
          <w:u w:val="single"/>
        </w:rPr>
        <w:t>___(persona física o moral)___.</w:t>
      </w:r>
    </w:p>
    <w:p w14:paraId="1A5B6F85" w14:textId="77777777" w:rsidR="00F65E9B" w:rsidRPr="0028196E" w:rsidRDefault="00F65E9B" w:rsidP="00F65E9B">
      <w:pPr>
        <w:jc w:val="both"/>
        <w:rPr>
          <w:rFonts w:ascii="Arial" w:hAnsi="Arial" w:cs="Arial"/>
          <w:sz w:val="18"/>
          <w:szCs w:val="18"/>
        </w:rPr>
      </w:pPr>
    </w:p>
    <w:p w14:paraId="40D1FD1C"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No. de la licitación __________________________.</w:t>
      </w: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451584EA"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52E7F310"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Registro Federal de Contribuyentes:</w:t>
            </w:r>
          </w:p>
          <w:p w14:paraId="27648920" w14:textId="77777777" w:rsidR="00F65E9B" w:rsidRPr="0028196E" w:rsidRDefault="00F65E9B" w:rsidP="00F65E9B">
            <w:pPr>
              <w:jc w:val="both"/>
              <w:rPr>
                <w:rFonts w:ascii="Arial" w:hAnsi="Arial" w:cs="Arial"/>
                <w:sz w:val="18"/>
                <w:szCs w:val="18"/>
              </w:rPr>
            </w:pPr>
          </w:p>
          <w:p w14:paraId="56ED6212"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Domicilio.- Los datos aquí registrados corresponderán al del domicilio fiscal del proveedor o prestador de servicios)</w:t>
            </w:r>
          </w:p>
          <w:p w14:paraId="6BD83762" w14:textId="77777777" w:rsidR="00F65E9B" w:rsidRPr="0028196E" w:rsidRDefault="00F65E9B" w:rsidP="00F65E9B">
            <w:pPr>
              <w:jc w:val="both"/>
              <w:rPr>
                <w:rFonts w:ascii="Arial" w:hAnsi="Arial" w:cs="Arial"/>
                <w:sz w:val="18"/>
                <w:szCs w:val="18"/>
              </w:rPr>
            </w:pPr>
          </w:p>
          <w:p w14:paraId="60D1AB8D"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Calle y número:</w:t>
            </w:r>
          </w:p>
          <w:p w14:paraId="66AF314A"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Colonia:                                                    Delegación o Municipio:</w:t>
            </w:r>
          </w:p>
          <w:p w14:paraId="6A02C16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Código Postal:                                          Entidad federativa:</w:t>
            </w:r>
          </w:p>
          <w:p w14:paraId="06C20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Teléfonos:                                                 </w:t>
            </w:r>
          </w:p>
          <w:p w14:paraId="5D8E5CC5"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Correo electrónico:</w:t>
            </w:r>
          </w:p>
          <w:p w14:paraId="3989D226" w14:textId="77777777" w:rsidR="00F65E9B" w:rsidRPr="0028196E" w:rsidRDefault="00F65E9B" w:rsidP="00F65E9B">
            <w:pPr>
              <w:pStyle w:val="Encabezado"/>
              <w:tabs>
                <w:tab w:val="left" w:pos="4536"/>
              </w:tabs>
              <w:jc w:val="both"/>
              <w:rPr>
                <w:rFonts w:ascii="Arial" w:hAnsi="Arial" w:cs="Arial"/>
                <w:sz w:val="18"/>
                <w:szCs w:val="18"/>
              </w:rPr>
            </w:pPr>
          </w:p>
          <w:p w14:paraId="774FDAD0"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No. de la escritura pública en la que consta su acta constitutiva:                Fecha             Duración              </w:t>
            </w:r>
          </w:p>
          <w:p w14:paraId="4D8A43B0" w14:textId="77777777" w:rsidR="00F65E9B" w:rsidRPr="0028196E" w:rsidRDefault="00F65E9B" w:rsidP="00F65E9B">
            <w:pPr>
              <w:pStyle w:val="Encabezado"/>
              <w:tabs>
                <w:tab w:val="left" w:pos="4536"/>
              </w:tabs>
              <w:jc w:val="both"/>
              <w:rPr>
                <w:rFonts w:ascii="Arial" w:hAnsi="Arial" w:cs="Arial"/>
                <w:sz w:val="18"/>
                <w:szCs w:val="18"/>
              </w:rPr>
            </w:pPr>
          </w:p>
          <w:p w14:paraId="4C53A6F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p w14:paraId="4038CDAF" w14:textId="77777777" w:rsidR="00F65E9B" w:rsidRPr="0028196E" w:rsidRDefault="00F65E9B" w:rsidP="00F65E9B">
            <w:pPr>
              <w:pStyle w:val="Encabezado"/>
              <w:tabs>
                <w:tab w:val="left" w:pos="4536"/>
              </w:tabs>
              <w:jc w:val="both"/>
              <w:rPr>
                <w:rFonts w:ascii="Arial" w:hAnsi="Arial" w:cs="Arial"/>
                <w:sz w:val="18"/>
                <w:szCs w:val="18"/>
              </w:rPr>
            </w:pPr>
          </w:p>
          <w:p w14:paraId="5E3793C1"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Relación de socios o asociados.-</w:t>
            </w:r>
          </w:p>
          <w:p w14:paraId="152C4382"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Apellido Paterno:                                    Apellido Materno:                           Nombre(s):</w:t>
            </w:r>
          </w:p>
          <w:p w14:paraId="5E269762" w14:textId="77777777" w:rsidR="00F65E9B" w:rsidRPr="0028196E" w:rsidRDefault="00F65E9B" w:rsidP="00F65E9B">
            <w:pPr>
              <w:pStyle w:val="Encabezado"/>
              <w:tabs>
                <w:tab w:val="left" w:pos="4536"/>
              </w:tabs>
              <w:jc w:val="both"/>
              <w:rPr>
                <w:rFonts w:ascii="Arial" w:hAnsi="Arial" w:cs="Arial"/>
                <w:sz w:val="18"/>
                <w:szCs w:val="18"/>
              </w:rPr>
            </w:pPr>
          </w:p>
          <w:p w14:paraId="098A7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Descripción del objeto social:</w:t>
            </w:r>
          </w:p>
          <w:p w14:paraId="20FF0967" w14:textId="77777777" w:rsidR="00F65E9B" w:rsidRPr="0028196E" w:rsidRDefault="00F65E9B" w:rsidP="00F65E9B">
            <w:pPr>
              <w:pStyle w:val="Encabezado"/>
              <w:tabs>
                <w:tab w:val="left" w:pos="4536"/>
              </w:tabs>
              <w:jc w:val="both"/>
              <w:rPr>
                <w:rFonts w:ascii="Arial" w:hAnsi="Arial" w:cs="Arial"/>
                <w:sz w:val="18"/>
                <w:szCs w:val="18"/>
              </w:rPr>
            </w:pPr>
          </w:p>
          <w:p w14:paraId="731867F7"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Reformas al acta constitutiva que incidan con el objeto del procedimiento.</w:t>
            </w:r>
          </w:p>
          <w:p w14:paraId="0A596DBD" w14:textId="77777777" w:rsidR="00F65E9B" w:rsidRPr="0028196E" w:rsidRDefault="00F65E9B" w:rsidP="00F65E9B">
            <w:pPr>
              <w:jc w:val="both"/>
              <w:rPr>
                <w:rFonts w:ascii="Arial" w:hAnsi="Arial" w:cs="Arial"/>
                <w:sz w:val="18"/>
                <w:szCs w:val="18"/>
              </w:rPr>
            </w:pPr>
          </w:p>
          <w:p w14:paraId="23D39AA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Fecha y datos de inscripción en el Registro Público correspondiente.</w:t>
            </w:r>
          </w:p>
          <w:p w14:paraId="07E05B26" w14:textId="77777777" w:rsidR="00F65E9B" w:rsidRPr="0028196E" w:rsidRDefault="00F65E9B" w:rsidP="00F65E9B">
            <w:pPr>
              <w:jc w:val="both"/>
              <w:rPr>
                <w:rFonts w:ascii="Arial" w:hAnsi="Arial" w:cs="Arial"/>
                <w:sz w:val="18"/>
                <w:szCs w:val="18"/>
              </w:rPr>
            </w:pPr>
          </w:p>
        </w:tc>
      </w:tr>
    </w:tbl>
    <w:p w14:paraId="6598E31E" w14:textId="77777777" w:rsidR="00F65E9B" w:rsidRPr="008A2A73" w:rsidRDefault="00F65E9B" w:rsidP="00F65E9B">
      <w:pPr>
        <w:jc w:val="both"/>
        <w:rPr>
          <w:rFonts w:ascii="Arial" w:hAnsi="Arial" w:cs="Arial"/>
          <w:sz w:val="20"/>
          <w:szCs w:val="20"/>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7C562D5F"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354DD522"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Nombre del apoderado o representante:</w:t>
            </w:r>
          </w:p>
          <w:p w14:paraId="05F64E06" w14:textId="77777777" w:rsidR="00F65E9B" w:rsidRPr="0028196E" w:rsidRDefault="00F65E9B" w:rsidP="00F65E9B">
            <w:pPr>
              <w:jc w:val="both"/>
              <w:rPr>
                <w:rFonts w:ascii="Arial" w:hAnsi="Arial" w:cs="Arial"/>
                <w:sz w:val="18"/>
                <w:szCs w:val="18"/>
              </w:rPr>
            </w:pPr>
          </w:p>
          <w:p w14:paraId="551BF965"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Datos del documento mediante el cual acredita su personalidad y facultades.-</w:t>
            </w:r>
          </w:p>
          <w:p w14:paraId="2D3B80E4" w14:textId="77777777" w:rsidR="00F65E9B" w:rsidRPr="0028196E" w:rsidRDefault="00F65E9B" w:rsidP="00F65E9B">
            <w:pPr>
              <w:jc w:val="both"/>
              <w:rPr>
                <w:rFonts w:ascii="Arial" w:hAnsi="Arial" w:cs="Arial"/>
                <w:sz w:val="18"/>
                <w:szCs w:val="18"/>
              </w:rPr>
            </w:pPr>
          </w:p>
          <w:p w14:paraId="5ECC8591"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Escritura pública número:                                           Fecha:</w:t>
            </w:r>
          </w:p>
          <w:p w14:paraId="672CE43D" w14:textId="77777777" w:rsidR="00F65E9B" w:rsidRPr="0028196E" w:rsidRDefault="00F65E9B" w:rsidP="00F65E9B">
            <w:pPr>
              <w:pStyle w:val="Piedepgina"/>
              <w:jc w:val="both"/>
              <w:rPr>
                <w:rFonts w:ascii="Arial" w:hAnsi="Arial" w:cs="Arial"/>
                <w:sz w:val="18"/>
                <w:szCs w:val="18"/>
              </w:rPr>
            </w:pPr>
          </w:p>
          <w:p w14:paraId="403CECD3" w14:textId="77777777" w:rsidR="00F65E9B" w:rsidRPr="0028196E" w:rsidRDefault="00F65E9B" w:rsidP="00F65E9B">
            <w:pPr>
              <w:pStyle w:val="Encabezado"/>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tc>
      </w:tr>
    </w:tbl>
    <w:p w14:paraId="111783BC" w14:textId="77777777" w:rsidR="00F65E9B" w:rsidRPr="008A2A73" w:rsidRDefault="00F65E9B" w:rsidP="00F65E9B">
      <w:pPr>
        <w:jc w:val="both"/>
        <w:rPr>
          <w:rFonts w:ascii="Arial" w:hAnsi="Arial" w:cs="Arial"/>
          <w:sz w:val="20"/>
          <w:szCs w:val="20"/>
        </w:rPr>
      </w:pPr>
    </w:p>
    <w:p w14:paraId="4E257E44" w14:textId="77777777" w:rsidR="00F65E9B" w:rsidRPr="008A2A73" w:rsidRDefault="00F65E9B" w:rsidP="00F65E9B">
      <w:pPr>
        <w:jc w:val="both"/>
        <w:rPr>
          <w:rFonts w:ascii="Arial" w:hAnsi="Arial" w:cs="Arial"/>
          <w:sz w:val="20"/>
          <w:szCs w:val="20"/>
        </w:rPr>
      </w:pPr>
      <w:r w:rsidRPr="008A2A73">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0F69CEAC"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(Lugar y fecha)</w:t>
      </w:r>
    </w:p>
    <w:p w14:paraId="692A5966"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Protesto lo necesario</w:t>
      </w:r>
    </w:p>
    <w:p w14:paraId="18B491BF"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(Nombre y firma)</w:t>
      </w:r>
    </w:p>
    <w:p w14:paraId="23717C59" w14:textId="77777777" w:rsidR="00F83372" w:rsidRDefault="00F65E9B"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sz w:val="20"/>
          <w:szCs w:val="20"/>
        </w:rPr>
      </w:pPr>
      <w:r w:rsidRPr="008A2A73">
        <w:rPr>
          <w:rFonts w:ascii="Arial" w:hAnsi="Arial" w:cs="Arial"/>
          <w:b/>
          <w:sz w:val="20"/>
          <w:szCs w:val="20"/>
        </w:rPr>
        <w:br w:type="page"/>
      </w:r>
      <w:bookmarkStart w:id="456" w:name="_Toc431386034"/>
      <w:bookmarkStart w:id="457" w:name="_Toc431386311"/>
      <w:bookmarkStart w:id="458" w:name="_Toc65766505"/>
      <w:bookmarkStart w:id="459" w:name="_Toc153798142"/>
    </w:p>
    <w:p w14:paraId="71F3B3FD" w14:textId="77777777" w:rsidR="00F83372" w:rsidRPr="00F83372" w:rsidRDefault="00F83372" w:rsidP="00F83372"/>
    <w:p w14:paraId="7A71C6CC" w14:textId="77777777" w:rsidR="00F83372" w:rsidRPr="00F83372" w:rsidRDefault="00F83372" w:rsidP="00F83372"/>
    <w:p w14:paraId="286FADE2" w14:textId="36EE1331" w:rsidR="007E0003" w:rsidRPr="00AC3A67" w:rsidRDefault="007E0003"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60" w:name="_Toc221016773"/>
      <w:r w:rsidRPr="00AC3A67">
        <w:rPr>
          <w:rFonts w:ascii="Arial" w:eastAsia="Times New Roman" w:hAnsi="Arial" w:cs="Arial"/>
          <w:b/>
          <w:bCs/>
          <w:noProof/>
          <w:color w:val="auto"/>
          <w:kern w:val="1"/>
          <w:sz w:val="28"/>
          <w:szCs w:val="28"/>
          <w:lang w:val="es-MX" w:eastAsia="ar-SA"/>
        </w:rPr>
        <w:t>Anexo 4</w:t>
      </w:r>
      <w:bookmarkEnd w:id="456"/>
      <w:bookmarkEnd w:id="457"/>
      <w:r w:rsidRPr="00AC3A67">
        <w:rPr>
          <w:rFonts w:ascii="Arial" w:eastAsia="Times New Roman" w:hAnsi="Arial" w:cs="Arial"/>
          <w:b/>
          <w:bCs/>
          <w:noProof/>
          <w:color w:val="auto"/>
          <w:kern w:val="1"/>
          <w:sz w:val="28"/>
          <w:szCs w:val="28"/>
          <w:lang w:val="es-MX" w:eastAsia="ar-SA"/>
        </w:rPr>
        <w:t xml:space="preserve">.- Escrito de origen de los </w:t>
      </w:r>
      <w:r w:rsidRPr="005B2B56">
        <w:rPr>
          <w:rFonts w:ascii="Arial" w:eastAsia="Times New Roman" w:hAnsi="Arial" w:cs="Arial"/>
          <w:b/>
          <w:bCs/>
          <w:noProof/>
          <w:color w:val="auto"/>
          <w:kern w:val="1"/>
          <w:sz w:val="28"/>
          <w:szCs w:val="28"/>
          <w:highlight w:val="yellow"/>
          <w:lang w:val="es-MX" w:eastAsia="ar-SA"/>
        </w:rPr>
        <w:t>s</w:t>
      </w:r>
      <w:r w:rsidR="005B2B56" w:rsidRPr="005B2B56">
        <w:rPr>
          <w:rFonts w:ascii="Arial" w:eastAsia="Times New Roman" w:hAnsi="Arial" w:cs="Arial"/>
          <w:b/>
          <w:bCs/>
          <w:noProof/>
          <w:color w:val="auto"/>
          <w:kern w:val="1"/>
          <w:sz w:val="28"/>
          <w:szCs w:val="28"/>
          <w:highlight w:val="yellow"/>
          <w:lang w:val="es-MX" w:eastAsia="ar-SA"/>
        </w:rPr>
        <w:t>ervicios</w:t>
      </w:r>
      <w:r w:rsidRPr="00AC3A67">
        <w:rPr>
          <w:rFonts w:ascii="Arial" w:eastAsia="Times New Roman" w:hAnsi="Arial" w:cs="Arial"/>
          <w:b/>
          <w:bCs/>
          <w:noProof/>
          <w:color w:val="auto"/>
          <w:kern w:val="1"/>
          <w:sz w:val="28"/>
          <w:szCs w:val="28"/>
          <w:lang w:val="es-MX" w:eastAsia="ar-SA"/>
        </w:rPr>
        <w:t>.</w:t>
      </w:r>
      <w:bookmarkEnd w:id="458"/>
      <w:bookmarkEnd w:id="459"/>
      <w:bookmarkEnd w:id="460"/>
    </w:p>
    <w:p w14:paraId="5F6E8480" w14:textId="77777777" w:rsidR="007E0003" w:rsidRPr="00AC3A67" w:rsidRDefault="007E0003" w:rsidP="007E0003">
      <w:pPr>
        <w:ind w:left="-284" w:right="-284"/>
        <w:jc w:val="both"/>
        <w:rPr>
          <w:rFonts w:ascii="Arial" w:hAnsi="Arial" w:cs="Arial"/>
          <w:bCs/>
          <w:sz w:val="20"/>
          <w:szCs w:val="20"/>
          <w:lang w:val="es-ES" w:eastAsia="ar-SA"/>
        </w:rPr>
      </w:pPr>
    </w:p>
    <w:p w14:paraId="24AB2576" w14:textId="77777777" w:rsidR="00F83372" w:rsidRPr="008A2A73" w:rsidRDefault="00F83372" w:rsidP="00F83372">
      <w:pPr>
        <w:jc w:val="center"/>
        <w:rPr>
          <w:rFonts w:ascii="Arial" w:hAnsi="Arial" w:cs="Arial"/>
          <w:sz w:val="20"/>
          <w:szCs w:val="20"/>
          <w:lang w:eastAsia="ar-SA"/>
        </w:rPr>
      </w:pPr>
      <w:r w:rsidRPr="008A2A73">
        <w:rPr>
          <w:rFonts w:ascii="Arial" w:hAnsi="Arial" w:cs="Arial"/>
          <w:sz w:val="20"/>
          <w:szCs w:val="20"/>
          <w:lang w:eastAsia="ar-SA"/>
        </w:rPr>
        <w:t xml:space="preserve">_______, a _______ de _________________de </w:t>
      </w:r>
      <w:r>
        <w:rPr>
          <w:rFonts w:ascii="Arial" w:hAnsi="Arial" w:cs="Arial"/>
          <w:sz w:val="20"/>
          <w:szCs w:val="20"/>
          <w:lang w:eastAsia="ar-SA"/>
        </w:rPr>
        <w:t>202_</w:t>
      </w:r>
      <w:r w:rsidRPr="008A2A73">
        <w:rPr>
          <w:rFonts w:ascii="Arial" w:hAnsi="Arial" w:cs="Arial"/>
          <w:sz w:val="20"/>
          <w:szCs w:val="20"/>
          <w:lang w:eastAsia="ar-SA"/>
        </w:rPr>
        <w:t>.</w:t>
      </w:r>
    </w:p>
    <w:p w14:paraId="54C8E673" w14:textId="77777777" w:rsidR="00F83372" w:rsidRPr="008A2A73" w:rsidRDefault="00F83372" w:rsidP="00F83372">
      <w:pPr>
        <w:ind w:left="-284" w:right="-284"/>
        <w:jc w:val="both"/>
        <w:rPr>
          <w:rFonts w:ascii="Arial" w:hAnsi="Arial" w:cs="Arial"/>
          <w:sz w:val="20"/>
          <w:szCs w:val="20"/>
          <w:lang w:eastAsia="ar-SA"/>
        </w:rPr>
      </w:pPr>
    </w:p>
    <w:p w14:paraId="3A3DA7AA"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6A55EF16"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Delegación Estatal Morelos</w:t>
      </w:r>
    </w:p>
    <w:p w14:paraId="7DC20005"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687C8A3"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7228E2C3" w14:textId="77777777" w:rsidR="00F83372" w:rsidRPr="008A2A73" w:rsidRDefault="00F83372" w:rsidP="00F83372">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Presente</w:t>
      </w:r>
    </w:p>
    <w:p w14:paraId="259052F8" w14:textId="77777777" w:rsidR="00F83372" w:rsidRPr="008A2A73" w:rsidRDefault="00F83372" w:rsidP="00F83372">
      <w:pPr>
        <w:ind w:left="-284" w:right="-284"/>
        <w:jc w:val="both"/>
        <w:rPr>
          <w:rFonts w:ascii="Arial" w:hAnsi="Arial" w:cs="Arial"/>
          <w:sz w:val="20"/>
          <w:szCs w:val="20"/>
          <w:lang w:val="es-ES" w:eastAsia="ar-SA"/>
        </w:rPr>
      </w:pPr>
    </w:p>
    <w:p w14:paraId="2CCBBEF3" w14:textId="381696A0"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Me refiero al procedimiento _________(</w:t>
      </w:r>
      <w:r w:rsidR="00364EA1">
        <w:rPr>
          <w:rFonts w:eastAsiaTheme="minorEastAsia" w:cs="Arial"/>
          <w:noProof w:val="0"/>
          <w:sz w:val="20"/>
          <w:lang w:val="es-ES_tradnl" w:eastAsia="en-US"/>
        </w:rPr>
        <w:t xml:space="preserve"> Adjudicación</w:t>
      </w:r>
      <w:r w:rsidR="00006450">
        <w:rPr>
          <w:rFonts w:eastAsiaTheme="minorEastAsia" w:cs="Arial"/>
          <w:noProof w:val="0"/>
          <w:sz w:val="20"/>
          <w:lang w:val="es-ES_tradnl" w:eastAsia="en-US"/>
        </w:rPr>
        <w:t xml:space="preserve"> Directa</w:t>
      </w:r>
      <w:r w:rsidRPr="00E760A5">
        <w:rPr>
          <w:rFonts w:eastAsiaTheme="minorEastAsia" w:cs="Arial"/>
          <w:noProof w:val="0"/>
          <w:sz w:val="20"/>
          <w:lang w:val="es-ES_tradnl" w:eastAsia="en-US"/>
        </w:rPr>
        <w:t xml:space="preserve"> Nacional Electrónica)_________ No._____(Número de Procedimiento)____ en el que mi representada, la empresa __________________(nombre o razón social del licitante)_____________participa a través de la presente propuesta.</w:t>
      </w:r>
    </w:p>
    <w:p w14:paraId="1F69355D"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230F665" w14:textId="0773001A"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Sobre el particular, y en los términos de lo previsto en numeral 4.1.3, Documentación legal-administrativa, de las bases de la convocatoria de la</w:t>
      </w:r>
      <w:r w:rsidR="00364EA1">
        <w:rPr>
          <w:rFonts w:eastAsiaTheme="minorEastAsia" w:cs="Arial"/>
          <w:noProof w:val="0"/>
          <w:sz w:val="20"/>
          <w:lang w:val="es-ES_tradnl" w:eastAsia="en-US"/>
        </w:rPr>
        <w:t xml:space="preserve"> </w:t>
      </w:r>
      <w:r w:rsidR="00230F63">
        <w:rPr>
          <w:rFonts w:eastAsiaTheme="minorEastAsia" w:cs="Arial"/>
          <w:noProof w:val="0"/>
          <w:sz w:val="20"/>
          <w:lang w:val="es-ES_tradnl" w:eastAsia="en-US"/>
        </w:rPr>
        <w:t>Adjudicación Directa Nacional</w:t>
      </w:r>
      <w:r w:rsidRPr="00E760A5">
        <w:rPr>
          <w:rFonts w:eastAsiaTheme="minorEastAsia" w:cs="Arial"/>
          <w:noProof w:val="0"/>
          <w:sz w:val="20"/>
          <w:lang w:val="es-ES_tradnl" w:eastAsia="en-US"/>
        </w:rPr>
        <w:t xml:space="preserve"> Electrónica citada en el párrafo anterior, manifiesto bajo protesta de decir verdad lo siguiente:</w:t>
      </w:r>
    </w:p>
    <w:p w14:paraId="4B6950B7"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24A5606" w14:textId="61D7A429"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w:t>
      </w:r>
      <w:r w:rsidRPr="00E760A5">
        <w:rPr>
          <w:rFonts w:eastAsiaTheme="minorEastAsia" w:cs="Arial"/>
          <w:noProof w:val="0"/>
          <w:sz w:val="20"/>
          <w:lang w:val="es-ES_tradnl" w:eastAsia="en-US"/>
        </w:rPr>
        <w:tab/>
        <w:t>Conforme al artículo 35 del Reglamento de la Ley, que mi representada es de nacionalidad mexicana, para participar en el procedimiento de</w:t>
      </w:r>
      <w:r w:rsidR="00364EA1">
        <w:rPr>
          <w:rFonts w:eastAsiaTheme="minorEastAsia" w:cs="Arial"/>
          <w:noProof w:val="0"/>
          <w:sz w:val="20"/>
          <w:lang w:val="es-ES_tradnl" w:eastAsia="en-US"/>
        </w:rPr>
        <w:t xml:space="preserve"> </w:t>
      </w:r>
      <w:r w:rsidR="00230F63">
        <w:rPr>
          <w:rFonts w:eastAsiaTheme="minorEastAsia" w:cs="Arial"/>
          <w:noProof w:val="0"/>
          <w:sz w:val="20"/>
          <w:lang w:val="es-ES_tradnl" w:eastAsia="en-US"/>
        </w:rPr>
        <w:t>Adjudicación Directa Nacional</w:t>
      </w:r>
      <w:r w:rsidRPr="00E760A5">
        <w:rPr>
          <w:rFonts w:eastAsiaTheme="minorEastAsia" w:cs="Arial"/>
          <w:noProof w:val="0"/>
          <w:sz w:val="20"/>
          <w:lang w:val="es-ES_tradnl" w:eastAsia="en-US"/>
        </w:rPr>
        <w:t xml:space="preserve"> Electrónica.</w:t>
      </w:r>
    </w:p>
    <w:p w14:paraId="18D2D9FB"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6C0135B1"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w:t>
      </w:r>
      <w:r w:rsidRPr="00E760A5">
        <w:rPr>
          <w:rFonts w:eastAsiaTheme="minorEastAsia" w:cs="Arial"/>
          <w:noProof w:val="0"/>
          <w:sz w:val="20"/>
          <w:lang w:val="es-ES_tradnl" w:eastAsia="en-US"/>
        </w:rPr>
        <w:tab/>
        <w:t>Conforme al artículo 39, fracción VIII del Reglamento de la Ley que el origen de los servicios que oferto, serán de origen nacional.</w:t>
      </w:r>
    </w:p>
    <w:p w14:paraId="0575BA65"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107C682C"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0FB50B4C"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F7F15A3"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396DDC71"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Protesto lo necesario</w:t>
      </w:r>
    </w:p>
    <w:p w14:paraId="46AEA6CE"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_____________________________________________________</w:t>
      </w:r>
    </w:p>
    <w:p w14:paraId="3541F8D0"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(Nombre y Firma del Apoderado o Representante Legal del Licitante)</w:t>
      </w:r>
    </w:p>
    <w:p w14:paraId="3D93BB5E" w14:textId="77777777" w:rsidR="007E0003" w:rsidRPr="00AC3A67" w:rsidRDefault="007E0003" w:rsidP="007E0003">
      <w:pPr>
        <w:rPr>
          <w:rFonts w:ascii="Arial" w:hAnsi="Arial" w:cs="Arial"/>
          <w:sz w:val="20"/>
          <w:szCs w:val="20"/>
          <w:lang w:val="es-ES" w:eastAsia="ar-SA"/>
        </w:rPr>
      </w:pPr>
      <w:r w:rsidRPr="00AC3A67">
        <w:br w:type="page"/>
      </w:r>
    </w:p>
    <w:p w14:paraId="72FA4C2B" w14:textId="6787E01C" w:rsidR="007861D5" w:rsidRPr="00C4095D" w:rsidRDefault="007861D5"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sz w:val="20"/>
          <w:szCs w:val="20"/>
          <w:lang w:eastAsia="es-MX"/>
        </w:rPr>
      </w:pPr>
    </w:p>
    <w:p w14:paraId="2A292C1A" w14:textId="1E0696A5"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61" w:name="_Toc431386035"/>
      <w:bookmarkStart w:id="462" w:name="_Toc431386312"/>
      <w:bookmarkStart w:id="463" w:name="_Toc85730565"/>
      <w:bookmarkStart w:id="464" w:name="_Toc221016774"/>
      <w:r w:rsidRPr="00C62122">
        <w:rPr>
          <w:rFonts w:ascii="Arial" w:hAnsi="Arial" w:cs="Arial"/>
          <w:b/>
          <w:bCs/>
          <w:noProof/>
          <w:color w:val="auto"/>
          <w:kern w:val="1"/>
          <w:sz w:val="28"/>
          <w:szCs w:val="28"/>
          <w:lang w:val="es-MX" w:eastAsia="ar-SA"/>
        </w:rPr>
        <w:t>Anexo 5</w:t>
      </w:r>
      <w:bookmarkEnd w:id="461"/>
      <w:bookmarkEnd w:id="462"/>
      <w:r w:rsidRPr="00C62122">
        <w:rPr>
          <w:rFonts w:ascii="Arial" w:hAnsi="Arial" w:cs="Arial"/>
          <w:b/>
          <w:bCs/>
          <w:noProof/>
          <w:color w:val="auto"/>
          <w:kern w:val="1"/>
          <w:sz w:val="28"/>
          <w:szCs w:val="28"/>
          <w:lang w:val="es-MX" w:eastAsia="ar-SA"/>
        </w:rPr>
        <w:t xml:space="preserve">.- Escrito de no encontrarse en los supuestos de los artículos </w:t>
      </w:r>
      <w:r w:rsidR="00D93710" w:rsidRPr="00D93710">
        <w:rPr>
          <w:rFonts w:ascii="Arial" w:hAnsi="Arial" w:cs="Arial"/>
          <w:b/>
          <w:bCs/>
          <w:noProof/>
          <w:color w:val="auto"/>
          <w:kern w:val="1"/>
          <w:sz w:val="28"/>
          <w:szCs w:val="28"/>
          <w:highlight w:val="yellow"/>
          <w:lang w:val="es-MX" w:eastAsia="ar-SA"/>
        </w:rPr>
        <w:t>71</w:t>
      </w:r>
      <w:r w:rsidRPr="00D93710">
        <w:rPr>
          <w:rFonts w:ascii="Arial" w:hAnsi="Arial" w:cs="Arial"/>
          <w:b/>
          <w:bCs/>
          <w:noProof/>
          <w:color w:val="auto"/>
          <w:kern w:val="1"/>
          <w:sz w:val="28"/>
          <w:szCs w:val="28"/>
          <w:highlight w:val="yellow"/>
          <w:lang w:val="es-MX" w:eastAsia="ar-SA"/>
        </w:rPr>
        <w:t xml:space="preserve"> y </w:t>
      </w:r>
      <w:r w:rsidR="00D93710" w:rsidRPr="00D93710">
        <w:rPr>
          <w:rFonts w:ascii="Arial" w:hAnsi="Arial" w:cs="Arial"/>
          <w:b/>
          <w:bCs/>
          <w:noProof/>
          <w:color w:val="auto"/>
          <w:kern w:val="1"/>
          <w:sz w:val="28"/>
          <w:szCs w:val="28"/>
          <w:highlight w:val="yellow"/>
          <w:lang w:val="es-MX" w:eastAsia="ar-SA"/>
        </w:rPr>
        <w:t>9</w:t>
      </w:r>
      <w:r w:rsidRPr="00D93710">
        <w:rPr>
          <w:rFonts w:ascii="Arial" w:hAnsi="Arial" w:cs="Arial"/>
          <w:b/>
          <w:bCs/>
          <w:noProof/>
          <w:color w:val="auto"/>
          <w:kern w:val="1"/>
          <w:sz w:val="28"/>
          <w:szCs w:val="28"/>
          <w:highlight w:val="yellow"/>
          <w:lang w:val="es-MX" w:eastAsia="ar-SA"/>
        </w:rPr>
        <w:t>0</w:t>
      </w:r>
      <w:r w:rsidRPr="00C62122">
        <w:rPr>
          <w:rFonts w:ascii="Arial" w:hAnsi="Arial" w:cs="Arial"/>
          <w:b/>
          <w:bCs/>
          <w:noProof/>
          <w:color w:val="auto"/>
          <w:kern w:val="1"/>
          <w:sz w:val="28"/>
          <w:szCs w:val="28"/>
          <w:lang w:val="es-MX" w:eastAsia="ar-SA"/>
        </w:rPr>
        <w:t xml:space="preserve"> de la LAASSP.</w:t>
      </w:r>
      <w:bookmarkEnd w:id="463"/>
      <w:bookmarkEnd w:id="464"/>
    </w:p>
    <w:p w14:paraId="088DA3B0" w14:textId="77777777"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3CCD39EE"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_______, a ___ de ___________de 20</w:t>
      </w:r>
      <w:r>
        <w:rPr>
          <w:rFonts w:ascii="Arial" w:hAnsi="Arial" w:cs="Arial"/>
          <w:sz w:val="20"/>
          <w:szCs w:val="20"/>
          <w:lang w:eastAsia="ar-SA"/>
        </w:rPr>
        <w:t>2_</w:t>
      </w:r>
      <w:r w:rsidRPr="008A2A73">
        <w:rPr>
          <w:rFonts w:ascii="Arial" w:hAnsi="Arial" w:cs="Arial"/>
          <w:sz w:val="20"/>
          <w:szCs w:val="20"/>
          <w:lang w:eastAsia="ar-SA"/>
        </w:rPr>
        <w:t>.</w:t>
      </w:r>
    </w:p>
    <w:p w14:paraId="283432A2" w14:textId="77777777" w:rsidR="00F65E9B" w:rsidRPr="008A2A73" w:rsidRDefault="00F65E9B" w:rsidP="00F65E9B">
      <w:pPr>
        <w:ind w:left="-284" w:right="-284"/>
        <w:jc w:val="both"/>
        <w:rPr>
          <w:rFonts w:ascii="Arial" w:hAnsi="Arial" w:cs="Arial"/>
          <w:sz w:val="20"/>
          <w:szCs w:val="20"/>
          <w:lang w:eastAsia="ar-SA"/>
        </w:rPr>
      </w:pPr>
    </w:p>
    <w:p w14:paraId="601B930F"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1CE5A00F"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303A31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43924A9E"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E45630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6F48591" w14:textId="77777777" w:rsidR="00F65E9B" w:rsidRPr="008A2A73" w:rsidRDefault="00F65E9B" w:rsidP="00F65E9B">
      <w:pPr>
        <w:ind w:left="-284" w:right="-284"/>
        <w:jc w:val="both"/>
        <w:rPr>
          <w:rFonts w:ascii="Arial" w:hAnsi="Arial" w:cs="Arial"/>
          <w:sz w:val="20"/>
          <w:szCs w:val="20"/>
          <w:lang w:val="es-ES" w:eastAsia="ar-SA"/>
        </w:rPr>
      </w:pPr>
    </w:p>
    <w:p w14:paraId="0DB4E1D9" w14:textId="77777777" w:rsidR="00F65E9B" w:rsidRPr="008A2A73" w:rsidRDefault="00F65E9B" w:rsidP="00F65E9B">
      <w:pPr>
        <w:ind w:left="-284" w:right="-284"/>
        <w:jc w:val="both"/>
        <w:rPr>
          <w:rFonts w:ascii="Arial" w:hAnsi="Arial" w:cs="Arial"/>
          <w:sz w:val="20"/>
          <w:szCs w:val="20"/>
          <w:lang w:val="es-ES" w:eastAsia="ar-SA"/>
        </w:rPr>
      </w:pPr>
    </w:p>
    <w:p w14:paraId="6F48F0F6" w14:textId="77777777" w:rsidR="00F65E9B" w:rsidRPr="008A2A73" w:rsidRDefault="00F65E9B" w:rsidP="00F65E9B">
      <w:pPr>
        <w:ind w:left="-284" w:right="-284"/>
        <w:jc w:val="both"/>
        <w:rPr>
          <w:rFonts w:ascii="Arial" w:hAnsi="Arial" w:cs="Arial"/>
          <w:sz w:val="20"/>
          <w:szCs w:val="20"/>
          <w:lang w:val="es-ES" w:eastAsia="ar-SA"/>
        </w:rPr>
      </w:pPr>
    </w:p>
    <w:p w14:paraId="5C50F0DF"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__________Nombre ___________ en mi carácter de representante legal de la_(Persona Física o Moral)_. Declaro bajo protesta de decir verdad lo siguiente.</w:t>
      </w:r>
    </w:p>
    <w:p w14:paraId="28357D3F" w14:textId="77777777" w:rsidR="00F65E9B" w:rsidRPr="008A2A73" w:rsidRDefault="00F65E9B" w:rsidP="00F65E9B">
      <w:pPr>
        <w:ind w:left="-284" w:right="-284"/>
        <w:jc w:val="both"/>
        <w:rPr>
          <w:rFonts w:ascii="Arial" w:hAnsi="Arial" w:cs="Arial"/>
          <w:sz w:val="20"/>
          <w:szCs w:val="20"/>
          <w:lang w:eastAsia="ar-SA"/>
        </w:rPr>
      </w:pPr>
    </w:p>
    <w:p w14:paraId="27129262" w14:textId="559D4CB8"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00D93710" w:rsidRPr="00D93710">
        <w:rPr>
          <w:rFonts w:ascii="Arial" w:hAnsi="Arial" w:cs="Arial"/>
          <w:sz w:val="20"/>
          <w:szCs w:val="20"/>
          <w:highlight w:val="yellow"/>
          <w:lang w:eastAsia="ar-SA"/>
        </w:rPr>
        <w:t>71</w:t>
      </w:r>
      <w:r w:rsidRPr="00D93710">
        <w:rPr>
          <w:rFonts w:ascii="Arial" w:hAnsi="Arial" w:cs="Arial"/>
          <w:sz w:val="20"/>
          <w:szCs w:val="20"/>
          <w:highlight w:val="yellow"/>
          <w:lang w:eastAsia="ar-SA"/>
        </w:rPr>
        <w:t xml:space="preserve"> y </w:t>
      </w:r>
      <w:r w:rsidR="00D93710" w:rsidRPr="00D93710">
        <w:rPr>
          <w:rFonts w:ascii="Arial" w:hAnsi="Arial" w:cs="Arial"/>
          <w:sz w:val="20"/>
          <w:szCs w:val="20"/>
          <w:highlight w:val="yellow"/>
          <w:lang w:eastAsia="ar-SA"/>
        </w:rPr>
        <w:t>9</w:t>
      </w:r>
      <w:r w:rsidRPr="00D93710">
        <w:rPr>
          <w:rFonts w:ascii="Arial" w:hAnsi="Arial" w:cs="Arial"/>
          <w:sz w:val="20"/>
          <w:szCs w:val="20"/>
          <w:highlight w:val="yellow"/>
          <w:lang w:eastAsia="ar-SA"/>
        </w:rPr>
        <w:t>0</w:t>
      </w:r>
      <w:r w:rsidRPr="008A2A73">
        <w:rPr>
          <w:rFonts w:ascii="Arial" w:hAnsi="Arial" w:cs="Arial"/>
          <w:sz w:val="20"/>
          <w:szCs w:val="20"/>
          <w:lang w:eastAsia="ar-SA"/>
        </w:rPr>
        <w:t xml:space="preserve"> de la Ley de Adquisiciones, Arrendamientos y Servicios del Sector Público, lo que manifiesto para los efectos correspondientes con relación a la</w:t>
      </w:r>
      <w:r w:rsidR="00364EA1">
        <w:rPr>
          <w:rFonts w:ascii="Arial" w:hAnsi="Arial" w:cs="Arial"/>
          <w:sz w:val="20"/>
          <w:szCs w:val="20"/>
          <w:lang w:eastAsia="ar-SA"/>
        </w:rPr>
        <w:t xml:space="preserve"> </w:t>
      </w:r>
      <w:r w:rsidR="00230F63">
        <w:rPr>
          <w:rFonts w:ascii="Arial" w:hAnsi="Arial" w:cs="Arial"/>
          <w:sz w:val="20"/>
          <w:szCs w:val="20"/>
          <w:lang w:eastAsia="ar-SA"/>
        </w:rPr>
        <w:t>Adjudicación Directa Nacional</w:t>
      </w:r>
      <w:r w:rsidR="00B7267A">
        <w:rPr>
          <w:rFonts w:ascii="Arial" w:hAnsi="Arial" w:cs="Arial"/>
          <w:sz w:val="20"/>
          <w:szCs w:val="20"/>
          <w:lang w:val="es-ES" w:eastAsia="ar-SA"/>
        </w:rPr>
        <w:t xml:space="preserve"> ELECTRÓNICA</w:t>
      </w:r>
      <w:r w:rsidRPr="008A2A73">
        <w:rPr>
          <w:rFonts w:ascii="Arial" w:hAnsi="Arial" w:cs="Arial"/>
          <w:sz w:val="20"/>
          <w:szCs w:val="20"/>
          <w:lang w:val="es-ES" w:eastAsia="ar-SA"/>
        </w:rPr>
        <w:t xml:space="preserve"> </w:t>
      </w:r>
      <w:r w:rsidRPr="008A2A73">
        <w:rPr>
          <w:rFonts w:ascii="Arial" w:hAnsi="Arial" w:cs="Arial"/>
          <w:sz w:val="20"/>
          <w:szCs w:val="20"/>
          <w:lang w:eastAsia="ar-SA"/>
        </w:rPr>
        <w:t>número. ________________________.</w:t>
      </w:r>
    </w:p>
    <w:p w14:paraId="0E8691CC" w14:textId="77777777" w:rsidR="00F65E9B" w:rsidRPr="008A2A73" w:rsidRDefault="00F65E9B" w:rsidP="00F65E9B">
      <w:pPr>
        <w:ind w:left="-284" w:right="-284"/>
        <w:jc w:val="both"/>
        <w:rPr>
          <w:rFonts w:ascii="Arial" w:hAnsi="Arial" w:cs="Arial"/>
          <w:sz w:val="20"/>
          <w:szCs w:val="20"/>
          <w:lang w:eastAsia="ar-SA"/>
        </w:rPr>
      </w:pPr>
    </w:p>
    <w:p w14:paraId="5B93EA91" w14:textId="77777777" w:rsidR="00F65E9B" w:rsidRPr="008A2A73" w:rsidRDefault="00F65E9B" w:rsidP="00F65E9B">
      <w:pPr>
        <w:ind w:left="-284" w:right="-284"/>
        <w:jc w:val="both"/>
        <w:rPr>
          <w:rFonts w:ascii="Arial" w:hAnsi="Arial" w:cs="Arial"/>
          <w:sz w:val="20"/>
          <w:szCs w:val="20"/>
          <w:lang w:eastAsia="ar-SA"/>
        </w:rPr>
      </w:pPr>
    </w:p>
    <w:p w14:paraId="549AA400" w14:textId="77777777" w:rsidR="00F65E9B" w:rsidRPr="008A2A73" w:rsidRDefault="00F65E9B" w:rsidP="00F65E9B">
      <w:pPr>
        <w:ind w:left="-284" w:right="-284"/>
        <w:jc w:val="both"/>
        <w:rPr>
          <w:rFonts w:ascii="Arial" w:hAnsi="Arial" w:cs="Arial"/>
          <w:sz w:val="20"/>
          <w:szCs w:val="20"/>
          <w:lang w:eastAsia="ar-SA"/>
        </w:rPr>
      </w:pPr>
    </w:p>
    <w:p w14:paraId="4B928059" w14:textId="77777777" w:rsidR="00F65E9B" w:rsidRPr="008A2A73" w:rsidRDefault="00F65E9B" w:rsidP="00F65E9B">
      <w:pPr>
        <w:ind w:left="-284" w:right="-284"/>
        <w:jc w:val="both"/>
        <w:rPr>
          <w:rFonts w:ascii="Arial" w:hAnsi="Arial" w:cs="Arial"/>
          <w:sz w:val="20"/>
          <w:szCs w:val="20"/>
          <w:lang w:eastAsia="ar-SA"/>
        </w:rPr>
      </w:pPr>
    </w:p>
    <w:p w14:paraId="4E52A2D5" w14:textId="77777777" w:rsidR="00F65E9B" w:rsidRPr="008A2A73" w:rsidRDefault="00F65E9B" w:rsidP="00F65E9B">
      <w:pPr>
        <w:ind w:left="-284" w:right="-284"/>
        <w:jc w:val="both"/>
        <w:rPr>
          <w:rFonts w:ascii="Arial" w:hAnsi="Arial" w:cs="Arial"/>
          <w:sz w:val="20"/>
          <w:szCs w:val="20"/>
          <w:lang w:eastAsia="ar-SA"/>
        </w:rPr>
      </w:pPr>
    </w:p>
    <w:p w14:paraId="533DB0A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00AFBAE3"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0A1485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766216F0" w14:textId="77777777" w:rsidR="00F65E9B" w:rsidRPr="008A2A73" w:rsidRDefault="00F65E9B" w:rsidP="00F65E9B">
      <w:pPr>
        <w:ind w:left="-284" w:right="-284"/>
        <w:jc w:val="both"/>
        <w:rPr>
          <w:rFonts w:ascii="Arial" w:hAnsi="Arial" w:cs="Arial"/>
          <w:sz w:val="20"/>
          <w:szCs w:val="20"/>
          <w:lang w:val="es-ES" w:eastAsia="ar-SA"/>
        </w:rPr>
      </w:pPr>
    </w:p>
    <w:p w14:paraId="2C16E402" w14:textId="77777777" w:rsidR="00F65E9B" w:rsidRPr="008A2A73" w:rsidRDefault="00F65E9B" w:rsidP="00F65E9B">
      <w:pPr>
        <w:ind w:left="-284" w:right="-284"/>
        <w:jc w:val="both"/>
        <w:rPr>
          <w:rFonts w:ascii="Arial" w:hAnsi="Arial" w:cs="Arial"/>
          <w:sz w:val="20"/>
          <w:szCs w:val="20"/>
          <w:lang w:eastAsia="ar-SA"/>
        </w:rPr>
      </w:pPr>
    </w:p>
    <w:p w14:paraId="0535ED15" w14:textId="77777777" w:rsidR="00F65E9B" w:rsidRPr="008A2A73" w:rsidRDefault="00F65E9B" w:rsidP="00F65E9B">
      <w:pPr>
        <w:ind w:left="-284" w:right="-284"/>
        <w:jc w:val="both"/>
        <w:rPr>
          <w:rFonts w:ascii="Arial" w:hAnsi="Arial" w:cs="Arial"/>
          <w:sz w:val="20"/>
          <w:szCs w:val="20"/>
          <w:lang w:eastAsia="ar-SA"/>
        </w:rPr>
      </w:pPr>
    </w:p>
    <w:p w14:paraId="00D4F5A1" w14:textId="77777777" w:rsidR="00F65E9B" w:rsidRPr="008A2A73" w:rsidRDefault="00F65E9B" w:rsidP="00F65E9B">
      <w:pPr>
        <w:jc w:val="both"/>
        <w:rPr>
          <w:rFonts w:ascii="Arial" w:hAnsi="Arial" w:cs="Arial"/>
          <w:sz w:val="20"/>
          <w:szCs w:val="20"/>
          <w:lang w:eastAsia="ar-SA"/>
        </w:rPr>
      </w:pPr>
      <w:r w:rsidRPr="008A2A73">
        <w:rPr>
          <w:rFonts w:ascii="Arial" w:hAnsi="Arial" w:cs="Arial"/>
          <w:b/>
          <w:sz w:val="20"/>
          <w:szCs w:val="20"/>
          <w:lang w:eastAsia="ar-SA"/>
        </w:rPr>
        <w:t>Nota</w:t>
      </w:r>
      <w:r w:rsidRPr="008A2A73">
        <w:rPr>
          <w:rFonts w:ascii="Arial" w:hAnsi="Arial" w:cs="Arial"/>
          <w:sz w:val="20"/>
          <w:szCs w:val="20"/>
          <w:lang w:eastAsia="ar-SA"/>
        </w:rPr>
        <w:t>. En caso de que el licitante sea persona física, adecuar el formato</w:t>
      </w:r>
    </w:p>
    <w:p w14:paraId="04DFE16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1BD703F0"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65" w:name="_Toc431386037"/>
      <w:bookmarkStart w:id="466" w:name="_Toc431386314"/>
      <w:bookmarkStart w:id="467" w:name="_Toc85730566"/>
      <w:bookmarkStart w:id="468" w:name="_Toc221016775"/>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6</w:t>
      </w:r>
      <w:bookmarkEnd w:id="465"/>
      <w:bookmarkEnd w:id="466"/>
      <w:r w:rsidRPr="00BA3F13">
        <w:rPr>
          <w:rFonts w:ascii="Arial" w:hAnsi="Arial" w:cs="Arial"/>
          <w:b/>
          <w:bCs/>
          <w:noProof/>
          <w:color w:val="auto"/>
          <w:kern w:val="1"/>
          <w:sz w:val="28"/>
          <w:szCs w:val="28"/>
          <w:lang w:val="es-MX" w:eastAsia="ar-SA"/>
        </w:rPr>
        <w:t>.- Declaración de integridad.</w:t>
      </w:r>
      <w:bookmarkEnd w:id="467"/>
      <w:bookmarkEnd w:id="468"/>
    </w:p>
    <w:p w14:paraId="22BED328" w14:textId="77777777" w:rsidR="00F65E9B" w:rsidRPr="008A2A73" w:rsidRDefault="00F65E9B" w:rsidP="00F65E9B">
      <w:pPr>
        <w:ind w:left="-284" w:right="-284"/>
        <w:jc w:val="both"/>
        <w:rPr>
          <w:rFonts w:ascii="Arial" w:hAnsi="Arial" w:cs="Arial"/>
          <w:sz w:val="20"/>
          <w:szCs w:val="20"/>
          <w:lang w:eastAsia="ar-SA"/>
        </w:rPr>
      </w:pPr>
    </w:p>
    <w:p w14:paraId="0DB76C3B" w14:textId="77777777" w:rsidR="00F65E9B" w:rsidRPr="008A2A73" w:rsidRDefault="00F65E9B" w:rsidP="00F65E9B">
      <w:pPr>
        <w:ind w:left="-284" w:right="-284"/>
        <w:jc w:val="both"/>
        <w:rPr>
          <w:rFonts w:ascii="Arial" w:hAnsi="Arial" w:cs="Arial"/>
          <w:sz w:val="20"/>
          <w:szCs w:val="20"/>
          <w:lang w:eastAsia="ar-SA"/>
        </w:rPr>
      </w:pPr>
    </w:p>
    <w:p w14:paraId="50BFC23A"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 a _______ de _________________de 20</w:t>
      </w:r>
      <w:r>
        <w:rPr>
          <w:rFonts w:ascii="Arial" w:hAnsi="Arial" w:cs="Arial"/>
          <w:sz w:val="20"/>
          <w:szCs w:val="20"/>
          <w:lang w:eastAsia="ar-SA"/>
        </w:rPr>
        <w:t>2_</w:t>
      </w:r>
      <w:r w:rsidRPr="008A2A73">
        <w:rPr>
          <w:rFonts w:ascii="Arial" w:hAnsi="Arial" w:cs="Arial"/>
          <w:sz w:val="20"/>
          <w:szCs w:val="20"/>
          <w:lang w:eastAsia="ar-SA"/>
        </w:rPr>
        <w:t>.</w:t>
      </w:r>
    </w:p>
    <w:p w14:paraId="678B0266" w14:textId="77777777" w:rsidR="00F65E9B" w:rsidRPr="008A2A73" w:rsidRDefault="00F65E9B" w:rsidP="00F65E9B">
      <w:pPr>
        <w:ind w:left="-284" w:right="-284"/>
        <w:jc w:val="both"/>
        <w:rPr>
          <w:rFonts w:ascii="Arial" w:hAnsi="Arial" w:cs="Arial"/>
          <w:sz w:val="20"/>
          <w:szCs w:val="20"/>
          <w:lang w:eastAsia="ar-SA"/>
        </w:rPr>
      </w:pPr>
    </w:p>
    <w:p w14:paraId="5AE7E49C"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D3A218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0A25A86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61BAB8F5"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3566FA9"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6068C5F" w14:textId="77777777" w:rsidR="00F65E9B" w:rsidRPr="008A2A73" w:rsidRDefault="00F65E9B" w:rsidP="00F65E9B">
      <w:pPr>
        <w:ind w:left="-284" w:right="-284"/>
        <w:jc w:val="both"/>
        <w:rPr>
          <w:rFonts w:ascii="Arial" w:hAnsi="Arial" w:cs="Arial"/>
          <w:sz w:val="20"/>
          <w:szCs w:val="20"/>
          <w:lang w:eastAsia="ar-SA"/>
        </w:rPr>
      </w:pPr>
    </w:p>
    <w:p w14:paraId="3443FA85" w14:textId="77777777" w:rsidR="00F65E9B" w:rsidRPr="008A2A73" w:rsidRDefault="00F65E9B" w:rsidP="00F65E9B">
      <w:pPr>
        <w:ind w:left="-284" w:right="-284"/>
        <w:jc w:val="both"/>
        <w:rPr>
          <w:rFonts w:ascii="Arial" w:hAnsi="Arial" w:cs="Arial"/>
          <w:sz w:val="20"/>
          <w:szCs w:val="20"/>
          <w:lang w:eastAsia="ar-SA"/>
        </w:rPr>
      </w:pPr>
    </w:p>
    <w:p w14:paraId="2EEE8A46" w14:textId="77777777" w:rsidR="00F65E9B"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103B5DA0" w14:textId="0E950B75" w:rsidR="00F65E9B" w:rsidRPr="008A2A73"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469" w:name="_Toc31731019"/>
      <w:bookmarkStart w:id="470" w:name="_Toc35961537"/>
      <w:bookmarkStart w:id="471" w:name="_Toc46138919"/>
      <w:bookmarkStart w:id="472" w:name="_Toc60906199"/>
      <w:bookmarkStart w:id="473" w:name="_Toc60907075"/>
      <w:bookmarkStart w:id="474" w:name="_Toc63693105"/>
      <w:bookmarkStart w:id="475" w:name="_Toc85730327"/>
      <w:bookmarkStart w:id="476" w:name="_Toc85730567"/>
      <w:bookmarkStart w:id="477" w:name="_Toc193273747"/>
      <w:bookmarkStart w:id="478" w:name="_Toc198212838"/>
      <w:bookmarkStart w:id="479" w:name="_Toc207895085"/>
      <w:bookmarkStart w:id="480" w:name="_Toc221016776"/>
      <w:r w:rsidRPr="008A2A73">
        <w:rPr>
          <w:rFonts w:ascii="Arial" w:hAnsi="Arial" w:cs="Arial"/>
          <w:color w:val="auto"/>
          <w:sz w:val="20"/>
          <w:szCs w:val="20"/>
          <w:lang w:val="es-ES" w:eastAsia="ar-SA"/>
        </w:rPr>
        <w:t>__________Nombre ______ en mi carácter de representante legal de la_(Persona Física o Moral), y en términos de la convocatoria de la</w:t>
      </w:r>
      <w:r w:rsidR="00364EA1">
        <w:rPr>
          <w:rFonts w:ascii="Arial" w:hAnsi="Arial" w:cs="Arial"/>
          <w:color w:val="auto"/>
          <w:sz w:val="20"/>
          <w:szCs w:val="20"/>
          <w:lang w:val="es-ES" w:eastAsia="ar-SA"/>
        </w:rPr>
        <w:t xml:space="preserve"> </w:t>
      </w:r>
      <w:r w:rsidR="00230F63">
        <w:rPr>
          <w:rFonts w:ascii="Arial" w:hAnsi="Arial" w:cs="Arial"/>
          <w:color w:val="auto"/>
          <w:sz w:val="20"/>
          <w:szCs w:val="20"/>
          <w:lang w:val="es-ES" w:eastAsia="ar-SA"/>
        </w:rPr>
        <w:t>Adjudicación Directa Nacional</w:t>
      </w:r>
      <w:r w:rsidR="00B7267A">
        <w:rPr>
          <w:rFonts w:ascii="Arial" w:hAnsi="Arial" w:cs="Arial"/>
          <w:color w:val="auto"/>
          <w:sz w:val="20"/>
          <w:szCs w:val="20"/>
          <w:lang w:val="es-ES" w:eastAsia="ar-SA"/>
        </w:rPr>
        <w:t xml:space="preserve"> ELECTRÓNICA</w:t>
      </w:r>
      <w:r w:rsidRPr="008A2A73">
        <w:rPr>
          <w:rFonts w:ascii="Arial" w:hAnsi="Arial" w:cs="Arial"/>
          <w:color w:val="auto"/>
          <w:sz w:val="20"/>
          <w:szCs w:val="20"/>
          <w:lang w:val="es-ES" w:eastAsia="ar-SA"/>
        </w:rPr>
        <w:t xml:space="preserve"> número. ___________________. Declaro bajo protesta de decir verdad lo siguiente.</w:t>
      </w:r>
      <w:bookmarkEnd w:id="469"/>
      <w:bookmarkEnd w:id="470"/>
      <w:bookmarkEnd w:id="471"/>
      <w:bookmarkEnd w:id="472"/>
      <w:bookmarkEnd w:id="473"/>
      <w:bookmarkEnd w:id="474"/>
      <w:bookmarkEnd w:id="475"/>
      <w:bookmarkEnd w:id="476"/>
      <w:bookmarkEnd w:id="477"/>
      <w:bookmarkEnd w:id="478"/>
      <w:bookmarkEnd w:id="479"/>
      <w:bookmarkEnd w:id="480"/>
    </w:p>
    <w:p w14:paraId="50836D75" w14:textId="77777777" w:rsidR="00F65E9B" w:rsidRPr="008A2A73" w:rsidRDefault="00F65E9B" w:rsidP="00F65E9B">
      <w:pPr>
        <w:ind w:left="-284" w:right="-284"/>
        <w:jc w:val="both"/>
        <w:rPr>
          <w:rFonts w:ascii="Arial" w:hAnsi="Arial" w:cs="Arial"/>
          <w:sz w:val="20"/>
          <w:szCs w:val="20"/>
          <w:lang w:val="es-ES" w:eastAsia="ar-SA"/>
        </w:rPr>
      </w:pPr>
    </w:p>
    <w:p w14:paraId="5D0B136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0CF3E721" w14:textId="77777777" w:rsidR="00F65E9B" w:rsidRPr="008A2A73" w:rsidRDefault="00F65E9B" w:rsidP="00F65E9B">
      <w:pPr>
        <w:ind w:left="-284" w:right="-284"/>
        <w:jc w:val="both"/>
        <w:rPr>
          <w:rFonts w:ascii="Arial" w:hAnsi="Arial" w:cs="Arial"/>
          <w:sz w:val="20"/>
          <w:szCs w:val="20"/>
          <w:lang w:eastAsia="ar-SA"/>
        </w:rPr>
      </w:pPr>
    </w:p>
    <w:p w14:paraId="03F6A3E0" w14:textId="25FFDF3C"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w:t>
      </w:r>
      <w:r w:rsidR="00611814">
        <w:rPr>
          <w:rFonts w:ascii="Arial" w:hAnsi="Arial" w:cs="Arial"/>
          <w:sz w:val="20"/>
          <w:szCs w:val="20"/>
          <w:lang w:eastAsia="ar-SA"/>
        </w:rPr>
        <w:t>Inter</w:t>
      </w:r>
      <w:r w:rsidR="00364EA1">
        <w:rPr>
          <w:rFonts w:ascii="Arial" w:hAnsi="Arial" w:cs="Arial"/>
          <w:sz w:val="20"/>
          <w:szCs w:val="20"/>
          <w:lang w:eastAsia="ar-SA"/>
        </w:rPr>
        <w:t>n</w:t>
      </w:r>
      <w:r w:rsidR="00AD09ED">
        <w:rPr>
          <w:rFonts w:ascii="Arial" w:hAnsi="Arial" w:cs="Arial"/>
          <w:sz w:val="20"/>
          <w:szCs w:val="20"/>
          <w:lang w:eastAsia="ar-SA"/>
        </w:rPr>
        <w:t>acional</w:t>
      </w:r>
      <w:r w:rsidRPr="008A2A73">
        <w:rPr>
          <w:rFonts w:ascii="Arial" w:hAnsi="Arial" w:cs="Arial"/>
          <w:sz w:val="20"/>
          <w:szCs w:val="20"/>
          <w:lang w:eastAsia="ar-SA"/>
        </w:rPr>
        <w:t xml:space="preserve"> o </w:t>
      </w:r>
      <w:r w:rsidR="00AD09ED">
        <w:rPr>
          <w:rFonts w:ascii="Arial" w:hAnsi="Arial" w:cs="Arial"/>
          <w:sz w:val="20"/>
          <w:szCs w:val="20"/>
          <w:lang w:eastAsia="ar-SA"/>
        </w:rPr>
        <w:t>Nacional</w:t>
      </w:r>
      <w:r w:rsidRPr="008A2A73">
        <w:rPr>
          <w:rFonts w:ascii="Arial" w:hAnsi="Arial" w:cs="Arial"/>
          <w:sz w:val="20"/>
          <w:szCs w:val="20"/>
          <w:lang w:eastAsia="ar-SA"/>
        </w:rPr>
        <w:t>.</w:t>
      </w:r>
    </w:p>
    <w:p w14:paraId="27F97569" w14:textId="77777777" w:rsidR="00F65E9B" w:rsidRPr="008A2A73" w:rsidRDefault="00F65E9B" w:rsidP="00F65E9B">
      <w:pPr>
        <w:ind w:left="-284" w:right="-284"/>
        <w:jc w:val="both"/>
        <w:rPr>
          <w:rFonts w:ascii="Arial" w:hAnsi="Arial" w:cs="Arial"/>
          <w:sz w:val="20"/>
          <w:szCs w:val="20"/>
          <w:lang w:eastAsia="ar-SA"/>
        </w:rPr>
      </w:pPr>
    </w:p>
    <w:p w14:paraId="2819F6FE" w14:textId="77777777" w:rsidR="00F65E9B" w:rsidRPr="008A2A73" w:rsidRDefault="00F65E9B" w:rsidP="00F65E9B">
      <w:pPr>
        <w:ind w:left="-284" w:right="-284"/>
        <w:jc w:val="both"/>
        <w:rPr>
          <w:rFonts w:ascii="Arial" w:hAnsi="Arial" w:cs="Arial"/>
          <w:sz w:val="20"/>
          <w:szCs w:val="20"/>
          <w:lang w:eastAsia="ar-SA"/>
        </w:rPr>
      </w:pPr>
    </w:p>
    <w:p w14:paraId="07252A72"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Protesto lo necesario</w:t>
      </w:r>
    </w:p>
    <w:p w14:paraId="37DA056C"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420EC7F1"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4C193BDF" w14:textId="77777777" w:rsidR="00F65E9B" w:rsidRPr="008A2A73" w:rsidRDefault="00F65E9B" w:rsidP="00F65E9B">
      <w:pPr>
        <w:jc w:val="center"/>
        <w:rPr>
          <w:rFonts w:ascii="Arial" w:hAnsi="Arial" w:cs="Arial"/>
          <w:b/>
          <w:sz w:val="20"/>
          <w:szCs w:val="20"/>
          <w:lang w:val="es-ES"/>
        </w:rPr>
      </w:pPr>
      <w:r w:rsidRPr="008A2A73">
        <w:rPr>
          <w:rFonts w:ascii="Arial" w:hAnsi="Arial" w:cs="Arial"/>
          <w:b/>
          <w:sz w:val="20"/>
          <w:szCs w:val="20"/>
          <w:lang w:val="es-ES"/>
        </w:rPr>
        <w:br w:type="page"/>
      </w:r>
    </w:p>
    <w:p w14:paraId="7F1AB33F"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81" w:name="_Toc431386038"/>
      <w:bookmarkStart w:id="482" w:name="_Toc431386315"/>
      <w:bookmarkStart w:id="483" w:name="_Toc85730568"/>
      <w:bookmarkStart w:id="484" w:name="_Toc221016777"/>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bookmarkEnd w:id="481"/>
      <w:bookmarkEnd w:id="482"/>
      <w:r w:rsidRPr="00BA3F13">
        <w:rPr>
          <w:rFonts w:ascii="Arial" w:hAnsi="Arial" w:cs="Arial"/>
          <w:b/>
          <w:bCs/>
          <w:noProof/>
          <w:color w:val="auto"/>
          <w:kern w:val="1"/>
          <w:sz w:val="28"/>
          <w:szCs w:val="28"/>
          <w:lang w:val="es-MX" w:eastAsia="ar-SA"/>
        </w:rPr>
        <w:t>.- Escrito de estratificación de MIPYME.</w:t>
      </w:r>
      <w:bookmarkEnd w:id="483"/>
      <w:bookmarkEnd w:id="484"/>
    </w:p>
    <w:p w14:paraId="3E5B84E7" w14:textId="77777777" w:rsidR="00F65E9B" w:rsidRPr="008A2A73" w:rsidRDefault="00F65E9B" w:rsidP="00F65E9B">
      <w:pPr>
        <w:ind w:left="-284" w:right="-284"/>
        <w:jc w:val="both"/>
        <w:rPr>
          <w:rFonts w:ascii="Arial" w:hAnsi="Arial" w:cs="Arial"/>
          <w:sz w:val="20"/>
          <w:szCs w:val="20"/>
          <w:lang w:eastAsia="ar-SA"/>
        </w:rPr>
      </w:pPr>
    </w:p>
    <w:p w14:paraId="58066610"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_______,  a_________ de __________ de _______   (1)</w:t>
      </w:r>
    </w:p>
    <w:p w14:paraId="08864CFB" w14:textId="77777777" w:rsidR="00F65E9B" w:rsidRPr="008A2A73" w:rsidRDefault="00F65E9B" w:rsidP="00F65E9B">
      <w:pPr>
        <w:ind w:left="-284" w:right="-284"/>
        <w:jc w:val="right"/>
        <w:rPr>
          <w:rFonts w:ascii="Arial" w:hAnsi="Arial" w:cs="Arial"/>
          <w:sz w:val="20"/>
          <w:szCs w:val="20"/>
          <w:lang w:eastAsia="ar-SA"/>
        </w:rPr>
      </w:pPr>
    </w:p>
    <w:p w14:paraId="2343F281"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0BB16F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246D660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3F052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5A22DF5"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9C9C850" w14:textId="77777777" w:rsidR="00F65E9B" w:rsidRPr="008A2A73" w:rsidRDefault="00F65E9B" w:rsidP="00F65E9B">
      <w:pPr>
        <w:ind w:left="-284" w:right="-284"/>
        <w:jc w:val="both"/>
        <w:rPr>
          <w:rFonts w:ascii="Arial" w:hAnsi="Arial" w:cs="Arial"/>
          <w:sz w:val="20"/>
          <w:szCs w:val="20"/>
          <w:lang w:val="es-ES" w:eastAsia="ar-SA"/>
        </w:rPr>
      </w:pPr>
    </w:p>
    <w:p w14:paraId="0D167F04"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Me refiero al procedimiento de _________(3)________ Núm. ________(4) _______ en el que mí representada, la empresa_________(5)________, participa a través de la presente propuesta.</w:t>
      </w:r>
    </w:p>
    <w:p w14:paraId="3313856F" w14:textId="77777777" w:rsidR="00F65E9B" w:rsidRPr="008A2A73" w:rsidRDefault="00F65E9B" w:rsidP="00F65E9B">
      <w:pPr>
        <w:ind w:left="-284" w:right="-284"/>
        <w:jc w:val="both"/>
        <w:rPr>
          <w:rFonts w:ascii="Arial" w:hAnsi="Arial" w:cs="Arial"/>
          <w:sz w:val="20"/>
          <w:szCs w:val="20"/>
          <w:lang w:eastAsia="ar-SA"/>
        </w:rPr>
      </w:pPr>
    </w:p>
    <w:p w14:paraId="0EF2CA0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133CDB5D" w14:textId="77777777" w:rsidR="00F65E9B" w:rsidRPr="008A2A73" w:rsidRDefault="00F65E9B" w:rsidP="00F65E9B">
      <w:pPr>
        <w:ind w:left="-284" w:right="-284"/>
        <w:jc w:val="both"/>
        <w:rPr>
          <w:rFonts w:ascii="Arial" w:hAnsi="Arial" w:cs="Arial"/>
          <w:sz w:val="20"/>
          <w:szCs w:val="20"/>
          <w:lang w:eastAsia="ar-SA"/>
        </w:rPr>
      </w:pPr>
    </w:p>
    <w:p w14:paraId="20B84572"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84CE4E7" w14:textId="77777777" w:rsidR="00F65E9B" w:rsidRPr="008A2A73" w:rsidRDefault="00F65E9B" w:rsidP="00F65E9B">
      <w:pPr>
        <w:ind w:left="-284" w:right="-284"/>
        <w:jc w:val="both"/>
        <w:rPr>
          <w:rFonts w:ascii="Arial" w:hAnsi="Arial" w:cs="Arial"/>
          <w:sz w:val="20"/>
          <w:szCs w:val="20"/>
          <w:lang w:eastAsia="ar-SA"/>
        </w:rPr>
      </w:pPr>
    </w:p>
    <w:p w14:paraId="18F65E7E" w14:textId="77777777" w:rsidR="00F65E9B" w:rsidRPr="008A2A73" w:rsidRDefault="00F65E9B" w:rsidP="00F65E9B">
      <w:pPr>
        <w:ind w:left="-284" w:right="-284"/>
        <w:jc w:val="both"/>
        <w:rPr>
          <w:rFonts w:ascii="Arial" w:hAnsi="Arial" w:cs="Arial"/>
          <w:sz w:val="20"/>
          <w:szCs w:val="20"/>
          <w:lang w:eastAsia="ar-SA"/>
        </w:rPr>
      </w:pPr>
    </w:p>
    <w:p w14:paraId="3E93C2D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45A5AADC"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F98991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1C358855" w14:textId="77777777" w:rsidR="00F65E9B" w:rsidRPr="008A2A73" w:rsidRDefault="00F65E9B" w:rsidP="00F65E9B">
      <w:pPr>
        <w:jc w:val="both"/>
        <w:rPr>
          <w:rFonts w:ascii="Arial" w:hAnsi="Arial" w:cs="Arial"/>
          <w:b/>
          <w:sz w:val="20"/>
          <w:szCs w:val="20"/>
          <w:lang w:val="es-ES"/>
        </w:rPr>
      </w:pPr>
      <w:r w:rsidRPr="008A2A73">
        <w:rPr>
          <w:rFonts w:ascii="Arial" w:hAnsi="Arial" w:cs="Arial"/>
          <w:b/>
          <w:sz w:val="20"/>
          <w:szCs w:val="20"/>
          <w:lang w:val="es-ES"/>
        </w:rPr>
        <w:br w:type="page"/>
      </w:r>
    </w:p>
    <w:p w14:paraId="4CBBE64A" w14:textId="77777777" w:rsidR="00F65E9B" w:rsidRPr="00BA3F13" w:rsidRDefault="00F65E9B" w:rsidP="00F65E9B">
      <w:pPr>
        <w:pStyle w:val="Ttulo1"/>
        <w:jc w:val="both"/>
        <w:rPr>
          <w:rFonts w:ascii="Arial" w:hAnsi="Arial" w:cs="Arial"/>
          <w:b/>
          <w:bCs/>
          <w:noProof/>
          <w:color w:val="auto"/>
          <w:kern w:val="1"/>
          <w:sz w:val="28"/>
          <w:szCs w:val="28"/>
          <w:lang w:val="es-MX" w:eastAsia="ar-SA"/>
        </w:rPr>
      </w:pPr>
      <w:bookmarkStart w:id="485" w:name="_Toc431386039"/>
      <w:bookmarkStart w:id="486" w:name="_Toc431386316"/>
      <w:bookmarkStart w:id="487" w:name="_Toc35961539"/>
      <w:bookmarkStart w:id="488" w:name="_Toc85730569"/>
      <w:bookmarkStart w:id="489" w:name="_Toc221016778"/>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r w:rsidRPr="00BA3F13">
        <w:rPr>
          <w:rFonts w:ascii="Arial" w:hAnsi="Arial" w:cs="Arial"/>
          <w:b/>
          <w:bCs/>
          <w:noProof/>
          <w:color w:val="auto"/>
          <w:kern w:val="1"/>
          <w:sz w:val="28"/>
          <w:szCs w:val="28"/>
          <w:lang w:val="es-MX" w:eastAsia="ar-SA"/>
        </w:rPr>
        <w:t xml:space="preserve"> Bis.</w:t>
      </w:r>
      <w:bookmarkEnd w:id="485"/>
      <w:bookmarkEnd w:id="486"/>
      <w:r w:rsidRPr="00BA3F13">
        <w:rPr>
          <w:rFonts w:ascii="Arial" w:hAnsi="Arial" w:cs="Arial"/>
          <w:b/>
          <w:bCs/>
          <w:noProof/>
          <w:color w:val="auto"/>
          <w:kern w:val="1"/>
          <w:sz w:val="28"/>
          <w:szCs w:val="28"/>
          <w:lang w:val="es-MX" w:eastAsia="ar-SA"/>
        </w:rPr>
        <w:t>- Instructivo de llenado para el escrito de estratificación de micro, pequeña o mediana empresa (MIPYMES).</w:t>
      </w:r>
      <w:bookmarkEnd w:id="487"/>
      <w:bookmarkEnd w:id="488"/>
      <w:bookmarkEnd w:id="489"/>
    </w:p>
    <w:p w14:paraId="5F7E94AD" w14:textId="77777777" w:rsidR="00F65E9B" w:rsidRPr="008A2A73" w:rsidRDefault="00F65E9B" w:rsidP="00F65E9B">
      <w:pPr>
        <w:jc w:val="both"/>
        <w:rPr>
          <w:rFonts w:ascii="Arial" w:hAnsi="Arial" w:cs="Arial"/>
          <w:sz w:val="20"/>
          <w:szCs w:val="20"/>
          <w:lang w:eastAsia="ar-SA"/>
        </w:rPr>
      </w:pPr>
    </w:p>
    <w:p w14:paraId="161A8AF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Descripción.</w:t>
      </w:r>
    </w:p>
    <w:p w14:paraId="1352D31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6B79089F" w14:textId="77777777" w:rsidR="00F65E9B" w:rsidRPr="008A2A73" w:rsidRDefault="00F65E9B" w:rsidP="00F65E9B">
      <w:pPr>
        <w:jc w:val="both"/>
        <w:rPr>
          <w:rFonts w:ascii="Arial" w:hAnsi="Arial" w:cs="Arial"/>
          <w:sz w:val="20"/>
          <w:szCs w:val="20"/>
          <w:lang w:eastAsia="ar-SA"/>
        </w:rPr>
      </w:pPr>
    </w:p>
    <w:p w14:paraId="1D4CB1DA"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Instructivo de llenado.</w:t>
      </w:r>
    </w:p>
    <w:p w14:paraId="224FB5D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Llenar los campos conforme aplique tomando en cuenta los rangos previstos en el Acuerdo antes mencionado.</w:t>
      </w:r>
    </w:p>
    <w:p w14:paraId="6700A591"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Señalar la fecha de suscripción del documento.</w:t>
      </w:r>
    </w:p>
    <w:p w14:paraId="1EDC940E"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Anotar el nombre de la convocante.</w:t>
      </w:r>
    </w:p>
    <w:p w14:paraId="0F28918A" w14:textId="6423B685"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Precisar el procedimiento de contratación de que se trate (</w:t>
      </w:r>
      <w:r w:rsidR="00006450">
        <w:rPr>
          <w:rFonts w:ascii="Arial" w:hAnsi="Arial" w:cs="Arial"/>
          <w:sz w:val="20"/>
          <w:szCs w:val="20"/>
          <w:lang w:eastAsia="ar-SA"/>
        </w:rPr>
        <w:t>Adjudicacion Directa</w:t>
      </w:r>
      <w:r w:rsidRPr="008A2A73">
        <w:rPr>
          <w:rFonts w:ascii="Arial" w:hAnsi="Arial" w:cs="Arial"/>
          <w:sz w:val="20"/>
          <w:szCs w:val="20"/>
          <w:lang w:eastAsia="ar-SA"/>
        </w:rPr>
        <w:t xml:space="preserve"> o</w:t>
      </w:r>
      <w:r w:rsidR="00364EA1">
        <w:rPr>
          <w:rFonts w:ascii="Arial" w:hAnsi="Arial" w:cs="Arial"/>
          <w:sz w:val="20"/>
          <w:szCs w:val="20"/>
          <w:lang w:eastAsia="ar-SA"/>
        </w:rPr>
        <w:t xml:space="preserve"> </w:t>
      </w:r>
      <w:r w:rsidR="00230F63">
        <w:rPr>
          <w:rFonts w:ascii="Arial" w:hAnsi="Arial" w:cs="Arial"/>
          <w:sz w:val="20"/>
          <w:szCs w:val="20"/>
          <w:lang w:eastAsia="ar-SA"/>
        </w:rPr>
        <w:t>Adjudicación Directa Nacional</w:t>
      </w:r>
      <w:r w:rsidR="00B7267A">
        <w:rPr>
          <w:rFonts w:ascii="Arial" w:hAnsi="Arial" w:cs="Arial"/>
          <w:sz w:val="20"/>
          <w:szCs w:val="20"/>
          <w:lang w:eastAsia="ar-SA"/>
        </w:rPr>
        <w:t xml:space="preserve"> ELECTRÓNICA</w:t>
      </w:r>
      <w:r w:rsidRPr="008A2A73">
        <w:rPr>
          <w:rFonts w:ascii="Arial" w:hAnsi="Arial" w:cs="Arial"/>
          <w:sz w:val="20"/>
          <w:szCs w:val="20"/>
          <w:lang w:eastAsia="ar-SA"/>
        </w:rPr>
        <w:t>).</w:t>
      </w:r>
    </w:p>
    <w:p w14:paraId="2264144E" w14:textId="573B4903"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 xml:space="preserve">Indicar el número de procedimiento de contratación asignado por </w:t>
      </w:r>
      <w:r w:rsidR="00E15D20">
        <w:rPr>
          <w:rFonts w:ascii="Arial" w:hAnsi="Arial" w:cs="Arial"/>
          <w:sz w:val="20"/>
          <w:szCs w:val="20"/>
          <w:lang w:eastAsia="ar-SA"/>
        </w:rPr>
        <w:t>COMPRAS MX</w:t>
      </w:r>
      <w:r w:rsidRPr="008A2A73">
        <w:rPr>
          <w:rFonts w:ascii="Arial" w:hAnsi="Arial" w:cs="Arial"/>
          <w:sz w:val="20"/>
          <w:szCs w:val="20"/>
          <w:lang w:eastAsia="ar-SA"/>
        </w:rPr>
        <w:t>.</w:t>
      </w:r>
    </w:p>
    <w:p w14:paraId="746BBE83"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Anotar el nombre, razón social o denominación del licitante.</w:t>
      </w:r>
    </w:p>
    <w:p w14:paraId="6478A10C"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Indicar el Registro Federal de Contribuyentes del licitante.</w:t>
      </w:r>
    </w:p>
    <w:p w14:paraId="02C73423"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2F27CFF9"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 xml:space="preserve">Para tales efectos puede utilizar la calculadora MIPYMES disponible en la página </w:t>
      </w:r>
      <w:hyperlink r:id="rId34" w:history="1">
        <w:r w:rsidRPr="008A2A73">
          <w:rPr>
            <w:rStyle w:val="Hipervnculo"/>
            <w:rFonts w:ascii="Arial" w:hAnsi="Arial" w:cs="Arial"/>
            <w:sz w:val="20"/>
            <w:szCs w:val="20"/>
            <w:lang w:eastAsia="ar-SA"/>
          </w:rPr>
          <w:t>http.//www.comprasdegobierNúm.gob.mx/calculadora</w:t>
        </w:r>
      </w:hyperlink>
    </w:p>
    <w:p w14:paraId="25625236"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“Trabajadores”, utilizar el total de los trabajadores con los que cuenta la empresa a la fecha de la emisión de la manifestación.</w:t>
      </w:r>
    </w:p>
    <w:p w14:paraId="47F8A86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29622A07"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Señalar el tamaño de la empresa (Micro, Pequeña o Mediana), conforme al resultado de la operación señalada en el numeral anterior.</w:t>
      </w:r>
    </w:p>
    <w:p w14:paraId="35F30C8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Anotar el nombre y firma del apoderado o representante legal del licitante</w:t>
      </w:r>
    </w:p>
    <w:p w14:paraId="4833B96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55F40057" w14:textId="5B69DA56" w:rsidR="007C2A8A" w:rsidRPr="007C2A8A" w:rsidRDefault="00F65E9B" w:rsidP="007C2A8A">
      <w:pPr>
        <w:pStyle w:val="Ttulo1"/>
        <w:jc w:val="center"/>
        <w:rPr>
          <w:rFonts w:ascii="Arial" w:hAnsi="Arial" w:cs="Arial"/>
          <w:b/>
          <w:bCs/>
          <w:noProof/>
          <w:color w:val="auto"/>
          <w:kern w:val="1"/>
          <w:sz w:val="28"/>
          <w:szCs w:val="28"/>
          <w:lang w:val="es-MX" w:eastAsia="ar-SA"/>
        </w:rPr>
      </w:pPr>
      <w:bookmarkStart w:id="490" w:name="_Toc85730570"/>
      <w:bookmarkStart w:id="491" w:name="_Toc221016779"/>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8</w:t>
      </w:r>
      <w:r w:rsidRPr="00BA3F13">
        <w:rPr>
          <w:rFonts w:ascii="Arial" w:hAnsi="Arial" w:cs="Arial"/>
          <w:b/>
          <w:bCs/>
          <w:noProof/>
          <w:color w:val="auto"/>
          <w:kern w:val="1"/>
          <w:sz w:val="28"/>
          <w:szCs w:val="28"/>
          <w:lang w:val="es-MX" w:eastAsia="ar-SA"/>
        </w:rPr>
        <w:t>.- Propuesta Económica.</w:t>
      </w:r>
      <w:bookmarkEnd w:id="490"/>
      <w:bookmarkEnd w:id="491"/>
    </w:p>
    <w:p w14:paraId="0CBDEC84" w14:textId="77777777" w:rsidR="007C2A8A" w:rsidRDefault="007C2A8A" w:rsidP="007C2A8A">
      <w:pPr>
        <w:pStyle w:val="Prrafodelista"/>
        <w:ind w:left="-142"/>
        <w:jc w:val="center"/>
        <w:rPr>
          <w:b/>
        </w:rPr>
      </w:pPr>
      <w:r>
        <w:rPr>
          <w:b/>
        </w:rPr>
        <w:t>PROPOSICIÓN ECONÓMICA PARA CONTRATACIÓN</w:t>
      </w:r>
    </w:p>
    <w:p w14:paraId="6D272E6F" w14:textId="77777777" w:rsidR="007C2A8A" w:rsidRPr="009B4395" w:rsidRDefault="007C2A8A" w:rsidP="007C2A8A">
      <w:pPr>
        <w:rPr>
          <w:rFonts w:ascii="Arial" w:hAnsi="Arial" w:cs="Arial"/>
          <w:b/>
        </w:rPr>
      </w:pPr>
    </w:p>
    <w:p w14:paraId="132D5828" w14:textId="77777777" w:rsidR="007C2A8A" w:rsidRDefault="007C2A8A" w:rsidP="007C2A8A">
      <w:pPr>
        <w:jc w:val="center"/>
        <w:rPr>
          <w:rFonts w:ascii="Arial" w:hAnsi="Arial" w:cs="Arial"/>
          <w:b/>
          <w:sz w:val="20"/>
          <w:szCs w:val="20"/>
        </w:rPr>
      </w:pPr>
    </w:p>
    <w:p w14:paraId="4D9BA583" w14:textId="77777777" w:rsidR="007C2A8A" w:rsidRDefault="007C2A8A" w:rsidP="007C2A8A">
      <w:pPr>
        <w:rPr>
          <w:rFonts w:ascii="Arial" w:hAnsi="Arial" w:cs="Arial"/>
          <w:b/>
          <w:sz w:val="20"/>
          <w:szCs w:val="20"/>
        </w:rPr>
      </w:pPr>
      <w:r>
        <w:rPr>
          <w:rFonts w:ascii="Arial" w:hAnsi="Arial" w:cs="Arial"/>
          <w:b/>
          <w:sz w:val="20"/>
          <w:szCs w:val="20"/>
        </w:rPr>
        <w:t>I</w:t>
      </w:r>
      <w:r w:rsidRPr="00387B85">
        <w:rPr>
          <w:rFonts w:ascii="Arial" w:hAnsi="Arial" w:cs="Arial"/>
          <w:b/>
          <w:sz w:val="20"/>
          <w:szCs w:val="20"/>
        </w:rPr>
        <w:t>nstituto Mexicano del Seguro Social</w:t>
      </w:r>
    </w:p>
    <w:p w14:paraId="67296828" w14:textId="77777777" w:rsidR="007C2A8A" w:rsidRDefault="007C2A8A" w:rsidP="007C2A8A">
      <w:pPr>
        <w:rPr>
          <w:rFonts w:ascii="Arial" w:hAnsi="Arial" w:cs="Arial"/>
          <w:b/>
          <w:sz w:val="20"/>
          <w:szCs w:val="20"/>
        </w:rPr>
      </w:pPr>
      <w:r w:rsidRPr="00387B85">
        <w:rPr>
          <w:rFonts w:ascii="Arial" w:hAnsi="Arial" w:cs="Arial"/>
          <w:b/>
          <w:sz w:val="20"/>
          <w:szCs w:val="20"/>
        </w:rPr>
        <w:t xml:space="preserve">Órgano de Operación Administrativa Desconcentrada Estatal Morelos </w:t>
      </w:r>
    </w:p>
    <w:p w14:paraId="3A8DB101" w14:textId="77777777" w:rsidR="007C2A8A" w:rsidRDefault="007C2A8A" w:rsidP="007C2A8A">
      <w:pPr>
        <w:rPr>
          <w:rFonts w:ascii="Arial" w:hAnsi="Arial" w:cs="Arial"/>
          <w:b/>
          <w:sz w:val="20"/>
          <w:szCs w:val="20"/>
        </w:rPr>
      </w:pPr>
      <w:r w:rsidRPr="00387B85">
        <w:rPr>
          <w:rFonts w:ascii="Arial" w:hAnsi="Arial" w:cs="Arial"/>
          <w:b/>
          <w:sz w:val="20"/>
          <w:szCs w:val="20"/>
        </w:rPr>
        <w:t xml:space="preserve">Jefatura Delegacional de Servicios Administrativos </w:t>
      </w:r>
    </w:p>
    <w:p w14:paraId="68CC5179" w14:textId="77777777" w:rsidR="007C2A8A" w:rsidRDefault="007C2A8A" w:rsidP="007C2A8A">
      <w:pPr>
        <w:rPr>
          <w:rFonts w:ascii="Arial" w:hAnsi="Arial" w:cs="Arial"/>
          <w:b/>
          <w:sz w:val="20"/>
          <w:szCs w:val="20"/>
        </w:rPr>
      </w:pPr>
      <w:r w:rsidRPr="00387B85">
        <w:rPr>
          <w:rFonts w:ascii="Arial" w:hAnsi="Arial" w:cs="Arial"/>
          <w:b/>
          <w:sz w:val="20"/>
          <w:szCs w:val="20"/>
        </w:rPr>
        <w:t xml:space="preserve">Coordinación Delegacional de Abastecimiento y Equipamiento </w:t>
      </w:r>
    </w:p>
    <w:p w14:paraId="015E6E32" w14:textId="77777777" w:rsidR="007C2A8A" w:rsidRDefault="007C2A8A" w:rsidP="007C2A8A">
      <w:pPr>
        <w:rPr>
          <w:rFonts w:ascii="Arial" w:hAnsi="Arial" w:cs="Arial"/>
          <w:b/>
          <w:sz w:val="20"/>
          <w:szCs w:val="20"/>
        </w:rPr>
      </w:pPr>
      <w:r w:rsidRPr="00387B85">
        <w:rPr>
          <w:rFonts w:ascii="Arial" w:hAnsi="Arial" w:cs="Arial"/>
          <w:b/>
          <w:sz w:val="20"/>
          <w:szCs w:val="20"/>
        </w:rPr>
        <w:t>Presente</w:t>
      </w:r>
    </w:p>
    <w:p w14:paraId="1EB62279" w14:textId="77777777" w:rsidR="007C2A8A" w:rsidRPr="00C10690" w:rsidRDefault="007C2A8A" w:rsidP="007C2A8A">
      <w:pPr>
        <w:jc w:val="both"/>
        <w:rPr>
          <w:rFonts w:ascii="Arial" w:hAnsi="Arial" w:cs="Arial"/>
          <w:b/>
          <w:sz w:val="20"/>
          <w:szCs w:val="20"/>
        </w:rPr>
      </w:pPr>
    </w:p>
    <w:p w14:paraId="4C55392D" w14:textId="77777777" w:rsidR="007C2A8A" w:rsidRDefault="007C2A8A" w:rsidP="007C2A8A">
      <w:pPr>
        <w:jc w:val="both"/>
        <w:rPr>
          <w:rFonts w:ascii="Arial" w:hAnsi="Arial" w:cs="Arial"/>
          <w:b/>
          <w:sz w:val="20"/>
          <w:szCs w:val="20"/>
        </w:rPr>
      </w:pPr>
    </w:p>
    <w:p w14:paraId="7C7F41AF" w14:textId="68328757" w:rsidR="007C2A8A" w:rsidRDefault="007C2A8A" w:rsidP="007C2A8A">
      <w:pPr>
        <w:jc w:val="both"/>
        <w:rPr>
          <w:rFonts w:ascii="Arial" w:hAnsi="Arial" w:cs="Arial"/>
          <w:b/>
          <w:sz w:val="20"/>
          <w:szCs w:val="20"/>
        </w:rPr>
      </w:pPr>
      <w:r>
        <w:rPr>
          <w:rFonts w:ascii="Arial" w:hAnsi="Arial" w:cs="Arial"/>
          <w:b/>
          <w:sz w:val="20"/>
          <w:szCs w:val="20"/>
        </w:rPr>
        <w:t>El licitante que participa en las presente</w:t>
      </w:r>
      <w:r w:rsidR="00230F63">
        <w:rPr>
          <w:rFonts w:ascii="Arial" w:hAnsi="Arial" w:cs="Arial"/>
          <w:b/>
          <w:sz w:val="20"/>
          <w:szCs w:val="20"/>
        </w:rPr>
        <w:t>Adjudicación Directa Nacional</w:t>
      </w:r>
      <w:r>
        <w:rPr>
          <w:rFonts w:ascii="Arial" w:hAnsi="Arial" w:cs="Arial"/>
          <w:b/>
          <w:sz w:val="20"/>
          <w:szCs w:val="20"/>
        </w:rPr>
        <w:t xml:space="preserve"> </w:t>
      </w:r>
      <w:r w:rsidRPr="00387B85">
        <w:rPr>
          <w:rFonts w:ascii="Arial" w:hAnsi="Arial" w:cs="Arial"/>
          <w:b/>
          <w:sz w:val="20"/>
          <w:szCs w:val="20"/>
        </w:rPr>
        <w:t>No. _______________________, REFERENTE A LA CONTRATACIÓN ___________________</w:t>
      </w:r>
      <w:r>
        <w:rPr>
          <w:rFonts w:ascii="Arial" w:hAnsi="Arial" w:cs="Arial"/>
          <w:b/>
          <w:sz w:val="20"/>
          <w:szCs w:val="20"/>
        </w:rPr>
        <w:t>.</w:t>
      </w:r>
    </w:p>
    <w:p w14:paraId="3907BFED" w14:textId="77777777" w:rsidR="007C2A8A" w:rsidRDefault="007C2A8A" w:rsidP="007C2A8A">
      <w:pPr>
        <w:rPr>
          <w:rFonts w:ascii="Arial" w:hAnsi="Arial" w:cs="Arial"/>
          <w:b/>
          <w:sz w:val="20"/>
          <w:szCs w:val="20"/>
        </w:rPr>
      </w:pPr>
    </w:p>
    <w:p w14:paraId="795AA98E" w14:textId="77777777" w:rsidR="007C2A8A" w:rsidRDefault="007C2A8A" w:rsidP="007C2A8A">
      <w:pPr>
        <w:jc w:val="center"/>
        <w:rPr>
          <w:rFonts w:ascii="Arial" w:hAnsi="Arial" w:cs="Arial"/>
          <w:b/>
          <w:sz w:val="20"/>
          <w:szCs w:val="20"/>
        </w:rPr>
      </w:pPr>
      <w:r>
        <w:rPr>
          <w:rFonts w:ascii="Arial" w:hAnsi="Arial" w:cs="Arial"/>
          <w:b/>
          <w:sz w:val="20"/>
          <w:szCs w:val="20"/>
        </w:rPr>
        <w:t>DATOS GENERALES DE LA EMPRESA</w:t>
      </w:r>
    </w:p>
    <w:p w14:paraId="2627B136" w14:textId="77777777" w:rsidR="007C2A8A" w:rsidRDefault="007C2A8A" w:rsidP="007C2A8A">
      <w:pPr>
        <w:jc w:val="center"/>
        <w:rPr>
          <w:rFonts w:ascii="Arial" w:hAnsi="Arial" w:cs="Arial"/>
          <w:b/>
          <w:sz w:val="20"/>
          <w:szCs w:val="20"/>
        </w:rPr>
      </w:pPr>
    </w:p>
    <w:p w14:paraId="5BC62B93" w14:textId="77777777" w:rsidR="007C2A8A" w:rsidRDefault="007C2A8A" w:rsidP="007C2A8A">
      <w:pPr>
        <w:rPr>
          <w:rFonts w:ascii="Arial" w:hAnsi="Arial" w:cs="Arial"/>
          <w:b/>
          <w:sz w:val="20"/>
          <w:szCs w:val="20"/>
        </w:rPr>
      </w:pPr>
    </w:p>
    <w:p w14:paraId="5C8280C4" w14:textId="77777777" w:rsidR="007C2A8A" w:rsidRDefault="007C2A8A" w:rsidP="007C2A8A">
      <w:pPr>
        <w:rPr>
          <w:rFonts w:ascii="Arial" w:hAnsi="Arial" w:cs="Arial"/>
          <w:b/>
          <w:sz w:val="20"/>
          <w:szCs w:val="20"/>
        </w:rPr>
      </w:pPr>
      <w:r>
        <w:rPr>
          <w:rFonts w:ascii="Arial" w:hAnsi="Arial" w:cs="Arial"/>
          <w:b/>
          <w:sz w:val="20"/>
          <w:szCs w:val="20"/>
        </w:rPr>
        <w:t>RAZON SOCIAL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RFC:</w:t>
      </w:r>
    </w:p>
    <w:p w14:paraId="1592BB4B" w14:textId="77777777" w:rsidR="007C2A8A" w:rsidRDefault="007C2A8A" w:rsidP="007C2A8A">
      <w:pPr>
        <w:rPr>
          <w:rFonts w:ascii="Arial" w:hAnsi="Arial" w:cs="Arial"/>
          <w:b/>
          <w:sz w:val="20"/>
          <w:szCs w:val="20"/>
        </w:rPr>
      </w:pPr>
      <w:r>
        <w:rPr>
          <w:rFonts w:ascii="Arial" w:hAnsi="Arial" w:cs="Arial"/>
          <w:b/>
          <w:sz w:val="20"/>
          <w:szCs w:val="20"/>
        </w:rPr>
        <w:t>DOMICILIO FISCAL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NO. PROVEEDOR</w:t>
      </w:r>
    </w:p>
    <w:p w14:paraId="3927E8CA" w14:textId="77777777" w:rsidR="007C2A8A" w:rsidRDefault="007C2A8A" w:rsidP="007C2A8A">
      <w:pPr>
        <w:jc w:val="center"/>
        <w:rPr>
          <w:rFonts w:ascii="Arial" w:hAnsi="Arial" w:cs="Arial"/>
          <w:b/>
          <w:sz w:val="20"/>
          <w:szCs w:val="20"/>
        </w:rPr>
      </w:pPr>
    </w:p>
    <w:p w14:paraId="4B1A5E3B" w14:textId="77777777" w:rsidR="007C2A8A" w:rsidRDefault="007C2A8A" w:rsidP="007C2A8A">
      <w:pPr>
        <w:jc w:val="center"/>
        <w:rPr>
          <w:rFonts w:ascii="Arial" w:hAnsi="Arial" w:cs="Arial"/>
          <w:sz w:val="18"/>
          <w:szCs w:val="18"/>
        </w:rPr>
      </w:pPr>
      <w:r w:rsidRPr="00577905">
        <w:rPr>
          <w:rFonts w:ascii="Arial" w:hAnsi="Arial" w:cs="Arial"/>
          <w:i/>
          <w:iCs/>
          <w:sz w:val="12"/>
          <w:szCs w:val="12"/>
        </w:rPr>
        <w:t xml:space="preserve">ESTRATIFICACIÓN: </w:t>
      </w:r>
      <w:r w:rsidRPr="00577905">
        <w:rPr>
          <w:rFonts w:ascii="Arial" w:hAnsi="Arial" w:cs="Arial"/>
          <w:i/>
          <w:iCs/>
          <w:sz w:val="12"/>
          <w:szCs w:val="12"/>
        </w:rPr>
        <w:tab/>
        <w:t>MICRO (      )</w:t>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i/>
          <w:iCs/>
          <w:sz w:val="12"/>
          <w:szCs w:val="12"/>
        </w:rPr>
        <w:tab/>
        <w:t xml:space="preserve">PEQUEÑA (      ) </w:t>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sz w:val="18"/>
          <w:szCs w:val="18"/>
        </w:rPr>
        <w:tab/>
      </w:r>
      <w:r w:rsidRPr="001C4F4C">
        <w:rPr>
          <w:rFonts w:ascii="Arial" w:hAnsi="Arial" w:cs="Arial"/>
          <w:i/>
          <w:iCs/>
          <w:sz w:val="12"/>
          <w:szCs w:val="12"/>
        </w:rPr>
        <w:t>MEDIANA</w:t>
      </w:r>
      <w:r w:rsidRPr="00577905">
        <w:rPr>
          <w:rFonts w:ascii="Arial" w:hAnsi="Arial" w:cs="Arial"/>
          <w:sz w:val="18"/>
          <w:szCs w:val="18"/>
        </w:rPr>
        <w:t xml:space="preserve"> (     )</w:t>
      </w:r>
    </w:p>
    <w:p w14:paraId="4D9DD6E6" w14:textId="77777777" w:rsidR="007C2A8A" w:rsidRDefault="007C2A8A" w:rsidP="007C2A8A">
      <w:pPr>
        <w:jc w:val="center"/>
        <w:rPr>
          <w:rFonts w:ascii="Arial" w:hAnsi="Arial" w:cs="Arial"/>
          <w:sz w:val="18"/>
          <w:szCs w:val="18"/>
        </w:rPr>
      </w:pPr>
    </w:p>
    <w:p w14:paraId="66EC2E2A" w14:textId="77777777" w:rsidR="00EB60E1" w:rsidRDefault="00EB60E1" w:rsidP="007C2A8A">
      <w:pPr>
        <w:jc w:val="center"/>
        <w:rPr>
          <w:rFonts w:ascii="Arial" w:hAnsi="Arial" w:cs="Arial"/>
          <w:sz w:val="18"/>
          <w:szCs w:val="18"/>
        </w:rPr>
      </w:pPr>
    </w:p>
    <w:p w14:paraId="4D8C1ED5" w14:textId="2DFD721B" w:rsidR="00EB60E1" w:rsidRDefault="00EB60E1" w:rsidP="007C2A8A">
      <w:pPr>
        <w:jc w:val="center"/>
        <w:rPr>
          <w:rFonts w:ascii="Arial" w:hAnsi="Arial" w:cs="Arial"/>
          <w:sz w:val="18"/>
          <w:szCs w:val="18"/>
        </w:rPr>
      </w:pPr>
    </w:p>
    <w:p w14:paraId="571C50E0" w14:textId="77777777" w:rsidR="00EB60E1" w:rsidRDefault="00EB60E1" w:rsidP="007C2A8A">
      <w:pPr>
        <w:jc w:val="center"/>
        <w:rPr>
          <w:rFonts w:ascii="Arial" w:hAnsi="Arial" w:cs="Arial"/>
          <w:sz w:val="18"/>
          <w:szCs w:val="18"/>
        </w:rPr>
      </w:pPr>
    </w:p>
    <w:p w14:paraId="5E495A2E" w14:textId="77777777" w:rsidR="00EB60E1" w:rsidRDefault="00EB60E1" w:rsidP="007C2A8A">
      <w:pPr>
        <w:jc w:val="center"/>
        <w:rPr>
          <w:rFonts w:ascii="Arial" w:hAnsi="Arial" w:cs="Arial"/>
          <w:sz w:val="18"/>
          <w:szCs w:val="18"/>
        </w:rPr>
      </w:pPr>
    </w:p>
    <w:p w14:paraId="04505550" w14:textId="77777777" w:rsidR="00F42FC2" w:rsidRPr="00F42FC2" w:rsidRDefault="00F42FC2" w:rsidP="00F42FC2">
      <w:pPr>
        <w:ind w:left="-851"/>
        <w:jc w:val="center"/>
        <w:rPr>
          <w:rFonts w:ascii="Arial" w:hAnsi="Arial" w:cs="Arial"/>
          <w:sz w:val="22"/>
          <w:szCs w:val="22"/>
        </w:rPr>
      </w:pPr>
      <w:r w:rsidRPr="00F42FC2">
        <w:rPr>
          <w:rFonts w:ascii="Arial" w:hAnsi="Arial" w:cs="Arial"/>
          <w:sz w:val="22"/>
          <w:szCs w:val="22"/>
        </w:rPr>
        <w:t>Favor de cotizar de acuerdo al archivo en Excel anexo</w:t>
      </w:r>
    </w:p>
    <w:p w14:paraId="11FEF145" w14:textId="77777777" w:rsidR="007C2A8A" w:rsidRDefault="007C2A8A" w:rsidP="007C2A8A">
      <w:pPr>
        <w:jc w:val="center"/>
        <w:rPr>
          <w:rFonts w:ascii="Arial" w:hAnsi="Arial" w:cs="Arial"/>
          <w:sz w:val="18"/>
          <w:szCs w:val="18"/>
        </w:rPr>
      </w:pPr>
    </w:p>
    <w:p w14:paraId="7C7AAAB8" w14:textId="77777777" w:rsidR="007C2A8A" w:rsidRDefault="007C2A8A" w:rsidP="007C2A8A">
      <w:pPr>
        <w:jc w:val="center"/>
        <w:rPr>
          <w:rFonts w:ascii="Arial" w:hAnsi="Arial" w:cs="Arial"/>
          <w:sz w:val="18"/>
          <w:szCs w:val="18"/>
        </w:rPr>
      </w:pPr>
    </w:p>
    <w:p w14:paraId="08F46010" w14:textId="77777777" w:rsidR="007C2A8A" w:rsidRDefault="007C2A8A" w:rsidP="007C2A8A">
      <w:pPr>
        <w:spacing w:after="200" w:line="276" w:lineRule="auto"/>
        <w:jc w:val="center"/>
        <w:rPr>
          <w:rFonts w:ascii="Arial" w:hAnsi="Arial" w:cs="Arial"/>
          <w:sz w:val="18"/>
          <w:szCs w:val="18"/>
        </w:rPr>
      </w:pPr>
      <w:r>
        <w:rPr>
          <w:rFonts w:ascii="Arial" w:hAnsi="Arial" w:cs="Arial"/>
          <w:sz w:val="18"/>
          <w:szCs w:val="18"/>
        </w:rPr>
        <w:t>Nombre</w:t>
      </w:r>
    </w:p>
    <w:p w14:paraId="22160C2C" w14:textId="77777777" w:rsidR="007C2A8A" w:rsidRDefault="007C2A8A" w:rsidP="007C2A8A">
      <w:pPr>
        <w:spacing w:after="200" w:line="276" w:lineRule="auto"/>
        <w:jc w:val="center"/>
        <w:rPr>
          <w:rFonts w:ascii="Arial" w:hAnsi="Arial" w:cs="Arial"/>
          <w:sz w:val="18"/>
          <w:szCs w:val="18"/>
        </w:rPr>
      </w:pPr>
    </w:p>
    <w:p w14:paraId="42DDBCF7" w14:textId="77777777" w:rsidR="007C2A8A" w:rsidRDefault="007C2A8A" w:rsidP="007C2A8A">
      <w:pPr>
        <w:spacing w:after="200" w:line="276" w:lineRule="auto"/>
        <w:jc w:val="center"/>
        <w:rPr>
          <w:rFonts w:ascii="Arial" w:hAnsi="Arial" w:cs="Arial"/>
          <w:sz w:val="18"/>
          <w:szCs w:val="18"/>
        </w:rPr>
      </w:pPr>
      <w:r>
        <w:rPr>
          <w:rFonts w:ascii="Arial" w:hAnsi="Arial" w:cs="Arial"/>
          <w:sz w:val="18"/>
          <w:szCs w:val="18"/>
        </w:rPr>
        <w:t>Firma representante legal</w:t>
      </w:r>
    </w:p>
    <w:p w14:paraId="4FA7266C" w14:textId="77777777" w:rsidR="007C2A8A" w:rsidRDefault="007C2A8A" w:rsidP="007C2A8A">
      <w:pPr>
        <w:pStyle w:val="Ttulo1"/>
        <w:jc w:val="center"/>
        <w:rPr>
          <w:rFonts w:ascii="Arial" w:hAnsi="Arial" w:cs="Arial"/>
          <w:sz w:val="18"/>
          <w:szCs w:val="18"/>
        </w:rPr>
      </w:pPr>
      <w:r>
        <w:rPr>
          <w:rFonts w:ascii="Arial" w:hAnsi="Arial" w:cs="Arial"/>
          <w:sz w:val="18"/>
          <w:szCs w:val="18"/>
        </w:rPr>
        <w:br w:type="page"/>
      </w:r>
    </w:p>
    <w:p w14:paraId="5A79DD24" w14:textId="77777777" w:rsidR="007C2A8A" w:rsidRDefault="007C2A8A" w:rsidP="007C2A8A">
      <w:pPr>
        <w:pStyle w:val="Ttulo1"/>
        <w:jc w:val="center"/>
        <w:rPr>
          <w:rFonts w:ascii="Arial" w:hAnsi="Arial" w:cs="Arial"/>
          <w:sz w:val="18"/>
          <w:szCs w:val="18"/>
        </w:rPr>
      </w:pPr>
    </w:p>
    <w:p w14:paraId="661B5955"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92" w:name="_Toc85730571"/>
      <w:bookmarkStart w:id="493" w:name="_Toc221016780"/>
      <w:r w:rsidRPr="00BA3F13">
        <w:rPr>
          <w:rFonts w:ascii="Arial" w:hAnsi="Arial" w:cs="Arial"/>
          <w:b/>
          <w:bCs/>
          <w:noProof/>
          <w:color w:val="auto"/>
          <w:kern w:val="1"/>
          <w:sz w:val="28"/>
          <w:szCs w:val="28"/>
          <w:lang w:val="es-MX" w:eastAsia="ar-SA"/>
        </w:rPr>
        <w:t xml:space="preserve">Anexo </w:t>
      </w:r>
      <w:r>
        <w:rPr>
          <w:rFonts w:ascii="Arial" w:hAnsi="Arial" w:cs="Arial"/>
          <w:b/>
          <w:bCs/>
          <w:noProof/>
          <w:color w:val="auto"/>
          <w:kern w:val="1"/>
          <w:sz w:val="28"/>
          <w:szCs w:val="28"/>
          <w:lang w:val="es-MX" w:eastAsia="ar-SA"/>
        </w:rPr>
        <w:t>9</w:t>
      </w:r>
      <w:r w:rsidRPr="00BA3F13">
        <w:rPr>
          <w:rFonts w:ascii="Arial" w:hAnsi="Arial" w:cs="Arial"/>
          <w:b/>
          <w:bCs/>
          <w:noProof/>
          <w:color w:val="auto"/>
          <w:kern w:val="1"/>
          <w:sz w:val="28"/>
          <w:szCs w:val="28"/>
          <w:lang w:val="es-MX" w:eastAsia="ar-SA"/>
        </w:rPr>
        <w:t>.- Relación de documentos a presentar.</w:t>
      </w:r>
      <w:bookmarkEnd w:id="492"/>
      <w:bookmarkEnd w:id="493"/>
    </w:p>
    <w:p w14:paraId="423F086A" w14:textId="77777777" w:rsidR="00F65E9B" w:rsidRPr="008A2A73" w:rsidRDefault="00F65E9B" w:rsidP="00F65E9B">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
        <w:gridCol w:w="1574"/>
        <w:gridCol w:w="6108"/>
        <w:gridCol w:w="503"/>
        <w:gridCol w:w="20"/>
        <w:gridCol w:w="739"/>
      </w:tblGrid>
      <w:tr w:rsidR="00F65E9B" w:rsidRPr="003B4119" w14:paraId="3EE2E478" w14:textId="77777777" w:rsidTr="009B149E">
        <w:trPr>
          <w:gridBefore w:val="1"/>
          <w:wBefore w:w="61" w:type="pct"/>
        </w:trPr>
        <w:tc>
          <w:tcPr>
            <w:tcW w:w="4939" w:type="pct"/>
            <w:gridSpan w:val="5"/>
          </w:tcPr>
          <w:p w14:paraId="0732B1FD"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Fecha</w:t>
            </w:r>
          </w:p>
        </w:tc>
      </w:tr>
      <w:tr w:rsidR="00F65E9B" w:rsidRPr="003B4119" w14:paraId="042BFE3F" w14:textId="77777777" w:rsidTr="009B149E">
        <w:trPr>
          <w:gridBefore w:val="1"/>
          <w:wBefore w:w="61" w:type="pct"/>
        </w:trPr>
        <w:tc>
          <w:tcPr>
            <w:tcW w:w="4939" w:type="pct"/>
            <w:gridSpan w:val="5"/>
          </w:tcPr>
          <w:p w14:paraId="216393DB" w14:textId="2800F15E" w:rsidR="00F65E9B" w:rsidRPr="003B4119" w:rsidRDefault="00006450" w:rsidP="00F65E9B">
            <w:pPr>
              <w:jc w:val="both"/>
              <w:rPr>
                <w:rFonts w:ascii="Arial" w:eastAsia="Times New Roman" w:hAnsi="Arial" w:cs="Arial"/>
                <w:sz w:val="20"/>
                <w:szCs w:val="20"/>
              </w:rPr>
            </w:pPr>
            <w:r>
              <w:rPr>
                <w:rFonts w:ascii="Arial" w:eastAsia="Times New Roman" w:hAnsi="Arial" w:cs="Arial"/>
                <w:sz w:val="20"/>
                <w:szCs w:val="20"/>
              </w:rPr>
              <w:t>ADJUDICACION DIRECTA</w:t>
            </w:r>
            <w:r w:rsidR="00B7267A">
              <w:rPr>
                <w:rFonts w:ascii="Arial" w:eastAsia="Times New Roman" w:hAnsi="Arial" w:cs="Arial"/>
                <w:sz w:val="20"/>
                <w:szCs w:val="20"/>
              </w:rPr>
              <w:t xml:space="preserve"> </w:t>
            </w:r>
            <w:r w:rsidR="00AD09ED">
              <w:rPr>
                <w:rFonts w:ascii="Arial" w:eastAsia="Times New Roman" w:hAnsi="Arial" w:cs="Arial"/>
                <w:sz w:val="20"/>
                <w:szCs w:val="20"/>
              </w:rPr>
              <w:t>NACIONAL</w:t>
            </w:r>
            <w:r w:rsidR="00B7267A">
              <w:rPr>
                <w:rFonts w:ascii="Arial" w:eastAsia="Times New Roman" w:hAnsi="Arial" w:cs="Arial"/>
                <w:sz w:val="20"/>
                <w:szCs w:val="20"/>
              </w:rPr>
              <w:t xml:space="preserve"> ELECTRÓNICA</w:t>
            </w:r>
            <w:r w:rsidR="00F65E9B" w:rsidRPr="003B4119">
              <w:rPr>
                <w:rFonts w:ascii="Arial" w:eastAsia="Times New Roman" w:hAnsi="Arial" w:cs="Arial"/>
                <w:sz w:val="20"/>
                <w:szCs w:val="20"/>
              </w:rPr>
              <w:t xml:space="preserve"> No.</w:t>
            </w:r>
          </w:p>
        </w:tc>
      </w:tr>
      <w:tr w:rsidR="00F65E9B" w:rsidRPr="003B4119" w14:paraId="7E21085E" w14:textId="77777777" w:rsidTr="009B149E">
        <w:trPr>
          <w:gridBefore w:val="1"/>
          <w:wBefore w:w="61" w:type="pct"/>
        </w:trPr>
        <w:tc>
          <w:tcPr>
            <w:tcW w:w="4939" w:type="pct"/>
            <w:gridSpan w:val="5"/>
          </w:tcPr>
          <w:p w14:paraId="26C56784"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Razón Social y Dirección Completa</w:t>
            </w:r>
          </w:p>
        </w:tc>
      </w:tr>
      <w:tr w:rsidR="00F65E9B" w:rsidRPr="003B4119" w14:paraId="5C740FC9" w14:textId="77777777" w:rsidTr="009B149E">
        <w:trPr>
          <w:gridBefore w:val="1"/>
          <w:wBefore w:w="61" w:type="pct"/>
        </w:trPr>
        <w:tc>
          <w:tcPr>
            <w:tcW w:w="4939" w:type="pct"/>
            <w:gridSpan w:val="5"/>
          </w:tcPr>
          <w:p w14:paraId="544B010C"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Teléfonos y Correo Electrónico</w:t>
            </w:r>
          </w:p>
        </w:tc>
      </w:tr>
      <w:tr w:rsidR="00F65E9B" w:rsidRPr="003B4119" w14:paraId="538A348C" w14:textId="77777777" w:rsidTr="009B149E">
        <w:trPr>
          <w:gridBefore w:val="1"/>
          <w:wBefore w:w="61" w:type="pct"/>
        </w:trPr>
        <w:tc>
          <w:tcPr>
            <w:tcW w:w="4939" w:type="pct"/>
            <w:gridSpan w:val="5"/>
          </w:tcPr>
          <w:p w14:paraId="6B8E777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Nombre del Representante</w:t>
            </w:r>
          </w:p>
        </w:tc>
      </w:tr>
      <w:tr w:rsidR="00F65E9B" w:rsidRPr="003B4119" w14:paraId="0C2A3262" w14:textId="77777777" w:rsidTr="009B149E">
        <w:tblPrEx>
          <w:jc w:val="center"/>
          <w:tblInd w:w="0" w:type="dxa"/>
          <w:tblCellMar>
            <w:left w:w="70" w:type="dxa"/>
            <w:right w:w="70" w:type="dxa"/>
          </w:tblCellMar>
          <w:tblLook w:val="0000" w:firstRow="0" w:lastRow="0" w:firstColumn="0" w:lastColumn="0" w:noHBand="0" w:noVBand="0"/>
        </w:tblPrEx>
        <w:trPr>
          <w:trHeight w:val="236"/>
          <w:jc w:val="center"/>
        </w:trPr>
        <w:tc>
          <w:tcPr>
            <w:tcW w:w="930" w:type="pct"/>
            <w:gridSpan w:val="2"/>
            <w:vMerge w:val="restart"/>
            <w:shd w:val="clear" w:color="auto" w:fill="8DB3E2"/>
            <w:vAlign w:val="center"/>
          </w:tcPr>
          <w:p w14:paraId="780EC5BC"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69C4A632"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legal-administrativo</w:t>
            </w:r>
          </w:p>
        </w:tc>
        <w:tc>
          <w:tcPr>
            <w:tcW w:w="697" w:type="pct"/>
            <w:gridSpan w:val="3"/>
            <w:shd w:val="clear" w:color="auto" w:fill="8DB3E2"/>
            <w:vAlign w:val="center"/>
          </w:tcPr>
          <w:p w14:paraId="3828B16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4D8325D2" w14:textId="77777777" w:rsidTr="002D0946">
        <w:tblPrEx>
          <w:jc w:val="center"/>
          <w:tblInd w:w="0" w:type="dxa"/>
          <w:tblCellMar>
            <w:left w:w="70" w:type="dxa"/>
            <w:right w:w="70" w:type="dxa"/>
          </w:tblCellMar>
          <w:tblLook w:val="0000" w:firstRow="0" w:lastRow="0" w:firstColumn="0" w:lastColumn="0" w:noHBand="0" w:noVBand="0"/>
        </w:tblPrEx>
        <w:trPr>
          <w:trHeight w:val="266"/>
          <w:jc w:val="center"/>
        </w:trPr>
        <w:tc>
          <w:tcPr>
            <w:tcW w:w="930" w:type="pct"/>
            <w:gridSpan w:val="2"/>
            <w:vMerge/>
            <w:shd w:val="clear" w:color="auto" w:fill="8DB3E2"/>
            <w:vAlign w:val="center"/>
          </w:tcPr>
          <w:p w14:paraId="49DB800A" w14:textId="77777777" w:rsidR="00F65E9B" w:rsidRPr="003B4119" w:rsidRDefault="00F65E9B" w:rsidP="00F65E9B">
            <w:pPr>
              <w:jc w:val="center"/>
              <w:rPr>
                <w:rFonts w:ascii="Arial" w:eastAsia="Times New Roman" w:hAnsi="Arial" w:cs="Arial"/>
                <w:b/>
                <w:sz w:val="20"/>
                <w:szCs w:val="20"/>
              </w:rPr>
            </w:pPr>
          </w:p>
        </w:tc>
        <w:tc>
          <w:tcPr>
            <w:tcW w:w="3373" w:type="pct"/>
            <w:vMerge/>
            <w:shd w:val="clear" w:color="auto" w:fill="8DB3E2"/>
            <w:vAlign w:val="center"/>
          </w:tcPr>
          <w:p w14:paraId="04CBE072" w14:textId="77777777" w:rsidR="00F65E9B" w:rsidRPr="003B4119" w:rsidRDefault="00F65E9B" w:rsidP="00F65E9B">
            <w:pPr>
              <w:jc w:val="both"/>
              <w:rPr>
                <w:rFonts w:ascii="Arial" w:eastAsia="Times New Roman" w:hAnsi="Arial" w:cs="Arial"/>
                <w:b/>
                <w:sz w:val="20"/>
                <w:szCs w:val="20"/>
              </w:rPr>
            </w:pPr>
          </w:p>
        </w:tc>
        <w:tc>
          <w:tcPr>
            <w:tcW w:w="289" w:type="pct"/>
            <w:gridSpan w:val="2"/>
            <w:shd w:val="clear" w:color="auto" w:fill="8DB3E2"/>
            <w:vAlign w:val="center"/>
          </w:tcPr>
          <w:p w14:paraId="1C6E1C9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shd w:val="clear" w:color="auto" w:fill="8DB3E2"/>
            <w:vAlign w:val="center"/>
          </w:tcPr>
          <w:p w14:paraId="474C19B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0D8D1CB9" w14:textId="77777777" w:rsidTr="002D0946">
        <w:tblPrEx>
          <w:jc w:val="center"/>
          <w:tblInd w:w="0" w:type="dxa"/>
          <w:tblCellMar>
            <w:left w:w="70" w:type="dxa"/>
            <w:right w:w="70" w:type="dxa"/>
          </w:tblCellMar>
          <w:tblLook w:val="0000" w:firstRow="0" w:lastRow="0" w:firstColumn="0" w:lastColumn="0" w:noHBand="0" w:noVBand="0"/>
        </w:tblPrEx>
        <w:trPr>
          <w:trHeight w:val="803"/>
          <w:jc w:val="center"/>
        </w:trPr>
        <w:tc>
          <w:tcPr>
            <w:tcW w:w="930" w:type="pct"/>
            <w:gridSpan w:val="2"/>
            <w:vAlign w:val="center"/>
          </w:tcPr>
          <w:p w14:paraId="3B4EC6CD" w14:textId="77777777" w:rsidR="00F65E9B" w:rsidRPr="003B4119" w:rsidRDefault="00F65E9B" w:rsidP="00F65E9B">
            <w:pPr>
              <w:jc w:val="center"/>
              <w:rPr>
                <w:rFonts w:ascii="Arial" w:hAnsi="Arial" w:cs="Arial"/>
                <w:b/>
                <w:sz w:val="20"/>
                <w:szCs w:val="20"/>
              </w:rPr>
            </w:pPr>
            <w:r w:rsidRPr="003B4119">
              <w:rPr>
                <w:rFonts w:ascii="Arial" w:hAnsi="Arial" w:cs="Arial"/>
                <w:b/>
                <w:sz w:val="20"/>
                <w:szCs w:val="20"/>
              </w:rPr>
              <w:t>Anexo 3</w:t>
            </w:r>
          </w:p>
        </w:tc>
        <w:tc>
          <w:tcPr>
            <w:tcW w:w="3373" w:type="pct"/>
          </w:tcPr>
          <w:p w14:paraId="582D7452" w14:textId="1C6F2E8F"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w:t>
            </w:r>
            <w:r w:rsidR="00611814">
              <w:rPr>
                <w:rFonts w:ascii="Arial" w:eastAsia="Times New Roman" w:hAnsi="Arial" w:cs="Arial"/>
                <w:sz w:val="20"/>
                <w:szCs w:val="20"/>
              </w:rPr>
              <w:t>Inter</w:t>
            </w:r>
            <w:r w:rsidR="00364EA1">
              <w:rPr>
                <w:rFonts w:ascii="Arial" w:eastAsia="Times New Roman" w:hAnsi="Arial" w:cs="Arial"/>
                <w:sz w:val="20"/>
                <w:szCs w:val="20"/>
              </w:rPr>
              <w:t>n</w:t>
            </w:r>
            <w:r w:rsidR="00AD09ED">
              <w:rPr>
                <w:rFonts w:ascii="Arial" w:eastAsia="Times New Roman" w:hAnsi="Arial" w:cs="Arial"/>
                <w:sz w:val="20"/>
                <w:szCs w:val="20"/>
              </w:rPr>
              <w:t>acional</w:t>
            </w:r>
            <w:r w:rsidRPr="003B4119">
              <w:rPr>
                <w:rFonts w:ascii="Arial" w:eastAsia="Times New Roman" w:hAnsi="Arial" w:cs="Arial"/>
                <w:sz w:val="20"/>
                <w:szCs w:val="20"/>
              </w:rPr>
              <w:t>, pasaporte, credencial para votar ó cédula profesional), tratándose de personas físicas, y en el caso de personas morales, de la persona que firme la propuesta.</w:t>
            </w:r>
          </w:p>
        </w:tc>
        <w:tc>
          <w:tcPr>
            <w:tcW w:w="289" w:type="pct"/>
            <w:gridSpan w:val="2"/>
            <w:vAlign w:val="center"/>
          </w:tcPr>
          <w:p w14:paraId="62D4636D"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08F72D2F" w14:textId="77777777" w:rsidR="00F65E9B" w:rsidRPr="003B4119" w:rsidRDefault="00F65E9B" w:rsidP="00F65E9B">
            <w:pPr>
              <w:jc w:val="both"/>
              <w:rPr>
                <w:rFonts w:ascii="Arial" w:eastAsia="Times New Roman" w:hAnsi="Arial" w:cs="Arial"/>
                <w:sz w:val="20"/>
                <w:szCs w:val="20"/>
              </w:rPr>
            </w:pPr>
          </w:p>
        </w:tc>
      </w:tr>
      <w:tr w:rsidR="00F65E9B" w:rsidRPr="003B4119" w14:paraId="35392ADE" w14:textId="77777777" w:rsidTr="002D0946">
        <w:tblPrEx>
          <w:jc w:val="center"/>
          <w:tblInd w:w="0" w:type="dxa"/>
          <w:tblCellMar>
            <w:left w:w="70" w:type="dxa"/>
            <w:right w:w="70" w:type="dxa"/>
          </w:tblCellMar>
          <w:tblLook w:val="0000" w:firstRow="0" w:lastRow="0" w:firstColumn="0" w:lastColumn="0" w:noHBand="0" w:noVBand="0"/>
        </w:tblPrEx>
        <w:trPr>
          <w:trHeight w:val="356"/>
          <w:jc w:val="center"/>
        </w:trPr>
        <w:tc>
          <w:tcPr>
            <w:tcW w:w="930" w:type="pct"/>
            <w:gridSpan w:val="2"/>
            <w:vAlign w:val="center"/>
          </w:tcPr>
          <w:p w14:paraId="7993A4F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5</w:t>
            </w:r>
          </w:p>
        </w:tc>
        <w:tc>
          <w:tcPr>
            <w:tcW w:w="3373" w:type="pct"/>
          </w:tcPr>
          <w:p w14:paraId="302CAE0A" w14:textId="1AE1EC03" w:rsidR="00F65E9B" w:rsidRPr="003B4119" w:rsidRDefault="00F65E9B" w:rsidP="00F65E9B">
            <w:pPr>
              <w:jc w:val="both"/>
              <w:rPr>
                <w:rFonts w:ascii="Arial" w:hAnsi="Arial" w:cs="Arial"/>
                <w:sz w:val="20"/>
                <w:szCs w:val="20"/>
                <w:lang w:eastAsia="ar-SA"/>
              </w:rPr>
            </w:pPr>
            <w:r w:rsidRPr="003B4119">
              <w:rPr>
                <w:rFonts w:ascii="Arial" w:hAnsi="Arial" w:cs="Arial"/>
                <w:sz w:val="20"/>
                <w:szCs w:val="20"/>
                <w:lang w:eastAsia="ar-SA"/>
              </w:rPr>
              <w:t xml:space="preserve">Escrito bajo protesta de decir verdad, que no se ubica en los supuestos establecidos en los artículos </w:t>
            </w:r>
            <w:r w:rsidR="00D93710" w:rsidRPr="00D93710">
              <w:rPr>
                <w:rFonts w:ascii="Arial" w:hAnsi="Arial" w:cs="Arial"/>
                <w:sz w:val="20"/>
                <w:szCs w:val="20"/>
                <w:highlight w:val="yellow"/>
                <w:lang w:eastAsia="ar-SA"/>
              </w:rPr>
              <w:t>71</w:t>
            </w:r>
            <w:r w:rsidRPr="00D93710">
              <w:rPr>
                <w:rFonts w:ascii="Arial" w:hAnsi="Arial" w:cs="Arial"/>
                <w:sz w:val="20"/>
                <w:szCs w:val="20"/>
                <w:highlight w:val="yellow"/>
                <w:lang w:eastAsia="ar-SA"/>
              </w:rPr>
              <w:t xml:space="preserve"> y </w:t>
            </w:r>
            <w:r w:rsidR="00D93710" w:rsidRPr="00D93710">
              <w:rPr>
                <w:rFonts w:ascii="Arial" w:hAnsi="Arial" w:cs="Arial"/>
                <w:sz w:val="20"/>
                <w:szCs w:val="20"/>
                <w:highlight w:val="yellow"/>
                <w:lang w:eastAsia="ar-SA"/>
              </w:rPr>
              <w:t>9</w:t>
            </w:r>
            <w:r w:rsidRPr="00D93710">
              <w:rPr>
                <w:rFonts w:ascii="Arial" w:hAnsi="Arial" w:cs="Arial"/>
                <w:sz w:val="20"/>
                <w:szCs w:val="20"/>
                <w:highlight w:val="yellow"/>
                <w:lang w:eastAsia="ar-SA"/>
              </w:rPr>
              <w:t>0</w:t>
            </w:r>
            <w:r w:rsidRPr="003B4119">
              <w:rPr>
                <w:rFonts w:ascii="Arial" w:hAnsi="Arial" w:cs="Arial"/>
                <w:sz w:val="20"/>
                <w:szCs w:val="20"/>
                <w:lang w:eastAsia="ar-SA"/>
              </w:rPr>
              <w:t xml:space="preserve"> de la LAASSP</w:t>
            </w:r>
          </w:p>
        </w:tc>
        <w:tc>
          <w:tcPr>
            <w:tcW w:w="289" w:type="pct"/>
            <w:gridSpan w:val="2"/>
            <w:vAlign w:val="center"/>
          </w:tcPr>
          <w:p w14:paraId="3D1D777F"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E7E1004" w14:textId="77777777" w:rsidR="00F65E9B" w:rsidRPr="003B4119" w:rsidRDefault="00F65E9B" w:rsidP="00F65E9B">
            <w:pPr>
              <w:jc w:val="both"/>
              <w:rPr>
                <w:rFonts w:ascii="Arial" w:eastAsia="Times New Roman" w:hAnsi="Arial" w:cs="Arial"/>
                <w:sz w:val="20"/>
                <w:szCs w:val="20"/>
              </w:rPr>
            </w:pPr>
          </w:p>
        </w:tc>
      </w:tr>
      <w:tr w:rsidR="00F65E9B" w:rsidRPr="003B4119" w14:paraId="34D18BD5"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6D2E501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6</w:t>
            </w:r>
          </w:p>
        </w:tc>
        <w:tc>
          <w:tcPr>
            <w:tcW w:w="3373" w:type="pct"/>
            <w:vAlign w:val="center"/>
          </w:tcPr>
          <w:p w14:paraId="24C2E96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9" w:type="pct"/>
            <w:gridSpan w:val="2"/>
            <w:vAlign w:val="center"/>
          </w:tcPr>
          <w:p w14:paraId="64810209"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44380982" w14:textId="77777777" w:rsidR="00F65E9B" w:rsidRPr="003B4119" w:rsidRDefault="00F65E9B" w:rsidP="00F65E9B">
            <w:pPr>
              <w:jc w:val="both"/>
              <w:rPr>
                <w:rFonts w:ascii="Arial" w:eastAsia="Times New Roman" w:hAnsi="Arial" w:cs="Arial"/>
                <w:sz w:val="20"/>
                <w:szCs w:val="20"/>
              </w:rPr>
            </w:pPr>
          </w:p>
        </w:tc>
      </w:tr>
      <w:tr w:rsidR="00F65E9B" w:rsidRPr="003B4119" w14:paraId="7D3A2A55"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65EE286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7</w:t>
            </w:r>
          </w:p>
        </w:tc>
        <w:tc>
          <w:tcPr>
            <w:tcW w:w="3373" w:type="pct"/>
            <w:vAlign w:val="center"/>
          </w:tcPr>
          <w:p w14:paraId="7C9179FE"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En su caso, escrito bajo protesta de decir verdad que el licitante cuenta con estratificación como micro, pequeña o mediana empresa.</w:t>
            </w:r>
          </w:p>
        </w:tc>
        <w:tc>
          <w:tcPr>
            <w:tcW w:w="289" w:type="pct"/>
            <w:gridSpan w:val="2"/>
            <w:vAlign w:val="center"/>
          </w:tcPr>
          <w:p w14:paraId="7401FF67"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0BB0159F" w14:textId="77777777" w:rsidR="00F65E9B" w:rsidRPr="003B4119" w:rsidRDefault="00F65E9B" w:rsidP="00F65E9B">
            <w:pPr>
              <w:jc w:val="both"/>
              <w:rPr>
                <w:rFonts w:ascii="Arial" w:eastAsia="Times New Roman" w:hAnsi="Arial" w:cs="Arial"/>
                <w:sz w:val="20"/>
                <w:szCs w:val="20"/>
              </w:rPr>
            </w:pPr>
          </w:p>
        </w:tc>
      </w:tr>
      <w:tr w:rsidR="00F65E9B" w:rsidRPr="003B4119" w14:paraId="49FDF343"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3B76FA36" w14:textId="2408CEC1"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Escrito</w:t>
            </w:r>
            <w:r w:rsidRPr="003B4119">
              <w:rPr>
                <w:rFonts w:ascii="Arial" w:hAnsi="Arial" w:cs="Arial"/>
                <w:sz w:val="20"/>
                <w:szCs w:val="20"/>
              </w:rPr>
              <w:t xml:space="preserve"> </w:t>
            </w:r>
            <w:r w:rsidR="00E15D20">
              <w:rPr>
                <w:rFonts w:ascii="Arial" w:eastAsia="Times New Roman" w:hAnsi="Arial" w:cs="Arial"/>
                <w:b/>
                <w:sz w:val="20"/>
                <w:szCs w:val="20"/>
              </w:rPr>
              <w:t>COMPRAS MX</w:t>
            </w:r>
          </w:p>
        </w:tc>
        <w:tc>
          <w:tcPr>
            <w:tcW w:w="3373" w:type="pct"/>
            <w:vAlign w:val="center"/>
          </w:tcPr>
          <w:p w14:paraId="5E69C2DB" w14:textId="4A1325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7C2A8A" w:rsidRPr="007C2A8A">
              <w:rPr>
                <w:rFonts w:ascii="Arial" w:eastAsia="Times New Roman" w:hAnsi="Arial" w:cs="Arial"/>
                <w:sz w:val="20"/>
                <w:szCs w:val="20"/>
                <w:lang w:val="es-MX"/>
              </w:rPr>
              <w:t xml:space="preserve">la Plataforma Digital de Contrataciones Públicas </w:t>
            </w:r>
            <w:r w:rsidR="00E15D20">
              <w:rPr>
                <w:rFonts w:ascii="Arial" w:eastAsia="Times New Roman" w:hAnsi="Arial" w:cs="Arial"/>
                <w:sz w:val="20"/>
                <w:szCs w:val="20"/>
              </w:rPr>
              <w:t>COMPRAS MX</w:t>
            </w:r>
            <w:r w:rsidRPr="003B4119">
              <w:rPr>
                <w:rFonts w:ascii="Arial" w:eastAsia="Times New Roman" w:hAnsi="Arial" w:cs="Arial"/>
                <w:sz w:val="20"/>
                <w:szCs w:val="20"/>
              </w:rPr>
              <w:t>”.</w:t>
            </w:r>
          </w:p>
        </w:tc>
        <w:tc>
          <w:tcPr>
            <w:tcW w:w="289" w:type="pct"/>
            <w:gridSpan w:val="2"/>
            <w:vAlign w:val="center"/>
          </w:tcPr>
          <w:p w14:paraId="1A653237"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3744159D" w14:textId="77777777" w:rsidR="00F65E9B" w:rsidRPr="003B4119" w:rsidRDefault="00F65E9B" w:rsidP="00F65E9B">
            <w:pPr>
              <w:jc w:val="both"/>
              <w:rPr>
                <w:rFonts w:ascii="Arial" w:eastAsia="Times New Roman" w:hAnsi="Arial" w:cs="Arial"/>
                <w:sz w:val="20"/>
                <w:szCs w:val="20"/>
              </w:rPr>
            </w:pPr>
          </w:p>
        </w:tc>
      </w:tr>
      <w:tr w:rsidR="00F65E9B" w:rsidRPr="003B4119" w14:paraId="673F3A9F"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2E6A3944"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 xml:space="preserve"> Escrito de no conflicto de Interés</w:t>
            </w:r>
          </w:p>
        </w:tc>
        <w:tc>
          <w:tcPr>
            <w:tcW w:w="3373" w:type="pct"/>
            <w:vAlign w:val="center"/>
          </w:tcPr>
          <w:p w14:paraId="3C23BD12" w14:textId="77777777" w:rsidR="00F65E9B" w:rsidRPr="003B4119" w:rsidRDefault="00F65E9B" w:rsidP="00F65E9B">
            <w:pPr>
              <w:jc w:val="both"/>
              <w:rPr>
                <w:rFonts w:ascii="Arial" w:eastAsia="Times New Roman" w:hAnsi="Arial" w:cs="Arial"/>
                <w:sz w:val="20"/>
                <w:szCs w:val="20"/>
              </w:rPr>
            </w:pPr>
            <w:r w:rsidRPr="002A7C95">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89" w:type="pct"/>
            <w:gridSpan w:val="2"/>
            <w:vAlign w:val="center"/>
          </w:tcPr>
          <w:p w14:paraId="42192D70"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5AF0E99E" w14:textId="77777777" w:rsidR="00F65E9B" w:rsidRPr="003B4119" w:rsidRDefault="00F65E9B" w:rsidP="00F65E9B">
            <w:pPr>
              <w:jc w:val="both"/>
              <w:rPr>
                <w:rFonts w:ascii="Arial" w:eastAsia="Times New Roman" w:hAnsi="Arial" w:cs="Arial"/>
                <w:sz w:val="20"/>
                <w:szCs w:val="20"/>
              </w:rPr>
            </w:pPr>
          </w:p>
        </w:tc>
      </w:tr>
      <w:tr w:rsidR="00F65E9B" w:rsidRPr="003B4119" w14:paraId="20C62D47"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7FB8D8FF" w14:textId="77777777" w:rsidR="00F65E9B" w:rsidRPr="003B4119" w:rsidRDefault="00F65E9B" w:rsidP="00F65E9B">
            <w:pPr>
              <w:rPr>
                <w:rFonts w:ascii="Arial" w:eastAsia="Times New Roman" w:hAnsi="Arial" w:cs="Arial"/>
                <w:b/>
                <w:sz w:val="20"/>
                <w:szCs w:val="20"/>
              </w:rPr>
            </w:pPr>
            <w:r w:rsidRPr="003B4119">
              <w:rPr>
                <w:rFonts w:ascii="Arial" w:eastAsia="Times New Roman" w:hAnsi="Arial" w:cs="Arial"/>
                <w:b/>
                <w:sz w:val="20"/>
                <w:szCs w:val="20"/>
              </w:rPr>
              <w:t xml:space="preserve">Declaración de Integridad que expide el Protocolo de </w:t>
            </w:r>
            <w:r w:rsidRPr="003B4119">
              <w:rPr>
                <w:rFonts w:ascii="Arial" w:eastAsia="Times New Roman" w:hAnsi="Arial" w:cs="Arial"/>
                <w:b/>
                <w:sz w:val="20"/>
                <w:szCs w:val="20"/>
              </w:rPr>
              <w:lastRenderedPageBreak/>
              <w:t>Actuación en materia de Contrataciones Públicas y Otorgamiento y Prórroga de Licencias, Permisos, Autorizaciones y Concesiones</w:t>
            </w:r>
          </w:p>
        </w:tc>
        <w:tc>
          <w:tcPr>
            <w:tcW w:w="3373" w:type="pct"/>
            <w:vAlign w:val="center"/>
          </w:tcPr>
          <w:p w14:paraId="7169BCC6" w14:textId="77777777" w:rsidR="00F65E9B" w:rsidRPr="003B4119" w:rsidRDefault="00F65E9B" w:rsidP="00F65E9B">
            <w:pPr>
              <w:jc w:val="both"/>
              <w:rPr>
                <w:rFonts w:ascii="Arial" w:eastAsia="Times New Roman" w:hAnsi="Arial" w:cs="Arial"/>
                <w:sz w:val="20"/>
                <w:szCs w:val="20"/>
              </w:rPr>
            </w:pPr>
            <w:r>
              <w:rPr>
                <w:rFonts w:ascii="Arial" w:eastAsia="Times New Roman" w:hAnsi="Arial" w:cs="Arial"/>
                <w:sz w:val="20"/>
                <w:szCs w:val="20"/>
              </w:rPr>
              <w:lastRenderedPageBreak/>
              <w:t>A</w:t>
            </w:r>
            <w:r w:rsidRPr="003B4119">
              <w:rPr>
                <w:rFonts w:ascii="Arial" w:eastAsia="Times New Roman" w:hAnsi="Arial" w:cs="Arial"/>
                <w:sz w:val="20"/>
                <w:szCs w:val="20"/>
              </w:rPr>
              <w:t xml:space="preserve"> fin de fomentar las mejores prácticas en la prevención de conflictos de interés, los particulares podrán formular el manifiesto señalado en los numerales 2 y 3 del Anexo Segundo del Acuerdo por el que se expide el “Protocolo de Actuación en materia de </w:t>
            </w:r>
            <w:r w:rsidRPr="003B4119">
              <w:rPr>
                <w:rFonts w:ascii="Arial" w:eastAsia="Times New Roman" w:hAnsi="Arial" w:cs="Arial"/>
                <w:sz w:val="20"/>
                <w:szCs w:val="20"/>
              </w:rPr>
              <w:lastRenderedPageBreak/>
              <w:t>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89" w:type="pct"/>
            <w:gridSpan w:val="2"/>
            <w:vAlign w:val="center"/>
          </w:tcPr>
          <w:p w14:paraId="007BE7CD"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C785E4B" w14:textId="77777777" w:rsidR="00F65E9B" w:rsidRPr="003B4119" w:rsidRDefault="00F65E9B" w:rsidP="00F65E9B">
            <w:pPr>
              <w:jc w:val="both"/>
              <w:rPr>
                <w:rFonts w:ascii="Arial" w:eastAsia="Times New Roman" w:hAnsi="Arial" w:cs="Arial"/>
                <w:sz w:val="20"/>
                <w:szCs w:val="20"/>
              </w:rPr>
            </w:pPr>
          </w:p>
        </w:tc>
      </w:tr>
      <w:tr w:rsidR="00F65E9B" w:rsidRPr="003B4119" w14:paraId="11215437"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6DC3CD7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Documentación legal de la empresa</w:t>
            </w:r>
          </w:p>
        </w:tc>
        <w:tc>
          <w:tcPr>
            <w:tcW w:w="3373" w:type="pct"/>
            <w:vAlign w:val="center"/>
          </w:tcPr>
          <w:p w14:paraId="0BADB65F" w14:textId="2FB47899" w:rsidR="00F65E9B" w:rsidRPr="003B4119" w:rsidRDefault="00F65E9B" w:rsidP="00F65E9B">
            <w:pPr>
              <w:tabs>
                <w:tab w:val="left" w:pos="1560"/>
              </w:tabs>
              <w:ind w:right="268"/>
              <w:jc w:val="both"/>
              <w:outlineLvl w:val="1"/>
              <w:rPr>
                <w:rFonts w:ascii="Arial" w:hAnsi="Arial" w:cs="Arial"/>
                <w:sz w:val="20"/>
                <w:szCs w:val="20"/>
              </w:rPr>
            </w:pPr>
            <w:bookmarkStart w:id="494" w:name="_Toc494729719"/>
            <w:bookmarkStart w:id="495" w:name="_Toc24391069"/>
            <w:bookmarkStart w:id="496" w:name="_Toc31731024"/>
            <w:bookmarkStart w:id="497" w:name="_Toc35961542"/>
            <w:bookmarkStart w:id="498" w:name="_Toc46138924"/>
            <w:bookmarkStart w:id="499" w:name="_Toc60906204"/>
            <w:bookmarkStart w:id="500" w:name="_Toc60907080"/>
            <w:bookmarkStart w:id="501" w:name="_Toc63693110"/>
            <w:bookmarkStart w:id="502" w:name="_Toc85730572"/>
            <w:bookmarkStart w:id="503" w:name="_Toc221016781"/>
            <w:r w:rsidRPr="003B4119">
              <w:rPr>
                <w:rFonts w:ascii="Arial" w:hAnsi="Arial" w:cs="Arial"/>
                <w:b/>
                <w:sz w:val="20"/>
                <w:szCs w:val="20"/>
              </w:rPr>
              <w:t>Documentación legal de la empresa</w:t>
            </w:r>
            <w:bookmarkEnd w:id="494"/>
            <w:bookmarkEnd w:id="495"/>
            <w:bookmarkEnd w:id="496"/>
            <w:bookmarkEnd w:id="497"/>
            <w:bookmarkEnd w:id="498"/>
            <w:bookmarkEnd w:id="499"/>
            <w:bookmarkEnd w:id="500"/>
            <w:bookmarkEnd w:id="501"/>
            <w:bookmarkEnd w:id="502"/>
            <w:bookmarkEnd w:id="503"/>
          </w:p>
          <w:p w14:paraId="223A0081" w14:textId="77777777" w:rsidR="00F65E9B" w:rsidRPr="003B4119" w:rsidRDefault="00F65E9B" w:rsidP="00F65E9B">
            <w:pPr>
              <w:ind w:right="268"/>
              <w:jc w:val="both"/>
              <w:rPr>
                <w:rFonts w:ascii="Arial" w:hAnsi="Arial" w:cs="Arial"/>
                <w:iCs/>
                <w:sz w:val="20"/>
                <w:szCs w:val="20"/>
              </w:rPr>
            </w:pPr>
            <w:r w:rsidRPr="003B4119">
              <w:rPr>
                <w:rFonts w:ascii="Arial" w:hAnsi="Arial" w:cs="Arial"/>
                <w:iCs/>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p w14:paraId="26320BDD" w14:textId="77777777" w:rsidR="00F65E9B" w:rsidRPr="003B4119" w:rsidRDefault="00F65E9B" w:rsidP="00F65E9B">
            <w:pPr>
              <w:ind w:right="268"/>
              <w:jc w:val="both"/>
              <w:rPr>
                <w:rFonts w:ascii="Arial" w:hAnsi="Arial" w:cs="Arial"/>
                <w:iCs/>
                <w:sz w:val="20"/>
                <w:szCs w:val="20"/>
              </w:rPr>
            </w:pPr>
          </w:p>
          <w:p w14:paraId="68FDDD32" w14:textId="77777777" w:rsidR="00F65E9B" w:rsidRPr="003B4119" w:rsidRDefault="00F65E9B" w:rsidP="00F65E9B">
            <w:pPr>
              <w:ind w:right="268"/>
              <w:jc w:val="both"/>
              <w:rPr>
                <w:rFonts w:ascii="Arial" w:hAnsi="Arial" w:cs="Arial"/>
                <w:iCs/>
                <w:sz w:val="20"/>
                <w:szCs w:val="20"/>
              </w:rPr>
            </w:pPr>
            <w:r w:rsidRPr="003B4119">
              <w:rPr>
                <w:rFonts w:ascii="Arial" w:hAnsi="Arial" w:cs="Arial"/>
                <w:iCs/>
                <w:sz w:val="20"/>
                <w:szCs w:val="20"/>
              </w:rPr>
              <w:t>Acta constitutiva y, en su caso, sus respectivas modificaciones y para personas físicas Acta de nacimiento o carta de naturalización</w:t>
            </w:r>
          </w:p>
          <w:p w14:paraId="6E1BC50B" w14:textId="77777777" w:rsidR="00F65E9B" w:rsidRPr="003B4119" w:rsidRDefault="00F65E9B" w:rsidP="00F65E9B">
            <w:pPr>
              <w:ind w:right="268"/>
              <w:jc w:val="both"/>
              <w:rPr>
                <w:rFonts w:ascii="Arial" w:hAnsi="Arial" w:cs="Arial"/>
                <w:iCs/>
                <w:sz w:val="20"/>
                <w:szCs w:val="20"/>
                <w:lang w:eastAsia="es-ES"/>
              </w:rPr>
            </w:pPr>
          </w:p>
          <w:p w14:paraId="3A6316D4"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 xml:space="preserve">Poder notarial del representante legal que firmará el contrato para actos de administración y/o dominio y/o en su caso con facultades especiales </w:t>
            </w:r>
          </w:p>
          <w:p w14:paraId="066FA926" w14:textId="77777777" w:rsidR="00F65E9B" w:rsidRPr="003B4119" w:rsidRDefault="00F65E9B" w:rsidP="00F65E9B">
            <w:pPr>
              <w:ind w:right="268"/>
              <w:jc w:val="both"/>
              <w:rPr>
                <w:rFonts w:ascii="Arial" w:hAnsi="Arial" w:cs="Arial"/>
                <w:iCs/>
                <w:sz w:val="20"/>
                <w:szCs w:val="20"/>
                <w:lang w:eastAsia="es-ES"/>
              </w:rPr>
            </w:pPr>
          </w:p>
          <w:p w14:paraId="04B8BA06"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Identificación oficial vigente y con fotografía del representante legal.</w:t>
            </w:r>
          </w:p>
          <w:p w14:paraId="3DC539E4" w14:textId="77777777" w:rsidR="00F65E9B" w:rsidRPr="003B4119" w:rsidRDefault="00F65E9B" w:rsidP="00F65E9B">
            <w:pPr>
              <w:ind w:right="268"/>
              <w:jc w:val="both"/>
              <w:rPr>
                <w:rFonts w:ascii="Arial" w:hAnsi="Arial" w:cs="Arial"/>
                <w:iCs/>
                <w:sz w:val="20"/>
                <w:szCs w:val="20"/>
                <w:lang w:eastAsia="es-ES"/>
              </w:rPr>
            </w:pPr>
          </w:p>
          <w:p w14:paraId="07558F5C" w14:textId="77777777" w:rsidR="00D93710" w:rsidRPr="00A82322" w:rsidRDefault="00D93710" w:rsidP="00D93710">
            <w:pPr>
              <w:ind w:right="-284"/>
              <w:jc w:val="both"/>
              <w:rPr>
                <w:rFonts w:ascii="Arial" w:eastAsia="Times New Roman" w:hAnsi="Arial" w:cs="Arial"/>
                <w:iCs/>
                <w:sz w:val="20"/>
                <w:szCs w:val="20"/>
                <w:lang w:eastAsia="es-ES"/>
              </w:rPr>
            </w:pPr>
            <w:bookmarkStart w:id="504" w:name="_Hlk198210956"/>
            <w:r>
              <w:rPr>
                <w:rFonts w:ascii="Arial" w:eastAsia="Times New Roman" w:hAnsi="Arial" w:cs="Arial"/>
                <w:iCs/>
                <w:sz w:val="20"/>
                <w:szCs w:val="20"/>
                <w:lang w:eastAsia="es-ES"/>
              </w:rPr>
              <w:t>Constancia de Situación Fiscal</w:t>
            </w:r>
            <w:r w:rsidRPr="00A82322">
              <w:rPr>
                <w:rFonts w:ascii="Arial" w:eastAsia="Times New Roman" w:hAnsi="Arial" w:cs="Arial"/>
                <w:iCs/>
                <w:sz w:val="20"/>
                <w:szCs w:val="20"/>
                <w:lang w:eastAsia="es-ES"/>
              </w:rPr>
              <w:t xml:space="preserve"> cuyo objeto sea acorde a los </w:t>
            </w:r>
            <w:r>
              <w:rPr>
                <w:rFonts w:ascii="Arial" w:eastAsia="Times New Roman" w:hAnsi="Arial" w:cs="Arial"/>
                <w:iCs/>
                <w:sz w:val="20"/>
                <w:szCs w:val="20"/>
                <w:lang w:eastAsia="es-ES"/>
              </w:rPr>
              <w:t xml:space="preserve">bienes o </w:t>
            </w:r>
            <w:r w:rsidRPr="00A82322">
              <w:rPr>
                <w:rFonts w:ascii="Arial" w:eastAsia="Times New Roman" w:hAnsi="Arial" w:cs="Arial"/>
                <w:iCs/>
                <w:sz w:val="20"/>
                <w:szCs w:val="20"/>
                <w:lang w:eastAsia="es-ES"/>
              </w:rPr>
              <w:t>servicios solicitados</w:t>
            </w:r>
            <w:r>
              <w:rPr>
                <w:rFonts w:ascii="Arial" w:eastAsia="Times New Roman" w:hAnsi="Arial" w:cs="Arial"/>
                <w:iCs/>
                <w:sz w:val="20"/>
                <w:szCs w:val="20"/>
                <w:lang w:eastAsia="es-ES"/>
              </w:rPr>
              <w:t>, con fecha de expedición no mayor a 30 días naturales previos a la presentación de su propuesta</w:t>
            </w:r>
            <w:bookmarkEnd w:id="504"/>
            <w:r w:rsidRPr="00A82322">
              <w:rPr>
                <w:rFonts w:ascii="Arial" w:eastAsia="Times New Roman" w:hAnsi="Arial" w:cs="Arial"/>
                <w:iCs/>
                <w:sz w:val="20"/>
                <w:szCs w:val="20"/>
                <w:lang w:eastAsia="es-ES"/>
              </w:rPr>
              <w:t>.</w:t>
            </w:r>
          </w:p>
          <w:p w14:paraId="524AC521" w14:textId="1B076FB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w:t>
            </w:r>
          </w:p>
          <w:p w14:paraId="19797302" w14:textId="77777777" w:rsidR="00F65E9B" w:rsidRPr="003B4119" w:rsidRDefault="00F65E9B" w:rsidP="00F65E9B">
            <w:pPr>
              <w:ind w:right="268"/>
              <w:jc w:val="both"/>
              <w:rPr>
                <w:rFonts w:ascii="Arial" w:hAnsi="Arial" w:cs="Arial"/>
                <w:iCs/>
                <w:sz w:val="20"/>
                <w:szCs w:val="20"/>
                <w:lang w:eastAsia="es-ES"/>
              </w:rPr>
            </w:pPr>
          </w:p>
          <w:p w14:paraId="633DDC68"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 xml:space="preserve">Registro patronal y en caso de no contar con el escrito en </w:t>
            </w:r>
          </w:p>
          <w:p w14:paraId="573D62F6"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papel membretado en el que señale las causas por las que no cuenta con dicho registro</w:t>
            </w:r>
          </w:p>
          <w:p w14:paraId="690A67C2" w14:textId="77777777" w:rsidR="00F65E9B" w:rsidRPr="003B4119" w:rsidRDefault="00F65E9B" w:rsidP="00F65E9B">
            <w:pPr>
              <w:ind w:right="268"/>
              <w:jc w:val="both"/>
              <w:rPr>
                <w:rFonts w:ascii="Arial" w:hAnsi="Arial" w:cs="Arial"/>
                <w:iCs/>
                <w:sz w:val="20"/>
                <w:szCs w:val="20"/>
                <w:lang w:eastAsia="es-ES"/>
              </w:rPr>
            </w:pPr>
          </w:p>
          <w:p w14:paraId="4F3B6900"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Comprobante de domicilio con vigencia no mayor a 3 meses</w:t>
            </w:r>
          </w:p>
          <w:p w14:paraId="3537F194" w14:textId="77777777" w:rsidR="00F65E9B" w:rsidRPr="003B4119" w:rsidRDefault="00F65E9B" w:rsidP="00F65E9B">
            <w:pPr>
              <w:ind w:right="268"/>
              <w:jc w:val="both"/>
              <w:rPr>
                <w:rFonts w:ascii="Arial" w:hAnsi="Arial" w:cs="Arial"/>
                <w:iCs/>
                <w:sz w:val="20"/>
                <w:szCs w:val="20"/>
                <w:lang w:eastAsia="es-ES"/>
              </w:rPr>
            </w:pPr>
          </w:p>
          <w:p w14:paraId="3BF57893" w14:textId="31C48EC1" w:rsidR="00D93710" w:rsidRPr="003B4119" w:rsidRDefault="00F65E9B" w:rsidP="00D93710">
            <w:pPr>
              <w:ind w:right="268"/>
              <w:jc w:val="both"/>
              <w:rPr>
                <w:rFonts w:ascii="Arial" w:hAnsi="Arial" w:cs="Arial"/>
                <w:iCs/>
                <w:sz w:val="20"/>
                <w:szCs w:val="20"/>
                <w:lang w:eastAsia="es-ES"/>
              </w:rPr>
            </w:pPr>
            <w:r w:rsidRPr="003B4119">
              <w:rPr>
                <w:rFonts w:ascii="Arial" w:hAnsi="Arial" w:cs="Arial"/>
                <w:iCs/>
                <w:sz w:val="20"/>
                <w:szCs w:val="20"/>
                <w:lang w:eastAsia="es-ES"/>
              </w:rPr>
              <w:t>Opinión positiva de cumplimiento de obligaciones fiscales emitida por el SAT con vigencia a la fecha estimada de firma de contrato, en términos del artículo 32-D  del Código Fiscal de la Federación.</w:t>
            </w:r>
            <w:r w:rsidR="00D93710">
              <w:rPr>
                <w:rFonts w:ascii="Arial" w:hAnsi="Arial" w:cs="Arial"/>
                <w:iCs/>
                <w:sz w:val="20"/>
                <w:szCs w:val="20"/>
                <w:lang w:eastAsia="es-ES"/>
              </w:rPr>
              <w:t xml:space="preserve"> </w:t>
            </w:r>
            <w:r w:rsidR="00D93710" w:rsidRPr="00D93710">
              <w:rPr>
                <w:rFonts w:ascii="Arial" w:hAnsi="Arial" w:cs="Arial"/>
                <w:iCs/>
                <w:sz w:val="20"/>
                <w:szCs w:val="20"/>
                <w:lang w:eastAsia="es-ES"/>
              </w:rPr>
              <w:t xml:space="preserve">con fecha de expedición no mayor a </w:t>
            </w:r>
            <w:r w:rsidR="00D93710">
              <w:rPr>
                <w:rFonts w:ascii="Arial" w:hAnsi="Arial" w:cs="Arial"/>
                <w:iCs/>
                <w:sz w:val="20"/>
                <w:szCs w:val="20"/>
                <w:lang w:eastAsia="es-ES"/>
              </w:rPr>
              <w:t>30</w:t>
            </w:r>
            <w:r w:rsidR="00D93710" w:rsidRPr="00D93710">
              <w:rPr>
                <w:rFonts w:ascii="Arial" w:hAnsi="Arial" w:cs="Arial"/>
                <w:iCs/>
                <w:sz w:val="20"/>
                <w:szCs w:val="20"/>
                <w:lang w:eastAsia="es-ES"/>
              </w:rPr>
              <w:t xml:space="preserve"> días naturales previos a la presentación de su propuesta</w:t>
            </w:r>
          </w:p>
          <w:p w14:paraId="3E3B86AB" w14:textId="531F7B0A" w:rsidR="00F65E9B" w:rsidRPr="003B4119" w:rsidRDefault="00F65E9B" w:rsidP="00F65E9B">
            <w:pPr>
              <w:ind w:right="268"/>
              <w:jc w:val="both"/>
              <w:rPr>
                <w:rFonts w:ascii="Arial" w:hAnsi="Arial" w:cs="Arial"/>
                <w:iCs/>
                <w:sz w:val="20"/>
                <w:szCs w:val="20"/>
                <w:lang w:eastAsia="es-ES"/>
              </w:rPr>
            </w:pPr>
          </w:p>
          <w:p w14:paraId="0CAA280A" w14:textId="77777777" w:rsidR="00F65E9B" w:rsidRPr="003B4119" w:rsidRDefault="00F65E9B" w:rsidP="00F65E9B">
            <w:pPr>
              <w:ind w:right="268"/>
              <w:jc w:val="both"/>
              <w:rPr>
                <w:rFonts w:ascii="Arial" w:hAnsi="Arial" w:cs="Arial"/>
                <w:iCs/>
                <w:sz w:val="20"/>
                <w:szCs w:val="20"/>
                <w:lang w:eastAsia="es-ES"/>
              </w:rPr>
            </w:pPr>
          </w:p>
          <w:p w14:paraId="76CEB9E8" w14:textId="700DA6AB"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Opinión positiva de cumplimiento de obligaciones en materia de seguridad social con vigencia a la fecha estimada de firma de contrato emitida por el IMSS, en términos del artículo 32-D del Código Fiscal de la Federación y del Acuerdo ACDO.SA1.HCT.101214/281.P.DIR publicado en el DOF el 27 de febrero de 2015.</w:t>
            </w:r>
            <w:r w:rsidRPr="003B4119">
              <w:rPr>
                <w:rFonts w:ascii="Arial" w:hAnsi="Arial" w:cs="Arial"/>
                <w:iCs/>
                <w:sz w:val="20"/>
                <w:szCs w:val="20"/>
              </w:rPr>
              <w:t xml:space="preserve"> </w:t>
            </w:r>
            <w:r w:rsidR="00D93710" w:rsidRPr="00D93710">
              <w:rPr>
                <w:rFonts w:ascii="Arial" w:hAnsi="Arial" w:cs="Arial"/>
                <w:iCs/>
                <w:sz w:val="20"/>
                <w:szCs w:val="20"/>
                <w:lang w:eastAsia="es-ES"/>
              </w:rPr>
              <w:t>con fecha de expedición no mayor a 15 días naturales previos a la presentación de su propuesta</w:t>
            </w:r>
          </w:p>
          <w:p w14:paraId="73BEF4E9" w14:textId="77777777" w:rsidR="00F65E9B" w:rsidRPr="003B4119" w:rsidRDefault="00F65E9B" w:rsidP="00F65E9B">
            <w:pPr>
              <w:ind w:right="268"/>
              <w:jc w:val="both"/>
              <w:rPr>
                <w:rFonts w:ascii="Arial" w:hAnsi="Arial" w:cs="Arial"/>
                <w:iCs/>
                <w:sz w:val="20"/>
                <w:szCs w:val="20"/>
              </w:rPr>
            </w:pPr>
          </w:p>
          <w:p w14:paraId="4EDC9336" w14:textId="419BE2EB" w:rsidR="00D93710" w:rsidRPr="003B4119" w:rsidRDefault="00F65E9B" w:rsidP="00D93710">
            <w:pPr>
              <w:ind w:right="268"/>
              <w:jc w:val="both"/>
              <w:rPr>
                <w:rFonts w:ascii="Arial" w:hAnsi="Arial" w:cs="Arial"/>
                <w:iCs/>
                <w:sz w:val="20"/>
                <w:szCs w:val="20"/>
                <w:lang w:eastAsia="es-ES"/>
              </w:rPr>
            </w:pPr>
            <w:r w:rsidRPr="003B4119">
              <w:rPr>
                <w:rFonts w:ascii="Arial" w:hAnsi="Arial" w:cs="Arial"/>
                <w:iCs/>
                <w:sz w:val="20"/>
                <w:szCs w:val="20"/>
              </w:rPr>
              <w:lastRenderedPageBreak/>
              <w:t xml:space="preserve">Constancia positiva  de situación fiscal emitida por el Instituto del Fondo </w:t>
            </w:r>
            <w:r w:rsidR="00611814">
              <w:rPr>
                <w:rFonts w:ascii="Arial" w:hAnsi="Arial" w:cs="Arial"/>
                <w:iCs/>
                <w:sz w:val="20"/>
                <w:szCs w:val="20"/>
              </w:rPr>
              <w:t>Inter</w:t>
            </w:r>
            <w:r w:rsidR="00364EA1">
              <w:rPr>
                <w:rFonts w:ascii="Arial" w:hAnsi="Arial" w:cs="Arial"/>
                <w:iCs/>
                <w:sz w:val="20"/>
                <w:szCs w:val="20"/>
              </w:rPr>
              <w:t>n</w:t>
            </w:r>
            <w:r w:rsidR="00AD09ED">
              <w:rPr>
                <w:rFonts w:ascii="Arial" w:hAnsi="Arial" w:cs="Arial"/>
                <w:iCs/>
                <w:sz w:val="20"/>
                <w:szCs w:val="20"/>
              </w:rPr>
              <w:t>acional</w:t>
            </w:r>
            <w:r w:rsidRPr="003B4119">
              <w:rPr>
                <w:rFonts w:ascii="Arial" w:hAnsi="Arial" w:cs="Arial"/>
                <w:iCs/>
                <w:sz w:val="20"/>
                <w:szCs w:val="20"/>
              </w:rPr>
              <w:t xml:space="preserve"> de la Vivienda  para los Trabajadores  (INFONAVIT) con vigencia a la fecha estimada de firma de contrato en los términos establecidos por las “Reglas para la obtención de la constancia de situación fiscal en materia de aportaciones patronales y entero de amortizaciones” publicadas en el Diario Oficial de la Federación (DOF) el 28 de junio del 2017</w:t>
            </w:r>
            <w:r w:rsidR="00D93710">
              <w:rPr>
                <w:rFonts w:ascii="Arial" w:hAnsi="Arial" w:cs="Arial"/>
                <w:iCs/>
                <w:sz w:val="20"/>
                <w:szCs w:val="20"/>
              </w:rPr>
              <w:t xml:space="preserve">. </w:t>
            </w:r>
            <w:r w:rsidR="00D93710" w:rsidRPr="00D93710">
              <w:rPr>
                <w:rFonts w:ascii="Arial" w:hAnsi="Arial" w:cs="Arial"/>
                <w:iCs/>
                <w:sz w:val="20"/>
                <w:szCs w:val="20"/>
                <w:lang w:eastAsia="es-ES"/>
              </w:rPr>
              <w:t xml:space="preserve">con fecha de expedición no mayor a </w:t>
            </w:r>
            <w:r w:rsidR="00D93710">
              <w:rPr>
                <w:rFonts w:ascii="Arial" w:hAnsi="Arial" w:cs="Arial"/>
                <w:iCs/>
                <w:sz w:val="20"/>
                <w:szCs w:val="20"/>
                <w:lang w:eastAsia="es-ES"/>
              </w:rPr>
              <w:t>30</w:t>
            </w:r>
            <w:r w:rsidR="00D93710" w:rsidRPr="00D93710">
              <w:rPr>
                <w:rFonts w:ascii="Arial" w:hAnsi="Arial" w:cs="Arial"/>
                <w:iCs/>
                <w:sz w:val="20"/>
                <w:szCs w:val="20"/>
                <w:lang w:eastAsia="es-ES"/>
              </w:rPr>
              <w:t xml:space="preserve"> días naturales previos a la presentación de su propuesta</w:t>
            </w:r>
          </w:p>
          <w:p w14:paraId="62B33E43" w14:textId="7F084F03" w:rsidR="00F65E9B" w:rsidRDefault="00F65E9B" w:rsidP="00F65E9B">
            <w:pPr>
              <w:ind w:right="268"/>
              <w:jc w:val="both"/>
              <w:rPr>
                <w:rFonts w:ascii="Arial" w:hAnsi="Arial" w:cs="Arial"/>
                <w:iCs/>
                <w:sz w:val="20"/>
                <w:szCs w:val="20"/>
              </w:rPr>
            </w:pPr>
          </w:p>
          <w:p w14:paraId="7DB97FB7" w14:textId="0F59A033" w:rsidR="0032737A" w:rsidRPr="003B4119" w:rsidRDefault="0032737A" w:rsidP="00F65E9B">
            <w:pPr>
              <w:ind w:right="268"/>
              <w:jc w:val="both"/>
              <w:rPr>
                <w:rFonts w:ascii="Arial" w:eastAsia="Times New Roman" w:hAnsi="Arial" w:cs="Arial"/>
                <w:sz w:val="20"/>
                <w:szCs w:val="20"/>
              </w:rPr>
            </w:pPr>
            <w:r w:rsidRPr="00590766">
              <w:rPr>
                <w:rFonts w:ascii="Arial" w:hAnsi="Arial" w:cs="Arial"/>
                <w:sz w:val="20"/>
                <w:szCs w:val="20"/>
              </w:rPr>
              <w:t>Manifestación de no subcontratación</w:t>
            </w:r>
            <w:r>
              <w:rPr>
                <w:sz w:val="20"/>
                <w:szCs w:val="20"/>
              </w:rPr>
              <w:t xml:space="preserve">, </w:t>
            </w:r>
            <w:r w:rsidRPr="0032737A">
              <w:rPr>
                <w:rFonts w:ascii="Arial" w:hAnsi="Arial" w:cs="Arial"/>
                <w:sz w:val="20"/>
                <w:szCs w:val="20"/>
                <w:lang w:eastAsia="ar-SA"/>
              </w:rPr>
              <w:t>deberá presentar escrito</w:t>
            </w:r>
            <w:r w:rsidRPr="005C14D3">
              <w:rPr>
                <w:rFonts w:ascii="Arial" w:hAnsi="Arial" w:cs="Arial"/>
                <w:sz w:val="20"/>
                <w:szCs w:val="20"/>
                <w:lang w:eastAsia="ar-SA"/>
              </w:rPr>
              <w:t xml:space="preserve"> libre en hoja membretada mediante el cual, el licitante manifieste bajo protesta de decir verdad que no subcontratara ninguna de las partes de los Servicios o trabajos a realizar</w:t>
            </w:r>
          </w:p>
        </w:tc>
        <w:tc>
          <w:tcPr>
            <w:tcW w:w="289" w:type="pct"/>
            <w:gridSpan w:val="2"/>
            <w:vAlign w:val="center"/>
          </w:tcPr>
          <w:p w14:paraId="50659261"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63AD79AA" w14:textId="77777777" w:rsidR="00F65E9B" w:rsidRPr="003B4119" w:rsidRDefault="00F65E9B" w:rsidP="00F65E9B">
            <w:pPr>
              <w:jc w:val="both"/>
              <w:rPr>
                <w:rFonts w:ascii="Arial" w:eastAsia="Times New Roman" w:hAnsi="Arial" w:cs="Arial"/>
                <w:sz w:val="20"/>
                <w:szCs w:val="20"/>
              </w:rPr>
            </w:pPr>
          </w:p>
        </w:tc>
      </w:tr>
      <w:tr w:rsidR="00F65E9B" w:rsidRPr="003B4119" w14:paraId="31650926"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46A8733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10</w:t>
            </w:r>
          </w:p>
        </w:tc>
        <w:tc>
          <w:tcPr>
            <w:tcW w:w="3373" w:type="pct"/>
            <w:vAlign w:val="center"/>
          </w:tcPr>
          <w:p w14:paraId="47589F0E"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Escrito para solicitar la clasificación de la información entregada por el licitante.</w:t>
            </w:r>
          </w:p>
        </w:tc>
        <w:tc>
          <w:tcPr>
            <w:tcW w:w="289" w:type="pct"/>
            <w:gridSpan w:val="2"/>
            <w:vAlign w:val="center"/>
          </w:tcPr>
          <w:p w14:paraId="2DDABE05"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3BB888CE" w14:textId="77777777" w:rsidR="00F65E9B" w:rsidRPr="003B4119" w:rsidRDefault="00F65E9B" w:rsidP="00F65E9B">
            <w:pPr>
              <w:jc w:val="both"/>
              <w:rPr>
                <w:rFonts w:ascii="Arial" w:eastAsia="Times New Roman" w:hAnsi="Arial" w:cs="Arial"/>
                <w:sz w:val="20"/>
                <w:szCs w:val="20"/>
              </w:rPr>
            </w:pPr>
          </w:p>
        </w:tc>
      </w:tr>
      <w:tr w:rsidR="0006440F" w:rsidRPr="003B4119" w14:paraId="307D658B"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7D4119EA" w14:textId="787397CA" w:rsidR="0006440F" w:rsidRPr="003B4119" w:rsidRDefault="0006440F" w:rsidP="00F65E9B">
            <w:pPr>
              <w:jc w:val="center"/>
              <w:rPr>
                <w:rFonts w:ascii="Arial" w:eastAsia="Times New Roman" w:hAnsi="Arial" w:cs="Arial"/>
                <w:b/>
                <w:sz w:val="20"/>
                <w:szCs w:val="20"/>
              </w:rPr>
            </w:pPr>
            <w:r w:rsidRPr="003B4119">
              <w:rPr>
                <w:rFonts w:ascii="Arial" w:eastAsia="Times New Roman" w:hAnsi="Arial" w:cs="Arial"/>
                <w:b/>
                <w:sz w:val="20"/>
                <w:szCs w:val="20"/>
              </w:rPr>
              <w:t>Anexo 1</w:t>
            </w:r>
            <w:r>
              <w:rPr>
                <w:rFonts w:ascii="Arial" w:eastAsia="Times New Roman" w:hAnsi="Arial" w:cs="Arial"/>
                <w:b/>
                <w:sz w:val="20"/>
                <w:szCs w:val="20"/>
              </w:rPr>
              <w:t>1</w:t>
            </w:r>
          </w:p>
        </w:tc>
        <w:tc>
          <w:tcPr>
            <w:tcW w:w="3373" w:type="pct"/>
            <w:vAlign w:val="center"/>
          </w:tcPr>
          <w:p w14:paraId="458C20AA" w14:textId="4A571CAA" w:rsidR="0006440F" w:rsidRPr="003B4119" w:rsidRDefault="0006440F" w:rsidP="00F65E9B">
            <w:pPr>
              <w:jc w:val="both"/>
              <w:rPr>
                <w:rFonts w:ascii="Arial" w:eastAsia="Times New Roman" w:hAnsi="Arial" w:cs="Arial"/>
                <w:sz w:val="20"/>
                <w:szCs w:val="20"/>
              </w:rPr>
            </w:pPr>
            <w:r w:rsidRPr="0006440F">
              <w:rPr>
                <w:rFonts w:ascii="Arial" w:eastAsia="Times New Roman" w:hAnsi="Arial" w:cs="Arial"/>
                <w:sz w:val="20"/>
                <w:szCs w:val="20"/>
              </w:rPr>
              <w:t xml:space="preserve">Aceptación </w:t>
            </w:r>
            <w:r w:rsidR="007C2A8A">
              <w:rPr>
                <w:rFonts w:ascii="Arial" w:eastAsia="Times New Roman" w:hAnsi="Arial" w:cs="Arial"/>
                <w:sz w:val="20"/>
                <w:szCs w:val="20"/>
              </w:rPr>
              <w:t>d</w:t>
            </w:r>
            <w:r w:rsidRPr="0006440F">
              <w:rPr>
                <w:rFonts w:ascii="Arial" w:eastAsia="Times New Roman" w:hAnsi="Arial" w:cs="Arial"/>
                <w:sz w:val="20"/>
                <w:szCs w:val="20"/>
              </w:rPr>
              <w:t xml:space="preserve">e </w:t>
            </w:r>
            <w:r w:rsidR="007C2A8A">
              <w:rPr>
                <w:rFonts w:ascii="Arial" w:eastAsia="Times New Roman" w:hAnsi="Arial" w:cs="Arial"/>
                <w:sz w:val="20"/>
                <w:szCs w:val="20"/>
              </w:rPr>
              <w:t>l</w:t>
            </w:r>
            <w:r w:rsidRPr="0006440F">
              <w:rPr>
                <w:rFonts w:ascii="Arial" w:eastAsia="Times New Roman" w:hAnsi="Arial" w:cs="Arial"/>
                <w:sz w:val="20"/>
                <w:szCs w:val="20"/>
              </w:rPr>
              <w:t xml:space="preserve">a Convocatoria </w:t>
            </w:r>
            <w:r w:rsidR="007C2A8A">
              <w:rPr>
                <w:rFonts w:ascii="Arial" w:eastAsia="Times New Roman" w:hAnsi="Arial" w:cs="Arial"/>
                <w:sz w:val="20"/>
                <w:szCs w:val="20"/>
              </w:rPr>
              <w:t>y</w:t>
            </w:r>
            <w:r w:rsidRPr="0006440F">
              <w:rPr>
                <w:rFonts w:ascii="Arial" w:eastAsia="Times New Roman" w:hAnsi="Arial" w:cs="Arial"/>
                <w:sz w:val="20"/>
                <w:szCs w:val="20"/>
              </w:rPr>
              <w:t xml:space="preserve"> Juntas </w:t>
            </w:r>
            <w:r w:rsidR="007C2A8A">
              <w:rPr>
                <w:rFonts w:ascii="Arial" w:eastAsia="Times New Roman" w:hAnsi="Arial" w:cs="Arial"/>
                <w:sz w:val="20"/>
                <w:szCs w:val="20"/>
              </w:rPr>
              <w:t>d</w:t>
            </w:r>
            <w:r w:rsidRPr="0006440F">
              <w:rPr>
                <w:rFonts w:ascii="Arial" w:eastAsia="Times New Roman" w:hAnsi="Arial" w:cs="Arial"/>
                <w:sz w:val="20"/>
                <w:szCs w:val="20"/>
              </w:rPr>
              <w:t>e Aclaraciones</w:t>
            </w:r>
          </w:p>
        </w:tc>
        <w:tc>
          <w:tcPr>
            <w:tcW w:w="289" w:type="pct"/>
            <w:gridSpan w:val="2"/>
            <w:vAlign w:val="center"/>
          </w:tcPr>
          <w:p w14:paraId="2BCE00F0" w14:textId="77777777" w:rsidR="0006440F" w:rsidRPr="003B4119" w:rsidRDefault="0006440F" w:rsidP="00F65E9B">
            <w:pPr>
              <w:jc w:val="both"/>
              <w:rPr>
                <w:rFonts w:ascii="Arial" w:eastAsia="Times New Roman" w:hAnsi="Arial" w:cs="Arial"/>
                <w:sz w:val="20"/>
                <w:szCs w:val="20"/>
              </w:rPr>
            </w:pPr>
          </w:p>
        </w:tc>
        <w:tc>
          <w:tcPr>
            <w:tcW w:w="408" w:type="pct"/>
            <w:vAlign w:val="center"/>
          </w:tcPr>
          <w:p w14:paraId="1906AF3D" w14:textId="77777777" w:rsidR="0006440F" w:rsidRPr="003B4119" w:rsidRDefault="0006440F" w:rsidP="00F65E9B">
            <w:pPr>
              <w:jc w:val="both"/>
              <w:rPr>
                <w:rFonts w:ascii="Arial" w:eastAsia="Times New Roman" w:hAnsi="Arial" w:cs="Arial"/>
                <w:sz w:val="20"/>
                <w:szCs w:val="20"/>
              </w:rPr>
            </w:pPr>
          </w:p>
        </w:tc>
      </w:tr>
      <w:tr w:rsidR="00F65E9B" w:rsidRPr="003B4119" w14:paraId="3122308B"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0C1CC722" w14:textId="77777777" w:rsidR="00F65E9B" w:rsidRPr="003B4119" w:rsidRDefault="00F65E9B" w:rsidP="00F65E9B">
            <w:pPr>
              <w:jc w:val="center"/>
              <w:rPr>
                <w:rFonts w:ascii="Arial" w:eastAsia="Times New Roman" w:hAnsi="Arial" w:cs="Arial"/>
                <w:b/>
                <w:sz w:val="20"/>
                <w:szCs w:val="20"/>
              </w:rPr>
            </w:pPr>
            <w:bookmarkStart w:id="505" w:name="_Hlk189657643"/>
            <w:r w:rsidRPr="003B4119">
              <w:rPr>
                <w:rFonts w:ascii="Arial" w:eastAsia="Times New Roman" w:hAnsi="Arial" w:cs="Arial"/>
                <w:b/>
                <w:sz w:val="20"/>
                <w:szCs w:val="20"/>
              </w:rPr>
              <w:t>Anexo 13</w:t>
            </w:r>
          </w:p>
        </w:tc>
        <w:tc>
          <w:tcPr>
            <w:tcW w:w="3373" w:type="pct"/>
            <w:vAlign w:val="center"/>
          </w:tcPr>
          <w:p w14:paraId="47100C0A"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Convenio de participación conjunta</w:t>
            </w:r>
          </w:p>
        </w:tc>
        <w:tc>
          <w:tcPr>
            <w:tcW w:w="289" w:type="pct"/>
            <w:gridSpan w:val="2"/>
            <w:vAlign w:val="center"/>
          </w:tcPr>
          <w:p w14:paraId="4DAAA74F"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6E16D13" w14:textId="77777777" w:rsidR="00F65E9B" w:rsidRPr="003B4119" w:rsidRDefault="00F65E9B" w:rsidP="00F65E9B">
            <w:pPr>
              <w:jc w:val="both"/>
              <w:rPr>
                <w:rFonts w:ascii="Arial" w:eastAsia="Times New Roman" w:hAnsi="Arial" w:cs="Arial"/>
                <w:sz w:val="20"/>
                <w:szCs w:val="20"/>
              </w:rPr>
            </w:pPr>
          </w:p>
        </w:tc>
      </w:tr>
      <w:bookmarkEnd w:id="505"/>
      <w:tr w:rsidR="007C11A6" w:rsidRPr="007C11A6" w14:paraId="1584BB24"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Align w:val="center"/>
          </w:tcPr>
          <w:p w14:paraId="41A3CB9A" w14:textId="43C40B69" w:rsidR="007C11A6" w:rsidRPr="007C11A6" w:rsidRDefault="007C11A6" w:rsidP="007C11A6">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15</w:t>
            </w:r>
          </w:p>
        </w:tc>
        <w:tc>
          <w:tcPr>
            <w:tcW w:w="3373" w:type="pct"/>
            <w:vAlign w:val="center"/>
          </w:tcPr>
          <w:p w14:paraId="43C6A391" w14:textId="52F696C8" w:rsidR="007C11A6" w:rsidRPr="007C11A6" w:rsidRDefault="007C11A6" w:rsidP="007C11A6">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dirección de correo electrónico del licitante</w:t>
            </w:r>
          </w:p>
        </w:tc>
        <w:tc>
          <w:tcPr>
            <w:tcW w:w="697" w:type="pct"/>
            <w:gridSpan w:val="3"/>
            <w:vAlign w:val="center"/>
          </w:tcPr>
          <w:p w14:paraId="367DDC99"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7C11A6" w:rsidRPr="007C11A6" w14:paraId="2B90660C"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Align w:val="center"/>
          </w:tcPr>
          <w:p w14:paraId="16527FA0" w14:textId="46E3A115" w:rsidR="007C11A6" w:rsidRPr="007C11A6" w:rsidRDefault="007C11A6" w:rsidP="007C11A6">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16</w:t>
            </w:r>
          </w:p>
        </w:tc>
        <w:tc>
          <w:tcPr>
            <w:tcW w:w="3373" w:type="pct"/>
            <w:vAlign w:val="center"/>
          </w:tcPr>
          <w:p w14:paraId="75F6E667" w14:textId="25A77534" w:rsidR="007C11A6" w:rsidRPr="007C11A6" w:rsidRDefault="007C11A6" w:rsidP="007C11A6">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domicilio para oír y recibir notificaciones del licitante</w:t>
            </w:r>
          </w:p>
        </w:tc>
        <w:tc>
          <w:tcPr>
            <w:tcW w:w="697" w:type="pct"/>
            <w:gridSpan w:val="3"/>
            <w:vAlign w:val="center"/>
          </w:tcPr>
          <w:p w14:paraId="1BF1EFFC"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F65E9B" w:rsidRPr="003B4119" w14:paraId="4A7C33DF"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Merge w:val="restart"/>
            <w:shd w:val="clear" w:color="auto" w:fill="8DB3E2"/>
            <w:vAlign w:val="center"/>
          </w:tcPr>
          <w:p w14:paraId="07AD18A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169724BF"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técnica</w:t>
            </w:r>
          </w:p>
        </w:tc>
        <w:tc>
          <w:tcPr>
            <w:tcW w:w="697" w:type="pct"/>
            <w:gridSpan w:val="3"/>
            <w:shd w:val="clear" w:color="auto" w:fill="8DB3E2"/>
            <w:vAlign w:val="center"/>
          </w:tcPr>
          <w:p w14:paraId="3F696CB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0DD52FE1" w14:textId="77777777" w:rsidTr="009B149E">
        <w:tblPrEx>
          <w:jc w:val="center"/>
          <w:tblInd w:w="0" w:type="dxa"/>
          <w:tblCellMar>
            <w:left w:w="70" w:type="dxa"/>
            <w:right w:w="70" w:type="dxa"/>
          </w:tblCellMar>
          <w:tblLook w:val="0000" w:firstRow="0" w:lastRow="0" w:firstColumn="0" w:lastColumn="0" w:noHBand="0" w:noVBand="0"/>
        </w:tblPrEx>
        <w:trPr>
          <w:trHeight w:val="209"/>
          <w:tblHeader/>
          <w:jc w:val="center"/>
        </w:trPr>
        <w:tc>
          <w:tcPr>
            <w:tcW w:w="930" w:type="pct"/>
            <w:gridSpan w:val="2"/>
            <w:vMerge/>
            <w:shd w:val="clear" w:color="auto" w:fill="8DB3E2"/>
            <w:vAlign w:val="center"/>
          </w:tcPr>
          <w:p w14:paraId="19DEBCDE" w14:textId="77777777" w:rsidR="00F65E9B" w:rsidRPr="003B4119" w:rsidRDefault="00F65E9B" w:rsidP="00F65E9B">
            <w:pPr>
              <w:jc w:val="center"/>
              <w:rPr>
                <w:rFonts w:ascii="Arial" w:eastAsia="Times New Roman" w:hAnsi="Arial" w:cs="Arial"/>
                <w:sz w:val="20"/>
                <w:szCs w:val="20"/>
              </w:rPr>
            </w:pPr>
          </w:p>
        </w:tc>
        <w:tc>
          <w:tcPr>
            <w:tcW w:w="3373" w:type="pct"/>
            <w:vMerge/>
            <w:shd w:val="clear" w:color="auto" w:fill="8DB3E2"/>
            <w:vAlign w:val="center"/>
          </w:tcPr>
          <w:p w14:paraId="110055BC" w14:textId="77777777" w:rsidR="00F65E9B" w:rsidRPr="003B4119" w:rsidRDefault="00F65E9B" w:rsidP="00F65E9B">
            <w:pPr>
              <w:jc w:val="both"/>
              <w:rPr>
                <w:rFonts w:ascii="Arial" w:eastAsia="Times New Roman" w:hAnsi="Arial" w:cs="Arial"/>
                <w:sz w:val="20"/>
                <w:szCs w:val="20"/>
              </w:rPr>
            </w:pPr>
          </w:p>
        </w:tc>
        <w:tc>
          <w:tcPr>
            <w:tcW w:w="278" w:type="pct"/>
            <w:shd w:val="clear" w:color="auto" w:fill="8DB3E2"/>
            <w:vAlign w:val="center"/>
          </w:tcPr>
          <w:p w14:paraId="54E5D2E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19" w:type="pct"/>
            <w:gridSpan w:val="2"/>
            <w:shd w:val="clear" w:color="auto" w:fill="8DB3E2"/>
            <w:vAlign w:val="center"/>
          </w:tcPr>
          <w:p w14:paraId="0FD8DE4F"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7861D5" w:rsidRPr="003B4119" w14:paraId="45178F1D" w14:textId="77777777" w:rsidTr="009B149E">
        <w:tblPrEx>
          <w:jc w:val="center"/>
          <w:tblInd w:w="0" w:type="dxa"/>
          <w:tblCellMar>
            <w:left w:w="70" w:type="dxa"/>
            <w:right w:w="70" w:type="dxa"/>
          </w:tblCellMar>
          <w:tblLook w:val="0000" w:firstRow="0" w:lastRow="0" w:firstColumn="0" w:lastColumn="0" w:noHBand="0" w:noVBand="0"/>
        </w:tblPrEx>
        <w:trPr>
          <w:trHeight w:val="158"/>
          <w:jc w:val="center"/>
        </w:trPr>
        <w:tc>
          <w:tcPr>
            <w:tcW w:w="930" w:type="pct"/>
            <w:gridSpan w:val="2"/>
            <w:vAlign w:val="center"/>
          </w:tcPr>
          <w:p w14:paraId="469A8089" w14:textId="4B75C9F4" w:rsidR="007861D5" w:rsidRPr="003B4119" w:rsidRDefault="007861D5" w:rsidP="00F65E9B">
            <w:pPr>
              <w:jc w:val="center"/>
              <w:rPr>
                <w:rFonts w:ascii="Arial" w:eastAsia="Times New Roman" w:hAnsi="Arial" w:cs="Arial"/>
                <w:b/>
                <w:sz w:val="20"/>
                <w:szCs w:val="20"/>
              </w:rPr>
            </w:pPr>
            <w:r>
              <w:rPr>
                <w:rFonts w:ascii="Arial" w:eastAsia="Calibri" w:hAnsi="Arial" w:cs="Arial"/>
                <w:b/>
                <w:sz w:val="20"/>
                <w:szCs w:val="20"/>
              </w:rPr>
              <w:t>REQUISITOS TECNICOS</w:t>
            </w:r>
          </w:p>
        </w:tc>
        <w:tc>
          <w:tcPr>
            <w:tcW w:w="3373" w:type="pct"/>
            <w:vAlign w:val="center"/>
          </w:tcPr>
          <w:p w14:paraId="7DC59251" w14:textId="77777777" w:rsidR="007861D5" w:rsidRPr="00FD1A79" w:rsidRDefault="007861D5" w:rsidP="00A81C10">
            <w:pPr>
              <w:rPr>
                <w:rFonts w:ascii="Arial" w:eastAsia="Calibri" w:hAnsi="Arial" w:cs="Arial"/>
                <w:sz w:val="20"/>
                <w:szCs w:val="20"/>
              </w:rPr>
            </w:pPr>
            <w:r w:rsidRPr="00AB2EB3">
              <w:rPr>
                <w:rFonts w:eastAsia="Calibri"/>
                <w:sz w:val="20"/>
                <w:szCs w:val="20"/>
              </w:rPr>
              <w:t xml:space="preserve"> </w:t>
            </w:r>
          </w:p>
          <w:p w14:paraId="1F8B3294" w14:textId="77777777" w:rsidR="007861D5" w:rsidRPr="00FD1A79" w:rsidRDefault="007861D5" w:rsidP="00A81C10">
            <w:pPr>
              <w:jc w:val="both"/>
              <w:rPr>
                <w:rFonts w:ascii="Arial" w:eastAsia="Calibri" w:hAnsi="Arial" w:cs="Arial"/>
                <w:sz w:val="20"/>
                <w:szCs w:val="20"/>
              </w:rPr>
            </w:pPr>
            <w:r w:rsidRPr="00FD1A79">
              <w:rPr>
                <w:rFonts w:ascii="Arial" w:eastAsia="Calibri" w:hAnsi="Arial" w:cs="Arial"/>
                <w:sz w:val="20"/>
                <w:szCs w:val="20"/>
              </w:rPr>
              <w:t xml:space="preserve">Deberá incluir la descripción amplia y detallada de los servicios, para lo cual el licitante deberá considerar las condiciones señaladas en el Anexo 1.- Anexo Técnico de la presente convocatoria y Anexo 2.- Términos y Condiciones. </w:t>
            </w:r>
          </w:p>
          <w:p w14:paraId="3041F1A5" w14:textId="00D17015" w:rsidR="007861D5" w:rsidRPr="003B4119" w:rsidRDefault="007861D5" w:rsidP="00F65E9B">
            <w:pPr>
              <w:jc w:val="both"/>
              <w:rPr>
                <w:rFonts w:ascii="Arial" w:eastAsia="Times New Roman" w:hAnsi="Arial" w:cs="Arial"/>
                <w:sz w:val="20"/>
                <w:szCs w:val="20"/>
              </w:rPr>
            </w:pPr>
          </w:p>
        </w:tc>
        <w:tc>
          <w:tcPr>
            <w:tcW w:w="278" w:type="pct"/>
            <w:vAlign w:val="center"/>
          </w:tcPr>
          <w:p w14:paraId="6CE013AA" w14:textId="77777777" w:rsidR="007861D5" w:rsidRPr="003B4119" w:rsidRDefault="007861D5" w:rsidP="00F65E9B">
            <w:pPr>
              <w:jc w:val="center"/>
              <w:rPr>
                <w:rFonts w:ascii="Arial" w:eastAsia="Times New Roman" w:hAnsi="Arial" w:cs="Arial"/>
                <w:sz w:val="20"/>
                <w:szCs w:val="20"/>
              </w:rPr>
            </w:pPr>
          </w:p>
        </w:tc>
        <w:tc>
          <w:tcPr>
            <w:tcW w:w="419" w:type="pct"/>
            <w:gridSpan w:val="2"/>
            <w:vAlign w:val="center"/>
          </w:tcPr>
          <w:p w14:paraId="6B5F60F5" w14:textId="77777777" w:rsidR="007861D5" w:rsidRPr="003B4119" w:rsidRDefault="007861D5" w:rsidP="00F65E9B">
            <w:pPr>
              <w:jc w:val="center"/>
              <w:rPr>
                <w:rFonts w:ascii="Arial" w:eastAsia="Times New Roman" w:hAnsi="Arial" w:cs="Arial"/>
                <w:sz w:val="20"/>
                <w:szCs w:val="20"/>
              </w:rPr>
            </w:pPr>
          </w:p>
        </w:tc>
      </w:tr>
      <w:tr w:rsidR="007861D5" w:rsidRPr="003B4119" w14:paraId="5DC07A8B" w14:textId="77777777" w:rsidTr="009B149E">
        <w:tblPrEx>
          <w:jc w:val="center"/>
          <w:tblInd w:w="0" w:type="dxa"/>
          <w:tblCellMar>
            <w:left w:w="70" w:type="dxa"/>
            <w:right w:w="70" w:type="dxa"/>
          </w:tblCellMar>
          <w:tblLook w:val="0000" w:firstRow="0" w:lastRow="0" w:firstColumn="0" w:lastColumn="0" w:noHBand="0" w:noVBand="0"/>
        </w:tblPrEx>
        <w:trPr>
          <w:trHeight w:val="158"/>
          <w:jc w:val="center"/>
        </w:trPr>
        <w:tc>
          <w:tcPr>
            <w:tcW w:w="930" w:type="pct"/>
            <w:gridSpan w:val="2"/>
            <w:vAlign w:val="center"/>
          </w:tcPr>
          <w:p w14:paraId="33DA2BF8" w14:textId="7AC95647" w:rsidR="007861D5" w:rsidRPr="003B4119" w:rsidRDefault="007861D5" w:rsidP="00F65E9B">
            <w:pPr>
              <w:jc w:val="center"/>
              <w:rPr>
                <w:rFonts w:ascii="Arial" w:eastAsia="Times New Roman" w:hAnsi="Arial" w:cs="Arial"/>
                <w:b/>
                <w:sz w:val="20"/>
                <w:szCs w:val="20"/>
              </w:rPr>
            </w:pPr>
            <w:r w:rsidRPr="00FD1A79">
              <w:rPr>
                <w:rFonts w:ascii="Arial" w:eastAsia="Calibri" w:hAnsi="Arial" w:cs="Arial"/>
                <w:b/>
                <w:sz w:val="20"/>
                <w:szCs w:val="20"/>
              </w:rPr>
              <w:t>REQUISITOS TECNICOS</w:t>
            </w:r>
          </w:p>
        </w:tc>
        <w:tc>
          <w:tcPr>
            <w:tcW w:w="3373" w:type="pct"/>
            <w:vAlign w:val="center"/>
          </w:tcPr>
          <w:p w14:paraId="53D59A2A" w14:textId="09EC33F2" w:rsidR="007861D5" w:rsidRPr="003B4119" w:rsidRDefault="007861D5" w:rsidP="00F42FC2">
            <w:pPr>
              <w:rPr>
                <w:rFonts w:ascii="Arial" w:eastAsia="Times New Roman" w:hAnsi="Arial" w:cs="Arial"/>
                <w:sz w:val="20"/>
                <w:szCs w:val="20"/>
              </w:rPr>
            </w:pPr>
            <w:r w:rsidRPr="00AB2EB3">
              <w:rPr>
                <w:rFonts w:ascii="Arial" w:eastAsia="Calibri" w:hAnsi="Arial" w:cs="Arial"/>
                <w:sz w:val="20"/>
                <w:szCs w:val="20"/>
              </w:rPr>
              <w:t xml:space="preserve">Escrito bajo protesta de decir verdad, </w:t>
            </w:r>
            <w:r w:rsidR="00D93710">
              <w:rPr>
                <w:rFonts w:ascii="Arial" w:eastAsia="Calibri" w:hAnsi="Arial" w:cs="Arial"/>
                <w:sz w:val="20"/>
                <w:szCs w:val="20"/>
              </w:rPr>
              <w:t>del origen</w:t>
            </w:r>
            <w:r>
              <w:rPr>
                <w:rFonts w:ascii="Arial" w:eastAsia="Calibri" w:hAnsi="Arial" w:cs="Arial"/>
                <w:sz w:val="20"/>
                <w:szCs w:val="20"/>
              </w:rPr>
              <w:t xml:space="preserve"> del</w:t>
            </w:r>
            <w:r w:rsidR="009B149E">
              <w:rPr>
                <w:rFonts w:ascii="Arial" w:eastAsia="Calibri" w:hAnsi="Arial" w:cs="Arial"/>
                <w:sz w:val="20"/>
                <w:szCs w:val="20"/>
              </w:rPr>
              <w:t xml:space="preserve"> servicio </w:t>
            </w:r>
            <w:r>
              <w:rPr>
                <w:rFonts w:ascii="Arial" w:eastAsia="Calibri" w:hAnsi="Arial" w:cs="Arial"/>
                <w:sz w:val="20"/>
                <w:szCs w:val="20"/>
              </w:rPr>
              <w:t xml:space="preserve">  </w:t>
            </w:r>
            <w:r w:rsidRPr="00AB2EB3">
              <w:rPr>
                <w:rFonts w:ascii="Arial" w:eastAsia="Calibri" w:hAnsi="Arial" w:cs="Arial"/>
                <w:sz w:val="20"/>
                <w:szCs w:val="20"/>
              </w:rPr>
              <w:t xml:space="preserve"> Anexo </w:t>
            </w:r>
            <w:r w:rsidR="00F42FC2">
              <w:rPr>
                <w:rFonts w:ascii="Arial" w:eastAsia="Calibri" w:hAnsi="Arial" w:cs="Arial"/>
                <w:sz w:val="20"/>
                <w:szCs w:val="20"/>
              </w:rPr>
              <w:t>4</w:t>
            </w:r>
          </w:p>
        </w:tc>
        <w:tc>
          <w:tcPr>
            <w:tcW w:w="278" w:type="pct"/>
            <w:vAlign w:val="center"/>
          </w:tcPr>
          <w:p w14:paraId="44882BA1" w14:textId="77777777" w:rsidR="007861D5" w:rsidRPr="003B4119" w:rsidRDefault="007861D5" w:rsidP="00F65E9B">
            <w:pPr>
              <w:jc w:val="center"/>
              <w:rPr>
                <w:rFonts w:ascii="Arial" w:eastAsia="Times New Roman" w:hAnsi="Arial" w:cs="Arial"/>
                <w:sz w:val="20"/>
                <w:szCs w:val="20"/>
              </w:rPr>
            </w:pPr>
          </w:p>
        </w:tc>
        <w:tc>
          <w:tcPr>
            <w:tcW w:w="419" w:type="pct"/>
            <w:gridSpan w:val="2"/>
            <w:vAlign w:val="center"/>
          </w:tcPr>
          <w:p w14:paraId="36FE8852" w14:textId="77777777" w:rsidR="007861D5" w:rsidRPr="003B4119" w:rsidRDefault="007861D5" w:rsidP="00F65E9B">
            <w:pPr>
              <w:jc w:val="center"/>
              <w:rPr>
                <w:rFonts w:ascii="Arial" w:eastAsia="Times New Roman" w:hAnsi="Arial" w:cs="Arial"/>
                <w:sz w:val="20"/>
                <w:szCs w:val="20"/>
              </w:rPr>
            </w:pPr>
          </w:p>
        </w:tc>
      </w:tr>
      <w:tr w:rsidR="00F65E9B" w:rsidRPr="003B4119" w14:paraId="18144403"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Merge w:val="restart"/>
            <w:shd w:val="clear" w:color="auto" w:fill="8DB3E2"/>
            <w:vAlign w:val="center"/>
          </w:tcPr>
          <w:p w14:paraId="3C2A0EA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3480BC37"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económica</w:t>
            </w:r>
          </w:p>
        </w:tc>
        <w:tc>
          <w:tcPr>
            <w:tcW w:w="697" w:type="pct"/>
            <w:gridSpan w:val="3"/>
            <w:shd w:val="clear" w:color="auto" w:fill="8DB3E2"/>
            <w:vAlign w:val="center"/>
          </w:tcPr>
          <w:p w14:paraId="49C14F8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69F2FDE5" w14:textId="77777777" w:rsidTr="009B149E">
        <w:tblPrEx>
          <w:jc w:val="center"/>
          <w:tblInd w:w="0" w:type="dxa"/>
          <w:tblCellMar>
            <w:left w:w="70" w:type="dxa"/>
            <w:right w:w="70" w:type="dxa"/>
          </w:tblCellMar>
          <w:tblLook w:val="0000" w:firstRow="0" w:lastRow="0" w:firstColumn="0" w:lastColumn="0" w:noHBand="0" w:noVBand="0"/>
        </w:tblPrEx>
        <w:trPr>
          <w:trHeight w:val="209"/>
          <w:tblHeader/>
          <w:jc w:val="center"/>
        </w:trPr>
        <w:tc>
          <w:tcPr>
            <w:tcW w:w="930" w:type="pct"/>
            <w:gridSpan w:val="2"/>
            <w:vMerge/>
            <w:shd w:val="clear" w:color="auto" w:fill="8DB3E2"/>
            <w:vAlign w:val="center"/>
          </w:tcPr>
          <w:p w14:paraId="5C81DE63" w14:textId="77777777" w:rsidR="00F65E9B" w:rsidRPr="003B4119" w:rsidRDefault="00F65E9B" w:rsidP="00F65E9B">
            <w:pPr>
              <w:jc w:val="center"/>
              <w:rPr>
                <w:rFonts w:ascii="Arial" w:eastAsia="Times New Roman" w:hAnsi="Arial" w:cs="Arial"/>
                <w:sz w:val="20"/>
                <w:szCs w:val="20"/>
              </w:rPr>
            </w:pPr>
          </w:p>
        </w:tc>
        <w:tc>
          <w:tcPr>
            <w:tcW w:w="3373" w:type="pct"/>
            <w:vMerge/>
            <w:shd w:val="clear" w:color="auto" w:fill="8DB3E2"/>
            <w:vAlign w:val="center"/>
          </w:tcPr>
          <w:p w14:paraId="7D3D57C0" w14:textId="77777777" w:rsidR="00F65E9B" w:rsidRPr="003B4119" w:rsidRDefault="00F65E9B" w:rsidP="00F65E9B">
            <w:pPr>
              <w:jc w:val="both"/>
              <w:rPr>
                <w:rFonts w:ascii="Arial" w:eastAsia="Times New Roman" w:hAnsi="Arial" w:cs="Arial"/>
                <w:sz w:val="20"/>
                <w:szCs w:val="20"/>
              </w:rPr>
            </w:pPr>
          </w:p>
        </w:tc>
        <w:tc>
          <w:tcPr>
            <w:tcW w:w="278" w:type="pct"/>
            <w:shd w:val="clear" w:color="auto" w:fill="8DB3E2"/>
            <w:vAlign w:val="center"/>
          </w:tcPr>
          <w:p w14:paraId="355C4E2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19" w:type="pct"/>
            <w:gridSpan w:val="2"/>
            <w:shd w:val="clear" w:color="auto" w:fill="8DB3E2"/>
            <w:vAlign w:val="center"/>
          </w:tcPr>
          <w:p w14:paraId="312EC2C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3210E1E0" w14:textId="77777777" w:rsidTr="009B149E">
        <w:tblPrEx>
          <w:jc w:val="center"/>
          <w:tblInd w:w="0" w:type="dxa"/>
          <w:tblCellMar>
            <w:left w:w="70" w:type="dxa"/>
            <w:right w:w="70" w:type="dxa"/>
          </w:tblCellMar>
          <w:tblLook w:val="0000" w:firstRow="0" w:lastRow="0" w:firstColumn="0" w:lastColumn="0" w:noHBand="0" w:noVBand="0"/>
        </w:tblPrEx>
        <w:trPr>
          <w:trHeight w:val="485"/>
          <w:jc w:val="center"/>
        </w:trPr>
        <w:tc>
          <w:tcPr>
            <w:tcW w:w="930" w:type="pct"/>
            <w:gridSpan w:val="2"/>
            <w:vAlign w:val="center"/>
          </w:tcPr>
          <w:p w14:paraId="2A031D79"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8</w:t>
            </w:r>
          </w:p>
        </w:tc>
        <w:tc>
          <w:tcPr>
            <w:tcW w:w="3373" w:type="pct"/>
            <w:vAlign w:val="center"/>
          </w:tcPr>
          <w:p w14:paraId="548E784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Formato de propuesta Económica.</w:t>
            </w:r>
          </w:p>
        </w:tc>
        <w:tc>
          <w:tcPr>
            <w:tcW w:w="278" w:type="pct"/>
            <w:vAlign w:val="center"/>
          </w:tcPr>
          <w:p w14:paraId="78A94D60" w14:textId="77777777" w:rsidR="00F65E9B" w:rsidRPr="003B4119" w:rsidRDefault="00F65E9B" w:rsidP="00F65E9B">
            <w:pPr>
              <w:jc w:val="both"/>
              <w:rPr>
                <w:rFonts w:ascii="Arial" w:eastAsia="Times New Roman" w:hAnsi="Arial" w:cs="Arial"/>
                <w:sz w:val="20"/>
                <w:szCs w:val="20"/>
              </w:rPr>
            </w:pPr>
          </w:p>
        </w:tc>
        <w:tc>
          <w:tcPr>
            <w:tcW w:w="419" w:type="pct"/>
            <w:gridSpan w:val="2"/>
            <w:vAlign w:val="center"/>
          </w:tcPr>
          <w:p w14:paraId="120A594F" w14:textId="77777777" w:rsidR="00F65E9B" w:rsidRPr="003B4119" w:rsidRDefault="00F65E9B" w:rsidP="00F65E9B">
            <w:pPr>
              <w:jc w:val="both"/>
              <w:rPr>
                <w:rFonts w:ascii="Arial" w:eastAsia="Times New Roman" w:hAnsi="Arial" w:cs="Arial"/>
                <w:sz w:val="20"/>
                <w:szCs w:val="20"/>
              </w:rPr>
            </w:pPr>
          </w:p>
        </w:tc>
      </w:tr>
    </w:tbl>
    <w:p w14:paraId="4CB60E5D" w14:textId="77777777" w:rsidR="00F65E9B" w:rsidRPr="008A2A73" w:rsidRDefault="00F65E9B" w:rsidP="00F65E9B">
      <w:pPr>
        <w:jc w:val="both"/>
        <w:rPr>
          <w:rFonts w:ascii="Arial" w:hAnsi="Arial" w:cs="Arial"/>
          <w:b/>
          <w:sz w:val="20"/>
          <w:szCs w:val="20"/>
          <w:lang w:val="es-ES"/>
        </w:rPr>
      </w:pPr>
    </w:p>
    <w:p w14:paraId="7F51E444" w14:textId="77777777" w:rsidR="00F65E9B" w:rsidRDefault="00F65E9B" w:rsidP="00F65E9B">
      <w:pPr>
        <w:spacing w:after="200" w:line="276" w:lineRule="auto"/>
        <w:rPr>
          <w:rFonts w:ascii="Arial" w:hAnsi="Arial" w:cs="Arial"/>
          <w:b/>
          <w:sz w:val="20"/>
          <w:szCs w:val="20"/>
          <w:lang w:val="es-ES"/>
        </w:rPr>
      </w:pPr>
      <w:r>
        <w:rPr>
          <w:rFonts w:ascii="Arial" w:hAnsi="Arial" w:cs="Arial"/>
          <w:b/>
          <w:sz w:val="20"/>
          <w:szCs w:val="20"/>
          <w:lang w:val="es-ES"/>
        </w:rPr>
        <w:br w:type="page"/>
      </w:r>
    </w:p>
    <w:p w14:paraId="03AF06C8" w14:textId="77777777" w:rsidR="00F65E9B" w:rsidRDefault="00F65E9B" w:rsidP="00F65E9B">
      <w:pPr>
        <w:jc w:val="center"/>
        <w:rPr>
          <w:rFonts w:ascii="Arial" w:hAnsi="Arial" w:cs="Arial"/>
          <w:b/>
          <w:sz w:val="20"/>
          <w:szCs w:val="20"/>
          <w:lang w:val="es-ES"/>
        </w:rPr>
      </w:pPr>
    </w:p>
    <w:p w14:paraId="6CA3E6B8" w14:textId="77777777" w:rsidR="00F65E9B" w:rsidRPr="000C45F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06" w:name="_Toc336378694"/>
      <w:bookmarkStart w:id="507" w:name="_Toc431386042"/>
      <w:bookmarkStart w:id="508" w:name="_Toc431386319"/>
      <w:bookmarkStart w:id="509" w:name="_Toc356557692"/>
      <w:bookmarkStart w:id="510" w:name="_Toc358979945"/>
      <w:bookmarkStart w:id="511" w:name="_Toc367205820"/>
      <w:bookmarkStart w:id="512" w:name="_Toc388439790"/>
      <w:bookmarkStart w:id="513" w:name="_Toc424648472"/>
      <w:bookmarkStart w:id="514" w:name="_Toc85730573"/>
      <w:bookmarkStart w:id="515" w:name="_Toc221016782"/>
      <w:r w:rsidRPr="000C45F4">
        <w:rPr>
          <w:rFonts w:ascii="Arial" w:hAnsi="Arial" w:cs="Arial"/>
          <w:b/>
          <w:bCs/>
          <w:noProof/>
          <w:color w:val="auto"/>
          <w:kern w:val="1"/>
          <w:sz w:val="28"/>
          <w:szCs w:val="28"/>
          <w:lang w:val="es-MX" w:eastAsia="ar-SA"/>
        </w:rPr>
        <w:t xml:space="preserve">Anexo </w:t>
      </w:r>
      <w:bookmarkEnd w:id="506"/>
      <w:r w:rsidRPr="000C45F4">
        <w:rPr>
          <w:rFonts w:ascii="Arial" w:hAnsi="Arial" w:cs="Arial"/>
          <w:b/>
          <w:bCs/>
          <w:noProof/>
          <w:color w:val="auto"/>
          <w:kern w:val="1"/>
          <w:sz w:val="28"/>
          <w:szCs w:val="28"/>
          <w:lang w:val="es-MX" w:eastAsia="ar-SA"/>
        </w:rPr>
        <w:t>10.</w:t>
      </w:r>
      <w:bookmarkStart w:id="516" w:name="_Toc431386043"/>
      <w:bookmarkStart w:id="517" w:name="_Toc431386320"/>
      <w:bookmarkEnd w:id="507"/>
      <w:bookmarkEnd w:id="508"/>
      <w:r w:rsidRPr="000C45F4">
        <w:rPr>
          <w:rFonts w:ascii="Arial" w:hAnsi="Arial" w:cs="Arial"/>
          <w:b/>
          <w:bCs/>
          <w:noProof/>
          <w:color w:val="auto"/>
          <w:kern w:val="1"/>
          <w:sz w:val="28"/>
          <w:szCs w:val="28"/>
          <w:lang w:val="es-MX" w:eastAsia="ar-SA"/>
        </w:rPr>
        <w:t>- Formato información reservada y confidencial.</w:t>
      </w:r>
      <w:bookmarkEnd w:id="509"/>
      <w:bookmarkEnd w:id="510"/>
      <w:bookmarkEnd w:id="511"/>
      <w:bookmarkEnd w:id="512"/>
      <w:bookmarkEnd w:id="513"/>
      <w:bookmarkEnd w:id="514"/>
      <w:bookmarkEnd w:id="515"/>
      <w:bookmarkEnd w:id="516"/>
      <w:bookmarkEnd w:id="517"/>
    </w:p>
    <w:p w14:paraId="66D7064B" w14:textId="77777777" w:rsidR="00F65E9B" w:rsidRPr="008A2A73" w:rsidRDefault="00F65E9B" w:rsidP="00F65E9B">
      <w:pPr>
        <w:ind w:left="-284" w:right="-284"/>
        <w:jc w:val="right"/>
        <w:rPr>
          <w:rFonts w:ascii="Arial" w:hAnsi="Arial" w:cs="Arial"/>
          <w:sz w:val="20"/>
          <w:szCs w:val="20"/>
        </w:rPr>
      </w:pPr>
      <w:r w:rsidRPr="008A2A73">
        <w:rPr>
          <w:rFonts w:ascii="Arial" w:hAnsi="Arial" w:cs="Arial"/>
          <w:sz w:val="20"/>
          <w:szCs w:val="20"/>
        </w:rPr>
        <w:t>______, a __ de ___________ de 20</w:t>
      </w:r>
      <w:r>
        <w:rPr>
          <w:rFonts w:ascii="Arial" w:hAnsi="Arial" w:cs="Arial"/>
          <w:sz w:val="20"/>
          <w:szCs w:val="20"/>
        </w:rPr>
        <w:t>2_</w:t>
      </w:r>
      <w:r w:rsidRPr="008A2A73">
        <w:rPr>
          <w:rFonts w:ascii="Arial" w:hAnsi="Arial" w:cs="Arial"/>
          <w:sz w:val="20"/>
          <w:szCs w:val="20"/>
        </w:rPr>
        <w:t>.</w:t>
      </w:r>
    </w:p>
    <w:p w14:paraId="6219695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3EB7013"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7A373C3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340E672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2798BE4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9C79117" w14:textId="77777777" w:rsidR="00F65E9B" w:rsidRPr="008A2A73" w:rsidRDefault="00F65E9B" w:rsidP="00F65E9B">
      <w:pPr>
        <w:tabs>
          <w:tab w:val="left" w:pos="6379"/>
        </w:tabs>
        <w:ind w:left="-284" w:right="-284"/>
        <w:jc w:val="both"/>
        <w:rPr>
          <w:rFonts w:ascii="Arial" w:hAnsi="Arial" w:cs="Arial"/>
          <w:sz w:val="20"/>
          <w:szCs w:val="20"/>
        </w:rPr>
      </w:pPr>
    </w:p>
    <w:p w14:paraId="6815F226" w14:textId="2362E802" w:rsidR="00F65E9B" w:rsidRPr="00834292" w:rsidRDefault="00F65E9B" w:rsidP="00F65E9B">
      <w:pPr>
        <w:tabs>
          <w:tab w:val="left" w:pos="6379"/>
        </w:tabs>
        <w:ind w:left="-284" w:right="-284"/>
        <w:jc w:val="both"/>
        <w:rPr>
          <w:rFonts w:ascii="Arial" w:hAnsi="Arial" w:cs="Arial"/>
          <w:sz w:val="18"/>
          <w:szCs w:val="18"/>
        </w:rPr>
      </w:pPr>
      <w:r w:rsidRPr="00834292">
        <w:rPr>
          <w:rFonts w:ascii="Arial" w:hAnsi="Arial" w:cs="Arial"/>
          <w:sz w:val="18"/>
          <w:szCs w:val="18"/>
        </w:rPr>
        <w:t>___(Nombre) , en mi carácter de _________________________, de la ___(Persona Física o Moral)___, manifiesto por medio de la presente que los documentos contenidos en mi propuesta y remitida a la convocante para la</w:t>
      </w:r>
      <w:r w:rsidR="00230F63">
        <w:rPr>
          <w:rFonts w:ascii="Arial" w:hAnsi="Arial" w:cs="Arial"/>
          <w:sz w:val="18"/>
          <w:szCs w:val="18"/>
        </w:rPr>
        <w:t>Adjudicación Directa Nacional</w:t>
      </w:r>
      <w:r w:rsidR="00B7267A">
        <w:rPr>
          <w:rFonts w:ascii="Arial" w:hAnsi="Arial" w:cs="Arial"/>
          <w:sz w:val="18"/>
          <w:szCs w:val="18"/>
          <w:lang w:val="es-ES"/>
        </w:rPr>
        <w:t xml:space="preserve"> </w:t>
      </w:r>
      <w:r w:rsidRPr="00834292">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2CF790FE" w14:textId="77777777" w:rsidR="00F65E9B" w:rsidRPr="008A2A73" w:rsidRDefault="00F65E9B" w:rsidP="00F65E9B">
      <w:pPr>
        <w:tabs>
          <w:tab w:val="left" w:pos="6379"/>
          <w:tab w:val="left" w:pos="10348"/>
        </w:tabs>
        <w:ind w:left="-284" w:right="-284"/>
        <w:jc w:val="both"/>
        <w:rPr>
          <w:rFonts w:ascii="Arial" w:hAnsi="Arial" w:cs="Arial"/>
          <w:sz w:val="20"/>
          <w:szCs w:val="20"/>
        </w:rPr>
      </w:pPr>
    </w:p>
    <w:p w14:paraId="30823D69" w14:textId="77777777" w:rsidR="00F65E9B" w:rsidRPr="008A2A73" w:rsidRDefault="00F65E9B" w:rsidP="00AB1AB9">
      <w:pPr>
        <w:numPr>
          <w:ilvl w:val="0"/>
          <w:numId w:val="7"/>
        </w:numPr>
        <w:ind w:right="-44"/>
        <w:jc w:val="both"/>
        <w:rPr>
          <w:rFonts w:ascii="Arial" w:hAnsi="Arial" w:cs="Arial"/>
          <w:b/>
          <w:sz w:val="20"/>
          <w:szCs w:val="20"/>
        </w:rPr>
      </w:pPr>
      <w:r w:rsidRPr="008A2A73">
        <w:rPr>
          <w:rFonts w:ascii="Arial" w:hAnsi="Arial" w:cs="Arial"/>
          <w:b/>
          <w:sz w:val="20"/>
          <w:szCs w:val="20"/>
        </w:rPr>
        <w:t>Información Legal y Administrativa</w:t>
      </w:r>
    </w:p>
    <w:p w14:paraId="0F7AB685"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2C644BE0" w14:textId="77777777" w:rsidTr="00F65E9B">
        <w:tc>
          <w:tcPr>
            <w:tcW w:w="2613" w:type="dxa"/>
            <w:vMerge w:val="restart"/>
            <w:vAlign w:val="center"/>
          </w:tcPr>
          <w:p w14:paraId="71B8C9D4"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5923CF16"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4DCC6F9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36E28DBD"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61E03CEB" w14:textId="77777777" w:rsidTr="00F65E9B">
        <w:tc>
          <w:tcPr>
            <w:tcW w:w="2613" w:type="dxa"/>
            <w:vMerge/>
          </w:tcPr>
          <w:p w14:paraId="1EBF9D67"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380647C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63FC11C1"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841F4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53A8A80" w14:textId="77777777" w:rsidR="00F65E9B" w:rsidRPr="008A2A73" w:rsidRDefault="00F65E9B" w:rsidP="00F65E9B">
            <w:pPr>
              <w:ind w:right="-44"/>
              <w:contextualSpacing/>
              <w:jc w:val="both"/>
              <w:rPr>
                <w:rFonts w:ascii="Arial" w:hAnsi="Arial" w:cs="Arial"/>
                <w:b/>
                <w:sz w:val="20"/>
                <w:szCs w:val="20"/>
              </w:rPr>
            </w:pPr>
          </w:p>
        </w:tc>
      </w:tr>
      <w:tr w:rsidR="00F65E9B" w:rsidRPr="008A2A73" w14:paraId="3B6FA41A" w14:textId="77777777" w:rsidTr="00F65E9B">
        <w:tc>
          <w:tcPr>
            <w:tcW w:w="2613" w:type="dxa"/>
            <w:vAlign w:val="center"/>
          </w:tcPr>
          <w:p w14:paraId="728DFD4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4C3A7AF0"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A8B239F"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46E2942E"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7D5B87A4" w14:textId="77777777" w:rsidR="00F65E9B" w:rsidRPr="008A2A73" w:rsidRDefault="00F65E9B" w:rsidP="00F65E9B">
            <w:pPr>
              <w:ind w:right="-44"/>
              <w:contextualSpacing/>
              <w:jc w:val="both"/>
              <w:rPr>
                <w:rFonts w:ascii="Arial" w:hAnsi="Arial" w:cs="Arial"/>
                <w:sz w:val="20"/>
                <w:szCs w:val="20"/>
              </w:rPr>
            </w:pPr>
          </w:p>
        </w:tc>
      </w:tr>
    </w:tbl>
    <w:p w14:paraId="44F7474C" w14:textId="77777777" w:rsidR="00F65E9B" w:rsidRPr="008A2A73" w:rsidRDefault="00F65E9B" w:rsidP="00F65E9B">
      <w:pPr>
        <w:ind w:right="-44"/>
        <w:contextualSpacing/>
        <w:jc w:val="both"/>
        <w:rPr>
          <w:rFonts w:ascii="Arial" w:hAnsi="Arial" w:cs="Arial"/>
          <w:sz w:val="20"/>
          <w:szCs w:val="20"/>
        </w:rPr>
      </w:pPr>
    </w:p>
    <w:p w14:paraId="5D76FDE2" w14:textId="77777777" w:rsidR="00F65E9B" w:rsidRPr="008A2A73" w:rsidRDefault="00F65E9B" w:rsidP="00AB1AB9">
      <w:pPr>
        <w:numPr>
          <w:ilvl w:val="0"/>
          <w:numId w:val="7"/>
        </w:numPr>
        <w:ind w:left="709" w:right="-44" w:hanging="349"/>
        <w:contextualSpacing/>
        <w:jc w:val="both"/>
        <w:rPr>
          <w:rFonts w:ascii="Arial" w:hAnsi="Arial" w:cs="Arial"/>
          <w:b/>
          <w:sz w:val="20"/>
          <w:szCs w:val="20"/>
        </w:rPr>
      </w:pPr>
      <w:r w:rsidRPr="008A2A73">
        <w:rPr>
          <w:rFonts w:ascii="Arial" w:hAnsi="Arial" w:cs="Arial"/>
          <w:b/>
          <w:sz w:val="20"/>
          <w:szCs w:val="20"/>
        </w:rPr>
        <w:t>Información Técnica</w:t>
      </w:r>
    </w:p>
    <w:p w14:paraId="38F6A7AF" w14:textId="77777777" w:rsidR="00F65E9B" w:rsidRPr="008A2A73" w:rsidRDefault="00F65E9B" w:rsidP="00F65E9B">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40A175B3" w14:textId="77777777" w:rsidTr="00F65E9B">
        <w:trPr>
          <w:trHeight w:val="340"/>
        </w:trPr>
        <w:tc>
          <w:tcPr>
            <w:tcW w:w="2613" w:type="dxa"/>
            <w:vMerge w:val="restart"/>
            <w:vAlign w:val="center"/>
          </w:tcPr>
          <w:p w14:paraId="698BC39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31DB11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3C31DA8F"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F9A61A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279FFBD" w14:textId="77777777" w:rsidTr="00F65E9B">
        <w:tc>
          <w:tcPr>
            <w:tcW w:w="2613" w:type="dxa"/>
            <w:vMerge/>
          </w:tcPr>
          <w:p w14:paraId="0D2D1DAF"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16D88B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0C631DC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17AE523"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2B55B3C" w14:textId="77777777" w:rsidR="00F65E9B" w:rsidRPr="008A2A73" w:rsidRDefault="00F65E9B" w:rsidP="00F65E9B">
            <w:pPr>
              <w:ind w:right="-44"/>
              <w:contextualSpacing/>
              <w:jc w:val="both"/>
              <w:rPr>
                <w:rFonts w:ascii="Arial" w:hAnsi="Arial" w:cs="Arial"/>
                <w:b/>
                <w:sz w:val="20"/>
                <w:szCs w:val="20"/>
              </w:rPr>
            </w:pPr>
          </w:p>
        </w:tc>
      </w:tr>
      <w:tr w:rsidR="00F65E9B" w:rsidRPr="008A2A73" w14:paraId="7CC1F7B8" w14:textId="77777777" w:rsidTr="00F65E9B">
        <w:tc>
          <w:tcPr>
            <w:tcW w:w="2613" w:type="dxa"/>
            <w:vAlign w:val="center"/>
          </w:tcPr>
          <w:p w14:paraId="0D54C1B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7984AF9"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880DC7D"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0297A3CC"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0E736A4E" w14:textId="77777777" w:rsidR="00F65E9B" w:rsidRPr="008A2A73" w:rsidRDefault="00F65E9B" w:rsidP="00F65E9B">
            <w:pPr>
              <w:ind w:right="-44"/>
              <w:contextualSpacing/>
              <w:jc w:val="both"/>
              <w:rPr>
                <w:rFonts w:ascii="Arial" w:hAnsi="Arial" w:cs="Arial"/>
                <w:sz w:val="20"/>
                <w:szCs w:val="20"/>
              </w:rPr>
            </w:pPr>
          </w:p>
        </w:tc>
      </w:tr>
    </w:tbl>
    <w:p w14:paraId="38494654" w14:textId="77777777" w:rsidR="00F65E9B" w:rsidRPr="008A2A73" w:rsidRDefault="00F65E9B" w:rsidP="00F65E9B">
      <w:pPr>
        <w:ind w:right="-44"/>
        <w:contextualSpacing/>
        <w:jc w:val="both"/>
        <w:rPr>
          <w:rFonts w:ascii="Arial" w:hAnsi="Arial" w:cs="Arial"/>
          <w:sz w:val="20"/>
          <w:szCs w:val="20"/>
        </w:rPr>
      </w:pPr>
    </w:p>
    <w:p w14:paraId="6E1BE159" w14:textId="77777777" w:rsidR="00F65E9B" w:rsidRPr="008A2A73" w:rsidRDefault="00F65E9B" w:rsidP="00AB1AB9">
      <w:pPr>
        <w:numPr>
          <w:ilvl w:val="0"/>
          <w:numId w:val="7"/>
        </w:numPr>
        <w:ind w:left="709" w:right="-44" w:hanging="349"/>
        <w:contextualSpacing/>
        <w:jc w:val="both"/>
        <w:rPr>
          <w:rFonts w:ascii="Arial" w:hAnsi="Arial" w:cs="Arial"/>
          <w:b/>
          <w:sz w:val="20"/>
          <w:szCs w:val="20"/>
        </w:rPr>
      </w:pPr>
      <w:r w:rsidRPr="008A2A73">
        <w:rPr>
          <w:rFonts w:ascii="Arial" w:hAnsi="Arial" w:cs="Arial"/>
          <w:b/>
          <w:sz w:val="20"/>
          <w:szCs w:val="20"/>
        </w:rPr>
        <w:t>Información Económica</w:t>
      </w:r>
    </w:p>
    <w:p w14:paraId="3EA1158F"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62FC640C" w14:textId="77777777" w:rsidTr="00F65E9B">
        <w:tc>
          <w:tcPr>
            <w:tcW w:w="2613" w:type="dxa"/>
            <w:vMerge w:val="restart"/>
            <w:vAlign w:val="center"/>
          </w:tcPr>
          <w:p w14:paraId="44C4DD1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4F62F33B"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2219EE8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7E0B7EA"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50446BB" w14:textId="77777777" w:rsidTr="00F65E9B">
        <w:tc>
          <w:tcPr>
            <w:tcW w:w="2613" w:type="dxa"/>
            <w:vMerge/>
          </w:tcPr>
          <w:p w14:paraId="07970A9D"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487ECBE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43603BF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DE993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64B95525" w14:textId="77777777" w:rsidR="00F65E9B" w:rsidRPr="008A2A73" w:rsidRDefault="00F65E9B" w:rsidP="00F65E9B">
            <w:pPr>
              <w:ind w:right="-44"/>
              <w:contextualSpacing/>
              <w:jc w:val="both"/>
              <w:rPr>
                <w:rFonts w:ascii="Arial" w:hAnsi="Arial" w:cs="Arial"/>
                <w:b/>
                <w:sz w:val="20"/>
                <w:szCs w:val="20"/>
              </w:rPr>
            </w:pPr>
          </w:p>
        </w:tc>
      </w:tr>
      <w:tr w:rsidR="00F65E9B" w:rsidRPr="008A2A73" w14:paraId="3F43E012" w14:textId="77777777" w:rsidTr="00F65E9B">
        <w:tc>
          <w:tcPr>
            <w:tcW w:w="2613" w:type="dxa"/>
            <w:vAlign w:val="center"/>
          </w:tcPr>
          <w:p w14:paraId="001A490E"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B715EC1"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174CBC3A"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75DDC211"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576B024B" w14:textId="77777777" w:rsidR="00F65E9B" w:rsidRPr="008A2A73" w:rsidRDefault="00F65E9B" w:rsidP="00F65E9B">
            <w:pPr>
              <w:ind w:right="-44"/>
              <w:contextualSpacing/>
              <w:jc w:val="both"/>
              <w:rPr>
                <w:rFonts w:ascii="Arial" w:hAnsi="Arial" w:cs="Arial"/>
                <w:sz w:val="20"/>
                <w:szCs w:val="20"/>
              </w:rPr>
            </w:pPr>
          </w:p>
        </w:tc>
      </w:tr>
    </w:tbl>
    <w:p w14:paraId="29F7F0CD" w14:textId="77777777" w:rsidR="00F65E9B" w:rsidRPr="008A2A73" w:rsidRDefault="00F65E9B" w:rsidP="00F65E9B">
      <w:pPr>
        <w:ind w:left="-284" w:right="-284"/>
        <w:jc w:val="both"/>
        <w:rPr>
          <w:rFonts w:ascii="Arial" w:hAnsi="Arial" w:cs="Arial"/>
          <w:sz w:val="20"/>
          <w:szCs w:val="20"/>
        </w:rPr>
      </w:pPr>
    </w:p>
    <w:p w14:paraId="27DDAF48"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Protesto lo necesario</w:t>
      </w:r>
    </w:p>
    <w:p w14:paraId="7E9A2994"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______________________________________________________</w:t>
      </w:r>
    </w:p>
    <w:p w14:paraId="7B3A1D74" w14:textId="77777777" w:rsidR="00F65E9B"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(Nombre y Firma del Apoderado o Representante Legal del Licitante)</w:t>
      </w:r>
    </w:p>
    <w:p w14:paraId="7F88F3BB" w14:textId="2681127F" w:rsidR="0007674E" w:rsidRDefault="00032E9F" w:rsidP="00F65E9B">
      <w:pPr>
        <w:ind w:left="-284" w:right="-284"/>
        <w:jc w:val="center"/>
        <w:rPr>
          <w:rFonts w:ascii="Arial" w:hAnsi="Arial" w:cs="Arial"/>
          <w:sz w:val="20"/>
          <w:szCs w:val="20"/>
          <w:lang w:val="es-ES"/>
        </w:rPr>
      </w:pPr>
      <w:r>
        <w:rPr>
          <w:rFonts w:ascii="Arial" w:hAnsi="Arial" w:cs="Arial"/>
          <w:sz w:val="20"/>
          <w:szCs w:val="20"/>
          <w:lang w:val="es-ES"/>
        </w:rPr>
        <w:br/>
      </w:r>
    </w:p>
    <w:p w14:paraId="40AF4982" w14:textId="77777777" w:rsidR="0007674E" w:rsidRDefault="0007674E">
      <w:pPr>
        <w:spacing w:after="200" w:line="276" w:lineRule="auto"/>
        <w:rPr>
          <w:rFonts w:ascii="Arial" w:hAnsi="Arial" w:cs="Arial"/>
          <w:sz w:val="20"/>
          <w:szCs w:val="20"/>
          <w:lang w:val="es-ES"/>
        </w:rPr>
      </w:pPr>
      <w:r>
        <w:rPr>
          <w:rFonts w:ascii="Arial" w:hAnsi="Arial" w:cs="Arial"/>
          <w:sz w:val="20"/>
          <w:szCs w:val="20"/>
          <w:lang w:val="es-ES"/>
        </w:rPr>
        <w:br w:type="page"/>
      </w:r>
    </w:p>
    <w:p w14:paraId="5849E91E" w14:textId="77777777" w:rsidR="00F65E9B" w:rsidRDefault="00F65E9B" w:rsidP="00F65E9B">
      <w:pPr>
        <w:ind w:left="-284" w:right="-284"/>
        <w:jc w:val="center"/>
        <w:rPr>
          <w:rFonts w:ascii="Arial" w:hAnsi="Arial" w:cs="Arial"/>
          <w:sz w:val="20"/>
          <w:szCs w:val="20"/>
          <w:lang w:val="es-ES"/>
        </w:rPr>
      </w:pPr>
    </w:p>
    <w:p w14:paraId="41C9FF20" w14:textId="77777777" w:rsidR="00DF6B71" w:rsidRDefault="00DF6B71" w:rsidP="00DF6B71">
      <w:pPr>
        <w:jc w:val="both"/>
        <w:rPr>
          <w:rFonts w:ascii="Arial" w:eastAsiaTheme="majorEastAsia" w:hAnsi="Arial" w:cs="Arial"/>
          <w:b/>
          <w:bCs/>
          <w:noProof/>
          <w:kern w:val="1"/>
          <w:sz w:val="28"/>
          <w:szCs w:val="28"/>
          <w:lang w:val="es-MX" w:eastAsia="ar-SA"/>
        </w:rPr>
      </w:pPr>
      <w:bookmarkStart w:id="518" w:name="_Toc177729946"/>
      <w:r w:rsidRPr="00DF6B71">
        <w:rPr>
          <w:rFonts w:ascii="Arial" w:eastAsiaTheme="majorEastAsia" w:hAnsi="Arial" w:cs="Arial"/>
          <w:b/>
          <w:bCs/>
          <w:noProof/>
          <w:kern w:val="1"/>
          <w:sz w:val="28"/>
          <w:szCs w:val="28"/>
          <w:lang w:val="es-MX" w:eastAsia="ar-SA"/>
        </w:rPr>
        <w:t>Anexo 11.- ACEPTACIÓN DE LA CONVOCATORIA Y JUNTAS DE ACLARACIONES.</w:t>
      </w:r>
      <w:bookmarkEnd w:id="518"/>
    </w:p>
    <w:p w14:paraId="32A9F7F4" w14:textId="77777777" w:rsidR="00DF6B71" w:rsidRDefault="00DF6B71" w:rsidP="00DF6B71">
      <w:pPr>
        <w:jc w:val="both"/>
        <w:rPr>
          <w:rFonts w:ascii="Arial" w:eastAsiaTheme="majorEastAsia" w:hAnsi="Arial" w:cs="Arial"/>
          <w:b/>
          <w:bCs/>
          <w:noProof/>
          <w:kern w:val="1"/>
          <w:sz w:val="28"/>
          <w:szCs w:val="28"/>
          <w:lang w:val="es-MX" w:eastAsia="ar-SA"/>
        </w:rPr>
      </w:pPr>
    </w:p>
    <w:p w14:paraId="771A119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Instituto Mexicano del Seguro Social</w:t>
      </w:r>
    </w:p>
    <w:p w14:paraId="3E22BBB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Órgano de Operación Administrativa Desconcentrada Estatal Morelos</w:t>
      </w:r>
    </w:p>
    <w:p w14:paraId="5588CCF9"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Jefatura Delegacional de Servicios Administrativos</w:t>
      </w:r>
    </w:p>
    <w:p w14:paraId="7C2C56B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Coordinación Delegacional de Abastecimiento y Equipamiento</w:t>
      </w:r>
    </w:p>
    <w:p w14:paraId="4C0726F5"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96E70A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PRESENTE</w:t>
      </w:r>
    </w:p>
    <w:p w14:paraId="2CE5775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7A20EE71"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xml:space="preserve">El (la) C. __________(NOMBRE DEL REPRESENTANTE LEGAL)__________, en su carácter de representante legal de la empresa 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lo siguiente: </w:t>
      </w:r>
    </w:p>
    <w:p w14:paraId="5C68661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2C20DF04" w14:textId="5297E796"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xml:space="preserve">Mi representada, acepta y conoce en su totalidad la Convocatoria y Junta de Aclaraciones de la </w:t>
      </w:r>
      <w:r w:rsidR="00364EA1">
        <w:rPr>
          <w:rFonts w:ascii="Arial" w:hAnsi="Arial" w:cs="Arial"/>
          <w:bCs/>
          <w:sz w:val="20"/>
          <w:szCs w:val="20"/>
        </w:rPr>
        <w:t>Adjudicación</w:t>
      </w:r>
      <w:r w:rsidR="00006450">
        <w:rPr>
          <w:rFonts w:ascii="Arial" w:hAnsi="Arial" w:cs="Arial"/>
          <w:bCs/>
          <w:sz w:val="20"/>
          <w:szCs w:val="20"/>
        </w:rPr>
        <w:t xml:space="preserve"> Directa</w:t>
      </w:r>
      <w:r w:rsidRPr="00DF6B71">
        <w:rPr>
          <w:rFonts w:ascii="Arial" w:hAnsi="Arial" w:cs="Arial"/>
          <w:bCs/>
          <w:sz w:val="20"/>
          <w:szCs w:val="20"/>
        </w:rPr>
        <w:t xml:space="preserve"> ____________________________________ No. __________________, para la contratación del _________________, por lo que cualquier modificación a las mismas, fue considerada por mi representada para la elaboración de mi proposición, de conformidad con el artículo 33 de la Ley de Adquisiciones, Arrendamientos y Servicios del Sector Público. </w:t>
      </w:r>
    </w:p>
    <w:p w14:paraId="0418567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34B943E2"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Atentamente</w:t>
      </w:r>
    </w:p>
    <w:p w14:paraId="426E013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1131FCE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5BF831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F15793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5D783E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(Nombre y firma del representante legal/persona facultada)</w:t>
      </w:r>
    </w:p>
    <w:p w14:paraId="47ECF23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Representante legal de __________(NOMBRE O RAZÓN SOCIAL DE LA EMPRESA)______</w:t>
      </w:r>
    </w:p>
    <w:p w14:paraId="5E7167C9" w14:textId="77777777" w:rsidR="00DF6B71" w:rsidRPr="00DF6B71" w:rsidRDefault="00DF6B71" w:rsidP="00DF6B71">
      <w:pPr>
        <w:ind w:left="-284" w:right="-284"/>
        <w:jc w:val="both"/>
        <w:rPr>
          <w:rFonts w:ascii="Arial" w:hAnsi="Arial" w:cs="Arial"/>
          <w:bCs/>
          <w:sz w:val="20"/>
          <w:szCs w:val="20"/>
        </w:rPr>
      </w:pPr>
    </w:p>
    <w:p w14:paraId="1B8E80AC" w14:textId="77777777" w:rsidR="00F65E9B" w:rsidRPr="008A2A73" w:rsidRDefault="00F65E9B" w:rsidP="00F65E9B">
      <w:pPr>
        <w:jc w:val="both"/>
        <w:rPr>
          <w:rFonts w:ascii="Arial" w:hAnsi="Arial" w:cs="Arial"/>
          <w:sz w:val="20"/>
          <w:szCs w:val="20"/>
          <w:lang w:val="es-ES" w:eastAsia="ar-SA"/>
        </w:rPr>
      </w:pPr>
    </w:p>
    <w:p w14:paraId="2F47A464" w14:textId="77777777" w:rsidR="00DF6B71" w:rsidRDefault="00DF6B71">
      <w:pPr>
        <w:spacing w:after="200" w:line="276" w:lineRule="auto"/>
        <w:rPr>
          <w:b/>
        </w:rPr>
      </w:pPr>
      <w:r>
        <w:rPr>
          <w:b/>
        </w:rPr>
        <w:br w:type="page"/>
      </w:r>
    </w:p>
    <w:p w14:paraId="5F460897" w14:textId="0E355697" w:rsidR="007C11A6" w:rsidRPr="008A6F50" w:rsidRDefault="008A6F50" w:rsidP="008A6F50">
      <w:pPr>
        <w:jc w:val="center"/>
        <w:rPr>
          <w:b/>
        </w:rPr>
      </w:pPr>
      <w:r w:rsidRPr="008A6F50">
        <w:rPr>
          <w:b/>
        </w:rPr>
        <w:lastRenderedPageBreak/>
        <w:t>ANEXO 12.</w:t>
      </w:r>
      <w:bookmarkStart w:id="519" w:name="_Toc431386047"/>
      <w:bookmarkStart w:id="520" w:name="_Toc431386324"/>
      <w:r w:rsidRPr="008A6F50">
        <w:rPr>
          <w:b/>
        </w:rPr>
        <w:t>- MODELO DE CONTRATO</w:t>
      </w:r>
      <w:bookmarkEnd w:id="519"/>
      <w:bookmarkEnd w:id="520"/>
      <w:r w:rsidRPr="008A6F50">
        <w:rPr>
          <w:b/>
        </w:rPr>
        <w:t>.</w:t>
      </w:r>
    </w:p>
    <w:p w14:paraId="1CC46206" w14:textId="77777777" w:rsidR="007C11A6" w:rsidRPr="007C11A6" w:rsidRDefault="007C11A6" w:rsidP="007C11A6"/>
    <w:p w14:paraId="34F13980" w14:textId="6A9777A1" w:rsidR="007C11A6" w:rsidRPr="00ED5623" w:rsidRDefault="007C11A6" w:rsidP="008A6F50">
      <w:pPr>
        <w:jc w:val="both"/>
        <w:rPr>
          <w:rFonts w:ascii="Arial" w:hAnsi="Arial" w:cs="Arial"/>
          <w:sz w:val="20"/>
          <w:szCs w:val="20"/>
        </w:rPr>
      </w:pPr>
      <w:bookmarkStart w:id="521" w:name="_Hlk189650034"/>
      <w:r w:rsidRPr="00ED5623">
        <w:rPr>
          <w:rFonts w:ascii="Arial" w:hAnsi="Arial" w:cs="Arial"/>
          <w:sz w:val="20"/>
          <w:szCs w:val="20"/>
        </w:rPr>
        <w:t>CONTRATO (ABIERTO O CERRADO) PARA LA PRESTACIÓN DE SERVICIOS DE (DESCRIPCIÓN), CON CARÁCTER (</w:t>
      </w:r>
      <w:r w:rsidR="00AD09ED">
        <w:rPr>
          <w:rFonts w:ascii="Arial" w:hAnsi="Arial" w:cs="Arial"/>
          <w:sz w:val="20"/>
          <w:szCs w:val="20"/>
        </w:rPr>
        <w:t>NACIONAL</w:t>
      </w:r>
      <w:r w:rsidRPr="00ED5623">
        <w:rPr>
          <w:rFonts w:ascii="Arial" w:hAnsi="Arial" w:cs="Arial"/>
          <w:sz w:val="20"/>
          <w:szCs w:val="20"/>
        </w:rPr>
        <w:t xml:space="preserve"> / INTER</w:t>
      </w:r>
      <w:r w:rsidR="00AD09ED">
        <w:rPr>
          <w:rFonts w:ascii="Arial" w:hAnsi="Arial" w:cs="Arial"/>
          <w:sz w:val="20"/>
          <w:szCs w:val="20"/>
        </w:rPr>
        <w:t>NACIONAL</w:t>
      </w:r>
      <w:r w:rsidRPr="00ED5623">
        <w:rPr>
          <w:rFonts w:ascii="Arial" w:hAnsi="Arial" w:cs="Arial"/>
          <w:sz w:val="20"/>
          <w:szCs w:val="20"/>
        </w:rPr>
        <w:t xml:space="preserve"> BAJO COBERTURA DE LOS TRATADOS / INTER</w:t>
      </w:r>
      <w:r w:rsidR="00AD09ED">
        <w:rPr>
          <w:rFonts w:ascii="Arial" w:hAnsi="Arial" w:cs="Arial"/>
          <w:sz w:val="20"/>
          <w:szCs w:val="20"/>
        </w:rPr>
        <w:t>NACIONAL</w:t>
      </w:r>
      <w:r w:rsidRPr="00ED5623">
        <w:rPr>
          <w:rFonts w:ascii="Arial" w:hAnsi="Arial" w:cs="Arial"/>
          <w:sz w:val="20"/>
          <w:szCs w:val="20"/>
        </w:rPr>
        <w:t xml:space="preserve"> ABIERTA) QUE CELEBRAN, POR UNA PARTE, EL EJECUTIVO FEDERAL POR CONDUCTO DE LA  (NOMBRE DE LA DEPENDENCIA O ENTIDAD), EN LO SUCESIVO “LA DEPENDENCIA O ENTIDAD”, REPRESENTADA POR (NOMBRE DEL REPRESENTANTE DE LA DEPENDENCIA O ENTIDAD), EN SU CARÁCTER DE (SEÑALAR CARGO DEL REPRESENTANTE), Y POR LA OTRA, (NOMBRE DE LA PERSONA FÍSICA O RAZON SOCIAL DE LA MORAL), (SI ES CONJUNTA MENCIONAR EL NOMBRE DE CADA UNO DE ELLOS) EN LO SUCESIVO “EL PROVEEDOR”, (SÓLO SI EL PROVEEDOR ES PERSONA MORAL MOSTRAR EL SIGUIENTE TEXTO): REPRESENTADA POR (NOMBRE DEL REPRESENTANTE DE LA PERSONA FÍSICA O MORAL), EN SU CARÁCTER DE (SEÑALAR EN SU CASO EL CARÁCTER DEL REPRESENTANTE: APODERADO, REPRESENTANTE LEGAL, ADMINISTRADOR ÚNICO O PRESIDENTE DEL CONSEJO DE ADMINISTRACIÓN), (MENCIONAR CADA UNO DE LOS REPRESENTANTES DE LAS PERSONAS QUE DE MANERA CONJUNTA FORMALIZAN EL CONTRATO) A QUIENES DE MANERA CONJUNTA SE LES DENOMINARÁ “LAS PARTES”, AL TENOR DE LAS DECLARACIONES Y CLÁUSULAS SIGUIENTES:</w:t>
      </w:r>
    </w:p>
    <w:p w14:paraId="2537BB9E" w14:textId="77777777" w:rsidR="007C11A6" w:rsidRPr="00ED5623" w:rsidRDefault="007C11A6" w:rsidP="008A6F50">
      <w:pPr>
        <w:jc w:val="both"/>
        <w:rPr>
          <w:rFonts w:ascii="Arial" w:hAnsi="Arial" w:cs="Arial"/>
          <w:sz w:val="20"/>
          <w:szCs w:val="20"/>
        </w:rPr>
      </w:pPr>
    </w:p>
    <w:p w14:paraId="662567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DECLARACIONES</w:t>
      </w:r>
    </w:p>
    <w:p w14:paraId="43F6EDB2" w14:textId="77777777" w:rsidR="007C11A6" w:rsidRPr="00ED5623" w:rsidRDefault="007C11A6" w:rsidP="008A6F50">
      <w:pPr>
        <w:jc w:val="both"/>
        <w:rPr>
          <w:rFonts w:ascii="Arial" w:hAnsi="Arial" w:cs="Arial"/>
          <w:sz w:val="20"/>
          <w:szCs w:val="20"/>
        </w:rPr>
      </w:pPr>
    </w:p>
    <w:p w14:paraId="7309B1A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1. </w:t>
      </w:r>
      <w:r w:rsidRPr="00ED5623">
        <w:rPr>
          <w:rFonts w:ascii="Arial" w:hAnsi="Arial" w:cs="Arial"/>
          <w:sz w:val="20"/>
          <w:szCs w:val="20"/>
        </w:rPr>
        <w:tab/>
        <w:t xml:space="preserve">“LA DEPENDENCIA O ENTIDAD” declara que: </w:t>
      </w:r>
    </w:p>
    <w:p w14:paraId="55F08A3D" w14:textId="77777777" w:rsidR="007C11A6" w:rsidRPr="00ED5623" w:rsidRDefault="007C11A6" w:rsidP="008A6F50">
      <w:pPr>
        <w:jc w:val="both"/>
        <w:rPr>
          <w:rFonts w:ascii="Arial" w:hAnsi="Arial" w:cs="Arial"/>
          <w:sz w:val="20"/>
          <w:szCs w:val="20"/>
        </w:rPr>
      </w:pPr>
    </w:p>
    <w:p w14:paraId="07F41FB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I.1</w:t>
      </w:r>
      <w:r w:rsidRPr="00ED5623">
        <w:rPr>
          <w:rFonts w:ascii="Arial" w:hAnsi="Arial" w:cs="Arial"/>
          <w:sz w:val="20"/>
          <w:szCs w:val="20"/>
        </w:rPr>
        <w:tab/>
        <w:t xml:space="preserve">Es una “LA DEPENDENCIA O ENTIDAD” de la Administración Pública Federal, de conformidad con (ORDENAMIENTO JURÍDICO EN LOS QUE SE REGULE SU EXISTENCIA), cuya competencia y atribuciones se señalan en ___ (ORDENAMIENTO JURÍDICO EN LOS QUE SE REGULEN SUS ATRIBUCIONES Y COMPETENCIAS) __. </w:t>
      </w:r>
    </w:p>
    <w:p w14:paraId="3B70F231" w14:textId="77777777" w:rsidR="007C11A6" w:rsidRPr="00ED5623" w:rsidRDefault="007C11A6" w:rsidP="008A6F50">
      <w:pPr>
        <w:jc w:val="both"/>
        <w:rPr>
          <w:rFonts w:ascii="Arial" w:hAnsi="Arial" w:cs="Arial"/>
          <w:sz w:val="20"/>
          <w:szCs w:val="20"/>
        </w:rPr>
      </w:pPr>
    </w:p>
    <w:p w14:paraId="770805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I.2</w:t>
      </w:r>
      <w:r w:rsidRPr="00ED5623">
        <w:rPr>
          <w:rFonts w:ascii="Arial" w:hAnsi="Arial" w:cs="Arial"/>
          <w:sz w:val="20"/>
          <w:szCs w:val="20"/>
        </w:rPr>
        <w:tab/>
        <w:t>Conforme a lo dispuesto por ___ (ORDENAMIENTO JURÍDICO EN LOS QUE SE REGULEN SUS FACULTADES O INSTRUMENTO NOTARIAL EN EL QUE SE LE OTORGA LAS FACULTADES), el C. (NOMBRE Y CARGO DEL O LA REPRESENTANTE DE LA DEPENDENCIA O ENTIDAD), es el servidor público que cuenta con facultades legales para celebrar el presente contrato, quien podrá ser sustituido en cualquier momento en su cargo o funciones, sin que por ello, sea necesario celebrar un convenio modificatorio.</w:t>
      </w:r>
    </w:p>
    <w:p w14:paraId="09C09ACB" w14:textId="77777777" w:rsidR="007C11A6" w:rsidRPr="00ED5623" w:rsidRDefault="007C11A6" w:rsidP="008A6F50">
      <w:pPr>
        <w:jc w:val="both"/>
        <w:rPr>
          <w:rFonts w:ascii="Arial" w:hAnsi="Arial" w:cs="Arial"/>
          <w:sz w:val="20"/>
          <w:szCs w:val="20"/>
        </w:rPr>
      </w:pPr>
    </w:p>
    <w:p w14:paraId="3CFF11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I.3</w:t>
      </w:r>
      <w:r w:rsidRPr="00ED5623">
        <w:rPr>
          <w:rFonts w:ascii="Arial" w:hAnsi="Arial" w:cs="Arial"/>
          <w:sz w:val="20"/>
          <w:szCs w:val="20"/>
        </w:rPr>
        <w:tab/>
        <w:t xml:space="preserve">De conformidad con ____(ORDENAMIENTO JURÍDICO EN LOS QUE SE REGULEN SUS FACULTADES)__ suscribe el presente instrumento el C. (NOMBRE DEL ADMINISTRADOR DEL CONTRATO), (SEÑALAR CARGO DEL ADMINISTRADOR DEL CONTRATO), con R.F.C.  INCORPORAR RFC),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“EL PROVEEDOR” para los efectos del presente contrato. </w:t>
      </w:r>
    </w:p>
    <w:p w14:paraId="20448962" w14:textId="77777777" w:rsidR="007C11A6" w:rsidRPr="00ED5623" w:rsidRDefault="007C11A6" w:rsidP="008A6F50">
      <w:pPr>
        <w:jc w:val="both"/>
        <w:rPr>
          <w:rFonts w:ascii="Arial" w:hAnsi="Arial" w:cs="Arial"/>
          <w:sz w:val="20"/>
          <w:szCs w:val="20"/>
        </w:rPr>
      </w:pPr>
    </w:p>
    <w:p w14:paraId="005727A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REQUERIR QUE EL INSTRUMENTO JURÍDICO SEA FIRMADO POR MÁS SERVIDORES PÚBLICOS, SE DEBERÁ AGREGAR LA SIGUIENTE DECLARACIÓN TANTAS VECES FIRMANTES SEAN AÑADIDOS. </w:t>
      </w:r>
    </w:p>
    <w:p w14:paraId="2A9819B7" w14:textId="77777777" w:rsidR="007C11A6" w:rsidRPr="00ED5623" w:rsidRDefault="007C11A6" w:rsidP="008A6F50">
      <w:pPr>
        <w:jc w:val="both"/>
        <w:rPr>
          <w:rFonts w:ascii="Arial" w:hAnsi="Arial" w:cs="Arial"/>
          <w:sz w:val="20"/>
          <w:szCs w:val="20"/>
        </w:rPr>
      </w:pPr>
    </w:p>
    <w:p w14:paraId="281F4D3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I.4</w:t>
      </w:r>
      <w:r w:rsidRPr="00ED5623">
        <w:rPr>
          <w:rFonts w:ascii="Arial" w:hAnsi="Arial" w:cs="Arial"/>
          <w:sz w:val="20"/>
          <w:szCs w:val="20"/>
        </w:rPr>
        <w:tab/>
        <w:t>De conformidad con ____ (ORDENAMIENTO JURÍDICO EN LOS QUE SE REGULEN SUS FACULTADES) __ suscribe el presente instrumento el C. (NOMBRE DEL FIRMANTE X), (SEÑALAR CARGO DEL FIRMANTE X), R.F.C.  (INCORPORAR RFC DEL FIRMANTE X), facultado para __(INCORPORAR FACULTADES Y PARTICIPACIÓN EN EL CONTRATO)__.</w:t>
      </w:r>
    </w:p>
    <w:p w14:paraId="53E2D129" w14:textId="77777777" w:rsidR="007C11A6" w:rsidRPr="00ED5623" w:rsidRDefault="007C11A6" w:rsidP="008A6F50">
      <w:pPr>
        <w:jc w:val="both"/>
        <w:rPr>
          <w:rFonts w:ascii="Arial" w:hAnsi="Arial" w:cs="Arial"/>
          <w:sz w:val="20"/>
          <w:szCs w:val="20"/>
        </w:rPr>
      </w:pPr>
    </w:p>
    <w:p w14:paraId="3F7EEDF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I.5</w:t>
      </w:r>
      <w:r w:rsidRPr="00ED5623">
        <w:rPr>
          <w:rFonts w:ascii="Arial" w:hAnsi="Arial" w:cs="Arial"/>
          <w:sz w:val="20"/>
          <w:szCs w:val="20"/>
        </w:rPr>
        <w:tab/>
        <w:t>La adjudicación del presente contrato se realizó mediante el procedimiento de (TIPO DE PROCEDIMIENTO) (INCORPORAR MEDIO DEL PROCEDIMIENTO) de carácter (INCORPORAR EL CARÁCTER DEL PROCEDIMIENTO), al amparo de lo establecido en los artículos 134 de la Constitución Política de los Estados Unidos Mexicanos; (CITAR LOS NUMERALES) de la Ley de Adquisiciones, Arrendamientos y Servicios del Sector Público, “LAASSP”, y (CITAR LOS NUMERALES) de su Reglamento.</w:t>
      </w:r>
    </w:p>
    <w:p w14:paraId="037C9918" w14:textId="77777777" w:rsidR="007C11A6" w:rsidRPr="00ED5623" w:rsidRDefault="007C11A6" w:rsidP="008A6F50">
      <w:pPr>
        <w:jc w:val="both"/>
        <w:rPr>
          <w:rFonts w:ascii="Arial" w:hAnsi="Arial" w:cs="Arial"/>
          <w:sz w:val="20"/>
          <w:szCs w:val="20"/>
        </w:rPr>
      </w:pPr>
    </w:p>
    <w:p w14:paraId="5E09D83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I.6</w:t>
      </w:r>
      <w:r w:rsidRPr="00ED5623">
        <w:rPr>
          <w:rFonts w:ascii="Arial" w:hAnsi="Arial" w:cs="Arial"/>
          <w:sz w:val="20"/>
          <w:szCs w:val="20"/>
        </w:rPr>
        <w:tab/>
        <w:t xml:space="preserve">“LA DEPENDENCIA O ENTIDAD” cuenta con suficiencia presupuestaria otorgada mediante (NÚMERO Y FECHA DE OFICIO), emitido por la _____________________. </w:t>
      </w:r>
    </w:p>
    <w:p w14:paraId="3AB81C5B" w14:textId="77777777" w:rsidR="007C11A6" w:rsidRPr="00ED5623" w:rsidRDefault="007C11A6" w:rsidP="008A6F50">
      <w:pPr>
        <w:jc w:val="both"/>
        <w:rPr>
          <w:rFonts w:ascii="Arial" w:hAnsi="Arial" w:cs="Arial"/>
          <w:sz w:val="20"/>
          <w:szCs w:val="20"/>
        </w:rPr>
      </w:pPr>
    </w:p>
    <w:p w14:paraId="4424A44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14:paraId="4CBE193F" w14:textId="77777777" w:rsidR="007C11A6" w:rsidRPr="00ED5623" w:rsidRDefault="007C11A6" w:rsidP="008A6F50">
      <w:pPr>
        <w:jc w:val="both"/>
        <w:rPr>
          <w:rFonts w:ascii="Arial" w:hAnsi="Arial" w:cs="Arial"/>
          <w:sz w:val="20"/>
          <w:szCs w:val="20"/>
        </w:rPr>
      </w:pPr>
    </w:p>
    <w:p w14:paraId="33DB523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SHCP (Titular de la entidad en su caso) autorizó la plurianualidad mediante el oficio Número de Oficio ______________________</w:t>
      </w:r>
    </w:p>
    <w:p w14:paraId="7FEECB84" w14:textId="77777777" w:rsidR="007C11A6" w:rsidRPr="00ED5623" w:rsidRDefault="007C11A6" w:rsidP="008A6F50">
      <w:pPr>
        <w:jc w:val="both"/>
        <w:rPr>
          <w:rFonts w:ascii="Arial" w:hAnsi="Arial" w:cs="Arial"/>
          <w:sz w:val="20"/>
          <w:szCs w:val="20"/>
        </w:rPr>
      </w:pPr>
    </w:p>
    <w:p w14:paraId="0702939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SI LA CONTRATACIÓN ES PREVIA A LA AUTORIZACIÓN DE SU PRESUPUESTO, CONFORME AL ARTÍCULO 25, PÁRRAFO SEGUNDO DE LA LAASSP (ANTICIPADA) MOSTRAR EL SIGUIENTE TEXTO:</w:t>
      </w:r>
    </w:p>
    <w:p w14:paraId="08E505D0" w14:textId="77777777" w:rsidR="007C11A6" w:rsidRPr="00ED5623" w:rsidRDefault="007C11A6" w:rsidP="008A6F50">
      <w:pPr>
        <w:jc w:val="both"/>
        <w:rPr>
          <w:rFonts w:ascii="Arial" w:hAnsi="Arial" w:cs="Arial"/>
          <w:sz w:val="20"/>
          <w:szCs w:val="20"/>
        </w:rPr>
      </w:pPr>
    </w:p>
    <w:p w14:paraId="551CBD0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4A8B8AEE" w14:textId="77777777" w:rsidR="007C11A6" w:rsidRPr="00ED5623" w:rsidRDefault="007C11A6" w:rsidP="008A6F50">
      <w:pPr>
        <w:jc w:val="both"/>
        <w:rPr>
          <w:rFonts w:ascii="Arial" w:hAnsi="Arial" w:cs="Arial"/>
          <w:sz w:val="20"/>
          <w:szCs w:val="20"/>
        </w:rPr>
      </w:pPr>
    </w:p>
    <w:p w14:paraId="665DB5C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I.7</w:t>
      </w:r>
      <w:r w:rsidRPr="00ED5623">
        <w:rPr>
          <w:rFonts w:ascii="Arial" w:hAnsi="Arial" w:cs="Arial"/>
          <w:sz w:val="20"/>
          <w:szCs w:val="20"/>
        </w:rPr>
        <w:tab/>
        <w:t>Cuenta con el Registro Federal de Contribuyentes N° (RFC DEPENDENCIA O ENTIDAD).</w:t>
      </w:r>
    </w:p>
    <w:p w14:paraId="3414AEE0" w14:textId="77777777" w:rsidR="007C11A6" w:rsidRPr="00ED5623" w:rsidRDefault="007C11A6" w:rsidP="008A6F50">
      <w:pPr>
        <w:jc w:val="both"/>
        <w:rPr>
          <w:rFonts w:ascii="Arial" w:hAnsi="Arial" w:cs="Arial"/>
          <w:sz w:val="20"/>
          <w:szCs w:val="20"/>
        </w:rPr>
      </w:pPr>
    </w:p>
    <w:p w14:paraId="188597B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I.8</w:t>
      </w:r>
      <w:r w:rsidRPr="00ED5623">
        <w:rPr>
          <w:rFonts w:ascii="Arial" w:hAnsi="Arial" w:cs="Arial"/>
          <w:sz w:val="20"/>
          <w:szCs w:val="20"/>
        </w:rPr>
        <w:tab/>
        <w:t>Tiene establecido su domicilio en ________________________________________ mismo que señala para los fines y efectos legales del presente contrato.</w:t>
      </w:r>
    </w:p>
    <w:p w14:paraId="58197D13" w14:textId="77777777" w:rsidR="007C11A6" w:rsidRPr="00ED5623" w:rsidRDefault="007C11A6" w:rsidP="008A6F50">
      <w:pPr>
        <w:jc w:val="both"/>
        <w:rPr>
          <w:rFonts w:ascii="Arial" w:hAnsi="Arial" w:cs="Arial"/>
          <w:sz w:val="20"/>
          <w:szCs w:val="20"/>
        </w:rPr>
      </w:pPr>
    </w:p>
    <w:p w14:paraId="64E033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APLIQUE REDUCCIÓN DE GARANTÍA DE CUMPLIMIENTO.</w:t>
      </w:r>
    </w:p>
    <w:p w14:paraId="08358FED" w14:textId="77777777" w:rsidR="007C11A6" w:rsidRPr="00ED5623" w:rsidRDefault="007C11A6" w:rsidP="008A6F50">
      <w:pPr>
        <w:jc w:val="both"/>
        <w:rPr>
          <w:rFonts w:ascii="Arial" w:hAnsi="Arial" w:cs="Arial"/>
          <w:sz w:val="20"/>
          <w:szCs w:val="20"/>
        </w:rPr>
      </w:pPr>
    </w:p>
    <w:p w14:paraId="09DF35B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I.9</w:t>
      </w:r>
      <w:r w:rsidRPr="00ED5623">
        <w:rPr>
          <w:rFonts w:ascii="Arial" w:hAnsi="Arial" w:cs="Arial"/>
          <w:sz w:val="20"/>
          <w:szCs w:val="20"/>
        </w:rPr>
        <w:tab/>
        <w:t>De la revisión al historial de cumplimiento en materia de contrataciones en el Registro Único de Contratistas, se advierte que “EL PROVEEDOR” cuenta con un grado de cumplimiento (INDICAR EL RANGO), por lo que “LA DEPENDENCIA O ENTIDAD” determina procedente efectuar la reducción del monto de la garantía por un porcentaje de ___.</w:t>
      </w:r>
    </w:p>
    <w:p w14:paraId="531D67CE" w14:textId="77777777" w:rsidR="007C11A6" w:rsidRPr="00ED5623" w:rsidRDefault="007C11A6" w:rsidP="008A6F50">
      <w:pPr>
        <w:jc w:val="both"/>
        <w:rPr>
          <w:rFonts w:ascii="Arial" w:hAnsi="Arial" w:cs="Arial"/>
          <w:sz w:val="20"/>
          <w:szCs w:val="20"/>
        </w:rPr>
      </w:pPr>
    </w:p>
    <w:p w14:paraId="2A24230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LA PROPOSICIÓN GANADORA HAYA SIDO PRESENTADA EN FORMA CONJUNTA POR VARIAS PERSONAS, LAS DECLARACIONES SE DEBERÁN FORMULAR POR CADA UNO DE ELLOS, EN TÉRMINOS DEL ARTÍCULO 44 DEL REGLAMENTO DE LA LAASSP.</w:t>
      </w:r>
    </w:p>
    <w:p w14:paraId="475F96AF" w14:textId="77777777" w:rsidR="007C11A6" w:rsidRPr="00ED5623" w:rsidRDefault="007C11A6" w:rsidP="008A6F50">
      <w:pPr>
        <w:jc w:val="both"/>
        <w:rPr>
          <w:rFonts w:ascii="Arial" w:hAnsi="Arial" w:cs="Arial"/>
          <w:sz w:val="20"/>
          <w:szCs w:val="20"/>
        </w:rPr>
      </w:pPr>
    </w:p>
    <w:p w14:paraId="39248FB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w:t>
      </w:r>
      <w:r w:rsidRPr="00ED5623">
        <w:rPr>
          <w:rFonts w:ascii="Arial" w:hAnsi="Arial" w:cs="Arial"/>
          <w:sz w:val="20"/>
          <w:szCs w:val="20"/>
        </w:rPr>
        <w:tab/>
        <w:t>“EL PROVEEDOR” declara que (TRATÁNDOSE DE PERSONA FÍSICA):</w:t>
      </w:r>
    </w:p>
    <w:p w14:paraId="4AA94427" w14:textId="77777777" w:rsidR="007C11A6" w:rsidRPr="00ED5623" w:rsidRDefault="007C11A6" w:rsidP="008A6F50">
      <w:pPr>
        <w:jc w:val="both"/>
        <w:rPr>
          <w:rFonts w:ascii="Arial" w:hAnsi="Arial" w:cs="Arial"/>
          <w:sz w:val="20"/>
          <w:szCs w:val="20"/>
        </w:rPr>
      </w:pPr>
    </w:p>
    <w:p w14:paraId="5AA8779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w:t>
      </w:r>
      <w:r w:rsidRPr="00ED5623">
        <w:rPr>
          <w:rFonts w:ascii="Arial" w:hAnsi="Arial" w:cs="Arial"/>
          <w:sz w:val="20"/>
          <w:szCs w:val="20"/>
        </w:rPr>
        <w:tab/>
        <w:t>“EL PROVEEDOR”, por conducto de su representante declara que (TRATÁNDOSE DE PERSONA MORAL):</w:t>
      </w:r>
    </w:p>
    <w:p w14:paraId="0C01AE03" w14:textId="77777777" w:rsidR="007C11A6" w:rsidRPr="00ED5623" w:rsidRDefault="007C11A6" w:rsidP="008A6F50">
      <w:pPr>
        <w:jc w:val="both"/>
        <w:rPr>
          <w:rFonts w:ascii="Arial" w:hAnsi="Arial" w:cs="Arial"/>
          <w:sz w:val="20"/>
          <w:szCs w:val="20"/>
        </w:rPr>
      </w:pPr>
    </w:p>
    <w:p w14:paraId="377D52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PROPUESTAS CONJUNTAS, INCORPORAR A CADA UNO DE LOS PROVEEDORES QUE LA INTEGRAN, EN TÉRMINOS DE LO SEÑALADO EN LOS NUMERALES 2 A 3.1</w:t>
      </w:r>
    </w:p>
    <w:p w14:paraId="5DDC694A" w14:textId="77777777" w:rsidR="007C11A6" w:rsidRPr="00ED5623" w:rsidRDefault="007C11A6" w:rsidP="008A6F50">
      <w:pPr>
        <w:jc w:val="both"/>
        <w:rPr>
          <w:rFonts w:ascii="Arial" w:hAnsi="Arial" w:cs="Arial"/>
          <w:sz w:val="20"/>
          <w:szCs w:val="20"/>
        </w:rPr>
      </w:pPr>
    </w:p>
    <w:p w14:paraId="6BC0180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INSTRUCCIÓN: SI ES PERSONA FÍSICA INCORPORAR LAS DECLARACIONES DE LOS NUMERALES 2. Y 2.1 </w:t>
      </w:r>
    </w:p>
    <w:p w14:paraId="436747DF" w14:textId="77777777" w:rsidR="007C11A6" w:rsidRPr="00ED5623" w:rsidRDefault="007C11A6" w:rsidP="008A6F50">
      <w:pPr>
        <w:jc w:val="both"/>
        <w:rPr>
          <w:rFonts w:ascii="Arial" w:hAnsi="Arial" w:cs="Arial"/>
          <w:sz w:val="20"/>
          <w:szCs w:val="20"/>
        </w:rPr>
      </w:pPr>
    </w:p>
    <w:p w14:paraId="6C3D02D0" w14:textId="42D5D8E4" w:rsidR="007C11A6" w:rsidRPr="00ED5623" w:rsidRDefault="007C11A6" w:rsidP="008A6F50">
      <w:pPr>
        <w:jc w:val="both"/>
        <w:rPr>
          <w:rFonts w:ascii="Arial" w:hAnsi="Arial" w:cs="Arial"/>
          <w:sz w:val="20"/>
          <w:szCs w:val="20"/>
        </w:rPr>
      </w:pPr>
      <w:r w:rsidRPr="00ED5623">
        <w:rPr>
          <w:rFonts w:ascii="Arial" w:hAnsi="Arial" w:cs="Arial"/>
          <w:sz w:val="20"/>
          <w:szCs w:val="20"/>
        </w:rPr>
        <w:t>II.1</w:t>
      </w:r>
      <w:r w:rsidRPr="00ED5623">
        <w:rPr>
          <w:rFonts w:ascii="Arial" w:hAnsi="Arial" w:cs="Arial"/>
          <w:sz w:val="20"/>
          <w:szCs w:val="20"/>
        </w:rPr>
        <w:tab/>
        <w:t xml:space="preserve">Es una persona física, de </w:t>
      </w:r>
      <w:r w:rsidR="00AD09ED">
        <w:rPr>
          <w:rFonts w:ascii="Arial" w:hAnsi="Arial" w:cs="Arial"/>
          <w:sz w:val="20"/>
          <w:szCs w:val="20"/>
        </w:rPr>
        <w:t>Nacional</w:t>
      </w:r>
      <w:r w:rsidRPr="00ED5623">
        <w:rPr>
          <w:rFonts w:ascii="Arial" w:hAnsi="Arial" w:cs="Arial"/>
          <w:sz w:val="20"/>
          <w:szCs w:val="20"/>
        </w:rPr>
        <w:t>idad _____________lo que acredita con ___________________ (EN EL CASO DE PERSONAS EXTRANJERAS DESCRIBIR EL DOCUMENTO) __________________, expedida por ___________________.</w:t>
      </w:r>
    </w:p>
    <w:p w14:paraId="7BA1C65E" w14:textId="77777777" w:rsidR="007C11A6" w:rsidRPr="00ED5623" w:rsidRDefault="007C11A6" w:rsidP="008A6F50">
      <w:pPr>
        <w:jc w:val="both"/>
        <w:rPr>
          <w:rFonts w:ascii="Arial" w:hAnsi="Arial" w:cs="Arial"/>
          <w:sz w:val="20"/>
          <w:szCs w:val="20"/>
        </w:rPr>
      </w:pPr>
    </w:p>
    <w:p w14:paraId="0843F81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SI ES PERSONA MORAL, ATENDER A LAS DECLARACIONES DE LOS NUMERALES 2 A 2.2</w:t>
      </w:r>
    </w:p>
    <w:p w14:paraId="329057A7" w14:textId="77777777" w:rsidR="007C11A6" w:rsidRPr="00ED5623" w:rsidRDefault="007C11A6" w:rsidP="008A6F50">
      <w:pPr>
        <w:jc w:val="both"/>
        <w:rPr>
          <w:rFonts w:ascii="Arial" w:hAnsi="Arial" w:cs="Arial"/>
          <w:sz w:val="20"/>
          <w:szCs w:val="20"/>
        </w:rPr>
      </w:pPr>
    </w:p>
    <w:p w14:paraId="667F73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II.2</w:t>
      </w:r>
      <w:r w:rsidRPr="00ED5623">
        <w:rPr>
          <w:rFonts w:ascii="Arial" w:hAnsi="Arial" w:cs="Arial"/>
          <w:sz w:val="20"/>
          <w:szCs w:val="20"/>
        </w:rPr>
        <w:tab/>
        <w:t xml:space="preserve">Es una persona moral legalmente constituida mediante ________________ (DESCRIBIR EL INSTRUMENTO PÚBLICO QUE LE DAN ORIGEN Y EN SU CASO LAS MODIFICACIONES QUE SE HUBIERAN REALIZADO), denominada (NOMBRE O RAZÓN SOCIAL), cuyo objeto social es _____________, entre otros, (OBJETO SOCIAL), inscrita en el Registro Público de la Propiedad de ____________ con el folio ______ de fecha ______. </w:t>
      </w:r>
    </w:p>
    <w:p w14:paraId="4278A9FF" w14:textId="77777777" w:rsidR="007C11A6" w:rsidRPr="00ED5623" w:rsidRDefault="007C11A6" w:rsidP="008A6F50">
      <w:pPr>
        <w:jc w:val="both"/>
        <w:rPr>
          <w:rFonts w:ascii="Arial" w:hAnsi="Arial" w:cs="Arial"/>
          <w:sz w:val="20"/>
          <w:szCs w:val="20"/>
        </w:rPr>
      </w:pPr>
    </w:p>
    <w:p w14:paraId="2A1E69D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II.2</w:t>
      </w:r>
      <w:r w:rsidRPr="00ED5623">
        <w:rPr>
          <w:rFonts w:ascii="Arial" w:hAnsi="Arial" w:cs="Arial"/>
          <w:sz w:val="20"/>
          <w:szCs w:val="20"/>
        </w:rPr>
        <w:tab/>
        <w:t>La o el C. (NOMBRE DEL REPRESENTANTE LEGAL), en su carácter de __________________, cuenta con facultades suficientes para suscribir el presente contrato y obligar a su representada, como lo acredita con _____________________________ (INSTRUMENTO NOTARIAL DE CONSTITUCIÓN O PODER OTORGADO AL REPRESENTANTE LEGAL) ______________, mismo que bajo protesta de decir verdad manifiesta no le ha sido limitado ni revocado en forma alguna.</w:t>
      </w:r>
    </w:p>
    <w:p w14:paraId="6BD00F09" w14:textId="77777777" w:rsidR="007C11A6" w:rsidRPr="00ED5623" w:rsidRDefault="007C11A6" w:rsidP="008A6F50">
      <w:pPr>
        <w:jc w:val="both"/>
        <w:rPr>
          <w:rFonts w:ascii="Arial" w:hAnsi="Arial" w:cs="Arial"/>
          <w:sz w:val="20"/>
          <w:szCs w:val="20"/>
        </w:rPr>
      </w:pPr>
    </w:p>
    <w:p w14:paraId="27DDBE9D" w14:textId="7ACC5FC9"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EL CASO DE PERSONAS DE </w:t>
      </w:r>
      <w:r w:rsidR="00AD09ED">
        <w:rPr>
          <w:rFonts w:ascii="Arial" w:hAnsi="Arial" w:cs="Arial"/>
          <w:sz w:val="20"/>
          <w:szCs w:val="20"/>
        </w:rPr>
        <w:t>NACIONAL</w:t>
      </w:r>
      <w:r w:rsidRPr="00ED5623">
        <w:rPr>
          <w:rFonts w:ascii="Arial" w:hAnsi="Arial" w:cs="Arial"/>
          <w:sz w:val="20"/>
          <w:szCs w:val="20"/>
        </w:rPr>
        <w:t xml:space="preserve">IDAD EXTRANJERA, DEBERÁN PRESENTAR LA DOCUMENTACIÓN CORRESPONDIENTE DEBIDAMENTE APOSTILLADA. </w:t>
      </w:r>
    </w:p>
    <w:p w14:paraId="00E647B5" w14:textId="77777777" w:rsidR="007C11A6" w:rsidRPr="00ED5623" w:rsidRDefault="007C11A6" w:rsidP="008A6F50">
      <w:pPr>
        <w:jc w:val="both"/>
        <w:rPr>
          <w:rFonts w:ascii="Arial" w:hAnsi="Arial" w:cs="Arial"/>
          <w:sz w:val="20"/>
          <w:szCs w:val="20"/>
        </w:rPr>
      </w:pPr>
    </w:p>
    <w:p w14:paraId="1D59A6D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II.3</w:t>
      </w:r>
      <w:r w:rsidRPr="00ED5623">
        <w:rPr>
          <w:rFonts w:ascii="Arial" w:hAnsi="Arial" w:cs="Arial"/>
          <w:sz w:val="20"/>
          <w:szCs w:val="20"/>
        </w:rPr>
        <w:tab/>
        <w:t>Reúne las condiciones técnicas, jurídicas y económicas, y cuenta con la organización y elementos necesarios para su cumplimiento.</w:t>
      </w:r>
    </w:p>
    <w:p w14:paraId="1362A03D" w14:textId="77777777" w:rsidR="007C11A6" w:rsidRPr="00ED5623" w:rsidRDefault="007C11A6" w:rsidP="008A6F50">
      <w:pPr>
        <w:jc w:val="both"/>
        <w:rPr>
          <w:rFonts w:ascii="Arial" w:hAnsi="Arial" w:cs="Arial"/>
          <w:sz w:val="20"/>
          <w:szCs w:val="20"/>
        </w:rPr>
      </w:pPr>
    </w:p>
    <w:p w14:paraId="49A9F52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II.4</w:t>
      </w:r>
      <w:r w:rsidRPr="00ED5623">
        <w:rPr>
          <w:rFonts w:ascii="Arial" w:hAnsi="Arial" w:cs="Arial"/>
          <w:sz w:val="20"/>
          <w:szCs w:val="20"/>
        </w:rPr>
        <w:tab/>
        <w:t>Cuenta con su Registro Federal de Contribuyentes (RFC PROVEEDOR).</w:t>
      </w:r>
    </w:p>
    <w:p w14:paraId="182DAE39" w14:textId="77777777" w:rsidR="007C11A6" w:rsidRPr="00ED5623" w:rsidRDefault="007C11A6" w:rsidP="008A6F50">
      <w:pPr>
        <w:jc w:val="both"/>
        <w:rPr>
          <w:rFonts w:ascii="Arial" w:hAnsi="Arial" w:cs="Arial"/>
          <w:sz w:val="20"/>
          <w:szCs w:val="20"/>
        </w:rPr>
      </w:pPr>
    </w:p>
    <w:p w14:paraId="2B81778E" w14:textId="0E54F20F" w:rsidR="007C11A6" w:rsidRPr="00ED5623" w:rsidRDefault="007C11A6" w:rsidP="008A6F50">
      <w:pPr>
        <w:jc w:val="both"/>
        <w:rPr>
          <w:rFonts w:ascii="Arial" w:hAnsi="Arial" w:cs="Arial"/>
          <w:sz w:val="20"/>
          <w:szCs w:val="20"/>
        </w:rPr>
      </w:pPr>
      <w:r w:rsidRPr="00ED5623">
        <w:rPr>
          <w:rFonts w:ascii="Arial" w:hAnsi="Arial" w:cs="Arial"/>
          <w:sz w:val="20"/>
          <w:szCs w:val="20"/>
        </w:rPr>
        <w:t>II.5</w:t>
      </w:r>
      <w:r w:rsidRPr="00ED5623">
        <w:rPr>
          <w:rFonts w:ascii="Arial" w:hAnsi="Arial" w:cs="Arial"/>
          <w:sz w:val="20"/>
          <w:szCs w:val="20"/>
        </w:rPr>
        <w:tab/>
        <w:t xml:space="preserve">Acredita el cumplimiento de sus obligaciones fiscales en términos de lo dispuesto en el artículo 32-D del Código Fiscal de la Federación vigente, incluyendo las de Aportaciones Patronales y Entero de Descuentos, ante el Instituto del Fondo </w:t>
      </w:r>
      <w:r w:rsidR="00AD09ED">
        <w:rPr>
          <w:rFonts w:ascii="Arial" w:hAnsi="Arial" w:cs="Arial"/>
          <w:sz w:val="20"/>
          <w:szCs w:val="20"/>
        </w:rPr>
        <w:t>Nacional</w:t>
      </w:r>
      <w:r w:rsidRPr="00ED5623">
        <w:rPr>
          <w:rFonts w:ascii="Arial" w:hAnsi="Arial" w:cs="Arial"/>
          <w:sz w:val="20"/>
          <w:szCs w:val="20"/>
        </w:rPr>
        <w:t xml:space="preserve"> de la Vivienda para los Trabajadores y las de Seguridad Social ante el Instituto Mexicano del Seguro Social, conforme a las Opiniones de Cumplimiento de Obligaciones Fiscales emitidas por el SAT, INFONAVIT e IMSS, respectivamente.</w:t>
      </w:r>
    </w:p>
    <w:p w14:paraId="20D45AEE" w14:textId="77777777" w:rsidR="007C11A6" w:rsidRPr="00ED5623" w:rsidRDefault="007C11A6" w:rsidP="008A6F50">
      <w:pPr>
        <w:jc w:val="both"/>
        <w:rPr>
          <w:rFonts w:ascii="Arial" w:hAnsi="Arial" w:cs="Arial"/>
          <w:sz w:val="20"/>
          <w:szCs w:val="20"/>
        </w:rPr>
      </w:pPr>
    </w:p>
    <w:p w14:paraId="0DB115D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II.6</w:t>
      </w:r>
      <w:r w:rsidRPr="00ED5623">
        <w:rPr>
          <w:rFonts w:ascii="Arial" w:hAnsi="Arial" w:cs="Arial"/>
          <w:sz w:val="20"/>
          <w:szCs w:val="20"/>
        </w:rPr>
        <w:tab/>
        <w:t>Tiene establecido su domicilio en ________________________________________ mismo que señala para los fines y efectos legales del presente contrato.</w:t>
      </w:r>
    </w:p>
    <w:p w14:paraId="5DA051A4" w14:textId="77777777" w:rsidR="007C11A6" w:rsidRPr="00ED5623" w:rsidRDefault="007C11A6" w:rsidP="008A6F50">
      <w:pPr>
        <w:jc w:val="both"/>
        <w:rPr>
          <w:rFonts w:ascii="Arial" w:hAnsi="Arial" w:cs="Arial"/>
          <w:sz w:val="20"/>
          <w:szCs w:val="20"/>
        </w:rPr>
      </w:pPr>
    </w:p>
    <w:p w14:paraId="6A68EDAC" w14:textId="77777777" w:rsidR="007C11A6" w:rsidRPr="00ED5623" w:rsidRDefault="007C11A6" w:rsidP="008A6F50">
      <w:pPr>
        <w:jc w:val="both"/>
        <w:rPr>
          <w:rFonts w:ascii="Arial" w:hAnsi="Arial" w:cs="Arial"/>
          <w:sz w:val="20"/>
          <w:szCs w:val="20"/>
        </w:rPr>
      </w:pPr>
    </w:p>
    <w:p w14:paraId="5672CB4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III.</w:t>
      </w:r>
      <w:r w:rsidRPr="00ED5623">
        <w:rPr>
          <w:rFonts w:ascii="Arial" w:hAnsi="Arial" w:cs="Arial"/>
          <w:sz w:val="20"/>
          <w:szCs w:val="20"/>
        </w:rPr>
        <w:tab/>
        <w:t>De “LAS PARTES”:</w:t>
      </w:r>
    </w:p>
    <w:p w14:paraId="0CEE57CA" w14:textId="77777777" w:rsidR="007C11A6" w:rsidRPr="00ED5623" w:rsidRDefault="007C11A6" w:rsidP="008A6F50">
      <w:pPr>
        <w:jc w:val="both"/>
        <w:rPr>
          <w:rFonts w:ascii="Arial" w:hAnsi="Arial" w:cs="Arial"/>
          <w:sz w:val="20"/>
          <w:szCs w:val="20"/>
        </w:rPr>
      </w:pPr>
    </w:p>
    <w:p w14:paraId="2EAA9B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III.1</w:t>
      </w:r>
      <w:r w:rsidRPr="00ED5623">
        <w:rPr>
          <w:rFonts w:ascii="Arial" w:hAnsi="Arial" w:cs="Arial"/>
          <w:sz w:val="20"/>
          <w:szCs w:val="20"/>
        </w:rPr>
        <w:tab/>
        <w:t>Que es su voluntad celebrar el presente contrato y sujetarse a sus términos y condiciones, por lo que de común acuerdo se obligan de conformidad con las siguientes:</w:t>
      </w:r>
    </w:p>
    <w:p w14:paraId="6227E2E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br w:type="page"/>
      </w:r>
    </w:p>
    <w:p w14:paraId="2F37E9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CLÁUSULAS</w:t>
      </w:r>
    </w:p>
    <w:p w14:paraId="0EF33465" w14:textId="77777777" w:rsidR="007C11A6" w:rsidRPr="00ED5623" w:rsidRDefault="007C11A6" w:rsidP="008A6F50">
      <w:pPr>
        <w:jc w:val="both"/>
        <w:rPr>
          <w:rFonts w:ascii="Arial" w:hAnsi="Arial" w:cs="Arial"/>
          <w:sz w:val="20"/>
          <w:szCs w:val="20"/>
        </w:rPr>
      </w:pPr>
    </w:p>
    <w:p w14:paraId="232DB66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PRIMERA. OBJETO DEL CONTRATO.</w:t>
      </w:r>
    </w:p>
    <w:p w14:paraId="2BBC1BC3" w14:textId="77777777" w:rsidR="007C11A6" w:rsidRPr="00ED5623" w:rsidRDefault="007C11A6" w:rsidP="008A6F50">
      <w:pPr>
        <w:jc w:val="both"/>
        <w:rPr>
          <w:rFonts w:ascii="Arial" w:hAnsi="Arial" w:cs="Arial"/>
          <w:sz w:val="20"/>
          <w:szCs w:val="20"/>
        </w:rPr>
      </w:pPr>
    </w:p>
    <w:p w14:paraId="6A81C91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acepta y se obliga a proporcionar a “LA DEPENDENCIA O ENTIDAD” la prestación del servicio de (DESCRIPCIÓN), en los términos y condiciones establecidos en la convocatoria (TRATÁNDOSE DE LICITACIONES PÚBLICAS O INVITACIÓN A CUANDO MENOS TRES PERSONAS), este contrato y sus anexos (NUMERAR Y DESCRIBIR LOS ANEXOS) que forman parte integrante del mismo. </w:t>
      </w:r>
    </w:p>
    <w:p w14:paraId="100CCC4E" w14:textId="77777777" w:rsidR="007C11A6" w:rsidRPr="00ED5623" w:rsidRDefault="007C11A6" w:rsidP="008A6F50">
      <w:pPr>
        <w:jc w:val="both"/>
        <w:rPr>
          <w:rFonts w:ascii="Arial" w:hAnsi="Arial" w:cs="Arial"/>
          <w:sz w:val="20"/>
          <w:szCs w:val="20"/>
        </w:rPr>
      </w:pPr>
    </w:p>
    <w:p w14:paraId="5606885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SEGUNDA. MONTO DEL CONTRATO </w:t>
      </w:r>
    </w:p>
    <w:p w14:paraId="53A9D17E" w14:textId="77777777" w:rsidR="007C11A6" w:rsidRPr="00ED5623" w:rsidRDefault="007C11A6" w:rsidP="008A6F50">
      <w:pPr>
        <w:jc w:val="both"/>
        <w:rPr>
          <w:rFonts w:ascii="Arial" w:hAnsi="Arial" w:cs="Arial"/>
          <w:sz w:val="20"/>
          <w:szCs w:val="20"/>
        </w:rPr>
      </w:pPr>
    </w:p>
    <w:p w14:paraId="34D69EB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TRATÁNDOSE DE CONTRATO CERRADO Y ANUAL, MOSTRAR EL SIGUIENTE PÁRRAFO: </w:t>
      </w:r>
    </w:p>
    <w:p w14:paraId="2893F1C8" w14:textId="77777777" w:rsidR="007C11A6" w:rsidRPr="00ED5623" w:rsidRDefault="007C11A6" w:rsidP="008A6F50">
      <w:pPr>
        <w:jc w:val="both"/>
        <w:rPr>
          <w:rFonts w:ascii="Arial" w:hAnsi="Arial" w:cs="Arial"/>
          <w:sz w:val="20"/>
          <w:szCs w:val="20"/>
        </w:rPr>
      </w:pPr>
    </w:p>
    <w:p w14:paraId="4EAF3F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pagará a “EL PROVEEDOR” como contraprestación por los servicios objeto de este contrato, la cantidad de $ (MONTO TOTAL DEL CONTRATO SIN IMPUESTOS) más impuestos que asciende a $ (IMPUESTOS), que hace un total de (MONTO TOTAL CON IMPUESTOS).</w:t>
      </w:r>
    </w:p>
    <w:p w14:paraId="3426D3E7" w14:textId="77777777" w:rsidR="007C11A6" w:rsidRPr="00ED5623" w:rsidRDefault="007C11A6" w:rsidP="008A6F50">
      <w:pPr>
        <w:jc w:val="both"/>
        <w:rPr>
          <w:rFonts w:ascii="Arial" w:hAnsi="Arial" w:cs="Arial"/>
          <w:sz w:val="20"/>
          <w:szCs w:val="20"/>
        </w:rPr>
      </w:pPr>
    </w:p>
    <w:p w14:paraId="509C15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SER CERRADO Y PLURIANUAL, MOSTRAR LA TABLA Y LOS DOS PÁRRAFOS SIGUIENTES:</w:t>
      </w:r>
    </w:p>
    <w:p w14:paraId="0EE4DAB5" w14:textId="77777777" w:rsidR="007C11A6" w:rsidRPr="00ED5623" w:rsidRDefault="007C11A6" w:rsidP="008A6F50">
      <w:pPr>
        <w:jc w:val="both"/>
        <w:rPr>
          <w:rFonts w:ascii="Arial" w:hAnsi="Arial" w:cs="Arial"/>
          <w:sz w:val="20"/>
          <w:szCs w:val="20"/>
        </w:rPr>
      </w:pPr>
    </w:p>
    <w:p w14:paraId="7CA6FB3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el monto total de los servicios es por la cantidad de $ (MONTO TOTAL DEL CONTRATO SIN IMPUESTOS) más impuestos que asciende a $ (IMPUESTOS), lo que hace un total de (MONTO TOTAL CON IMPUESTOS) importe que se cubrirá en cada uno de los ejercicios fiscales, de acuerdo a lo siguiente:</w:t>
      </w:r>
    </w:p>
    <w:p w14:paraId="2CFF4B70" w14:textId="77777777" w:rsidR="007C11A6" w:rsidRPr="00ED5623" w:rsidRDefault="007C11A6" w:rsidP="008A6F50">
      <w:pPr>
        <w:jc w:val="both"/>
        <w:rPr>
          <w:rFonts w:ascii="Arial" w:hAnsi="Arial" w:cs="Arial"/>
          <w:sz w:val="20"/>
          <w:szCs w:val="20"/>
        </w:rPr>
      </w:pPr>
    </w:p>
    <w:tbl>
      <w:tblPr>
        <w:tblStyle w:val="Tablaconcuadrcula"/>
        <w:tblW w:w="9351" w:type="dxa"/>
        <w:tblLook w:val="04A0" w:firstRow="1" w:lastRow="0" w:firstColumn="1" w:lastColumn="0" w:noHBand="0" w:noVBand="1"/>
      </w:tblPr>
      <w:tblGrid>
        <w:gridCol w:w="2972"/>
        <w:gridCol w:w="3119"/>
        <w:gridCol w:w="3260"/>
      </w:tblGrid>
      <w:tr w:rsidR="007C11A6" w:rsidRPr="00ED5623" w14:paraId="0F661B2A" w14:textId="77777777" w:rsidTr="005B4556">
        <w:tc>
          <w:tcPr>
            <w:tcW w:w="2972" w:type="dxa"/>
          </w:tcPr>
          <w:p w14:paraId="58FDC9D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Ejercicio Fiscal</w:t>
            </w:r>
          </w:p>
        </w:tc>
        <w:tc>
          <w:tcPr>
            <w:tcW w:w="3119" w:type="dxa"/>
          </w:tcPr>
          <w:p w14:paraId="1B3572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sin impuestos</w:t>
            </w:r>
          </w:p>
        </w:tc>
        <w:tc>
          <w:tcPr>
            <w:tcW w:w="3260" w:type="dxa"/>
          </w:tcPr>
          <w:p w14:paraId="6C79956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con impuestos</w:t>
            </w:r>
          </w:p>
        </w:tc>
      </w:tr>
      <w:tr w:rsidR="007C11A6" w:rsidRPr="00ED5623" w14:paraId="3A82E2C8" w14:textId="77777777" w:rsidTr="005B4556">
        <w:tc>
          <w:tcPr>
            <w:tcW w:w="2972" w:type="dxa"/>
            <w:tcBorders>
              <w:bottom w:val="single" w:sz="4" w:space="0" w:color="auto"/>
            </w:tcBorders>
          </w:tcPr>
          <w:p w14:paraId="5B2CE6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(INCORPORAR EJERCICIO FISCAL)</w:t>
            </w:r>
          </w:p>
        </w:tc>
        <w:tc>
          <w:tcPr>
            <w:tcW w:w="3119" w:type="dxa"/>
          </w:tcPr>
          <w:p w14:paraId="648C4C8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SIN IMPUESTOS DEL EJERCICIO)</w:t>
            </w:r>
          </w:p>
        </w:tc>
        <w:tc>
          <w:tcPr>
            <w:tcW w:w="3260" w:type="dxa"/>
          </w:tcPr>
          <w:p w14:paraId="75618D9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CON IMPUESTOS DEL EJERCICIO) </w:t>
            </w:r>
          </w:p>
        </w:tc>
      </w:tr>
      <w:tr w:rsidR="007C11A6" w:rsidRPr="00ED5623" w14:paraId="4E2FA09B" w14:textId="77777777" w:rsidTr="005B4556">
        <w:tc>
          <w:tcPr>
            <w:tcW w:w="2972" w:type="dxa"/>
            <w:tcBorders>
              <w:bottom w:val="single" w:sz="4" w:space="0" w:color="auto"/>
            </w:tcBorders>
          </w:tcPr>
          <w:p w14:paraId="4A42DA3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 agregarán tantos se hayan programado</w:t>
            </w:r>
          </w:p>
        </w:tc>
        <w:tc>
          <w:tcPr>
            <w:tcW w:w="3119" w:type="dxa"/>
            <w:tcBorders>
              <w:bottom w:val="single" w:sz="4" w:space="0" w:color="auto"/>
            </w:tcBorders>
          </w:tcPr>
          <w:p w14:paraId="01BA355E" w14:textId="77777777" w:rsidR="007C11A6" w:rsidRPr="00ED5623" w:rsidRDefault="007C11A6" w:rsidP="008A6F50">
            <w:pPr>
              <w:jc w:val="both"/>
              <w:rPr>
                <w:rFonts w:ascii="Arial" w:hAnsi="Arial" w:cs="Arial"/>
                <w:sz w:val="20"/>
                <w:szCs w:val="20"/>
              </w:rPr>
            </w:pPr>
          </w:p>
        </w:tc>
        <w:tc>
          <w:tcPr>
            <w:tcW w:w="3260" w:type="dxa"/>
          </w:tcPr>
          <w:p w14:paraId="5F9E1244" w14:textId="77777777" w:rsidR="007C11A6" w:rsidRPr="00ED5623" w:rsidRDefault="007C11A6" w:rsidP="008A6F50">
            <w:pPr>
              <w:jc w:val="both"/>
              <w:rPr>
                <w:rFonts w:ascii="Arial" w:hAnsi="Arial" w:cs="Arial"/>
                <w:sz w:val="20"/>
                <w:szCs w:val="20"/>
              </w:rPr>
            </w:pPr>
          </w:p>
        </w:tc>
      </w:tr>
      <w:tr w:rsidR="007C11A6" w:rsidRPr="00ED5623" w14:paraId="187C21D7" w14:textId="77777777" w:rsidTr="005B4556">
        <w:tc>
          <w:tcPr>
            <w:tcW w:w="2972" w:type="dxa"/>
            <w:tcBorders>
              <w:top w:val="single" w:sz="4" w:space="0" w:color="auto"/>
              <w:left w:val="nil"/>
              <w:bottom w:val="nil"/>
              <w:right w:val="single" w:sz="4" w:space="0" w:color="auto"/>
            </w:tcBorders>
          </w:tcPr>
          <w:p w14:paraId="14314C5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TOTAL:</w:t>
            </w:r>
          </w:p>
        </w:tc>
        <w:tc>
          <w:tcPr>
            <w:tcW w:w="3119" w:type="dxa"/>
            <w:tcBorders>
              <w:left w:val="single" w:sz="4" w:space="0" w:color="auto"/>
            </w:tcBorders>
          </w:tcPr>
          <w:p w14:paraId="424ADDB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TOTAL SIN IMPUESTOS)</w:t>
            </w:r>
          </w:p>
        </w:tc>
        <w:tc>
          <w:tcPr>
            <w:tcW w:w="3260" w:type="dxa"/>
          </w:tcPr>
          <w:p w14:paraId="4D2827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TOTAL con impuestos)</w:t>
            </w:r>
          </w:p>
        </w:tc>
      </w:tr>
    </w:tbl>
    <w:p w14:paraId="6D2AE7E8" w14:textId="77777777" w:rsidR="007C11A6" w:rsidRPr="00ED5623" w:rsidRDefault="007C11A6" w:rsidP="008A6F50">
      <w:pPr>
        <w:jc w:val="both"/>
        <w:rPr>
          <w:rFonts w:ascii="Arial" w:hAnsi="Arial" w:cs="Arial"/>
          <w:sz w:val="20"/>
          <w:szCs w:val="20"/>
        </w:rPr>
      </w:pPr>
    </w:p>
    <w:p w14:paraId="220F8EF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9EC71EC" w14:textId="77777777" w:rsidR="007C11A6" w:rsidRPr="00ED5623" w:rsidRDefault="007C11A6" w:rsidP="008A6F50">
      <w:pPr>
        <w:jc w:val="both"/>
        <w:rPr>
          <w:rFonts w:ascii="Arial" w:hAnsi="Arial" w:cs="Arial"/>
          <w:sz w:val="20"/>
          <w:szCs w:val="20"/>
        </w:rPr>
      </w:pPr>
    </w:p>
    <w:p w14:paraId="0EDB3C8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LOS MONTOS Y PRECIOS SE PODRÁN INDICAR EN MONEDA EXTRANJERA, CUANDO ASÍ SE HAYA DETERMINADO EN LA CONVOCATORIA, INVITACIÓN, O SOLICITUD DE COTIZACIÓN, DE CONFORMIDAD CON EL ARTÍCULO 45, FRACCIÓN XIII DE LA LAASSP.</w:t>
      </w:r>
    </w:p>
    <w:p w14:paraId="0BAEFAEA" w14:textId="77777777" w:rsidR="007C11A6" w:rsidRPr="00ED5623" w:rsidRDefault="007C11A6" w:rsidP="008A6F50">
      <w:pPr>
        <w:jc w:val="both"/>
        <w:rPr>
          <w:rFonts w:ascii="Arial" w:hAnsi="Arial" w:cs="Arial"/>
          <w:sz w:val="20"/>
          <w:szCs w:val="20"/>
        </w:rPr>
      </w:pPr>
    </w:p>
    <w:p w14:paraId="52DCA8FD" w14:textId="2FDFFF80"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El(los) precio(s) unitario(s) del presente contrato, expresado(s) en moneda </w:t>
      </w:r>
      <w:r w:rsidR="00AD09ED">
        <w:rPr>
          <w:rFonts w:ascii="Arial" w:hAnsi="Arial" w:cs="Arial"/>
          <w:sz w:val="20"/>
          <w:szCs w:val="20"/>
        </w:rPr>
        <w:t>Nacional</w:t>
      </w:r>
      <w:r w:rsidRPr="00ED5623">
        <w:rPr>
          <w:rFonts w:ascii="Arial" w:hAnsi="Arial" w:cs="Arial"/>
          <w:sz w:val="20"/>
          <w:szCs w:val="20"/>
        </w:rPr>
        <w:t xml:space="preserve"> es(son):</w:t>
      </w:r>
    </w:p>
    <w:p w14:paraId="764BE4C6"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1396"/>
        <w:gridCol w:w="1578"/>
        <w:gridCol w:w="1102"/>
        <w:gridCol w:w="1283"/>
        <w:gridCol w:w="1153"/>
        <w:gridCol w:w="1390"/>
        <w:gridCol w:w="1152"/>
      </w:tblGrid>
      <w:tr w:rsidR="007C11A6" w:rsidRPr="00ED5623" w14:paraId="2693B8A7" w14:textId="77777777" w:rsidTr="005B4556">
        <w:tc>
          <w:tcPr>
            <w:tcW w:w="1490" w:type="dxa"/>
            <w:vAlign w:val="center"/>
          </w:tcPr>
          <w:p w14:paraId="58946B3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Partida</w:t>
            </w:r>
          </w:p>
        </w:tc>
        <w:tc>
          <w:tcPr>
            <w:tcW w:w="1610" w:type="dxa"/>
            <w:vAlign w:val="center"/>
          </w:tcPr>
          <w:p w14:paraId="50E26E1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Descripción *</w:t>
            </w:r>
          </w:p>
        </w:tc>
        <w:tc>
          <w:tcPr>
            <w:tcW w:w="1132" w:type="dxa"/>
            <w:vAlign w:val="center"/>
          </w:tcPr>
          <w:p w14:paraId="19A6DA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Unidad*</w:t>
            </w:r>
          </w:p>
        </w:tc>
        <w:tc>
          <w:tcPr>
            <w:tcW w:w="1306" w:type="dxa"/>
            <w:vAlign w:val="center"/>
          </w:tcPr>
          <w:p w14:paraId="3108E3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w:t>
            </w:r>
          </w:p>
        </w:tc>
        <w:tc>
          <w:tcPr>
            <w:tcW w:w="1178" w:type="dxa"/>
            <w:vAlign w:val="center"/>
          </w:tcPr>
          <w:p w14:paraId="3D13E0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unitario *</w:t>
            </w:r>
          </w:p>
        </w:tc>
        <w:tc>
          <w:tcPr>
            <w:tcW w:w="1495" w:type="dxa"/>
            <w:vAlign w:val="center"/>
          </w:tcPr>
          <w:p w14:paraId="3E98A1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antes de imp. *</w:t>
            </w:r>
          </w:p>
        </w:tc>
        <w:tc>
          <w:tcPr>
            <w:tcW w:w="1183" w:type="dxa"/>
          </w:tcPr>
          <w:p w14:paraId="007BC07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Precio total después </w:t>
            </w:r>
            <w:r w:rsidRPr="00ED5623">
              <w:rPr>
                <w:rFonts w:ascii="Arial" w:hAnsi="Arial" w:cs="Arial"/>
                <w:sz w:val="20"/>
                <w:szCs w:val="20"/>
              </w:rPr>
              <w:lastRenderedPageBreak/>
              <w:t>de imp. *</w:t>
            </w:r>
          </w:p>
        </w:tc>
      </w:tr>
      <w:tr w:rsidR="007C11A6" w:rsidRPr="00ED5623" w14:paraId="64ADAC05" w14:textId="77777777" w:rsidTr="005B4556">
        <w:tc>
          <w:tcPr>
            <w:tcW w:w="1490" w:type="dxa"/>
          </w:tcPr>
          <w:p w14:paraId="0C1F9838" w14:textId="77777777" w:rsidR="007C11A6" w:rsidRPr="00ED5623" w:rsidRDefault="007C11A6" w:rsidP="008A6F50">
            <w:pPr>
              <w:jc w:val="both"/>
              <w:rPr>
                <w:rFonts w:ascii="Arial" w:hAnsi="Arial" w:cs="Arial"/>
                <w:sz w:val="20"/>
                <w:szCs w:val="20"/>
              </w:rPr>
            </w:pPr>
          </w:p>
        </w:tc>
        <w:tc>
          <w:tcPr>
            <w:tcW w:w="1610" w:type="dxa"/>
          </w:tcPr>
          <w:p w14:paraId="331F4824" w14:textId="77777777" w:rsidR="007C11A6" w:rsidRPr="00ED5623" w:rsidRDefault="007C11A6" w:rsidP="008A6F50">
            <w:pPr>
              <w:jc w:val="both"/>
              <w:rPr>
                <w:rFonts w:ascii="Arial" w:hAnsi="Arial" w:cs="Arial"/>
                <w:sz w:val="20"/>
                <w:szCs w:val="20"/>
              </w:rPr>
            </w:pPr>
          </w:p>
        </w:tc>
        <w:tc>
          <w:tcPr>
            <w:tcW w:w="1132" w:type="dxa"/>
          </w:tcPr>
          <w:p w14:paraId="521F5A37" w14:textId="77777777" w:rsidR="007C11A6" w:rsidRPr="00ED5623" w:rsidRDefault="007C11A6" w:rsidP="008A6F50">
            <w:pPr>
              <w:jc w:val="both"/>
              <w:rPr>
                <w:rFonts w:ascii="Arial" w:hAnsi="Arial" w:cs="Arial"/>
                <w:sz w:val="20"/>
                <w:szCs w:val="20"/>
              </w:rPr>
            </w:pPr>
          </w:p>
        </w:tc>
        <w:tc>
          <w:tcPr>
            <w:tcW w:w="1306" w:type="dxa"/>
          </w:tcPr>
          <w:p w14:paraId="17D4DCF7" w14:textId="77777777" w:rsidR="007C11A6" w:rsidRPr="00ED5623" w:rsidRDefault="007C11A6" w:rsidP="008A6F50">
            <w:pPr>
              <w:jc w:val="both"/>
              <w:rPr>
                <w:rFonts w:ascii="Arial" w:hAnsi="Arial" w:cs="Arial"/>
                <w:sz w:val="20"/>
                <w:szCs w:val="20"/>
              </w:rPr>
            </w:pPr>
          </w:p>
        </w:tc>
        <w:tc>
          <w:tcPr>
            <w:tcW w:w="1178" w:type="dxa"/>
          </w:tcPr>
          <w:p w14:paraId="5C2DBDF4" w14:textId="77777777" w:rsidR="007C11A6" w:rsidRPr="00ED5623" w:rsidRDefault="007C11A6" w:rsidP="008A6F50">
            <w:pPr>
              <w:jc w:val="both"/>
              <w:rPr>
                <w:rFonts w:ascii="Arial" w:hAnsi="Arial" w:cs="Arial"/>
                <w:sz w:val="20"/>
                <w:szCs w:val="20"/>
              </w:rPr>
            </w:pPr>
          </w:p>
        </w:tc>
        <w:tc>
          <w:tcPr>
            <w:tcW w:w="1495" w:type="dxa"/>
          </w:tcPr>
          <w:p w14:paraId="61DD2BC1" w14:textId="77777777" w:rsidR="007C11A6" w:rsidRPr="00ED5623" w:rsidRDefault="007C11A6" w:rsidP="008A6F50">
            <w:pPr>
              <w:jc w:val="both"/>
              <w:rPr>
                <w:rFonts w:ascii="Arial" w:hAnsi="Arial" w:cs="Arial"/>
                <w:sz w:val="20"/>
                <w:szCs w:val="20"/>
              </w:rPr>
            </w:pPr>
          </w:p>
        </w:tc>
        <w:tc>
          <w:tcPr>
            <w:tcW w:w="1183" w:type="dxa"/>
          </w:tcPr>
          <w:p w14:paraId="7CE47D73" w14:textId="77777777" w:rsidR="007C11A6" w:rsidRPr="00ED5623" w:rsidRDefault="007C11A6" w:rsidP="008A6F50">
            <w:pPr>
              <w:jc w:val="both"/>
              <w:rPr>
                <w:rFonts w:ascii="Arial" w:hAnsi="Arial" w:cs="Arial"/>
                <w:sz w:val="20"/>
                <w:szCs w:val="20"/>
              </w:rPr>
            </w:pPr>
          </w:p>
        </w:tc>
      </w:tr>
    </w:tbl>
    <w:p w14:paraId="75AD36C5" w14:textId="77777777" w:rsidR="007C11A6" w:rsidRPr="00ED5623" w:rsidRDefault="007C11A6" w:rsidP="008A6F50">
      <w:pPr>
        <w:jc w:val="both"/>
        <w:rPr>
          <w:rFonts w:ascii="Arial" w:hAnsi="Arial" w:cs="Arial"/>
          <w:sz w:val="20"/>
          <w:szCs w:val="20"/>
        </w:rPr>
      </w:pPr>
    </w:p>
    <w:p w14:paraId="111B268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 ANEXO CORRESPONDIENTE</w:t>
      </w:r>
    </w:p>
    <w:p w14:paraId="59A26974" w14:textId="77777777" w:rsidR="007C11A6" w:rsidRPr="00ED5623" w:rsidRDefault="007C11A6" w:rsidP="008A6F50">
      <w:pPr>
        <w:jc w:val="both"/>
        <w:rPr>
          <w:rFonts w:ascii="Arial" w:hAnsi="Arial" w:cs="Arial"/>
          <w:sz w:val="20"/>
          <w:szCs w:val="20"/>
        </w:rPr>
      </w:pPr>
    </w:p>
    <w:p w14:paraId="46B46181" w14:textId="6B5199D5"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es considerado fijo y en moneda </w:t>
      </w:r>
      <w:r w:rsidR="00AD09ED">
        <w:rPr>
          <w:rFonts w:ascii="Arial" w:hAnsi="Arial" w:cs="Arial"/>
          <w:sz w:val="20"/>
          <w:szCs w:val="20"/>
        </w:rPr>
        <w:t>Nacional</w:t>
      </w:r>
      <w:r w:rsidRPr="00ED5623">
        <w:rPr>
          <w:rFonts w:ascii="Arial" w:hAnsi="Arial" w:cs="Arial"/>
          <w:sz w:val="20"/>
          <w:szCs w:val="20"/>
        </w:rPr>
        <w:t xml:space="preserve">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110D6DF4" w14:textId="77777777" w:rsidR="007C11A6" w:rsidRPr="00ED5623" w:rsidRDefault="007C11A6" w:rsidP="008A6F50">
      <w:pPr>
        <w:jc w:val="both"/>
        <w:rPr>
          <w:rFonts w:ascii="Arial" w:hAnsi="Arial" w:cs="Arial"/>
          <w:sz w:val="20"/>
          <w:szCs w:val="20"/>
        </w:rPr>
      </w:pPr>
    </w:p>
    <w:p w14:paraId="4B3FE62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HAYA PREVISTO VARIACIÓN DE PRECIOS, Y SE CUENTE CON UNA FÓRMULA O MECANISMO DE AJUSTE SE CONSIDERARÁ LA SIGUIENTE REDACCIÓN:</w:t>
      </w:r>
    </w:p>
    <w:p w14:paraId="6D6E69EB" w14:textId="77777777" w:rsidR="007C11A6" w:rsidRPr="00ED5623" w:rsidRDefault="007C11A6" w:rsidP="008A6F50">
      <w:pPr>
        <w:jc w:val="both"/>
        <w:rPr>
          <w:rFonts w:ascii="Arial" w:hAnsi="Arial" w:cs="Arial"/>
          <w:sz w:val="20"/>
          <w:szCs w:val="20"/>
        </w:rPr>
      </w:pPr>
    </w:p>
    <w:p w14:paraId="3FE25C33" w14:textId="48C21AE6"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será considerado en moneda </w:t>
      </w:r>
      <w:r w:rsidR="00AD09ED">
        <w:rPr>
          <w:rFonts w:ascii="Arial" w:hAnsi="Arial" w:cs="Arial"/>
          <w:sz w:val="20"/>
          <w:szCs w:val="20"/>
        </w:rPr>
        <w:t>Nacional</w:t>
      </w:r>
      <w:r w:rsidRPr="00ED5623">
        <w:rPr>
          <w:rFonts w:ascii="Arial" w:hAnsi="Arial" w:cs="Arial"/>
          <w:sz w:val="20"/>
          <w:szCs w:val="20"/>
        </w:rPr>
        <w:t>, y podrá ser modificado conforme a la siguiente: (ESTABLECER LA FÓRMULA O MECANISMO DE AJUSTE PUBLICADA EN LA CONVOCATORIA, INVITACIÓN O SOLICITUD DE COTIZACIÓN).</w:t>
      </w:r>
    </w:p>
    <w:p w14:paraId="69F7E5DE" w14:textId="77777777" w:rsidR="007C11A6" w:rsidRPr="00ED5623" w:rsidRDefault="007C11A6" w:rsidP="008A6F50">
      <w:pPr>
        <w:jc w:val="both"/>
        <w:rPr>
          <w:rFonts w:ascii="Arial" w:hAnsi="Arial" w:cs="Arial"/>
          <w:sz w:val="20"/>
          <w:szCs w:val="20"/>
        </w:rPr>
      </w:pPr>
    </w:p>
    <w:p w14:paraId="663A719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SER ABIERTO Y ANUAL INCORPORAR EL SIGUIENTE PÁRRAFO: </w:t>
      </w:r>
    </w:p>
    <w:p w14:paraId="6B24253D" w14:textId="77777777" w:rsidR="007C11A6" w:rsidRPr="00ED5623" w:rsidRDefault="007C11A6" w:rsidP="008A6F50">
      <w:pPr>
        <w:jc w:val="both"/>
        <w:rPr>
          <w:rFonts w:ascii="Arial" w:hAnsi="Arial" w:cs="Arial"/>
          <w:sz w:val="20"/>
          <w:szCs w:val="20"/>
        </w:rPr>
      </w:pPr>
    </w:p>
    <w:p w14:paraId="64B5734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pagará a “EL PROVEEDOR” como contraprestación por los servicios objeto de este contrato, la cantidad mínima de (MONTO MÍNIMO TOTAL DEL CONTRATO) más impuestos por $_____________ (INDICAR LA CANTIDAD EN LETRA) y un monto máximo de (MONTO MÁXIMO TOTAL DEL CONTRATO), más impuestos que asciende a $_______ (INDICAR LA CANTIDAD EN LETRA).</w:t>
      </w:r>
    </w:p>
    <w:p w14:paraId="2013FD4D" w14:textId="77777777" w:rsidR="007C11A6" w:rsidRPr="00ED5623" w:rsidRDefault="007C11A6" w:rsidP="008A6F50">
      <w:pPr>
        <w:jc w:val="both"/>
        <w:rPr>
          <w:rFonts w:ascii="Arial" w:hAnsi="Arial" w:cs="Arial"/>
          <w:sz w:val="20"/>
          <w:szCs w:val="20"/>
        </w:rPr>
      </w:pPr>
    </w:p>
    <w:p w14:paraId="39E947A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SER PLURIANUAL ABIERTO, MOSTRAR LA TABLA Y LOS TRES PÁRRAFOS SIGUIENTES:</w:t>
      </w:r>
    </w:p>
    <w:p w14:paraId="456E4228" w14:textId="77777777" w:rsidR="007C11A6" w:rsidRPr="00ED5623" w:rsidRDefault="007C11A6" w:rsidP="008A6F50">
      <w:pPr>
        <w:jc w:val="both"/>
        <w:rPr>
          <w:rFonts w:ascii="Arial" w:hAnsi="Arial" w:cs="Arial"/>
          <w:sz w:val="20"/>
          <w:szCs w:val="20"/>
        </w:rPr>
      </w:pPr>
    </w:p>
    <w:p w14:paraId="31ECE1B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el monto mínimo del arrendamiento objeto del presente contrato para los ejercicios fiscales de (CONCATENAR EJERCICIOS FISCALES QUE INVOLUCRAN LA PLURIANUALIDAD) es por la cantidad de (MONTO MÍNIMO TOTAL) más impuestos que asciende a $_____________ (INDICAR LA CANTIDAD EN LETRA).</w:t>
      </w:r>
    </w:p>
    <w:p w14:paraId="679C9DAB" w14:textId="77777777" w:rsidR="007C11A6" w:rsidRPr="00ED5623" w:rsidRDefault="007C11A6" w:rsidP="008A6F50">
      <w:pPr>
        <w:jc w:val="both"/>
        <w:rPr>
          <w:rFonts w:ascii="Arial" w:hAnsi="Arial" w:cs="Arial"/>
          <w:sz w:val="20"/>
          <w:szCs w:val="20"/>
        </w:rPr>
      </w:pPr>
    </w:p>
    <w:p w14:paraId="7E59A80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Asimismo, que el monto máximo de los servicios para los ejercicios fiscales de (INCORPORAR EJERCICIO) es por la cantidad de (MONTO MÁXIMO TOTAL DEL CONTRATO), más impuestos que asciende a $_______ (Indicar la cantidad en letra). </w:t>
      </w:r>
    </w:p>
    <w:p w14:paraId="5090C906" w14:textId="77777777" w:rsidR="007C11A6" w:rsidRPr="00ED5623" w:rsidRDefault="007C11A6" w:rsidP="008A6F50">
      <w:pPr>
        <w:jc w:val="both"/>
        <w:rPr>
          <w:rFonts w:ascii="Arial" w:hAnsi="Arial" w:cs="Arial"/>
          <w:sz w:val="20"/>
          <w:szCs w:val="20"/>
        </w:rPr>
      </w:pPr>
    </w:p>
    <w:p w14:paraId="5D7CBD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Importe mínimos y máximos a pagar en cada ejercicio fiscal de acuerdo a lo siguiente:</w:t>
      </w:r>
    </w:p>
    <w:p w14:paraId="1590EEA6"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3030"/>
        <w:gridCol w:w="3006"/>
        <w:gridCol w:w="3018"/>
      </w:tblGrid>
      <w:tr w:rsidR="007C11A6" w:rsidRPr="00ED5623" w14:paraId="236D352C" w14:textId="77777777" w:rsidTr="005B4556">
        <w:trPr>
          <w:trHeight w:val="249"/>
        </w:trPr>
        <w:tc>
          <w:tcPr>
            <w:tcW w:w="3112" w:type="dxa"/>
          </w:tcPr>
          <w:p w14:paraId="74200D1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Ejercicio Fiscal</w:t>
            </w:r>
          </w:p>
        </w:tc>
        <w:tc>
          <w:tcPr>
            <w:tcW w:w="3113" w:type="dxa"/>
          </w:tcPr>
          <w:p w14:paraId="0CA289A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mínimo</w:t>
            </w:r>
          </w:p>
        </w:tc>
        <w:tc>
          <w:tcPr>
            <w:tcW w:w="3113" w:type="dxa"/>
          </w:tcPr>
          <w:p w14:paraId="5287163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máximo</w:t>
            </w:r>
          </w:p>
        </w:tc>
      </w:tr>
      <w:tr w:rsidR="007C11A6" w:rsidRPr="00ED5623" w14:paraId="2713F13E" w14:textId="77777777" w:rsidTr="005B4556">
        <w:trPr>
          <w:trHeight w:val="1158"/>
        </w:trPr>
        <w:tc>
          <w:tcPr>
            <w:tcW w:w="3112" w:type="dxa"/>
            <w:tcBorders>
              <w:bottom w:val="single" w:sz="4" w:space="0" w:color="auto"/>
            </w:tcBorders>
          </w:tcPr>
          <w:p w14:paraId="2F9D9AF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(INCORPORAR EJERCICIO FISCAL)</w:t>
            </w:r>
          </w:p>
        </w:tc>
        <w:tc>
          <w:tcPr>
            <w:tcW w:w="3113" w:type="dxa"/>
          </w:tcPr>
          <w:p w14:paraId="4C5003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MÍNIMO ANUAL sin impuestos)</w:t>
            </w:r>
          </w:p>
        </w:tc>
        <w:tc>
          <w:tcPr>
            <w:tcW w:w="3113" w:type="dxa"/>
          </w:tcPr>
          <w:p w14:paraId="34A1325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MÁXIMO ANUAL sin impuestos)</w:t>
            </w:r>
          </w:p>
        </w:tc>
      </w:tr>
      <w:tr w:rsidR="007C11A6" w:rsidRPr="00ED5623" w14:paraId="6316283E" w14:textId="77777777" w:rsidTr="005B4556">
        <w:trPr>
          <w:trHeight w:val="738"/>
        </w:trPr>
        <w:tc>
          <w:tcPr>
            <w:tcW w:w="3112" w:type="dxa"/>
            <w:tcBorders>
              <w:bottom w:val="single" w:sz="4" w:space="0" w:color="auto"/>
            </w:tcBorders>
          </w:tcPr>
          <w:p w14:paraId="431AAA9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 agregarán tantos se hayan programado</w:t>
            </w:r>
          </w:p>
        </w:tc>
        <w:tc>
          <w:tcPr>
            <w:tcW w:w="3113" w:type="dxa"/>
            <w:tcBorders>
              <w:bottom w:val="single" w:sz="4" w:space="0" w:color="auto"/>
            </w:tcBorders>
          </w:tcPr>
          <w:p w14:paraId="71105A18" w14:textId="77777777" w:rsidR="007C11A6" w:rsidRPr="00ED5623" w:rsidRDefault="007C11A6" w:rsidP="008A6F50">
            <w:pPr>
              <w:jc w:val="both"/>
              <w:rPr>
                <w:rFonts w:ascii="Arial" w:hAnsi="Arial" w:cs="Arial"/>
                <w:sz w:val="20"/>
                <w:szCs w:val="20"/>
              </w:rPr>
            </w:pPr>
          </w:p>
        </w:tc>
        <w:tc>
          <w:tcPr>
            <w:tcW w:w="3113" w:type="dxa"/>
          </w:tcPr>
          <w:p w14:paraId="1B5D3DBC" w14:textId="77777777" w:rsidR="007C11A6" w:rsidRPr="00ED5623" w:rsidRDefault="007C11A6" w:rsidP="008A6F50">
            <w:pPr>
              <w:jc w:val="both"/>
              <w:rPr>
                <w:rFonts w:ascii="Arial" w:hAnsi="Arial" w:cs="Arial"/>
                <w:sz w:val="20"/>
                <w:szCs w:val="20"/>
              </w:rPr>
            </w:pPr>
          </w:p>
        </w:tc>
      </w:tr>
      <w:tr w:rsidR="007C11A6" w:rsidRPr="00ED5623" w14:paraId="4E7A7953" w14:textId="77777777" w:rsidTr="005B4556">
        <w:trPr>
          <w:trHeight w:val="249"/>
        </w:trPr>
        <w:tc>
          <w:tcPr>
            <w:tcW w:w="3112" w:type="dxa"/>
            <w:tcBorders>
              <w:top w:val="single" w:sz="4" w:space="0" w:color="auto"/>
              <w:left w:val="nil"/>
              <w:bottom w:val="nil"/>
              <w:right w:val="single" w:sz="4" w:space="0" w:color="auto"/>
            </w:tcBorders>
          </w:tcPr>
          <w:p w14:paraId="6412AF4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TOTAL SIN IMPUESTOS:</w:t>
            </w:r>
          </w:p>
        </w:tc>
        <w:tc>
          <w:tcPr>
            <w:tcW w:w="3113" w:type="dxa"/>
            <w:tcBorders>
              <w:left w:val="single" w:sz="4" w:space="0" w:color="auto"/>
            </w:tcBorders>
          </w:tcPr>
          <w:p w14:paraId="3BDB586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MÍNIMO TOTAL)</w:t>
            </w:r>
          </w:p>
        </w:tc>
        <w:tc>
          <w:tcPr>
            <w:tcW w:w="3113" w:type="dxa"/>
          </w:tcPr>
          <w:p w14:paraId="68DBACA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MÁXIMO TOTAL DEL CONTRATO)</w:t>
            </w:r>
          </w:p>
        </w:tc>
      </w:tr>
    </w:tbl>
    <w:p w14:paraId="4B8D4104" w14:textId="77777777" w:rsidR="007C11A6" w:rsidRPr="00ED5623" w:rsidRDefault="007C11A6" w:rsidP="008A6F50">
      <w:pPr>
        <w:jc w:val="both"/>
        <w:rPr>
          <w:rFonts w:ascii="Arial" w:hAnsi="Arial" w:cs="Arial"/>
          <w:sz w:val="20"/>
          <w:szCs w:val="20"/>
        </w:rPr>
      </w:pPr>
    </w:p>
    <w:p w14:paraId="0504047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62BB35B" w14:textId="77777777" w:rsidR="007C11A6" w:rsidRPr="00ED5623" w:rsidRDefault="007C11A6" w:rsidP="008A6F50">
      <w:pPr>
        <w:jc w:val="both"/>
        <w:rPr>
          <w:rFonts w:ascii="Arial" w:hAnsi="Arial" w:cs="Arial"/>
          <w:sz w:val="20"/>
          <w:szCs w:val="20"/>
        </w:rPr>
      </w:pPr>
    </w:p>
    <w:p w14:paraId="558C5C0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LOS MONTOS Y PRECIOS SE PODRÁN INDICAR EN MONEDA EXTRANJERA, CUANDO ASÍ SE HAYA DETERMINADO EN LA CONVOCATORIA, INVITACIÓN, O SOLICITUD DE COTIZACIÓN, DE CONFORMIDAD CON EL ARTÍCULO 45, FRACCIÓN XIII DE LA LAASSP.</w:t>
      </w:r>
    </w:p>
    <w:p w14:paraId="04B3A508" w14:textId="77777777" w:rsidR="007C11A6" w:rsidRPr="00ED5623" w:rsidRDefault="007C11A6" w:rsidP="008A6F50">
      <w:pPr>
        <w:jc w:val="both"/>
        <w:rPr>
          <w:rFonts w:ascii="Arial" w:hAnsi="Arial" w:cs="Arial"/>
          <w:sz w:val="20"/>
          <w:szCs w:val="20"/>
        </w:rPr>
      </w:pPr>
    </w:p>
    <w:p w14:paraId="7ACEDCA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EL(LOS) PRECIO(S) UNITARIO(S):</w:t>
      </w:r>
    </w:p>
    <w:p w14:paraId="6CF2D338" w14:textId="77777777" w:rsidR="007C11A6" w:rsidRPr="00ED5623" w:rsidRDefault="007C11A6" w:rsidP="008A6F50">
      <w:pPr>
        <w:jc w:val="both"/>
        <w:rPr>
          <w:rFonts w:ascii="Arial" w:hAnsi="Arial" w:cs="Arial"/>
          <w:sz w:val="20"/>
          <w:szCs w:val="20"/>
        </w:rPr>
      </w:pPr>
    </w:p>
    <w:p w14:paraId="3A9DF72B" w14:textId="56241D44"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El(los) precio(s) unitario(s) del presente contrato, expresado(s) en moneda </w:t>
      </w:r>
      <w:r w:rsidR="00AD09ED">
        <w:rPr>
          <w:rFonts w:ascii="Arial" w:hAnsi="Arial" w:cs="Arial"/>
          <w:sz w:val="20"/>
          <w:szCs w:val="20"/>
        </w:rPr>
        <w:t>Nacional</w:t>
      </w:r>
      <w:r w:rsidRPr="00ED5623">
        <w:rPr>
          <w:rFonts w:ascii="Arial" w:hAnsi="Arial" w:cs="Arial"/>
          <w:sz w:val="20"/>
          <w:szCs w:val="20"/>
        </w:rPr>
        <w:t xml:space="preserve"> es (son):</w:t>
      </w:r>
    </w:p>
    <w:p w14:paraId="591FEEC8" w14:textId="77777777" w:rsidR="007C11A6" w:rsidRPr="00ED5623" w:rsidRDefault="007C11A6" w:rsidP="008A6F50">
      <w:pPr>
        <w:jc w:val="both"/>
        <w:rPr>
          <w:rFonts w:ascii="Arial" w:hAnsi="Arial" w:cs="Arial"/>
          <w:sz w:val="20"/>
          <w:szCs w:val="20"/>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7C11A6" w:rsidRPr="00ED5623" w14:paraId="58D92610" w14:textId="77777777" w:rsidTr="005B4556">
        <w:trPr>
          <w:trHeight w:val="1041"/>
        </w:trPr>
        <w:tc>
          <w:tcPr>
            <w:tcW w:w="506" w:type="pct"/>
            <w:hideMark/>
          </w:tcPr>
          <w:p w14:paraId="3918576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Partida</w:t>
            </w:r>
          </w:p>
        </w:tc>
        <w:tc>
          <w:tcPr>
            <w:tcW w:w="853" w:type="pct"/>
            <w:hideMark/>
          </w:tcPr>
          <w:p w14:paraId="75DE081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Descripción *</w:t>
            </w:r>
          </w:p>
        </w:tc>
        <w:tc>
          <w:tcPr>
            <w:tcW w:w="583" w:type="pct"/>
            <w:hideMark/>
          </w:tcPr>
          <w:p w14:paraId="61E88BD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Unidad *</w:t>
            </w:r>
          </w:p>
        </w:tc>
        <w:tc>
          <w:tcPr>
            <w:tcW w:w="615" w:type="pct"/>
            <w:hideMark/>
          </w:tcPr>
          <w:p w14:paraId="314936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unitario *</w:t>
            </w:r>
          </w:p>
        </w:tc>
        <w:tc>
          <w:tcPr>
            <w:tcW w:w="609" w:type="pct"/>
            <w:hideMark/>
          </w:tcPr>
          <w:p w14:paraId="60BA01C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Mínima *</w:t>
            </w:r>
          </w:p>
        </w:tc>
        <w:tc>
          <w:tcPr>
            <w:tcW w:w="615" w:type="pct"/>
            <w:hideMark/>
          </w:tcPr>
          <w:p w14:paraId="5AE458F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Máxima *</w:t>
            </w:r>
          </w:p>
        </w:tc>
        <w:tc>
          <w:tcPr>
            <w:tcW w:w="596" w:type="pct"/>
            <w:hideMark/>
          </w:tcPr>
          <w:p w14:paraId="0535AB6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Mínimo *</w:t>
            </w:r>
          </w:p>
        </w:tc>
        <w:tc>
          <w:tcPr>
            <w:tcW w:w="622" w:type="pct"/>
            <w:hideMark/>
          </w:tcPr>
          <w:p w14:paraId="76FCBC8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Máximo *</w:t>
            </w:r>
          </w:p>
        </w:tc>
      </w:tr>
      <w:tr w:rsidR="007C11A6" w:rsidRPr="00ED5623" w14:paraId="02BA9D6E" w14:textId="77777777" w:rsidTr="005B4556">
        <w:trPr>
          <w:trHeight w:val="248"/>
        </w:trPr>
        <w:tc>
          <w:tcPr>
            <w:tcW w:w="506" w:type="pct"/>
          </w:tcPr>
          <w:p w14:paraId="1D961572" w14:textId="77777777" w:rsidR="007C11A6" w:rsidRPr="00ED5623" w:rsidRDefault="007C11A6" w:rsidP="008A6F50">
            <w:pPr>
              <w:jc w:val="both"/>
              <w:rPr>
                <w:rFonts w:ascii="Arial" w:hAnsi="Arial" w:cs="Arial"/>
                <w:sz w:val="20"/>
                <w:szCs w:val="20"/>
              </w:rPr>
            </w:pPr>
          </w:p>
        </w:tc>
        <w:tc>
          <w:tcPr>
            <w:tcW w:w="853" w:type="pct"/>
          </w:tcPr>
          <w:p w14:paraId="21C183E4" w14:textId="77777777" w:rsidR="007C11A6" w:rsidRPr="00ED5623" w:rsidRDefault="007C11A6" w:rsidP="008A6F50">
            <w:pPr>
              <w:jc w:val="both"/>
              <w:rPr>
                <w:rFonts w:ascii="Arial" w:hAnsi="Arial" w:cs="Arial"/>
                <w:sz w:val="20"/>
                <w:szCs w:val="20"/>
              </w:rPr>
            </w:pPr>
          </w:p>
        </w:tc>
        <w:tc>
          <w:tcPr>
            <w:tcW w:w="583" w:type="pct"/>
          </w:tcPr>
          <w:p w14:paraId="17ED94A0" w14:textId="77777777" w:rsidR="007C11A6" w:rsidRPr="00ED5623" w:rsidRDefault="007C11A6" w:rsidP="008A6F50">
            <w:pPr>
              <w:jc w:val="both"/>
              <w:rPr>
                <w:rFonts w:ascii="Arial" w:hAnsi="Arial" w:cs="Arial"/>
                <w:sz w:val="20"/>
                <w:szCs w:val="20"/>
              </w:rPr>
            </w:pPr>
          </w:p>
        </w:tc>
        <w:tc>
          <w:tcPr>
            <w:tcW w:w="615" w:type="pct"/>
          </w:tcPr>
          <w:p w14:paraId="106B8CF4" w14:textId="77777777" w:rsidR="007C11A6" w:rsidRPr="00ED5623" w:rsidRDefault="007C11A6" w:rsidP="008A6F50">
            <w:pPr>
              <w:jc w:val="both"/>
              <w:rPr>
                <w:rFonts w:ascii="Arial" w:hAnsi="Arial" w:cs="Arial"/>
                <w:sz w:val="20"/>
                <w:szCs w:val="20"/>
              </w:rPr>
            </w:pPr>
          </w:p>
        </w:tc>
        <w:tc>
          <w:tcPr>
            <w:tcW w:w="609" w:type="pct"/>
          </w:tcPr>
          <w:p w14:paraId="090B236B" w14:textId="77777777" w:rsidR="007C11A6" w:rsidRPr="00ED5623" w:rsidRDefault="007C11A6" w:rsidP="008A6F50">
            <w:pPr>
              <w:jc w:val="both"/>
              <w:rPr>
                <w:rFonts w:ascii="Arial" w:hAnsi="Arial" w:cs="Arial"/>
                <w:sz w:val="20"/>
                <w:szCs w:val="20"/>
              </w:rPr>
            </w:pPr>
          </w:p>
        </w:tc>
        <w:tc>
          <w:tcPr>
            <w:tcW w:w="615" w:type="pct"/>
          </w:tcPr>
          <w:p w14:paraId="0B5A6AE2" w14:textId="77777777" w:rsidR="007C11A6" w:rsidRPr="00ED5623" w:rsidRDefault="007C11A6" w:rsidP="008A6F50">
            <w:pPr>
              <w:jc w:val="both"/>
              <w:rPr>
                <w:rFonts w:ascii="Arial" w:hAnsi="Arial" w:cs="Arial"/>
                <w:sz w:val="20"/>
                <w:szCs w:val="20"/>
              </w:rPr>
            </w:pPr>
          </w:p>
        </w:tc>
        <w:tc>
          <w:tcPr>
            <w:tcW w:w="596" w:type="pct"/>
          </w:tcPr>
          <w:p w14:paraId="26C31D9F" w14:textId="77777777" w:rsidR="007C11A6" w:rsidRPr="00ED5623" w:rsidRDefault="007C11A6" w:rsidP="008A6F50">
            <w:pPr>
              <w:jc w:val="both"/>
              <w:rPr>
                <w:rFonts w:ascii="Arial" w:hAnsi="Arial" w:cs="Arial"/>
                <w:sz w:val="20"/>
                <w:szCs w:val="20"/>
              </w:rPr>
            </w:pPr>
          </w:p>
        </w:tc>
        <w:tc>
          <w:tcPr>
            <w:tcW w:w="622" w:type="pct"/>
          </w:tcPr>
          <w:p w14:paraId="2654151C" w14:textId="77777777" w:rsidR="007C11A6" w:rsidRPr="00ED5623" w:rsidRDefault="007C11A6" w:rsidP="008A6F50">
            <w:pPr>
              <w:jc w:val="both"/>
              <w:rPr>
                <w:rFonts w:ascii="Arial" w:hAnsi="Arial" w:cs="Arial"/>
                <w:sz w:val="20"/>
                <w:szCs w:val="20"/>
              </w:rPr>
            </w:pPr>
          </w:p>
        </w:tc>
      </w:tr>
    </w:tbl>
    <w:p w14:paraId="4C3638A9" w14:textId="77777777" w:rsidR="007C11A6" w:rsidRPr="00ED5623" w:rsidRDefault="007C11A6" w:rsidP="008A6F50">
      <w:pPr>
        <w:jc w:val="both"/>
        <w:rPr>
          <w:rFonts w:ascii="Arial" w:hAnsi="Arial" w:cs="Arial"/>
          <w:sz w:val="20"/>
          <w:szCs w:val="20"/>
        </w:rPr>
      </w:pPr>
    </w:p>
    <w:p w14:paraId="572891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 ANEXO CORRESPONDIENTE</w:t>
      </w:r>
    </w:p>
    <w:p w14:paraId="4A74E17C" w14:textId="77777777" w:rsidR="007C11A6" w:rsidRPr="00ED5623" w:rsidRDefault="007C11A6" w:rsidP="008A6F50">
      <w:pPr>
        <w:jc w:val="both"/>
        <w:rPr>
          <w:rFonts w:ascii="Arial" w:hAnsi="Arial" w:cs="Arial"/>
          <w:sz w:val="20"/>
          <w:szCs w:val="20"/>
        </w:rPr>
      </w:pPr>
    </w:p>
    <w:p w14:paraId="00FB3EB2" w14:textId="4E5B1AAC"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es considerado fijo y en moneda </w:t>
      </w:r>
      <w:r w:rsidR="00AD09ED">
        <w:rPr>
          <w:rFonts w:ascii="Arial" w:hAnsi="Arial" w:cs="Arial"/>
          <w:sz w:val="20"/>
          <w:szCs w:val="20"/>
        </w:rPr>
        <w:t>Nacional</w:t>
      </w:r>
      <w:r w:rsidRPr="00ED5623">
        <w:rPr>
          <w:rFonts w:ascii="Arial" w:hAnsi="Arial" w:cs="Arial"/>
          <w:sz w:val="20"/>
          <w:szCs w:val="20"/>
        </w:rPr>
        <w:t xml:space="preserve">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41A0F4AD" w14:textId="77777777" w:rsidR="007C11A6" w:rsidRPr="00ED5623" w:rsidRDefault="007C11A6" w:rsidP="008A6F50">
      <w:pPr>
        <w:jc w:val="both"/>
        <w:rPr>
          <w:rFonts w:ascii="Arial" w:hAnsi="Arial" w:cs="Arial"/>
          <w:sz w:val="20"/>
          <w:szCs w:val="20"/>
        </w:rPr>
      </w:pPr>
    </w:p>
    <w:p w14:paraId="56D76BA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QUE SE HAYA PREVISTO VARIACIÓN DE PRECIOS, Y SE CUENTE CON UNA FÓRMULA O MECANISMO DE AJUSTE SE CONSIDERARÁ LA SIGUIENTE REDACCIÓN Y SE ELIMINARÁ EL PÁRRAFO ANTERIOR:</w:t>
      </w:r>
    </w:p>
    <w:p w14:paraId="214A1D65" w14:textId="77777777" w:rsidR="007C11A6" w:rsidRPr="00ED5623" w:rsidRDefault="007C11A6" w:rsidP="008A6F50">
      <w:pPr>
        <w:jc w:val="both"/>
        <w:rPr>
          <w:rFonts w:ascii="Arial" w:hAnsi="Arial" w:cs="Arial"/>
          <w:sz w:val="20"/>
          <w:szCs w:val="20"/>
        </w:rPr>
      </w:pPr>
    </w:p>
    <w:p w14:paraId="33566DDB" w14:textId="6535824F"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será considerado en moneda </w:t>
      </w:r>
      <w:r w:rsidR="00AD09ED">
        <w:rPr>
          <w:rFonts w:ascii="Arial" w:hAnsi="Arial" w:cs="Arial"/>
          <w:sz w:val="20"/>
          <w:szCs w:val="20"/>
        </w:rPr>
        <w:t>Nacional</w:t>
      </w:r>
      <w:r w:rsidRPr="00ED5623">
        <w:rPr>
          <w:rFonts w:ascii="Arial" w:hAnsi="Arial" w:cs="Arial"/>
          <w:sz w:val="20"/>
          <w:szCs w:val="20"/>
        </w:rPr>
        <w:t>, y podrá ser modificado conforme a la siguiente: (ESTABLECER LA FÓRMULA O MECANISMO DE AJUSTE PUBLICADA EN LA CONVOCATORIA, INVITACIÓN O SOLICITUD DE COTIZACIÓN).</w:t>
      </w:r>
    </w:p>
    <w:p w14:paraId="15C12CF3" w14:textId="77777777" w:rsidR="007C11A6" w:rsidRPr="00ED5623" w:rsidRDefault="007C11A6" w:rsidP="008A6F50">
      <w:pPr>
        <w:jc w:val="both"/>
        <w:rPr>
          <w:rFonts w:ascii="Arial" w:hAnsi="Arial" w:cs="Arial"/>
          <w:sz w:val="20"/>
          <w:szCs w:val="20"/>
        </w:rPr>
      </w:pPr>
    </w:p>
    <w:p w14:paraId="2EE6173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EL CASO DE QUE LA PRESTACIÓN DEL SERVICIO REQUIERA DEL USO INTENSIVO DE MANO DE OBRA QUE IMPLIQUE UN COSTO SUPERIOR AL TREINTA POR CIENTO DEL MONTO TOTAL DEL CONTRATO, SE DEBERA INCLUIR ALGUNO DE LOS SIGUIENTES PÁRRAFOS:</w:t>
      </w:r>
    </w:p>
    <w:p w14:paraId="4C15172F" w14:textId="77777777" w:rsidR="007C11A6" w:rsidRPr="00ED5623" w:rsidRDefault="007C11A6" w:rsidP="008A6F50">
      <w:pPr>
        <w:jc w:val="both"/>
        <w:rPr>
          <w:rFonts w:ascii="Arial" w:hAnsi="Arial" w:cs="Arial"/>
          <w:sz w:val="20"/>
          <w:szCs w:val="20"/>
        </w:rPr>
      </w:pPr>
    </w:p>
    <w:p w14:paraId="6027322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se aplicará la siguiente fórmula (ESTABLECER LA FÓRMULA PUBLICADA EN LA CONVOCATORIA, INVITACIÓN O SOLICITUD DE COTIZACIÓN), cuando la prestación del servicio requiera de un uso intensivo de mano de obra que implique un costo superior al 30% (treinta por ciento) del monto total del contrato.</w:t>
      </w:r>
    </w:p>
    <w:p w14:paraId="5ABADD79" w14:textId="77777777" w:rsidR="007C11A6" w:rsidRPr="00ED5623" w:rsidRDefault="007C11A6" w:rsidP="008A6F50">
      <w:pPr>
        <w:jc w:val="both"/>
        <w:rPr>
          <w:rFonts w:ascii="Arial" w:hAnsi="Arial" w:cs="Arial"/>
          <w:sz w:val="20"/>
          <w:szCs w:val="20"/>
        </w:rPr>
      </w:pPr>
    </w:p>
    <w:p w14:paraId="4DCF61B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 BIEN</w:t>
      </w:r>
    </w:p>
    <w:p w14:paraId="27E4A5DD" w14:textId="77777777" w:rsidR="007C11A6" w:rsidRPr="00ED5623" w:rsidRDefault="007C11A6" w:rsidP="008A6F50">
      <w:pPr>
        <w:jc w:val="both"/>
        <w:rPr>
          <w:rFonts w:ascii="Arial" w:hAnsi="Arial" w:cs="Arial"/>
          <w:sz w:val="20"/>
          <w:szCs w:val="20"/>
        </w:rPr>
      </w:pPr>
    </w:p>
    <w:p w14:paraId="09BBD6D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se aplicará el mecanismo de ajuste que reconozca el incremento a los salarios mínimos, cuando la prestación del servicio requiera de un uso intensivo de mano de obra que implique un costo superior al 30% (treinta por ciento) del monto total del contrato.</w:t>
      </w:r>
    </w:p>
    <w:p w14:paraId="062DE1DB" w14:textId="77777777" w:rsidR="007C11A6" w:rsidRPr="00ED5623" w:rsidRDefault="007C11A6" w:rsidP="008A6F50">
      <w:pPr>
        <w:jc w:val="both"/>
        <w:rPr>
          <w:rFonts w:ascii="Arial" w:hAnsi="Arial" w:cs="Arial"/>
          <w:sz w:val="20"/>
          <w:szCs w:val="20"/>
        </w:rPr>
      </w:pPr>
    </w:p>
    <w:p w14:paraId="293E49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TERCERA. ANTICIPO. </w:t>
      </w:r>
    </w:p>
    <w:p w14:paraId="559D57C0" w14:textId="77777777" w:rsidR="007C11A6" w:rsidRPr="00ED5623" w:rsidRDefault="007C11A6" w:rsidP="008A6F50">
      <w:pPr>
        <w:jc w:val="both"/>
        <w:rPr>
          <w:rFonts w:ascii="Arial" w:hAnsi="Arial" w:cs="Arial"/>
          <w:sz w:val="20"/>
          <w:szCs w:val="20"/>
        </w:rPr>
      </w:pPr>
    </w:p>
    <w:p w14:paraId="103C3BC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SÓLO EN CASO DE QUE NO SE OTORGUE ANTICIPO, MOSTRAR EL SIGUIENTE TEXTO):</w:t>
      </w:r>
    </w:p>
    <w:p w14:paraId="71CE8275" w14:textId="77777777" w:rsidR="007C11A6" w:rsidRPr="00ED5623" w:rsidRDefault="007C11A6" w:rsidP="008A6F50">
      <w:pPr>
        <w:jc w:val="both"/>
        <w:rPr>
          <w:rFonts w:ascii="Arial" w:hAnsi="Arial" w:cs="Arial"/>
          <w:sz w:val="20"/>
          <w:szCs w:val="20"/>
        </w:rPr>
      </w:pPr>
    </w:p>
    <w:p w14:paraId="1A6FA6B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presente contrato “LA DEPENDENCIA O ENTIDAD” no otorgará anticipo a “EL PROVEEDOR”</w:t>
      </w:r>
    </w:p>
    <w:p w14:paraId="485A5BDE" w14:textId="77777777" w:rsidR="007C11A6" w:rsidRPr="00ED5623" w:rsidRDefault="007C11A6" w:rsidP="008A6F50">
      <w:pPr>
        <w:jc w:val="both"/>
        <w:rPr>
          <w:rFonts w:ascii="Arial" w:hAnsi="Arial" w:cs="Arial"/>
          <w:sz w:val="20"/>
          <w:szCs w:val="20"/>
        </w:rPr>
      </w:pPr>
    </w:p>
    <w:p w14:paraId="4D833A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SÓLO EN CASO DE QUE SE OTORGUE ANTICIPO, MOSTRAR LO SIGUIENTE):</w:t>
      </w:r>
    </w:p>
    <w:p w14:paraId="3E71AF31" w14:textId="77777777" w:rsidR="007C11A6" w:rsidRPr="00ED5623" w:rsidRDefault="007C11A6" w:rsidP="008A6F50">
      <w:pPr>
        <w:jc w:val="both"/>
        <w:rPr>
          <w:rFonts w:ascii="Arial" w:hAnsi="Arial" w:cs="Arial"/>
          <w:sz w:val="20"/>
          <w:szCs w:val="20"/>
        </w:rPr>
      </w:pPr>
    </w:p>
    <w:p w14:paraId="2A5AC3A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Se otorgarán a “EL PROVEEDOR”, un anticipo del _______________ por ciento sobre el monto total del contrato equivalente a _____________. </w:t>
      </w:r>
    </w:p>
    <w:p w14:paraId="77113AEE" w14:textId="77777777" w:rsidR="007C11A6" w:rsidRPr="00ED5623" w:rsidRDefault="007C11A6" w:rsidP="008A6F50">
      <w:pPr>
        <w:jc w:val="both"/>
        <w:rPr>
          <w:rFonts w:ascii="Arial" w:hAnsi="Arial" w:cs="Arial"/>
          <w:sz w:val="20"/>
          <w:szCs w:val="20"/>
        </w:rPr>
      </w:pPr>
    </w:p>
    <w:p w14:paraId="6B0EA50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CUARTA. FORMA Y LUGAR DE PAGO. </w:t>
      </w:r>
    </w:p>
    <w:p w14:paraId="2BDF202B" w14:textId="77777777" w:rsidR="007C11A6" w:rsidRPr="00ED5623" w:rsidRDefault="007C11A6" w:rsidP="008A6F50">
      <w:pPr>
        <w:jc w:val="both"/>
        <w:rPr>
          <w:rFonts w:ascii="Arial" w:hAnsi="Arial" w:cs="Arial"/>
          <w:sz w:val="20"/>
          <w:szCs w:val="20"/>
        </w:rPr>
      </w:pPr>
    </w:p>
    <w:p w14:paraId="29E1E4D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efectuará el pago a través de transferencia electrónica en pesos de los Estados Unidos Mexicanos, a mes vencido (otra temporalidad o calendario establecido) o porcentaje de avance (pagos progresivos), conforme a los servicios efectivamente prestados y a entera satisfacción del administrador del contrato y de acuerdo con lo establecido en el "ANEXO _______" que forma parte integrante de este contrato.</w:t>
      </w:r>
    </w:p>
    <w:p w14:paraId="5A15EAEB" w14:textId="77777777" w:rsidR="007C11A6" w:rsidRPr="00ED5623" w:rsidRDefault="007C11A6" w:rsidP="008A6F50">
      <w:pPr>
        <w:jc w:val="both"/>
        <w:rPr>
          <w:rFonts w:ascii="Arial" w:hAnsi="Arial" w:cs="Arial"/>
          <w:sz w:val="20"/>
          <w:szCs w:val="20"/>
        </w:rPr>
      </w:pPr>
    </w:p>
    <w:p w14:paraId="15E2242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pago se realizará en un plazo máximo de 20 (veinte) días naturales siguientes, contados a partir de la fecha en que sea entregado y aceptado el Comprobante Fiscal Digital por Internet (CFDI) o factura electrónica a “LA DEPENDENCIA O ENTIDAD”, con la aprobación (firma) del Administrador del presente contrato. </w:t>
      </w:r>
    </w:p>
    <w:p w14:paraId="1F917310" w14:textId="77777777" w:rsidR="007C11A6" w:rsidRPr="00ED5623" w:rsidRDefault="007C11A6" w:rsidP="008A6F50">
      <w:pPr>
        <w:jc w:val="both"/>
        <w:rPr>
          <w:rFonts w:ascii="Arial" w:hAnsi="Arial" w:cs="Arial"/>
          <w:sz w:val="20"/>
          <w:szCs w:val="20"/>
        </w:rPr>
      </w:pPr>
    </w:p>
    <w:p w14:paraId="29F7FB9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TRATÁNDOSE DE PROVEEDORES EXTRANJEROS, PRESENTAR LA FACTURA QUE SE EMITA CONFORME A LAS REGLAS DEL PAÍS DE ORIGEN. </w:t>
      </w:r>
    </w:p>
    <w:p w14:paraId="297A997B" w14:textId="77777777" w:rsidR="007C11A6" w:rsidRPr="00ED5623" w:rsidRDefault="007C11A6" w:rsidP="008A6F50">
      <w:pPr>
        <w:jc w:val="both"/>
        <w:rPr>
          <w:rFonts w:ascii="Arial" w:hAnsi="Arial" w:cs="Arial"/>
          <w:sz w:val="20"/>
          <w:szCs w:val="20"/>
        </w:rPr>
      </w:pPr>
    </w:p>
    <w:p w14:paraId="5F5ED9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54BE76DA" w14:textId="77777777" w:rsidR="007C11A6" w:rsidRPr="00ED5623" w:rsidRDefault="007C11A6" w:rsidP="008A6F50">
      <w:pPr>
        <w:jc w:val="both"/>
        <w:rPr>
          <w:rFonts w:ascii="Arial" w:hAnsi="Arial" w:cs="Arial"/>
          <w:sz w:val="20"/>
          <w:szCs w:val="20"/>
        </w:rPr>
      </w:pPr>
    </w:p>
    <w:p w14:paraId="29E26B6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conformidad con el artículo 90, del Reglamento de la “LAASSP”, en caso de que el CFDI o factura electrónica entregado presente errores, el Administrador del presente contrato o a quien éste designe por escrito, dentro de los 3 (tres) días hábiles siguientes de su recepción, indicará a  “EL PROVEEDOR” las deficiencias que deberá corregir; por lo que, el procedimiento de pago reiniciará en el momento en que  “EL PROVEEDOR” presente el CFDI y/o documentos soporte corregidos y sean aceptados.</w:t>
      </w:r>
    </w:p>
    <w:p w14:paraId="6E401374" w14:textId="77777777" w:rsidR="007C11A6" w:rsidRPr="00ED5623" w:rsidRDefault="007C11A6" w:rsidP="008A6F50">
      <w:pPr>
        <w:jc w:val="both"/>
        <w:rPr>
          <w:rFonts w:ascii="Arial" w:hAnsi="Arial" w:cs="Arial"/>
          <w:sz w:val="20"/>
          <w:szCs w:val="20"/>
        </w:rPr>
      </w:pPr>
    </w:p>
    <w:p w14:paraId="2B3747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tiempo que “EL PROVEEDOR” utilice para la corrección del CFDI y/o documentación soporte entregada, no se computará para efectos de pago, de acuerdo con lo establecido en el artículo 51 de la “LAASSP”.</w:t>
      </w:r>
    </w:p>
    <w:p w14:paraId="02C64991" w14:textId="77777777" w:rsidR="007C11A6" w:rsidRPr="00ED5623" w:rsidRDefault="007C11A6" w:rsidP="008A6F50">
      <w:pPr>
        <w:jc w:val="both"/>
        <w:rPr>
          <w:rFonts w:ascii="Arial" w:hAnsi="Arial" w:cs="Arial"/>
          <w:sz w:val="20"/>
          <w:szCs w:val="20"/>
        </w:rPr>
      </w:pPr>
    </w:p>
    <w:p w14:paraId="0C00E13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CFDI o factura electrónica deberá ser presentada (SEÑALAR LA FORMA Y EL MEDIO POR EL CUAL SE PRESENTARÁ)</w:t>
      </w:r>
    </w:p>
    <w:p w14:paraId="18CDEFC1" w14:textId="77777777" w:rsidR="007C11A6" w:rsidRPr="00ED5623" w:rsidRDefault="007C11A6" w:rsidP="008A6F50">
      <w:pPr>
        <w:jc w:val="both"/>
        <w:rPr>
          <w:rFonts w:ascii="Arial" w:hAnsi="Arial" w:cs="Arial"/>
          <w:sz w:val="20"/>
          <w:szCs w:val="20"/>
        </w:rPr>
      </w:pPr>
    </w:p>
    <w:p w14:paraId="2F737C9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CFDI o factura electrónica se deberá presentar desglosando el impuesto cuando aplique.</w:t>
      </w:r>
    </w:p>
    <w:p w14:paraId="7C80AF38" w14:textId="77777777" w:rsidR="007C11A6" w:rsidRPr="00ED5623" w:rsidRDefault="007C11A6" w:rsidP="008A6F50">
      <w:pPr>
        <w:jc w:val="both"/>
        <w:rPr>
          <w:rFonts w:ascii="Arial" w:hAnsi="Arial" w:cs="Arial"/>
          <w:sz w:val="20"/>
          <w:szCs w:val="20"/>
        </w:rPr>
      </w:pPr>
    </w:p>
    <w:p w14:paraId="6FCEFC8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 “EL PROVEEDOR” manifiesta su conformidad que, hasta en tanto no se cumpla con la verificación, supervisión y aceptación de la prestación de los servicios, no se tendrán como recibidos o aceptados por el Administrador del presente contrato. </w:t>
      </w:r>
    </w:p>
    <w:p w14:paraId="72BAAEF7" w14:textId="77777777" w:rsidR="007C11A6" w:rsidRPr="00ED5623" w:rsidRDefault="007C11A6" w:rsidP="008A6F50">
      <w:pPr>
        <w:jc w:val="both"/>
        <w:rPr>
          <w:rFonts w:ascii="Arial" w:hAnsi="Arial" w:cs="Arial"/>
          <w:sz w:val="20"/>
          <w:szCs w:val="20"/>
        </w:rPr>
      </w:pPr>
    </w:p>
    <w:p w14:paraId="7ED7378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Para efectos de trámite de pago, “EL PROVEEDOR” deberá ser titular de una cuenta bancaria, en la que se efectuará la transferencia electrónica de pago, respecto de la cual deberá proporcionar toda la información y documentación que le sea requerida por “LA DEPENDENCIA O ENTIDAD”, para efectos del pago. </w:t>
      </w:r>
    </w:p>
    <w:p w14:paraId="217A5BB6" w14:textId="77777777" w:rsidR="007C11A6" w:rsidRPr="00ED5623" w:rsidRDefault="007C11A6" w:rsidP="008A6F50">
      <w:pPr>
        <w:jc w:val="both"/>
        <w:rPr>
          <w:rFonts w:ascii="Arial" w:hAnsi="Arial" w:cs="Arial"/>
          <w:sz w:val="20"/>
          <w:szCs w:val="20"/>
        </w:rPr>
      </w:pPr>
    </w:p>
    <w:p w14:paraId="6E1D1FF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deberá presentar la información y documentación “LA DEPENDENCIA O ENTIDAD” le solicite para el trámite de pago, atendiendo a las disposiciones legales e internas de “LA DEPENDENCIA O ENTIDAD”.</w:t>
      </w:r>
    </w:p>
    <w:p w14:paraId="6E60588A" w14:textId="77777777" w:rsidR="007C11A6" w:rsidRPr="00ED5623" w:rsidRDefault="007C11A6" w:rsidP="008A6F50">
      <w:pPr>
        <w:jc w:val="both"/>
        <w:rPr>
          <w:rFonts w:ascii="Arial" w:hAnsi="Arial" w:cs="Arial"/>
          <w:sz w:val="20"/>
          <w:szCs w:val="20"/>
        </w:rPr>
      </w:pPr>
    </w:p>
    <w:p w14:paraId="0131924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pago de la prestación de los servicios recibidos, quedará condicionado al pago que “EL PROVEEDOR” deba efectuar por concepto de penas convencionales y, en su caso, deductivas.</w:t>
      </w:r>
    </w:p>
    <w:p w14:paraId="65C4A5A5" w14:textId="77777777" w:rsidR="007C11A6" w:rsidRPr="00ED5623" w:rsidRDefault="007C11A6" w:rsidP="008A6F50">
      <w:pPr>
        <w:jc w:val="both"/>
        <w:rPr>
          <w:rFonts w:ascii="Arial" w:hAnsi="Arial" w:cs="Arial"/>
          <w:sz w:val="20"/>
          <w:szCs w:val="20"/>
        </w:rPr>
      </w:pPr>
    </w:p>
    <w:p w14:paraId="4413A99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PAGO EN MONEDA EXTRANJERA, INDICAR LA FUENTE OFICIAL QUE SE TOMARÁ PARA LLEVAR A CABO LA CONVERSIÓN Y LA TASA DE CAMBIO O LA FECHA A CONSIDERAR PARA HACERLO:</w:t>
      </w:r>
    </w:p>
    <w:p w14:paraId="415D2A4B" w14:textId="77777777" w:rsidR="007C11A6" w:rsidRPr="00ED5623" w:rsidRDefault="007C11A6" w:rsidP="008A6F50">
      <w:pPr>
        <w:jc w:val="both"/>
        <w:rPr>
          <w:rFonts w:ascii="Arial" w:hAnsi="Arial" w:cs="Arial"/>
          <w:sz w:val="20"/>
          <w:szCs w:val="20"/>
        </w:rPr>
      </w:pPr>
    </w:p>
    <w:p w14:paraId="2E2C5A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fuente oficial para la conversión de la moneda extranjera será el Banco de México y la fecha a considerar será ___________________.</w:t>
      </w:r>
    </w:p>
    <w:p w14:paraId="76963055" w14:textId="77777777" w:rsidR="007C11A6" w:rsidRPr="00ED5623" w:rsidRDefault="007C11A6" w:rsidP="008A6F50">
      <w:pPr>
        <w:jc w:val="both"/>
        <w:rPr>
          <w:rFonts w:ascii="Arial" w:hAnsi="Arial" w:cs="Arial"/>
          <w:sz w:val="20"/>
          <w:szCs w:val="20"/>
        </w:rPr>
      </w:pPr>
    </w:p>
    <w:p w14:paraId="7AC92F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que se presenten pagos en exceso, se estará a lo dispuesto por el artículo 51, párrafo tercero, de la “LAASSP”.</w:t>
      </w:r>
    </w:p>
    <w:p w14:paraId="1323CCC2" w14:textId="77777777" w:rsidR="007C11A6" w:rsidRPr="00ED5623" w:rsidRDefault="007C11A6" w:rsidP="008A6F50">
      <w:pPr>
        <w:jc w:val="both"/>
        <w:rPr>
          <w:rFonts w:ascii="Arial" w:hAnsi="Arial" w:cs="Arial"/>
          <w:sz w:val="20"/>
          <w:szCs w:val="20"/>
        </w:rPr>
      </w:pPr>
    </w:p>
    <w:p w14:paraId="5F72E83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QUINTA. LUGAR, PLAZOS Y CONDICIONES DE LA PRESTACIÓN DE LOS SERVICIOS.</w:t>
      </w:r>
    </w:p>
    <w:p w14:paraId="56449473" w14:textId="77777777" w:rsidR="007C11A6" w:rsidRPr="00ED5623" w:rsidRDefault="007C11A6" w:rsidP="008A6F50">
      <w:pPr>
        <w:jc w:val="both"/>
        <w:rPr>
          <w:rFonts w:ascii="Arial" w:hAnsi="Arial" w:cs="Arial"/>
          <w:sz w:val="20"/>
          <w:szCs w:val="20"/>
        </w:rPr>
      </w:pPr>
    </w:p>
    <w:p w14:paraId="1FFFD84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prestación de los servicios, se realizará conforme a los plazos, condiciones y entregables establecidos por “LA DEPENDENCIA O ENTIDAD” en el (ESTABLECER EL DOCUMENTO O ANEXO DONDE SE ENCUENTRAN DICHOS PLAZOS, CONDICIONES Y ENTREGABLES O EN SU DEFECTO REDACTARLOS, LOS CUALES FORMAN PARTE DEL PRESENTE CONTRATO).</w:t>
      </w:r>
    </w:p>
    <w:p w14:paraId="35189666" w14:textId="77777777" w:rsidR="007C11A6" w:rsidRPr="00ED5623" w:rsidRDefault="007C11A6" w:rsidP="008A6F50">
      <w:pPr>
        <w:jc w:val="both"/>
        <w:rPr>
          <w:rFonts w:ascii="Arial" w:hAnsi="Arial" w:cs="Arial"/>
          <w:sz w:val="20"/>
          <w:szCs w:val="20"/>
        </w:rPr>
      </w:pPr>
    </w:p>
    <w:p w14:paraId="0B4E9DE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servicios serán prestados en los domicilios señalados en el (ESTABLECER EL DOCUMENTO O ANEXO DONDE SE ENCUENTRAN LOS DOMICILIOS, O EN SU DEFECTO REDACTARLOS)</w:t>
      </w:r>
      <w:r w:rsidRPr="00ED5623" w:rsidDel="00437DBD">
        <w:rPr>
          <w:rFonts w:ascii="Arial" w:hAnsi="Arial" w:cs="Arial"/>
          <w:sz w:val="20"/>
          <w:szCs w:val="20"/>
        </w:rPr>
        <w:t xml:space="preserve"> </w:t>
      </w:r>
      <w:r w:rsidRPr="00ED5623">
        <w:rPr>
          <w:rFonts w:ascii="Arial" w:hAnsi="Arial" w:cs="Arial"/>
          <w:sz w:val="20"/>
          <w:szCs w:val="20"/>
        </w:rPr>
        <w:t xml:space="preserve">y fechas establecidas en el mismo; </w:t>
      </w:r>
    </w:p>
    <w:p w14:paraId="620C4809" w14:textId="77777777" w:rsidR="007C11A6" w:rsidRPr="00ED5623" w:rsidRDefault="007C11A6" w:rsidP="008A6F50">
      <w:pPr>
        <w:jc w:val="both"/>
        <w:rPr>
          <w:rFonts w:ascii="Arial" w:hAnsi="Arial" w:cs="Arial"/>
          <w:sz w:val="20"/>
          <w:szCs w:val="20"/>
        </w:rPr>
      </w:pPr>
    </w:p>
    <w:p w14:paraId="0C34660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los casos que derivado de la verificación se detecten defectos o discrepancias en la prestación del servicio o incumplimiento en las especificaciones técnicas, “EL PROVEEDOR” contará con un plazo de_________ para la reposición o corrección, contados a partir del momento de la notificación por correo electrónico y/o escrito, sin costo adicional para “LA DEPENDENCIA O ENTIDAD”.</w:t>
      </w:r>
    </w:p>
    <w:p w14:paraId="513BBFF6" w14:textId="77777777" w:rsidR="007C11A6" w:rsidRPr="00ED5623" w:rsidRDefault="007C11A6" w:rsidP="008A6F50">
      <w:pPr>
        <w:jc w:val="both"/>
        <w:rPr>
          <w:rFonts w:ascii="Arial" w:hAnsi="Arial" w:cs="Arial"/>
          <w:sz w:val="20"/>
          <w:szCs w:val="20"/>
        </w:rPr>
      </w:pPr>
    </w:p>
    <w:p w14:paraId="7C4025E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SEXTA. VIGENCIA</w:t>
      </w:r>
    </w:p>
    <w:p w14:paraId="43FAA0C0" w14:textId="77777777" w:rsidR="007C11A6" w:rsidRPr="00ED5623" w:rsidRDefault="007C11A6" w:rsidP="008A6F50">
      <w:pPr>
        <w:jc w:val="both"/>
        <w:rPr>
          <w:rFonts w:ascii="Arial" w:hAnsi="Arial" w:cs="Arial"/>
          <w:sz w:val="20"/>
          <w:szCs w:val="20"/>
        </w:rPr>
      </w:pPr>
    </w:p>
    <w:p w14:paraId="00F5C8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en que la vigencia del presente contrato será del (INCORPORAR FECHA DE INICIO) al (INCORPORAR FECHA DE TÉRMINO DEL CONTRATO).</w:t>
      </w:r>
    </w:p>
    <w:p w14:paraId="701CC601" w14:textId="77777777" w:rsidR="007C11A6" w:rsidRPr="00ED5623" w:rsidRDefault="007C11A6" w:rsidP="008A6F50">
      <w:pPr>
        <w:jc w:val="both"/>
        <w:rPr>
          <w:rFonts w:ascii="Arial" w:hAnsi="Arial" w:cs="Arial"/>
          <w:sz w:val="20"/>
          <w:szCs w:val="20"/>
        </w:rPr>
      </w:pPr>
    </w:p>
    <w:p w14:paraId="1AE5185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SÉPTIMA. MODIFICACIONES DEL CONTRATO.</w:t>
      </w:r>
    </w:p>
    <w:p w14:paraId="61E2957E" w14:textId="77777777" w:rsidR="007C11A6" w:rsidRPr="00ED5623" w:rsidRDefault="007C11A6" w:rsidP="008A6F50">
      <w:pPr>
        <w:jc w:val="both"/>
        <w:rPr>
          <w:rFonts w:ascii="Arial" w:hAnsi="Arial" w:cs="Arial"/>
          <w:sz w:val="20"/>
          <w:szCs w:val="20"/>
        </w:rPr>
      </w:pPr>
    </w:p>
    <w:p w14:paraId="4C8DFA3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están de acuerdo que “LA DEPENDENCIA O ENTIDAD” por razones fundadas y explícitas podrá ampliar el monto o la cantidad de los servicios, de conformidad con el artículo 52 de la “LAASSP”, siempre y cuando las modificaciones no rebasen en su conjunto el 20% (veinte por ciento) de los establecidos originalmente, el precio unitario sea igual al originalmente pactado y </w:t>
      </w:r>
      <w:r w:rsidRPr="00ED5623">
        <w:rPr>
          <w:rFonts w:ascii="Arial" w:hAnsi="Arial" w:cs="Arial"/>
          <w:sz w:val="20"/>
          <w:szCs w:val="20"/>
        </w:rPr>
        <w:lastRenderedPageBreak/>
        <w:t>el contrato esté vigente. La modificación se formalizará mediante la celebración de un Convenio Modificatorio.</w:t>
      </w:r>
    </w:p>
    <w:p w14:paraId="7DC4B19F" w14:textId="77777777" w:rsidR="007C11A6" w:rsidRPr="00ED5623" w:rsidRDefault="007C11A6" w:rsidP="008A6F50">
      <w:pPr>
        <w:jc w:val="both"/>
        <w:rPr>
          <w:rFonts w:ascii="Arial" w:hAnsi="Arial" w:cs="Arial"/>
          <w:sz w:val="20"/>
          <w:szCs w:val="20"/>
        </w:rPr>
      </w:pPr>
    </w:p>
    <w:p w14:paraId="7DDF0FF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podrá ampliar la vigencia del presente instrumento, siempre y cuando, no implique incremento del monto contratado o de la cantidad del servicio, siendo necesario que se obtenga el previo consentimiento de “EL PROVEEDOR”.</w:t>
      </w:r>
    </w:p>
    <w:p w14:paraId="7173F2C2" w14:textId="77777777" w:rsidR="007C11A6" w:rsidRPr="00ED5623" w:rsidRDefault="007C11A6" w:rsidP="008A6F50">
      <w:pPr>
        <w:jc w:val="both"/>
        <w:rPr>
          <w:rFonts w:ascii="Arial" w:hAnsi="Arial" w:cs="Arial"/>
          <w:sz w:val="20"/>
          <w:szCs w:val="20"/>
        </w:rPr>
      </w:pPr>
    </w:p>
    <w:p w14:paraId="0834E4B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presentarse caso fortuito o fuerza mayor, o por causas atribuibles a “LA DEPENDENCIA O ENTIDAD”, se podrá modificar el plazo del presente instrumento jurídico, debiendo acreditar dichos supuestos con las constancias respectivas. La modificación del plazo por caso fortuito o fuerza mayor podrá ser solicitada por cualquiera de “LAS PARTES”.</w:t>
      </w:r>
    </w:p>
    <w:p w14:paraId="70369A57" w14:textId="77777777" w:rsidR="007C11A6" w:rsidRPr="00ED5623" w:rsidRDefault="007C11A6" w:rsidP="008A6F50">
      <w:pPr>
        <w:jc w:val="both"/>
        <w:rPr>
          <w:rFonts w:ascii="Arial" w:hAnsi="Arial" w:cs="Arial"/>
          <w:sz w:val="20"/>
          <w:szCs w:val="20"/>
        </w:rPr>
      </w:pPr>
    </w:p>
    <w:p w14:paraId="79CBEA5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En los supuestos previstos en los dos párrafos anteriores, no procederá la aplicación de penas convencionales por atraso. </w:t>
      </w:r>
    </w:p>
    <w:p w14:paraId="1EEA4428" w14:textId="77777777" w:rsidR="007C11A6" w:rsidRPr="00ED5623" w:rsidRDefault="007C11A6" w:rsidP="008A6F50">
      <w:pPr>
        <w:jc w:val="both"/>
        <w:rPr>
          <w:rFonts w:ascii="Arial" w:hAnsi="Arial" w:cs="Arial"/>
          <w:sz w:val="20"/>
          <w:szCs w:val="20"/>
        </w:rPr>
      </w:pPr>
    </w:p>
    <w:p w14:paraId="1C4574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Cualquier modificación al presente contrato deberá formalizarse por escrito, y deberá suscribirse por el servidor público de “LA DEPENDENCIA O ENTIDAD” que lo haya hecho, o quien lo sustituya o esté facultado para ello, para lo cual “EL PROVEEDOR” realizará el ajuste respectivo de la garantía de cumplimiento, en términos del artículo 91, último párrafo del Reglamento de la LAASSP, salvo que por disposición legal se encuentre exceptuado de presentar garantía de cumplimiento.</w:t>
      </w:r>
    </w:p>
    <w:p w14:paraId="2F9A930D" w14:textId="77777777" w:rsidR="007C11A6" w:rsidRPr="00ED5623" w:rsidRDefault="007C11A6" w:rsidP="008A6F50">
      <w:pPr>
        <w:jc w:val="both"/>
        <w:rPr>
          <w:rFonts w:ascii="Arial" w:hAnsi="Arial" w:cs="Arial"/>
          <w:sz w:val="20"/>
          <w:szCs w:val="20"/>
        </w:rPr>
      </w:pPr>
    </w:p>
    <w:p w14:paraId="5808310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se abstendrá de hacer modificaciones que se refieran a precios, anticipos, pagos progresivos, especificaciones y, en general, cualquier cambio que implique otorgar condiciones más ventajosas a un proveedor comparadas con las establecidas originalmente.</w:t>
      </w:r>
    </w:p>
    <w:p w14:paraId="4D4D3162" w14:textId="77777777" w:rsidR="007C11A6" w:rsidRPr="00ED5623" w:rsidRDefault="007C11A6" w:rsidP="008A6F50">
      <w:pPr>
        <w:jc w:val="both"/>
        <w:rPr>
          <w:rFonts w:ascii="Arial" w:hAnsi="Arial" w:cs="Arial"/>
          <w:sz w:val="20"/>
          <w:szCs w:val="20"/>
        </w:rPr>
      </w:pPr>
    </w:p>
    <w:p w14:paraId="256C48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OCTAVA. GARANTÍA DE LOS SERVICIOS</w:t>
      </w:r>
    </w:p>
    <w:p w14:paraId="462C1685" w14:textId="77777777" w:rsidR="007C11A6" w:rsidRPr="00ED5623" w:rsidRDefault="007C11A6" w:rsidP="008A6F50">
      <w:pPr>
        <w:jc w:val="both"/>
        <w:rPr>
          <w:rFonts w:ascii="Arial" w:hAnsi="Arial" w:cs="Arial"/>
          <w:sz w:val="20"/>
          <w:szCs w:val="20"/>
        </w:rPr>
      </w:pPr>
    </w:p>
    <w:p w14:paraId="2468BCB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NO SE REQUIERA GARANTÍA SOBRE LA CALIDAD DEL SERVICIO, AÑADIR LO SIGUIENTE:</w:t>
      </w:r>
    </w:p>
    <w:p w14:paraId="611C8E7F" w14:textId="77777777" w:rsidR="007C11A6" w:rsidRPr="00ED5623" w:rsidRDefault="007C11A6" w:rsidP="008A6F50">
      <w:pPr>
        <w:jc w:val="both"/>
        <w:rPr>
          <w:rFonts w:ascii="Arial" w:hAnsi="Arial" w:cs="Arial"/>
          <w:sz w:val="20"/>
          <w:szCs w:val="20"/>
        </w:rPr>
      </w:pPr>
    </w:p>
    <w:p w14:paraId="1F938C0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la prestación de los servicios materia del presente contrato, no se requiere que “EL PROVEEDOR” presente una garantía por la calidad de los servicios contratados.</w:t>
      </w:r>
    </w:p>
    <w:p w14:paraId="7A70E0D4" w14:textId="77777777" w:rsidR="007C11A6" w:rsidRPr="00ED5623" w:rsidRDefault="007C11A6" w:rsidP="008A6F50">
      <w:pPr>
        <w:jc w:val="both"/>
        <w:rPr>
          <w:rFonts w:ascii="Arial" w:hAnsi="Arial" w:cs="Arial"/>
          <w:sz w:val="20"/>
          <w:szCs w:val="20"/>
        </w:rPr>
      </w:pPr>
    </w:p>
    <w:p w14:paraId="576E2CD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SÍ SE REQUIERA GARANTÍA SOBRE LA CALIDAD DE LOS SERVICIOS, AÑADIR LO SIGUIENTE:</w:t>
      </w:r>
    </w:p>
    <w:p w14:paraId="38BBD9E6" w14:textId="77777777" w:rsidR="007C11A6" w:rsidRPr="00ED5623" w:rsidRDefault="007C11A6" w:rsidP="008A6F50">
      <w:pPr>
        <w:jc w:val="both"/>
        <w:rPr>
          <w:rFonts w:ascii="Arial" w:hAnsi="Arial" w:cs="Arial"/>
          <w:sz w:val="20"/>
          <w:szCs w:val="20"/>
        </w:rPr>
      </w:pPr>
    </w:p>
    <w:p w14:paraId="19A32E9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con “LA DEPENDENCIA O ENTIDAD” a entregar al inicio de la prestación del servicio, una garantía por la calidad de los servicios prestados, por (INCORPORAR NUMERO DE MESES) meses, la cual se constituirá (indicar la forma de garantizarla), pudiendo ser mediante la póliza de garantía, en términos de los artículos 77 y 78 de la Ley Federal de Protección al Consumidor.</w:t>
      </w:r>
    </w:p>
    <w:p w14:paraId="243E1445" w14:textId="77777777" w:rsidR="007C11A6" w:rsidRPr="00ED5623" w:rsidRDefault="007C11A6" w:rsidP="008A6F50">
      <w:pPr>
        <w:jc w:val="both"/>
        <w:rPr>
          <w:rFonts w:ascii="Arial" w:hAnsi="Arial" w:cs="Arial"/>
          <w:sz w:val="20"/>
          <w:szCs w:val="20"/>
        </w:rPr>
      </w:pPr>
    </w:p>
    <w:p w14:paraId="7C9C594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NOVENA. GARANTÍA(S) </w:t>
      </w:r>
    </w:p>
    <w:p w14:paraId="151909AD" w14:textId="77777777" w:rsidR="007C11A6" w:rsidRPr="00ED5623" w:rsidRDefault="007C11A6" w:rsidP="008A6F50">
      <w:pPr>
        <w:jc w:val="both"/>
        <w:rPr>
          <w:rFonts w:ascii="Arial" w:hAnsi="Arial" w:cs="Arial"/>
          <w:sz w:val="20"/>
          <w:szCs w:val="20"/>
        </w:rPr>
      </w:pPr>
    </w:p>
    <w:p w14:paraId="7C94FD7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OTORGAR ANTICIPO, AÑADIR LO SIGUIENTE:</w:t>
      </w:r>
    </w:p>
    <w:p w14:paraId="7ACC092E" w14:textId="77777777" w:rsidR="007C11A6" w:rsidRPr="00ED5623" w:rsidRDefault="007C11A6" w:rsidP="008A6F50">
      <w:pPr>
        <w:jc w:val="both"/>
        <w:rPr>
          <w:rFonts w:ascii="Arial" w:hAnsi="Arial" w:cs="Arial"/>
          <w:sz w:val="20"/>
          <w:szCs w:val="20"/>
        </w:rPr>
      </w:pPr>
    </w:p>
    <w:p w14:paraId="008912D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GARANTIA DE ANTICIPO</w:t>
      </w:r>
    </w:p>
    <w:p w14:paraId="25A46F97" w14:textId="77777777" w:rsidR="007C11A6" w:rsidRPr="00ED5623" w:rsidRDefault="007C11A6" w:rsidP="008A6F50">
      <w:pPr>
        <w:jc w:val="both"/>
        <w:rPr>
          <w:rFonts w:ascii="Arial" w:hAnsi="Arial" w:cs="Arial"/>
          <w:sz w:val="20"/>
          <w:szCs w:val="20"/>
        </w:rPr>
      </w:pPr>
    </w:p>
    <w:p w14:paraId="3059B12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entregará a “LA DEPENDENCIA O ENTIDAD”, previamente a la entrega del anticipo una garantía constituida por la totalidad del monto del(os) anticipo(s) recibido(s).</w:t>
      </w:r>
    </w:p>
    <w:p w14:paraId="7BEDD41B" w14:textId="77777777" w:rsidR="007C11A6" w:rsidRPr="00ED5623" w:rsidRDefault="007C11A6" w:rsidP="008A6F50">
      <w:pPr>
        <w:jc w:val="both"/>
        <w:rPr>
          <w:rFonts w:ascii="Arial" w:hAnsi="Arial" w:cs="Arial"/>
          <w:sz w:val="20"/>
          <w:szCs w:val="20"/>
        </w:rPr>
      </w:pPr>
    </w:p>
    <w:p w14:paraId="6DEF1B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otorgamiento de anticipo, deberá garantizarse en los términos de los artículos 48, de la “LAASSP”; 81, párrafo primero y fracción V, de su Reglamento. </w:t>
      </w:r>
    </w:p>
    <w:p w14:paraId="08FC7115" w14:textId="77777777" w:rsidR="007C11A6" w:rsidRPr="00ED5623" w:rsidRDefault="007C11A6" w:rsidP="008A6F50">
      <w:pPr>
        <w:jc w:val="both"/>
        <w:rPr>
          <w:rFonts w:ascii="Arial" w:hAnsi="Arial" w:cs="Arial"/>
          <w:sz w:val="20"/>
          <w:szCs w:val="20"/>
        </w:rPr>
      </w:pPr>
    </w:p>
    <w:p w14:paraId="578ADA9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Si las disposiciones jurídicas aplicables lo permiten, la entrega de la garantía de anticipo podrá realizarse de manera electrónica.</w:t>
      </w:r>
    </w:p>
    <w:p w14:paraId="04EFBF67" w14:textId="77777777" w:rsidR="007C11A6" w:rsidRPr="00ED5623" w:rsidRDefault="007C11A6" w:rsidP="008A6F50">
      <w:pPr>
        <w:jc w:val="both"/>
        <w:rPr>
          <w:rFonts w:ascii="Arial" w:hAnsi="Arial" w:cs="Arial"/>
          <w:sz w:val="20"/>
          <w:szCs w:val="20"/>
        </w:rPr>
      </w:pPr>
    </w:p>
    <w:p w14:paraId="7C8E73E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Una vez amortizado el cien por ciento del anticipo, el servidor público facultado por “LA DEPENDENCIA O ENTIDAD” procederá inmediatamente a extender la constancia de cumplimiento de dicha obligación contractual y dará inicio a los trámites para la cancelación de la garantía, lo que comunicará a “EL PROVEEDOR”.</w:t>
      </w:r>
    </w:p>
    <w:p w14:paraId="000192E8" w14:textId="77777777" w:rsidR="007C11A6" w:rsidRPr="00ED5623" w:rsidRDefault="007C11A6" w:rsidP="008A6F50">
      <w:pPr>
        <w:jc w:val="both"/>
        <w:rPr>
          <w:rFonts w:ascii="Arial" w:hAnsi="Arial" w:cs="Arial"/>
          <w:sz w:val="20"/>
          <w:szCs w:val="20"/>
        </w:rPr>
      </w:pPr>
    </w:p>
    <w:p w14:paraId="576D791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PROCEDA LA CONSTITUCIÓN DE LA GARANTÍA DE CUMPLIMIENTO DEL CONTRATO INCORPORAR LO SIGUIENTE:</w:t>
      </w:r>
    </w:p>
    <w:p w14:paraId="1DCA5027" w14:textId="77777777" w:rsidR="007C11A6" w:rsidRPr="00ED5623" w:rsidRDefault="007C11A6" w:rsidP="008A6F50">
      <w:pPr>
        <w:jc w:val="both"/>
        <w:rPr>
          <w:rFonts w:ascii="Arial" w:hAnsi="Arial" w:cs="Arial"/>
          <w:sz w:val="20"/>
          <w:szCs w:val="20"/>
        </w:rPr>
      </w:pPr>
    </w:p>
    <w:p w14:paraId="7571BABC" w14:textId="77777777" w:rsidR="007C11A6" w:rsidRPr="00ED5623" w:rsidRDefault="007C11A6" w:rsidP="008A6F50">
      <w:pPr>
        <w:jc w:val="both"/>
        <w:rPr>
          <w:rFonts w:ascii="Arial" w:hAnsi="Arial" w:cs="Arial"/>
          <w:sz w:val="20"/>
          <w:szCs w:val="20"/>
        </w:rPr>
      </w:pPr>
    </w:p>
    <w:p w14:paraId="2715C4F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CUMPLIMIENTO DEL CONTRATO.</w:t>
      </w:r>
    </w:p>
    <w:p w14:paraId="09313B21" w14:textId="77777777" w:rsidR="007C11A6" w:rsidRPr="00ED5623" w:rsidRDefault="007C11A6" w:rsidP="008A6F50">
      <w:pPr>
        <w:jc w:val="both"/>
        <w:rPr>
          <w:rFonts w:ascii="Arial" w:hAnsi="Arial" w:cs="Arial"/>
          <w:sz w:val="20"/>
          <w:szCs w:val="20"/>
        </w:rPr>
      </w:pPr>
    </w:p>
    <w:p w14:paraId="40B611D8" w14:textId="161F0050"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Conforme a los artículos 48, fracción II, 49, fracción I (dependencias) o II (entidades), de la “LAASSP”; 85, fracción III, y 103 de su Reglamento “EL PROVEEDOR” se obliga a constituir una garantía (EN CASO DE SER INDIVISIBLE) indivisible por el cumplimiento fiel y exacto de todas las obligaciones derivadas de este contrato; (EN CASO DE SER INDIVISIBLE) divisible y en este caso se hará efectiva en proporción al incumplimiento de la obligación principal, mediante fianza expedida por compañía afianzadora mexicana autorizada por la Comisión </w:t>
      </w:r>
      <w:r w:rsidR="00AD09ED">
        <w:rPr>
          <w:rFonts w:ascii="Arial" w:hAnsi="Arial" w:cs="Arial"/>
          <w:sz w:val="20"/>
          <w:szCs w:val="20"/>
        </w:rPr>
        <w:t>Nacional</w:t>
      </w:r>
      <w:r w:rsidRPr="00ED5623">
        <w:rPr>
          <w:rFonts w:ascii="Arial" w:hAnsi="Arial" w:cs="Arial"/>
          <w:sz w:val="20"/>
          <w:szCs w:val="20"/>
        </w:rPr>
        <w:t xml:space="preserve"> de Seguros y de Fianzas, a favor de la _(TESORERÍA DE LA FEDERACIÓN O DE LA ENTIDAD), por un importe equivalente al (INCORPORAR EL PORCENTAJE DE LA GARANTÍA DE CUMPLIMIENTO) del monto total del contrato, sin incluir el IVA. </w:t>
      </w:r>
    </w:p>
    <w:p w14:paraId="23D74F6E" w14:textId="77777777" w:rsidR="007C11A6" w:rsidRPr="00ED5623" w:rsidRDefault="007C11A6" w:rsidP="008A6F50">
      <w:pPr>
        <w:jc w:val="both"/>
        <w:rPr>
          <w:rFonts w:ascii="Arial" w:hAnsi="Arial" w:cs="Arial"/>
          <w:sz w:val="20"/>
          <w:szCs w:val="20"/>
        </w:rPr>
      </w:pPr>
    </w:p>
    <w:p w14:paraId="160EFF2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Dicha fianza deberá ser entregada a “LA DEPENDENCIA O ENTIDAD”, a más tardar dentro de los 10 días naturales posteriores a la firma del presente contrato.</w:t>
      </w:r>
    </w:p>
    <w:p w14:paraId="585EA2D4" w14:textId="77777777" w:rsidR="007C11A6" w:rsidRPr="00ED5623" w:rsidRDefault="007C11A6" w:rsidP="008A6F50">
      <w:pPr>
        <w:jc w:val="both"/>
        <w:rPr>
          <w:rFonts w:ascii="Arial" w:hAnsi="Arial" w:cs="Arial"/>
          <w:sz w:val="20"/>
          <w:szCs w:val="20"/>
        </w:rPr>
      </w:pPr>
    </w:p>
    <w:p w14:paraId="419972E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Si las disposiciones jurídicas aplicables lo permiten, la entrega de la garantía de cumplimiento se podrá realizar de manera electrónica.</w:t>
      </w:r>
    </w:p>
    <w:p w14:paraId="36DB2573" w14:textId="77777777" w:rsidR="007C11A6" w:rsidRPr="00ED5623" w:rsidRDefault="007C11A6" w:rsidP="008A6F50">
      <w:pPr>
        <w:jc w:val="both"/>
        <w:rPr>
          <w:rFonts w:ascii="Arial" w:hAnsi="Arial" w:cs="Arial"/>
          <w:sz w:val="20"/>
          <w:szCs w:val="20"/>
        </w:rPr>
      </w:pPr>
    </w:p>
    <w:p w14:paraId="1038727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“EL PROVEEDOR” incumpla con la entrega de la garantía en el plazo establecido, “LA DEPENDENCIA O ENTIDAD” podrá rescindir el contrato y dará vista al Órgano Interno de Control para que proceda en el ámbito de sus facultades.</w:t>
      </w:r>
    </w:p>
    <w:p w14:paraId="608BEFDB" w14:textId="77777777" w:rsidR="007C11A6" w:rsidRPr="00ED5623" w:rsidRDefault="007C11A6" w:rsidP="008A6F50">
      <w:pPr>
        <w:jc w:val="both"/>
        <w:rPr>
          <w:rFonts w:ascii="Arial" w:hAnsi="Arial" w:cs="Arial"/>
          <w:sz w:val="20"/>
          <w:szCs w:val="20"/>
        </w:rPr>
      </w:pPr>
    </w:p>
    <w:p w14:paraId="737DA0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garantía de cumplimiento no será considerada como una limitante de responsabilidad de “EL PROVEEDOR”, derivada de sus obligaciones y garantías estipuladas en el presente instrumento jurídico, y no impedirá que “LA DEPENDENCIA O ENTIDAD” reclame la indemnización por cualquier incumplimiento que pueda exceder el valor de la garantía de cumplimiento.</w:t>
      </w:r>
    </w:p>
    <w:p w14:paraId="357D0625" w14:textId="77777777" w:rsidR="007C11A6" w:rsidRPr="00ED5623" w:rsidRDefault="007C11A6" w:rsidP="008A6F50">
      <w:pPr>
        <w:jc w:val="both"/>
        <w:rPr>
          <w:rFonts w:ascii="Arial" w:hAnsi="Arial" w:cs="Arial"/>
          <w:sz w:val="20"/>
          <w:szCs w:val="20"/>
        </w:rPr>
      </w:pPr>
    </w:p>
    <w:p w14:paraId="186179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incremento al monto del presente instrumento jurídico o modificación al plazo, “EL PROVEEDOR” se obliga a entregar a “LA DEPENDENCIA O ENTIDAD”, dentro de los 10 (diez días) naturales siguientes a la formalización del mismo, de conformidad con el último párrafo del artículo 91, del Reglamento de la “LAASSP”, los documentos modificatorios o endosos correspondientes, debiendo contener en el documento la estipulación de que se otorga de manera conjunta, solidaria e inseparable de la garantía otorgada inicialmente.</w:t>
      </w:r>
    </w:p>
    <w:p w14:paraId="6E7F2F50" w14:textId="77777777" w:rsidR="007C11A6" w:rsidRPr="00ED5623" w:rsidRDefault="007C11A6" w:rsidP="008A6F50">
      <w:pPr>
        <w:jc w:val="both"/>
        <w:rPr>
          <w:rFonts w:ascii="Arial" w:hAnsi="Arial" w:cs="Arial"/>
          <w:sz w:val="20"/>
          <w:szCs w:val="20"/>
        </w:rPr>
      </w:pPr>
    </w:p>
    <w:p w14:paraId="20470E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contratación abarque más de un ejercicio fiscal, la garantía de cumplimiento del contrato, podrá ser por el porcentaje que corresponda del monto total por erogar en el ejercicio fiscal de que se trate, y deberá ser renovada por “EL PROVEEDOR” cada ejercicio fiscal por el monto que se ejercerá en el mismo, la cual deberá presentarse a “LA DEPENDENCIA O ENTIDAD” a más tardar dentro de los primeros diez días naturales del ejercicio fiscal que corresponda.</w:t>
      </w:r>
    </w:p>
    <w:p w14:paraId="60F19654" w14:textId="77777777" w:rsidR="007C11A6" w:rsidRPr="00ED5623" w:rsidRDefault="007C11A6" w:rsidP="008A6F50">
      <w:pPr>
        <w:jc w:val="both"/>
        <w:rPr>
          <w:rFonts w:ascii="Arial" w:hAnsi="Arial" w:cs="Arial"/>
          <w:sz w:val="20"/>
          <w:szCs w:val="20"/>
        </w:rPr>
      </w:pPr>
    </w:p>
    <w:p w14:paraId="2F20FD6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Una vez cumplidas las obligaciones a satisfacción, el servidor público facultado por “LA DEPENDENCIA O ENTIDAD” procederá inmediatamente a extender la constancia de cumplimiento </w:t>
      </w:r>
      <w:r w:rsidRPr="00ED5623">
        <w:rPr>
          <w:rFonts w:ascii="Arial" w:hAnsi="Arial" w:cs="Arial"/>
          <w:sz w:val="20"/>
          <w:szCs w:val="20"/>
        </w:rPr>
        <w:lastRenderedPageBreak/>
        <w:t>de las obligaciones contractuales y dará inicio a los trámites para la cancelación de la garantía cumplimiento del contrato, lo que comunicará a  “EL PROVEEDOR”.</w:t>
      </w:r>
    </w:p>
    <w:p w14:paraId="1FA6B0BD" w14:textId="77777777" w:rsidR="007C11A6" w:rsidRPr="00ED5623" w:rsidRDefault="007C11A6" w:rsidP="008A6F50">
      <w:pPr>
        <w:jc w:val="both"/>
        <w:rPr>
          <w:rFonts w:ascii="Arial" w:hAnsi="Arial" w:cs="Arial"/>
          <w:sz w:val="20"/>
          <w:szCs w:val="20"/>
        </w:rPr>
      </w:pPr>
    </w:p>
    <w:p w14:paraId="58D7055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EXCEPTUAR LA GARANTÍA DE CUMPLIMIENTO POR TRATARSE DE SERVICIOS DE ASEGURAMIENTO, MOSTRAR EL PÁRRAFO SIGUIENTE:</w:t>
      </w:r>
    </w:p>
    <w:p w14:paraId="4BF4F422" w14:textId="77777777" w:rsidR="007C11A6" w:rsidRPr="00ED5623" w:rsidRDefault="007C11A6" w:rsidP="008A6F50">
      <w:pPr>
        <w:jc w:val="both"/>
        <w:rPr>
          <w:rFonts w:ascii="Arial" w:hAnsi="Arial" w:cs="Arial"/>
          <w:sz w:val="20"/>
          <w:szCs w:val="20"/>
        </w:rPr>
      </w:pPr>
    </w:p>
    <w:p w14:paraId="0F469D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esta exceptuado de la presentación de la garantía de cumplimiento, con fundamento en los artículos 15 y 294, fracción VI de la Ley de Instituciones de Seguros y Fianzas, ya que las aseguradoras no se encuentran obligadas a presentar una póliza de fianza que garanticé el cumplimiento de sus contratos.</w:t>
      </w:r>
    </w:p>
    <w:p w14:paraId="2307FB73" w14:textId="77777777" w:rsidR="007C11A6" w:rsidRPr="00ED5623" w:rsidRDefault="007C11A6" w:rsidP="008A6F50">
      <w:pPr>
        <w:jc w:val="both"/>
        <w:rPr>
          <w:rFonts w:ascii="Arial" w:hAnsi="Arial" w:cs="Arial"/>
          <w:sz w:val="20"/>
          <w:szCs w:val="20"/>
        </w:rPr>
      </w:pPr>
    </w:p>
    <w:p w14:paraId="04461E2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EXCEPTUAR LA GARANTÍA DE CUMPLIMIENTO CUANDO SE PRESTEN LOS SERVICIOS DENTRO DE LOS PRIMEROS 10 DÍAS A LA FIRMA DEL CONTRATO, MOSTRAR EL PÁRRAFO SIGUIENTE:</w:t>
      </w:r>
    </w:p>
    <w:p w14:paraId="1100956B" w14:textId="77777777" w:rsidR="007C11A6" w:rsidRPr="00ED5623" w:rsidRDefault="007C11A6" w:rsidP="008A6F50">
      <w:pPr>
        <w:jc w:val="both"/>
        <w:rPr>
          <w:rFonts w:ascii="Arial" w:hAnsi="Arial" w:cs="Arial"/>
          <w:sz w:val="20"/>
          <w:szCs w:val="20"/>
        </w:rPr>
      </w:pPr>
    </w:p>
    <w:p w14:paraId="5E70E10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prestación de los servicios, se realice en un plazo menor a diez días naturales, “EL PROVEEDOR” quedará exceptuado de la presentación de la garantía de cumplimiento, de conformidad con lo establecido en el artículo 48 último párrafo de la "LAASSP".</w:t>
      </w:r>
    </w:p>
    <w:p w14:paraId="2B754AAB" w14:textId="77777777" w:rsidR="007C11A6" w:rsidRPr="00ED5623" w:rsidRDefault="007C11A6" w:rsidP="008A6F50">
      <w:pPr>
        <w:jc w:val="both"/>
        <w:rPr>
          <w:rFonts w:ascii="Arial" w:hAnsi="Arial" w:cs="Arial"/>
          <w:sz w:val="20"/>
          <w:szCs w:val="20"/>
        </w:rPr>
      </w:pPr>
    </w:p>
    <w:p w14:paraId="4DBE51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términos de lo establecido en el artículo 48, segundo párrafo de la "LAASSP" se exceptúa a “EL PROVEEDOR” de la presentación de la garantía de cumplimiento, ya que la contratación se fundamenta en el artículo 41, fracción ___ o 42 de la "LAASSP".</w:t>
      </w:r>
    </w:p>
    <w:p w14:paraId="19457047" w14:textId="77777777" w:rsidR="007C11A6" w:rsidRPr="00ED5623" w:rsidRDefault="007C11A6" w:rsidP="008A6F50">
      <w:pPr>
        <w:jc w:val="both"/>
        <w:rPr>
          <w:rFonts w:ascii="Arial" w:hAnsi="Arial" w:cs="Arial"/>
          <w:sz w:val="20"/>
          <w:szCs w:val="20"/>
        </w:rPr>
      </w:pPr>
    </w:p>
    <w:p w14:paraId="17F10C7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EL CASO DE QUE, POR LA NATURALEZA DE LOS SERVICIOS, SE REQUIERA LA GARANTÍA PARA RESPONDER POR VICIOS OCULTOS, AÑADIR LO SIGUIENTE:</w:t>
      </w:r>
    </w:p>
    <w:p w14:paraId="15770AD1" w14:textId="77777777" w:rsidR="007C11A6" w:rsidRPr="00ED5623" w:rsidRDefault="007C11A6" w:rsidP="008A6F50">
      <w:pPr>
        <w:jc w:val="both"/>
        <w:rPr>
          <w:rFonts w:ascii="Arial" w:hAnsi="Arial" w:cs="Arial"/>
          <w:sz w:val="20"/>
          <w:szCs w:val="20"/>
        </w:rPr>
      </w:pPr>
    </w:p>
    <w:p w14:paraId="12E6BD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GARANTÍA PARA RESPONDER POR VICIOS OCULTOS.</w:t>
      </w:r>
    </w:p>
    <w:p w14:paraId="3900E5F0" w14:textId="77777777" w:rsidR="007C11A6" w:rsidRPr="00ED5623" w:rsidRDefault="007C11A6" w:rsidP="008A6F50">
      <w:pPr>
        <w:jc w:val="both"/>
        <w:rPr>
          <w:rFonts w:ascii="Arial" w:hAnsi="Arial" w:cs="Arial"/>
          <w:sz w:val="20"/>
          <w:szCs w:val="20"/>
        </w:rPr>
      </w:pPr>
    </w:p>
    <w:p w14:paraId="72820D7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53, párrafo segundo de la Ley de Adquisiciones, Arrendamientos y Servicios del Sector Público y 96, párrafo segundo de su Reglamento. </w:t>
      </w:r>
    </w:p>
    <w:p w14:paraId="024C646F" w14:textId="77777777" w:rsidR="007C11A6" w:rsidRPr="00ED5623" w:rsidRDefault="007C11A6" w:rsidP="008A6F50">
      <w:pPr>
        <w:jc w:val="both"/>
        <w:rPr>
          <w:rFonts w:ascii="Arial" w:hAnsi="Arial" w:cs="Arial"/>
          <w:sz w:val="20"/>
          <w:szCs w:val="20"/>
        </w:rPr>
      </w:pPr>
    </w:p>
    <w:p w14:paraId="47B598B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quedará liberado de su obligación, una vez transcurridos (INCORPORAR NUMERO DE MESES), contados a partir de la fecha en que conste por escrito la recepción física de los servicios prestados, siempre y cuando “LA DEPENDENCIA O ENTIDAD” no haya identificado defectos o vicios ocultos en la calidad de los servicios prestados, así como cualquier otra responsabilidad en los términos de este Contrato y convenios modificatorios respectivos.</w:t>
      </w:r>
    </w:p>
    <w:p w14:paraId="1CB08CA3" w14:textId="77777777" w:rsidR="007C11A6" w:rsidRPr="00ED5623" w:rsidRDefault="007C11A6" w:rsidP="008A6F50">
      <w:pPr>
        <w:jc w:val="both"/>
        <w:rPr>
          <w:rFonts w:ascii="Arial" w:hAnsi="Arial" w:cs="Arial"/>
          <w:sz w:val="20"/>
          <w:szCs w:val="20"/>
        </w:rPr>
      </w:pPr>
    </w:p>
    <w:p w14:paraId="3C0FFFC3" w14:textId="338672C2"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LA GARANTÍA DE ANTICIPO, CUMPLIMIENTO O VICIOS OCULTOS SE PRESENTE A TRAVÉS DE UNA FIANZA, SE DEBERÁN OBSERVAR LOS MODELOS DE PÓLIZA DE FIANZAS CONSTITUIDAS COMO GARANTÍA EN LAS CONTRATACIONES PÚBLICAS REALIZADAS AL AMPARO DE LA LEY DE ADQUISICIONES, ARRENDAMIENTOS Y SERVICIOS DEL SECTOR PÚBLICO Y LA LEY DE OBRAS PÚBLICAS Y SERVICIOS RELACIONADOS CON LAS MISMAS, APROBADOS EN LAS DISPOSICIONES DE CARÁCTER GENERAL PUBLICADAS EN EL DIARIO OFICIAL DE LA FEDERACIÓN, EL 15 DE ABRIL DE 2022, QUE SE ENCUENTRA DISPONIBLE EN </w:t>
      </w:r>
      <w:r w:rsidR="00E15D20">
        <w:rPr>
          <w:rFonts w:ascii="Arial" w:hAnsi="Arial" w:cs="Arial"/>
          <w:sz w:val="20"/>
          <w:szCs w:val="20"/>
        </w:rPr>
        <w:t>COMPRAS MX</w:t>
      </w:r>
      <w:r w:rsidRPr="00ED5623">
        <w:rPr>
          <w:rFonts w:ascii="Arial" w:hAnsi="Arial" w:cs="Arial"/>
          <w:sz w:val="20"/>
          <w:szCs w:val="20"/>
        </w:rPr>
        <w:t>.</w:t>
      </w:r>
    </w:p>
    <w:p w14:paraId="4CD3BEAB" w14:textId="77777777" w:rsidR="007C11A6" w:rsidRPr="00ED5623" w:rsidRDefault="007C11A6" w:rsidP="008A6F50">
      <w:pPr>
        <w:jc w:val="both"/>
        <w:rPr>
          <w:rFonts w:ascii="Arial" w:hAnsi="Arial" w:cs="Arial"/>
          <w:sz w:val="20"/>
          <w:szCs w:val="20"/>
        </w:rPr>
      </w:pPr>
    </w:p>
    <w:p w14:paraId="7246965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OBLIGACIONES DE “EL PROVEEDOR”.</w:t>
      </w:r>
    </w:p>
    <w:p w14:paraId="19034B60" w14:textId="77777777" w:rsidR="007C11A6" w:rsidRPr="00ED5623" w:rsidRDefault="007C11A6" w:rsidP="008A6F50">
      <w:pPr>
        <w:jc w:val="both"/>
        <w:rPr>
          <w:rFonts w:ascii="Arial" w:hAnsi="Arial" w:cs="Arial"/>
          <w:sz w:val="20"/>
          <w:szCs w:val="20"/>
        </w:rPr>
      </w:pPr>
    </w:p>
    <w:p w14:paraId="2E6F506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 obliga a: </w:t>
      </w:r>
    </w:p>
    <w:p w14:paraId="7F6C77E6" w14:textId="77777777" w:rsidR="007C11A6" w:rsidRPr="00ED5623" w:rsidRDefault="007C11A6" w:rsidP="008A6F50">
      <w:pPr>
        <w:jc w:val="both"/>
        <w:rPr>
          <w:rFonts w:ascii="Arial" w:hAnsi="Arial" w:cs="Arial"/>
          <w:sz w:val="20"/>
          <w:szCs w:val="20"/>
        </w:rPr>
      </w:pPr>
    </w:p>
    <w:p w14:paraId="7F40B5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Prestar los servicios en las fechas o plazos y lugares establecidos conforme a lo pactado en el presente contrato y anexos respectivos.</w:t>
      </w:r>
    </w:p>
    <w:p w14:paraId="7089890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Cumplir con las especificaciones técnicas, de calidad y demás condiciones establecidas en el presente contrato y sus respectivos anexos.</w:t>
      </w:r>
    </w:p>
    <w:p w14:paraId="675B8CC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Asumir la responsabilidad de cualquier daño que llegue a ocasionar a “LA DEPENDENCIA O ENTIDAD” o a terceros con motivo de la ejecución y cumplimiento del presente contrato.</w:t>
      </w:r>
    </w:p>
    <w:p w14:paraId="3E341B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Proporcionar la información que le sea requerida por la Secretaría de la Función Pública y el Órgano Interno de Control, de conformidad con el artículo 107 del Reglamento de la “LAASSP”. </w:t>
      </w:r>
    </w:p>
    <w:p w14:paraId="70098D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INCISO, SERÁ OBLIGATORIO PARA EFECTOS DEL ARTÍCULO 80, PÁRRAFO CUARTO DEL RLAASSP.</w:t>
      </w:r>
    </w:p>
    <w:p w14:paraId="3991F05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Entregar bimestralmente, las constancias de cumplimiento de la inscripción y pago de cuotas al Instituto Mexicano del Seguro Social del personal que utilice para la prestación de los servicios.</w:t>
      </w:r>
    </w:p>
    <w:p w14:paraId="2EBD8DE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ESTIPULAR OBLIGACIONES ADICIONALES, AGREGAR LOS INCISOS QUE SE REQUIERAN</w:t>
      </w:r>
    </w:p>
    <w:p w14:paraId="38FA748C" w14:textId="77777777" w:rsidR="007C11A6" w:rsidRPr="00ED5623" w:rsidRDefault="007C11A6" w:rsidP="008A6F50">
      <w:pPr>
        <w:jc w:val="both"/>
        <w:rPr>
          <w:rFonts w:ascii="Arial" w:hAnsi="Arial" w:cs="Arial"/>
          <w:sz w:val="20"/>
          <w:szCs w:val="20"/>
        </w:rPr>
      </w:pPr>
    </w:p>
    <w:p w14:paraId="7B55E23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PRIMERA. OBLIGACIONES DE “LA DEPENDENCIA O ENTIDAD”</w:t>
      </w:r>
    </w:p>
    <w:p w14:paraId="28D46380" w14:textId="77777777" w:rsidR="007C11A6" w:rsidRPr="00ED5623" w:rsidRDefault="007C11A6" w:rsidP="008A6F50">
      <w:pPr>
        <w:jc w:val="both"/>
        <w:rPr>
          <w:rFonts w:ascii="Arial" w:hAnsi="Arial" w:cs="Arial"/>
          <w:sz w:val="20"/>
          <w:szCs w:val="20"/>
        </w:rPr>
      </w:pPr>
    </w:p>
    <w:p w14:paraId="76F9E15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se obliga a:</w:t>
      </w:r>
    </w:p>
    <w:p w14:paraId="6B47B201" w14:textId="77777777" w:rsidR="007C11A6" w:rsidRPr="00ED5623" w:rsidRDefault="007C11A6" w:rsidP="008A6F50">
      <w:pPr>
        <w:jc w:val="both"/>
        <w:rPr>
          <w:rFonts w:ascii="Arial" w:hAnsi="Arial" w:cs="Arial"/>
          <w:sz w:val="20"/>
          <w:szCs w:val="20"/>
        </w:rPr>
      </w:pPr>
    </w:p>
    <w:p w14:paraId="3884CF1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Otorgar las facilidades necesarias, a efecto de que “EL PROVEEDOR” lleve a cabo en los términos convenidos la prestación de los servicios objeto del contrato.</w:t>
      </w:r>
    </w:p>
    <w:p w14:paraId="5A089F02" w14:textId="77777777" w:rsidR="007C11A6" w:rsidRPr="00ED5623" w:rsidRDefault="007C11A6" w:rsidP="008A6F50">
      <w:pPr>
        <w:jc w:val="both"/>
        <w:rPr>
          <w:rFonts w:ascii="Arial" w:hAnsi="Arial" w:cs="Arial"/>
          <w:sz w:val="20"/>
          <w:szCs w:val="20"/>
        </w:rPr>
      </w:pPr>
    </w:p>
    <w:p w14:paraId="17C8F5C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Realizar el pago correspondiente en tiempo y forma.</w:t>
      </w:r>
    </w:p>
    <w:p w14:paraId="1389BC45" w14:textId="77777777" w:rsidR="007C11A6" w:rsidRPr="00ED5623" w:rsidRDefault="007C11A6" w:rsidP="008A6F50">
      <w:pPr>
        <w:jc w:val="both"/>
        <w:rPr>
          <w:rFonts w:ascii="Arial" w:hAnsi="Arial" w:cs="Arial"/>
          <w:sz w:val="20"/>
          <w:szCs w:val="20"/>
        </w:rPr>
      </w:pPr>
    </w:p>
    <w:p w14:paraId="260868E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PÁRRAFO APARECERÁ SIEMPRE QUE HAYA EXISTIDO GARANTÍA DE CUMPLIMIENTO.</w:t>
      </w:r>
    </w:p>
    <w:p w14:paraId="2BAD247C" w14:textId="77777777" w:rsidR="007C11A6" w:rsidRPr="00ED5623" w:rsidRDefault="007C11A6" w:rsidP="008A6F50">
      <w:pPr>
        <w:jc w:val="both"/>
        <w:rPr>
          <w:rFonts w:ascii="Arial" w:hAnsi="Arial" w:cs="Arial"/>
          <w:sz w:val="20"/>
          <w:szCs w:val="20"/>
        </w:rPr>
      </w:pPr>
    </w:p>
    <w:p w14:paraId="2C5D76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Extender a “EL PROVEEDOR”, por conducto del servidor público facultado, la constancia de cumplimiento de obligaciones contractuales inmediatamente que se cumplan éstas a satisfacción expresa de dicho servidor público para que se dé trámite a la cancelación de la garantía de cumplimiento del presente contrato.</w:t>
      </w:r>
    </w:p>
    <w:p w14:paraId="188D45FF" w14:textId="77777777" w:rsidR="007C11A6" w:rsidRPr="00ED5623" w:rsidRDefault="007C11A6" w:rsidP="008A6F50">
      <w:pPr>
        <w:jc w:val="both"/>
        <w:rPr>
          <w:rFonts w:ascii="Arial" w:hAnsi="Arial" w:cs="Arial"/>
          <w:sz w:val="20"/>
          <w:szCs w:val="20"/>
        </w:rPr>
      </w:pPr>
    </w:p>
    <w:p w14:paraId="7EC3009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ESTIPULAR OBLIGACIONES ADICIONALES, AGREGAR LOS INCISOS QUE SE REQUIERAN</w:t>
      </w:r>
    </w:p>
    <w:p w14:paraId="19FA2FC5" w14:textId="77777777" w:rsidR="007C11A6" w:rsidRPr="00ED5623" w:rsidRDefault="007C11A6" w:rsidP="008A6F50">
      <w:pPr>
        <w:jc w:val="both"/>
        <w:rPr>
          <w:rFonts w:ascii="Arial" w:hAnsi="Arial" w:cs="Arial"/>
          <w:sz w:val="20"/>
          <w:szCs w:val="20"/>
        </w:rPr>
      </w:pPr>
    </w:p>
    <w:p w14:paraId="2E0751BD" w14:textId="77777777" w:rsidR="007C11A6" w:rsidRPr="00ED5623" w:rsidRDefault="007C11A6" w:rsidP="008A6F50">
      <w:pPr>
        <w:jc w:val="both"/>
        <w:rPr>
          <w:rFonts w:ascii="Arial" w:hAnsi="Arial" w:cs="Arial"/>
          <w:sz w:val="20"/>
          <w:szCs w:val="20"/>
        </w:rPr>
      </w:pPr>
    </w:p>
    <w:p w14:paraId="69D789D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DÉCIMA SEGUNDA. ADMINISTRACIÓN, VERIFICACIÓN, SUPERVISIÓN Y ACEPTACIÓN DE LOS SERVICIOS </w:t>
      </w:r>
    </w:p>
    <w:p w14:paraId="0CCFD034" w14:textId="77777777" w:rsidR="007C11A6" w:rsidRPr="00ED5623" w:rsidRDefault="007C11A6" w:rsidP="008A6F50">
      <w:pPr>
        <w:jc w:val="both"/>
        <w:rPr>
          <w:rFonts w:ascii="Arial" w:hAnsi="Arial" w:cs="Arial"/>
          <w:sz w:val="20"/>
          <w:szCs w:val="20"/>
        </w:rPr>
      </w:pPr>
    </w:p>
    <w:p w14:paraId="1B731F3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designa como Administrador(es) del presente contrato a (INCORPORAR NOMBRE DE LA, EL O LOS ADMINISTRADORES DEL CONTRATO), con RFC (INCORPORAR RFC), (INCORPORAR CARGO DEL ADMINISTRADOR DEL CONTRATO), quien dará seguimiento y verificará el cumplimiento de los derechos y obligaciones establecidos en este instrumento.</w:t>
      </w:r>
    </w:p>
    <w:p w14:paraId="2A81C0B9" w14:textId="77777777" w:rsidR="007C11A6" w:rsidRPr="00ED5623" w:rsidRDefault="007C11A6" w:rsidP="008A6F50">
      <w:pPr>
        <w:jc w:val="both"/>
        <w:rPr>
          <w:rFonts w:ascii="Arial" w:hAnsi="Arial" w:cs="Arial"/>
          <w:sz w:val="20"/>
          <w:szCs w:val="20"/>
        </w:rPr>
      </w:pPr>
    </w:p>
    <w:p w14:paraId="4ECB4C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servicios se tendrán por recibidos previa revisión del administrador del presente contrato, la cual consistirá en la verificación del cumplimiento de las especificaciones establecidas y en su caso en los anexos respectivos, así como las contenidas en la propuesta técnica.</w:t>
      </w:r>
    </w:p>
    <w:p w14:paraId="6832710E" w14:textId="77777777" w:rsidR="007C11A6" w:rsidRPr="00ED5623" w:rsidRDefault="007C11A6" w:rsidP="008A6F50">
      <w:pPr>
        <w:jc w:val="both"/>
        <w:rPr>
          <w:rFonts w:ascii="Arial" w:hAnsi="Arial" w:cs="Arial"/>
          <w:sz w:val="20"/>
          <w:szCs w:val="20"/>
        </w:rPr>
      </w:pPr>
    </w:p>
    <w:p w14:paraId="722825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a través del administrador del contrato, rechazará los servicios, que no cumplan las especificaciones establecidas en este contrato y en sus Anexos, obligándose “EL PROVEEDOR” en este supuesto a realizarlos nuevamente bajo su responsabilidad y sin costo adicional para “LA DEPENDENCIA O ENTIDAD”, sin perjuicio de la aplicación de las penas convencionales o deducciones al cobro correspondientes.</w:t>
      </w:r>
    </w:p>
    <w:p w14:paraId="093217FB" w14:textId="77777777" w:rsidR="007C11A6" w:rsidRPr="00ED5623" w:rsidRDefault="007C11A6" w:rsidP="008A6F50">
      <w:pPr>
        <w:jc w:val="both"/>
        <w:rPr>
          <w:rFonts w:ascii="Arial" w:hAnsi="Arial" w:cs="Arial"/>
          <w:sz w:val="20"/>
          <w:szCs w:val="20"/>
        </w:rPr>
      </w:pPr>
    </w:p>
    <w:p w14:paraId="61CEB2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“LA DEPENDENCIA O ENTIDAD”, a través del administrador del contrato, podrá aceptar los servicios que incumplan de manera parcial o deficiente las especificaciones establecidas en este contrato y en los anexos respectivos, sin perjuicio de la aplicación de las deducciones al pago que procedan, y reposición del servicio, cuando la naturaleza propia de éstos lo permita.</w:t>
      </w:r>
    </w:p>
    <w:p w14:paraId="519938AF" w14:textId="77777777" w:rsidR="007C11A6" w:rsidRPr="00ED5623" w:rsidRDefault="007C11A6" w:rsidP="008A6F50">
      <w:pPr>
        <w:jc w:val="both"/>
        <w:rPr>
          <w:rFonts w:ascii="Arial" w:hAnsi="Arial" w:cs="Arial"/>
          <w:sz w:val="20"/>
          <w:szCs w:val="20"/>
        </w:rPr>
      </w:pPr>
    </w:p>
    <w:p w14:paraId="7E207F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SE REQUIERA LA APLICACIÓN DE DEDUCCIONES:</w:t>
      </w:r>
    </w:p>
    <w:p w14:paraId="3FD92FBF" w14:textId="77777777" w:rsidR="007C11A6" w:rsidRPr="00ED5623" w:rsidRDefault="007C11A6" w:rsidP="008A6F50">
      <w:pPr>
        <w:jc w:val="both"/>
        <w:rPr>
          <w:rFonts w:ascii="Arial" w:hAnsi="Arial" w:cs="Arial"/>
          <w:sz w:val="20"/>
          <w:szCs w:val="20"/>
        </w:rPr>
      </w:pPr>
    </w:p>
    <w:p w14:paraId="0A097B2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TERCERA. DEDUCCIONES</w:t>
      </w:r>
    </w:p>
    <w:p w14:paraId="28C5FC3B" w14:textId="77777777" w:rsidR="007C11A6" w:rsidRPr="00ED5623" w:rsidRDefault="007C11A6" w:rsidP="008A6F50">
      <w:pPr>
        <w:jc w:val="both"/>
        <w:rPr>
          <w:rFonts w:ascii="Arial" w:hAnsi="Arial" w:cs="Arial"/>
          <w:sz w:val="20"/>
          <w:szCs w:val="20"/>
        </w:rPr>
      </w:pPr>
    </w:p>
    <w:p w14:paraId="4E6A295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Las cantidades a deducir se aplicarán en el CFDI o factura electrónica que “EL PROVEEDOR” presente para su cobro, en el pago que se encuentre en trámite o bien en el siguiente pago.</w:t>
      </w:r>
    </w:p>
    <w:p w14:paraId="59C0DA80" w14:textId="77777777" w:rsidR="007C11A6" w:rsidRPr="00ED5623" w:rsidRDefault="007C11A6" w:rsidP="008A6F50">
      <w:pPr>
        <w:jc w:val="both"/>
        <w:rPr>
          <w:rFonts w:ascii="Arial" w:hAnsi="Arial" w:cs="Arial"/>
          <w:sz w:val="20"/>
          <w:szCs w:val="20"/>
        </w:rPr>
      </w:pPr>
    </w:p>
    <w:p w14:paraId="568B4FE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no existir pagos pendientes, se requerirá a “EL PROVEEDOR”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3985C808" w14:textId="77777777" w:rsidR="007C11A6" w:rsidRPr="00ED5623" w:rsidRDefault="007C11A6" w:rsidP="008A6F50">
      <w:pPr>
        <w:jc w:val="both"/>
        <w:rPr>
          <w:rFonts w:ascii="Arial" w:hAnsi="Arial" w:cs="Arial"/>
          <w:sz w:val="20"/>
          <w:szCs w:val="20"/>
        </w:rPr>
      </w:pPr>
    </w:p>
    <w:p w14:paraId="5C57B6B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deducciones económicas se aplicarán sobre la cantidad indicada sin incluir impuestos.</w:t>
      </w:r>
    </w:p>
    <w:p w14:paraId="2C0891B3" w14:textId="77777777" w:rsidR="007C11A6" w:rsidRPr="00ED5623" w:rsidRDefault="007C11A6" w:rsidP="008A6F50">
      <w:pPr>
        <w:jc w:val="both"/>
        <w:rPr>
          <w:rFonts w:ascii="Arial" w:hAnsi="Arial" w:cs="Arial"/>
          <w:sz w:val="20"/>
          <w:szCs w:val="20"/>
        </w:rPr>
      </w:pPr>
    </w:p>
    <w:p w14:paraId="5FCA3AF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cálculo de las deducciones correspondientes las realizará el administrador del contrato de “LA DEPENDENCIA O ENTIDAD”, cuyá notificación se realizará por escrito o vía correo electrónico, dentro de los (DÍAS) posteriores al incumplimiento parcial o deficiente.</w:t>
      </w:r>
    </w:p>
    <w:p w14:paraId="6C46209A" w14:textId="77777777" w:rsidR="007C11A6" w:rsidRPr="00ED5623" w:rsidRDefault="007C11A6" w:rsidP="008A6F50">
      <w:pPr>
        <w:jc w:val="both"/>
        <w:rPr>
          <w:rFonts w:ascii="Arial" w:hAnsi="Arial" w:cs="Arial"/>
          <w:sz w:val="20"/>
          <w:szCs w:val="20"/>
        </w:rPr>
      </w:pPr>
    </w:p>
    <w:p w14:paraId="595D97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CUARTA. PENAS CONVENCIONALES</w:t>
      </w:r>
    </w:p>
    <w:p w14:paraId="767F5978" w14:textId="77777777" w:rsidR="007C11A6" w:rsidRPr="00ED5623" w:rsidRDefault="007C11A6" w:rsidP="008A6F50">
      <w:pPr>
        <w:jc w:val="both"/>
        <w:rPr>
          <w:rFonts w:ascii="Arial" w:hAnsi="Arial" w:cs="Arial"/>
          <w:sz w:val="20"/>
          <w:szCs w:val="20"/>
        </w:rPr>
      </w:pPr>
    </w:p>
    <w:p w14:paraId="0E9842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que  “EL PROVEEDOR” incurra en atraso en el cumplimiento conforme a lo pactado para la prestación de los servicios, objeto del presente contrato, conforme a lo establecido en el Anexo (No.___) parte integral del presente contrato,  “LA DEPENDENCIA O ENTIDAD” por conducto del administrador del contrato aplicará la pena convencional equivalente al (INCORPORAR PORCENTAJE DE PENA CONVENCIONAL)%, (EN CASO DE EXISTIR SÓLO UN PORCENTAJE O ESTABLECER DIVERSOS PORCENTAJES REMITIR AL ANEXO CORRESPONDIENTE)  por cada (CALCULAR PERIODICIDAD DE PENA) de atraso sobre la parte de los servicios no prestados, de conformidad con este instrumento legal y sus respectivos anexos.</w:t>
      </w:r>
    </w:p>
    <w:p w14:paraId="0246EBF8" w14:textId="77777777" w:rsidR="007C11A6" w:rsidRPr="00ED5623" w:rsidRDefault="007C11A6" w:rsidP="008A6F50">
      <w:pPr>
        <w:jc w:val="both"/>
        <w:rPr>
          <w:rFonts w:ascii="Arial" w:hAnsi="Arial" w:cs="Arial"/>
          <w:sz w:val="20"/>
          <w:szCs w:val="20"/>
        </w:rPr>
      </w:pPr>
    </w:p>
    <w:p w14:paraId="75D73F7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Administrador determinará el cálculo de la pena convencional, cuya notificación se realizará por escrito o vía correo electrónico, dentro de los _(DÍAS)_____ posteriores al atraso en el cumplimiento de la obligación de que se trate. </w:t>
      </w:r>
    </w:p>
    <w:p w14:paraId="5DAB99AB" w14:textId="77777777" w:rsidR="007C11A6" w:rsidRPr="00ED5623" w:rsidRDefault="007C11A6" w:rsidP="008A6F50">
      <w:pPr>
        <w:jc w:val="both"/>
        <w:rPr>
          <w:rFonts w:ascii="Arial" w:hAnsi="Arial" w:cs="Arial"/>
          <w:sz w:val="20"/>
          <w:szCs w:val="20"/>
        </w:rPr>
      </w:pPr>
    </w:p>
    <w:p w14:paraId="1B331E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pago de los servicios quedará condicionado, proporcionalmente, al pago que “EL PROVEEDOR” 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131C2AA9" w14:textId="77777777" w:rsidR="007C11A6" w:rsidRPr="00ED5623" w:rsidRDefault="007C11A6" w:rsidP="008A6F50">
      <w:pPr>
        <w:jc w:val="both"/>
        <w:rPr>
          <w:rFonts w:ascii="Arial" w:hAnsi="Arial" w:cs="Arial"/>
          <w:sz w:val="20"/>
          <w:szCs w:val="20"/>
        </w:rPr>
      </w:pPr>
    </w:p>
    <w:p w14:paraId="3A9D4BB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pago de la pena podrá efectuarse a través del esquema e5cinco Pago Electrónico de Derechos, Productos y Aprovechamientos (DPA´s), a favor de la Tesorería de la Federación, o la Entidad; 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3F6E9FC5" w14:textId="77777777" w:rsidR="007C11A6" w:rsidRPr="00ED5623" w:rsidRDefault="007C11A6" w:rsidP="008A6F50">
      <w:pPr>
        <w:jc w:val="both"/>
        <w:rPr>
          <w:rFonts w:ascii="Arial" w:hAnsi="Arial" w:cs="Arial"/>
          <w:sz w:val="20"/>
          <w:szCs w:val="20"/>
        </w:rPr>
      </w:pPr>
    </w:p>
    <w:p w14:paraId="11F41ED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importe de la pena convencional, no podrá exceder el equivalente al monto total de la garantía de cumplimiento del contrato, y en el caso de no haberse requerido esta garantía, no deberá exceder del 20% (veinte por ciento) del monto total del contrato. </w:t>
      </w:r>
    </w:p>
    <w:p w14:paraId="5D4EC7A9" w14:textId="77777777" w:rsidR="007C11A6" w:rsidRPr="00ED5623" w:rsidRDefault="007C11A6" w:rsidP="008A6F50">
      <w:pPr>
        <w:jc w:val="both"/>
        <w:rPr>
          <w:rFonts w:ascii="Arial" w:hAnsi="Arial" w:cs="Arial"/>
          <w:sz w:val="20"/>
          <w:szCs w:val="20"/>
        </w:rPr>
      </w:pPr>
    </w:p>
    <w:p w14:paraId="324E7DC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“EL PROVEEDOR” quede exceptuado de la presentación de la garantía de cumplimiento, en los supuestos previsto en la “LAASSP”, el monto máximo de las penas convencionales por atraso que se puede aplicar, será del 20% (veinte por ciento) del monto de los servicios prestados fuera de la fecha convenida, de conformidad con lo establecido en el tercer párrafo del artículo 96 del Reglamento de la Ley de Adquisiciones, Arrendamientos y Servicios del Sector Público.</w:t>
      </w:r>
    </w:p>
    <w:p w14:paraId="083C1DE7" w14:textId="77777777" w:rsidR="007C11A6" w:rsidRPr="00ED5623" w:rsidRDefault="007C11A6" w:rsidP="008A6F50">
      <w:pPr>
        <w:jc w:val="both"/>
        <w:rPr>
          <w:rFonts w:ascii="Arial" w:hAnsi="Arial" w:cs="Arial"/>
          <w:sz w:val="20"/>
          <w:szCs w:val="20"/>
        </w:rPr>
      </w:pPr>
    </w:p>
    <w:p w14:paraId="0553DBE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CONTRATACIONES CON CAMPESINOS O GRUPOS URBANOS MARGINADOS, COMO PERSONAS FÍSICAS O MORALES, AL AMPARO DEL ARTÍCULO 41, FRACCIÓN XI, DE LA LAASSP, EL ÁREA CONTRATANTE DEBERÁ CONSIDERAR QUE EL MONTO MÁXIMO DE LAS PENAS CONVENCIONALES POR ATRASO SERÁ DEL 10% (DIEZ POR CIENTO), CONFORME LO ESTABLECIDO EN EL ARTÍCULO 96 DEL REGLAMENTO DE LA LAASSP</w:t>
      </w:r>
    </w:p>
    <w:p w14:paraId="7D27A3C6" w14:textId="77777777" w:rsidR="007C11A6" w:rsidRPr="00ED5623" w:rsidRDefault="007C11A6" w:rsidP="008A6F50">
      <w:pPr>
        <w:jc w:val="both"/>
        <w:rPr>
          <w:rFonts w:ascii="Arial" w:hAnsi="Arial" w:cs="Arial"/>
          <w:sz w:val="20"/>
          <w:szCs w:val="20"/>
        </w:rPr>
      </w:pPr>
    </w:p>
    <w:p w14:paraId="74C2DCF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QUINTA. LICENCIAS, AUTORIZACIONES Y PERMISOS</w:t>
      </w:r>
    </w:p>
    <w:p w14:paraId="72A4ABB3" w14:textId="77777777" w:rsidR="007C11A6" w:rsidRPr="00ED5623" w:rsidRDefault="007C11A6" w:rsidP="008A6F50">
      <w:pPr>
        <w:jc w:val="both"/>
        <w:rPr>
          <w:rFonts w:ascii="Arial" w:hAnsi="Arial" w:cs="Arial"/>
          <w:sz w:val="20"/>
          <w:szCs w:val="20"/>
        </w:rPr>
      </w:pPr>
    </w:p>
    <w:p w14:paraId="325BF17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a observar y mantener vigentes las licencias, autorizaciones, permisos o registros requeridos para el cumplimiento de sus obligaciones.</w:t>
      </w:r>
    </w:p>
    <w:p w14:paraId="0C4BD47A" w14:textId="77777777" w:rsidR="007C11A6" w:rsidRPr="00ED5623" w:rsidRDefault="007C11A6" w:rsidP="008A6F50">
      <w:pPr>
        <w:jc w:val="both"/>
        <w:rPr>
          <w:rFonts w:ascii="Arial" w:hAnsi="Arial" w:cs="Arial"/>
          <w:sz w:val="20"/>
          <w:szCs w:val="20"/>
        </w:rPr>
      </w:pPr>
    </w:p>
    <w:p w14:paraId="5423092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SEXTA. PÓLIZA DE RESPONSABILIDAD CIVIL</w:t>
      </w:r>
    </w:p>
    <w:p w14:paraId="5F23569D" w14:textId="77777777" w:rsidR="007C11A6" w:rsidRPr="00ED5623" w:rsidRDefault="007C11A6" w:rsidP="008A6F50">
      <w:pPr>
        <w:jc w:val="both"/>
        <w:rPr>
          <w:rFonts w:ascii="Arial" w:hAnsi="Arial" w:cs="Arial"/>
          <w:sz w:val="20"/>
          <w:szCs w:val="20"/>
        </w:rPr>
      </w:pPr>
    </w:p>
    <w:p w14:paraId="69BEB46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NO SE REQUIERA LA CONTRATACIÓN DE SEGURO INCOPORAR EL SIGUIENTE PÁRRAFO: </w:t>
      </w:r>
    </w:p>
    <w:p w14:paraId="541AC3EE" w14:textId="77777777" w:rsidR="007C11A6" w:rsidRPr="00ED5623" w:rsidRDefault="007C11A6" w:rsidP="008A6F50">
      <w:pPr>
        <w:jc w:val="both"/>
        <w:rPr>
          <w:rFonts w:ascii="Arial" w:hAnsi="Arial" w:cs="Arial"/>
          <w:sz w:val="20"/>
          <w:szCs w:val="20"/>
        </w:rPr>
      </w:pPr>
    </w:p>
    <w:p w14:paraId="21DB61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la prestación de los servicios materia del presente contrato, no se requiere que “EL PROVEEDOR” contrate una póliza de seguro por responsabilidad civil.</w:t>
      </w:r>
    </w:p>
    <w:p w14:paraId="7833402A" w14:textId="77777777" w:rsidR="007C11A6" w:rsidRPr="00ED5623" w:rsidRDefault="007C11A6" w:rsidP="008A6F50">
      <w:pPr>
        <w:jc w:val="both"/>
        <w:rPr>
          <w:rFonts w:ascii="Arial" w:hAnsi="Arial" w:cs="Arial"/>
          <w:sz w:val="20"/>
          <w:szCs w:val="20"/>
        </w:rPr>
      </w:pPr>
    </w:p>
    <w:p w14:paraId="6131967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SE REQUIERA LA CONTRATACIÓN DE SEGURO INCOPORAR LOS SIGUIENTES DOS PÁRRAFOS: </w:t>
      </w:r>
    </w:p>
    <w:p w14:paraId="46668CAE" w14:textId="77777777" w:rsidR="007C11A6" w:rsidRPr="00ED5623" w:rsidRDefault="007C11A6" w:rsidP="008A6F50">
      <w:pPr>
        <w:jc w:val="both"/>
        <w:rPr>
          <w:rFonts w:ascii="Arial" w:hAnsi="Arial" w:cs="Arial"/>
          <w:sz w:val="20"/>
          <w:szCs w:val="20"/>
        </w:rPr>
      </w:pPr>
    </w:p>
    <w:p w14:paraId="672FB830" w14:textId="5F84C4CF"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 obliga a contratar una póliza de seguro por su cuenta y a su costa, expedida por una Institución </w:t>
      </w:r>
      <w:r w:rsidR="00AD09ED">
        <w:rPr>
          <w:rFonts w:ascii="Arial" w:hAnsi="Arial" w:cs="Arial"/>
          <w:sz w:val="20"/>
          <w:szCs w:val="20"/>
        </w:rPr>
        <w:t>Nacional</w:t>
      </w:r>
      <w:r w:rsidRPr="00ED5623">
        <w:rPr>
          <w:rFonts w:ascii="Arial" w:hAnsi="Arial" w:cs="Arial"/>
          <w:sz w:val="20"/>
          <w:szCs w:val="20"/>
        </w:rPr>
        <w:t xml:space="preserve"> de Seguros, debidamente autorizada, en la cual se incluya la cobertura de responsabilidad civil, que ampare los daños y perjuicios y que ocasione a los bienes y personal de “LA DEPENDENCIA O ENTIDAD”, así como, los que cause a terceros en sus bienes o personas, con motivo de la prestación del servicio materia del presente contrato.</w:t>
      </w:r>
    </w:p>
    <w:p w14:paraId="2CBA067F" w14:textId="77777777" w:rsidR="007C11A6" w:rsidRPr="00ED5623" w:rsidRDefault="007C11A6" w:rsidP="008A6F50">
      <w:pPr>
        <w:jc w:val="both"/>
        <w:rPr>
          <w:rFonts w:ascii="Arial" w:hAnsi="Arial" w:cs="Arial"/>
          <w:sz w:val="20"/>
          <w:szCs w:val="20"/>
        </w:rPr>
      </w:pPr>
    </w:p>
    <w:p w14:paraId="7797EF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póliza deberá contener las siguientes coberturas:</w:t>
      </w:r>
    </w:p>
    <w:p w14:paraId="1AD2D33C" w14:textId="77777777" w:rsidR="007C11A6" w:rsidRPr="00ED5623" w:rsidRDefault="007C11A6" w:rsidP="008A6F50">
      <w:pPr>
        <w:jc w:val="both"/>
        <w:rPr>
          <w:rFonts w:ascii="Arial" w:hAnsi="Arial" w:cs="Arial"/>
          <w:sz w:val="20"/>
          <w:szCs w:val="20"/>
        </w:rPr>
      </w:pPr>
    </w:p>
    <w:p w14:paraId="24FE635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DESCRIBIR LAS COBERTURAS, ATENDIENDO A LAS NECESIDADES, TIPO Y CARACTERÍSTICAS DEL SERVICIO</w:t>
      </w:r>
    </w:p>
    <w:p w14:paraId="4E36B3F6" w14:textId="77777777" w:rsidR="007C11A6" w:rsidRPr="00ED5623" w:rsidRDefault="007C11A6" w:rsidP="008A6F50">
      <w:pPr>
        <w:jc w:val="both"/>
        <w:rPr>
          <w:rFonts w:ascii="Arial" w:hAnsi="Arial" w:cs="Arial"/>
          <w:sz w:val="20"/>
          <w:szCs w:val="20"/>
        </w:rPr>
      </w:pPr>
    </w:p>
    <w:p w14:paraId="23A2C1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SÉPTIMA. TRANSPORTE</w:t>
      </w:r>
    </w:p>
    <w:p w14:paraId="35EC02FA" w14:textId="77777777" w:rsidR="007C11A6" w:rsidRPr="00ED5623" w:rsidRDefault="007C11A6" w:rsidP="008A6F50">
      <w:pPr>
        <w:jc w:val="both"/>
        <w:rPr>
          <w:rFonts w:ascii="Arial" w:hAnsi="Arial" w:cs="Arial"/>
          <w:sz w:val="20"/>
          <w:szCs w:val="20"/>
        </w:rPr>
      </w:pPr>
    </w:p>
    <w:p w14:paraId="3A3B0C7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bajo su costa y riesgo, a trasportar los bienes e insumos necesarios para la prestación del servicio, desde su lugar de origen, hasta las instalaciones señaladas en el (ESTABLECER EL DOCUMENTO O ANEXO DONDE SE ENCUENTRAN LOS DOMICILIOS, O EN SU DEFECTO REDACTARLOS) del presente contrato.</w:t>
      </w:r>
    </w:p>
    <w:p w14:paraId="0659C3F7" w14:textId="77777777" w:rsidR="007C11A6" w:rsidRPr="00ED5623" w:rsidRDefault="007C11A6" w:rsidP="008A6F50">
      <w:pPr>
        <w:jc w:val="both"/>
        <w:rPr>
          <w:rFonts w:ascii="Arial" w:hAnsi="Arial" w:cs="Arial"/>
          <w:sz w:val="20"/>
          <w:szCs w:val="20"/>
        </w:rPr>
      </w:pPr>
    </w:p>
    <w:p w14:paraId="3CBF9D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OCTAVA. IMPUESTOS Y DERECHOS</w:t>
      </w:r>
    </w:p>
    <w:p w14:paraId="1E1AFDC5" w14:textId="77777777" w:rsidR="007C11A6" w:rsidRPr="00ED5623" w:rsidRDefault="007C11A6" w:rsidP="008A6F50">
      <w:pPr>
        <w:jc w:val="both"/>
        <w:rPr>
          <w:rFonts w:ascii="Arial" w:hAnsi="Arial" w:cs="Arial"/>
          <w:sz w:val="20"/>
          <w:szCs w:val="20"/>
        </w:rPr>
      </w:pPr>
    </w:p>
    <w:p w14:paraId="0C86328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Los impuestos, derechos y gastos que procedan con motivo de la prestación de los servicios, objeto del presente contrato, serán pagados por “EL PROVEEDOR”, mismos que no serán repercutidos a “LA DEPENDENCIA O ENTIDAD”.</w:t>
      </w:r>
    </w:p>
    <w:p w14:paraId="134D3538" w14:textId="77777777" w:rsidR="007C11A6" w:rsidRPr="00ED5623" w:rsidRDefault="007C11A6" w:rsidP="008A6F50">
      <w:pPr>
        <w:jc w:val="both"/>
        <w:rPr>
          <w:rFonts w:ascii="Arial" w:hAnsi="Arial" w:cs="Arial"/>
          <w:sz w:val="20"/>
          <w:szCs w:val="20"/>
        </w:rPr>
      </w:pPr>
    </w:p>
    <w:p w14:paraId="13FF66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sólo cubrirá, cuando aplique, lo correspondiente al Impuesto al Valor Agregado (IVA), en los términos de la normatividad aplicable y de conformidad con las disposiciones fiscales vigentes.</w:t>
      </w:r>
    </w:p>
    <w:p w14:paraId="480A6A6C" w14:textId="77777777" w:rsidR="007C11A6" w:rsidRPr="00ED5623" w:rsidRDefault="007C11A6" w:rsidP="008A6F50">
      <w:pPr>
        <w:jc w:val="both"/>
        <w:rPr>
          <w:rFonts w:ascii="Arial" w:hAnsi="Arial" w:cs="Arial"/>
          <w:sz w:val="20"/>
          <w:szCs w:val="20"/>
        </w:rPr>
      </w:pPr>
    </w:p>
    <w:p w14:paraId="52A19BDB" w14:textId="77777777" w:rsidR="007C11A6" w:rsidRPr="00ED5623" w:rsidRDefault="007C11A6" w:rsidP="008A6F50">
      <w:pPr>
        <w:jc w:val="both"/>
        <w:rPr>
          <w:rFonts w:ascii="Arial" w:hAnsi="Arial" w:cs="Arial"/>
          <w:sz w:val="20"/>
          <w:szCs w:val="20"/>
        </w:rPr>
      </w:pPr>
    </w:p>
    <w:p w14:paraId="1CE50C9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NOVENA. PROHIBICIÓN DE CESIÓN DE DERECHOS Y OBLIGACIONES</w:t>
      </w:r>
    </w:p>
    <w:p w14:paraId="1A216D4E" w14:textId="77777777" w:rsidR="007C11A6" w:rsidRPr="00ED5623" w:rsidRDefault="007C11A6" w:rsidP="008A6F50">
      <w:pPr>
        <w:jc w:val="both"/>
        <w:rPr>
          <w:rFonts w:ascii="Arial" w:hAnsi="Arial" w:cs="Arial"/>
          <w:sz w:val="20"/>
          <w:szCs w:val="20"/>
        </w:rPr>
      </w:pPr>
    </w:p>
    <w:p w14:paraId="0F6AF8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no podrá ceder total o parcialmente los derechos y obligaciones derivados del presente contrato, a favor de cualquier otra persona física o moral, con excepción de los derechos de cobro, en cuyo caso se deberá contar con la conformidad previa y por escrito de “LA DEPENDENCIA O ENTIDAD”.</w:t>
      </w:r>
    </w:p>
    <w:p w14:paraId="15C7F0DE" w14:textId="77777777" w:rsidR="007C11A6" w:rsidRPr="00ED5623" w:rsidRDefault="007C11A6" w:rsidP="008A6F50">
      <w:pPr>
        <w:jc w:val="both"/>
        <w:rPr>
          <w:rFonts w:ascii="Arial" w:hAnsi="Arial" w:cs="Arial"/>
          <w:sz w:val="20"/>
          <w:szCs w:val="20"/>
        </w:rPr>
      </w:pPr>
    </w:p>
    <w:p w14:paraId="327034A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DERECHOS DE AUTOR, PATENTES Y/O MARCAS</w:t>
      </w:r>
    </w:p>
    <w:p w14:paraId="15A02FB4" w14:textId="77777777" w:rsidR="007C11A6" w:rsidRPr="00ED5623" w:rsidRDefault="007C11A6" w:rsidP="008A6F50">
      <w:pPr>
        <w:jc w:val="both"/>
        <w:rPr>
          <w:rFonts w:ascii="Arial" w:hAnsi="Arial" w:cs="Arial"/>
          <w:sz w:val="20"/>
          <w:szCs w:val="20"/>
        </w:rPr>
      </w:pPr>
    </w:p>
    <w:p w14:paraId="3D52C1BD" w14:textId="7FA3F3CE"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será responsable en caso de infringir patentes, marcas o viole otros registros de derechos de propiedad industrial a nivel </w:t>
      </w:r>
      <w:r w:rsidR="00AD09ED">
        <w:rPr>
          <w:rFonts w:ascii="Arial" w:hAnsi="Arial" w:cs="Arial"/>
          <w:sz w:val="20"/>
          <w:szCs w:val="20"/>
        </w:rPr>
        <w:t>Nacional</w:t>
      </w:r>
      <w:r w:rsidRPr="00ED5623">
        <w:rPr>
          <w:rFonts w:ascii="Arial" w:hAnsi="Arial" w:cs="Arial"/>
          <w:sz w:val="20"/>
          <w:szCs w:val="20"/>
        </w:rPr>
        <w:t xml:space="preserve"> e inter</w:t>
      </w:r>
      <w:r w:rsidR="00AD09ED">
        <w:rPr>
          <w:rFonts w:ascii="Arial" w:hAnsi="Arial" w:cs="Arial"/>
          <w:sz w:val="20"/>
          <w:szCs w:val="20"/>
        </w:rPr>
        <w:t>Nacional</w:t>
      </w:r>
      <w:r w:rsidRPr="00ED5623">
        <w:rPr>
          <w:rFonts w:ascii="Arial" w:hAnsi="Arial" w:cs="Arial"/>
          <w:sz w:val="20"/>
          <w:szCs w:val="20"/>
        </w:rPr>
        <w:t>, con motivo del cumplimiento de las obligaciones del presente contrato, por lo que se obliga a responder personal e ilimitadamente de los daños y perjuicios que pudiera causar a “LA DEPENDENCIA O ENTIDAD” o a terceros.</w:t>
      </w:r>
    </w:p>
    <w:p w14:paraId="2ADF5617" w14:textId="77777777" w:rsidR="007C11A6" w:rsidRPr="00ED5623" w:rsidRDefault="007C11A6" w:rsidP="008A6F50">
      <w:pPr>
        <w:jc w:val="both"/>
        <w:rPr>
          <w:rFonts w:ascii="Arial" w:hAnsi="Arial" w:cs="Arial"/>
          <w:sz w:val="20"/>
          <w:szCs w:val="20"/>
        </w:rPr>
      </w:pPr>
    </w:p>
    <w:p w14:paraId="54F66F7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presentarse alguna reclamación en contra de “LA DEPENDENCIA O ENTIDAD”, por cualquiera de las causas antes mencionadas, “EL PROVEEDOR”, se obliga a salvaguardar los derechos e intereses de “LA DEPENDENCIA O ENTIDAD” de cualquier controversia, liberándola de toda responsabilidad de carácter civil, penal, mercantil, fiscal o de cualquier otra índole, sacándola en paz y a salvo.</w:t>
      </w:r>
    </w:p>
    <w:p w14:paraId="0D1E4002" w14:textId="77777777" w:rsidR="007C11A6" w:rsidRPr="00ED5623" w:rsidRDefault="007C11A6" w:rsidP="008A6F50">
      <w:pPr>
        <w:jc w:val="both"/>
        <w:rPr>
          <w:rFonts w:ascii="Arial" w:hAnsi="Arial" w:cs="Arial"/>
          <w:sz w:val="20"/>
          <w:szCs w:val="20"/>
        </w:rPr>
      </w:pPr>
    </w:p>
    <w:p w14:paraId="5C8A4D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“LA DEPENDENCIA O ENTIDAD” tuviese que erogar recursos por cualquiera de estos conceptos, “EL PROVEEDOR” se obliga a reembolsar de manera inmediata los recursos erogados por aquella.</w:t>
      </w:r>
    </w:p>
    <w:p w14:paraId="40BF2630" w14:textId="77777777" w:rsidR="007C11A6" w:rsidRPr="00ED5623" w:rsidRDefault="007C11A6" w:rsidP="008A6F50">
      <w:pPr>
        <w:jc w:val="both"/>
        <w:rPr>
          <w:rFonts w:ascii="Arial" w:hAnsi="Arial" w:cs="Arial"/>
          <w:sz w:val="20"/>
          <w:szCs w:val="20"/>
        </w:rPr>
      </w:pPr>
    </w:p>
    <w:p w14:paraId="0028E8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PRIMERA. CONFIDENCIALIDAD Y PROTECCIÓN DE DATOS PERSONALES.</w:t>
      </w:r>
    </w:p>
    <w:p w14:paraId="3C774FB2" w14:textId="77777777" w:rsidR="007C11A6" w:rsidRPr="00ED5623" w:rsidRDefault="007C11A6" w:rsidP="008A6F50">
      <w:pPr>
        <w:jc w:val="both"/>
        <w:rPr>
          <w:rFonts w:ascii="Arial" w:hAnsi="Arial" w:cs="Arial"/>
          <w:sz w:val="20"/>
          <w:szCs w:val="20"/>
        </w:rPr>
      </w:pPr>
    </w:p>
    <w:p w14:paraId="48392FF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54F2DA58" w14:textId="77777777" w:rsidR="007C11A6" w:rsidRPr="00ED5623" w:rsidRDefault="007C11A6" w:rsidP="008A6F50">
      <w:pPr>
        <w:jc w:val="both"/>
        <w:rPr>
          <w:rFonts w:ascii="Arial" w:hAnsi="Arial" w:cs="Arial"/>
          <w:sz w:val="20"/>
          <w:szCs w:val="20"/>
        </w:rPr>
      </w:pPr>
    </w:p>
    <w:p w14:paraId="03AF4F3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tratamiento de los datos personales que “LAS PARTES” recaben con motivo de la celebración del presente contrato, deberá de realizarse con base en lo previsto en los Avisos de Privacidad respectivos.</w:t>
      </w:r>
    </w:p>
    <w:p w14:paraId="777EC45F" w14:textId="77777777" w:rsidR="007C11A6" w:rsidRPr="00ED5623" w:rsidRDefault="007C11A6" w:rsidP="008A6F50">
      <w:pPr>
        <w:jc w:val="both"/>
        <w:rPr>
          <w:rFonts w:ascii="Arial" w:hAnsi="Arial" w:cs="Arial"/>
          <w:sz w:val="20"/>
          <w:szCs w:val="20"/>
        </w:rPr>
      </w:pPr>
    </w:p>
    <w:p w14:paraId="5540771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Por tal motivo, “EL PROVEEDOR” asume cualquier responsabilidad que se derive del incumplimiento de su parte, o de sus empleados, a las obligaciones de confidencialidad descritas en el presente contrato. </w:t>
      </w:r>
    </w:p>
    <w:p w14:paraId="25254329" w14:textId="77777777" w:rsidR="007C11A6" w:rsidRPr="00ED5623" w:rsidRDefault="007C11A6" w:rsidP="008A6F50">
      <w:pPr>
        <w:jc w:val="both"/>
        <w:rPr>
          <w:rFonts w:ascii="Arial" w:hAnsi="Arial" w:cs="Arial"/>
          <w:sz w:val="20"/>
          <w:szCs w:val="20"/>
        </w:rPr>
      </w:pPr>
    </w:p>
    <w:p w14:paraId="218E504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Asimismo “EL PROVEEDOR” deberá observar lo establecido en el Anexo aplicable a la Confidencialidad de la información del presente Contrato.</w:t>
      </w:r>
    </w:p>
    <w:p w14:paraId="6BAA0868" w14:textId="77777777" w:rsidR="007C11A6" w:rsidRPr="00ED5623" w:rsidRDefault="007C11A6" w:rsidP="008A6F50">
      <w:pPr>
        <w:jc w:val="both"/>
        <w:rPr>
          <w:rFonts w:ascii="Arial" w:hAnsi="Arial" w:cs="Arial"/>
          <w:sz w:val="20"/>
          <w:szCs w:val="20"/>
        </w:rPr>
      </w:pPr>
    </w:p>
    <w:p w14:paraId="751177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SEGUNDA. SUSPENSIÓN TEMPORAL DE LA PRESTACIÓN DE LOS SERVICIOS.</w:t>
      </w:r>
    </w:p>
    <w:p w14:paraId="3A20E979" w14:textId="77777777" w:rsidR="007C11A6" w:rsidRPr="00ED5623" w:rsidRDefault="007C11A6" w:rsidP="008A6F50">
      <w:pPr>
        <w:jc w:val="both"/>
        <w:rPr>
          <w:rFonts w:ascii="Arial" w:hAnsi="Arial" w:cs="Arial"/>
          <w:sz w:val="20"/>
          <w:szCs w:val="20"/>
        </w:rPr>
      </w:pPr>
    </w:p>
    <w:p w14:paraId="1BA9875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Con fundamento en el artículo 55 Bis de la Ley de Adquisiciones, Arrendamientos y Servicios del Sector Público y 102, fracción II, de su Reglamento, “LA DEPENDENCIA O ENTIDAD” en el supuesto de caso fortuito o de fuerza mayor o por causas que le resulten imputables, podrá suspender la prestación de los servicios, de manera temporal, quedando obligado a pagar a  “EL PROVEEDOR”, aquellos servicios que hubiesen sido efectivamente prestados, así como, al pago de gastos no recuperables previa solicitud y acreditamiento.</w:t>
      </w:r>
    </w:p>
    <w:p w14:paraId="51B92FC0" w14:textId="77777777" w:rsidR="007C11A6" w:rsidRPr="00ED5623" w:rsidRDefault="007C11A6" w:rsidP="008A6F50">
      <w:pPr>
        <w:jc w:val="both"/>
        <w:rPr>
          <w:rFonts w:ascii="Arial" w:hAnsi="Arial" w:cs="Arial"/>
          <w:sz w:val="20"/>
          <w:szCs w:val="20"/>
        </w:rPr>
      </w:pPr>
    </w:p>
    <w:p w14:paraId="4869C63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Una vez que hayan desaparecido las causas que motivaron la suspensión, el contrato podrá continuar produciendo todos sus efectos legales, si “LA DEPENDENCIA O ENTIDAD” así lo determina; y en caso que subsistan los supuestos que dieron origen a la suspensión, se podrá iniciar la terminación anticipada del contrato, conforme lo dispuesto en la cláusula siguiente.</w:t>
      </w:r>
    </w:p>
    <w:p w14:paraId="1CE63AA5" w14:textId="77777777" w:rsidR="007C11A6" w:rsidRPr="00ED5623" w:rsidRDefault="007C11A6" w:rsidP="008A6F50">
      <w:pPr>
        <w:jc w:val="both"/>
        <w:rPr>
          <w:rFonts w:ascii="Arial" w:hAnsi="Arial" w:cs="Arial"/>
          <w:sz w:val="20"/>
          <w:szCs w:val="20"/>
        </w:rPr>
      </w:pPr>
    </w:p>
    <w:p w14:paraId="47649F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TERCERA. TERMINACIÓN ANTICIPADA DEL CONTRATO</w:t>
      </w:r>
    </w:p>
    <w:p w14:paraId="7A52C5AC" w14:textId="77777777" w:rsidR="007C11A6" w:rsidRPr="00ED5623" w:rsidRDefault="007C11A6" w:rsidP="008A6F50">
      <w:pPr>
        <w:jc w:val="both"/>
        <w:rPr>
          <w:rFonts w:ascii="Arial" w:hAnsi="Arial" w:cs="Arial"/>
          <w:sz w:val="20"/>
          <w:szCs w:val="20"/>
        </w:rPr>
      </w:pPr>
    </w:p>
    <w:p w14:paraId="547647A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cuando concurran razones de interés general, o bien, cuando por causas justificadas se extinga la necesidad de requerir los servicios originalmente contratados y se demuestre que de continuar con el cumplimiento de las obligaciones pactadas, se ocasionaría algún daño o perjuicio a “LA DEPENDENCIA O ENTIDAD”, o se determine la nulidad total o parcial de los actos que dieron origen al presente contrato, con motivo de la resolución de una inconformidad o intervención de oficio, emitida por la Secretaría de la Función Pública, podrá dar por terminado anticipadamente el presente contrato sin responsabilidad alguna para “LA DEPENDENCIA O ENTIDAD”, ello con independencia de lo establecido en la cláusula que antecede.</w:t>
      </w:r>
    </w:p>
    <w:p w14:paraId="58A7A85C" w14:textId="77777777" w:rsidR="007C11A6" w:rsidRPr="00ED5623" w:rsidRDefault="007C11A6" w:rsidP="008A6F50">
      <w:pPr>
        <w:jc w:val="both"/>
        <w:rPr>
          <w:rFonts w:ascii="Arial" w:hAnsi="Arial" w:cs="Arial"/>
          <w:sz w:val="20"/>
          <w:szCs w:val="20"/>
        </w:rPr>
      </w:pPr>
    </w:p>
    <w:p w14:paraId="32F2B15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DEPENDENCIA O ENTIDAD” determine dar por terminado anticipadamente el contrato, lo notificará a “EL PROVEEDOR” hasta con 30 (treinta) días naturales anteriores al hecho, debiendo sustentarlo en un dictamen fundado y motivado, en el que, se precisarán las razones o causas que dieron origen a la misma y pagará a “EL PROVEEDOR” la parte proporcional de los servicios 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2389D08A" w14:textId="77777777" w:rsidR="007C11A6" w:rsidRPr="00ED5623" w:rsidRDefault="007C11A6" w:rsidP="008A6F50">
      <w:pPr>
        <w:jc w:val="both"/>
        <w:rPr>
          <w:rFonts w:ascii="Arial" w:hAnsi="Arial" w:cs="Arial"/>
          <w:sz w:val="20"/>
          <w:szCs w:val="20"/>
        </w:rPr>
      </w:pPr>
    </w:p>
    <w:p w14:paraId="7911FC9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CUARTA. RESCISIÓN</w:t>
      </w:r>
    </w:p>
    <w:p w14:paraId="42154C55" w14:textId="77777777" w:rsidR="007C11A6" w:rsidRPr="00ED5623" w:rsidRDefault="007C11A6" w:rsidP="008A6F50">
      <w:pPr>
        <w:jc w:val="both"/>
        <w:rPr>
          <w:rFonts w:ascii="Arial" w:hAnsi="Arial" w:cs="Arial"/>
          <w:sz w:val="20"/>
          <w:szCs w:val="20"/>
        </w:rPr>
      </w:pPr>
    </w:p>
    <w:p w14:paraId="461E3A5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podrá iniciar en cualquier momento el procedimiento de rescisión, cuando “EL PROVEEDOR” incurra en alguna de las siguientes causales: </w:t>
      </w:r>
    </w:p>
    <w:p w14:paraId="10B1C154" w14:textId="77777777" w:rsidR="007C11A6" w:rsidRPr="00ED5623" w:rsidRDefault="007C11A6" w:rsidP="008A6F50">
      <w:pPr>
        <w:jc w:val="both"/>
        <w:rPr>
          <w:rFonts w:ascii="Arial" w:hAnsi="Arial" w:cs="Arial"/>
          <w:sz w:val="20"/>
          <w:szCs w:val="20"/>
        </w:rPr>
      </w:pPr>
    </w:p>
    <w:p w14:paraId="0E52683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Contravenir los términos pactados para la prestación de los servicios, establecidos en el presente contrato;</w:t>
      </w:r>
    </w:p>
    <w:p w14:paraId="0A73EDE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Transferir en todo o en parte las obligaciones que deriven del presente contrato a un tercero ajeno a la relación contractual;</w:t>
      </w:r>
    </w:p>
    <w:p w14:paraId="1C798E8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Ceder los derechos de cobro derivados del contrato, sin contar con la conformidad previa y por escrito de “LA DEPENDENCIA O ENTIDAD”;</w:t>
      </w:r>
    </w:p>
    <w:p w14:paraId="7E5EB1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Suspender total o parcialmente y sin causa justificada la prestación de los servicios del presente contrato;</w:t>
      </w:r>
    </w:p>
    <w:p w14:paraId="11D80B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realizar la prestación de los servicios en tiempo y forma conforme a lo establecido en el presente contrato y sus respectivos anexos;</w:t>
      </w:r>
    </w:p>
    <w:p w14:paraId="285004B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No proporcionar a los Órganos de Fiscalización, la información que le sea requerida con motivo de las auditorías, visitas e inspecciones que realicen;</w:t>
      </w:r>
    </w:p>
    <w:p w14:paraId="20D259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Ser declarado en concurso mercantil, o por cualquier otra causa distinta o análoga que afecte su patrimonio;</w:t>
      </w:r>
    </w:p>
    <w:p w14:paraId="40BC3AE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En caso de que compruebe la falsedad de alguna manifestación, información o documentación proporcionada para efecto del presente contrato; </w:t>
      </w:r>
    </w:p>
    <w:p w14:paraId="102C872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INCISO, SERÁ OBLIGATORIO PARA EFECTOS DEL ARTÍCULO 80, PÁRRAFO CUARTO DEL RLAASSP</w:t>
      </w:r>
    </w:p>
    <w:p w14:paraId="17490DA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presentar bimestralmente, las constancias de la inscripción y pago de cuotas al Instituto Mexicano del Seguro Social del personal que utilice para la prestación de los servicios;</w:t>
      </w:r>
    </w:p>
    <w:p w14:paraId="689E76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entregar dentro de los 10 (diez) días naturales siguientes a la fecha de firma del presente contrato, la garantía de cumplimiento del mismo;</w:t>
      </w:r>
    </w:p>
    <w:p w14:paraId="2222854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suma de las penas convencionales exceda el monto total de la garantía de cumplimiento del contrato;</w:t>
      </w:r>
    </w:p>
    <w:p w14:paraId="2160622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NO SE HAYA REQUERIDO LA GARANTÍA DE CUMPLIMIENTO, SE UTILIZARÁ EL SIGUIENTE TEXTO “En caso de que la suma de las penas convencionales exceda el 20% del monto total del contrato.”</w:t>
      </w:r>
    </w:p>
    <w:p w14:paraId="09A2CFE2" w14:textId="77777777" w:rsidR="007C11A6" w:rsidRPr="00ED5623" w:rsidRDefault="007C11A6" w:rsidP="008A6F50">
      <w:pPr>
        <w:jc w:val="both"/>
        <w:rPr>
          <w:rFonts w:ascii="Arial" w:hAnsi="Arial" w:cs="Arial"/>
          <w:sz w:val="20"/>
          <w:szCs w:val="20"/>
        </w:rPr>
      </w:pPr>
    </w:p>
    <w:p w14:paraId="460DD6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suma de las deducciones al pago, excedan el límite máximo establecido para las deducciones;</w:t>
      </w:r>
    </w:p>
    <w:p w14:paraId="1BF5B40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Divulgar, transferir o utilizar la información que conozca en el desarrollo del cumplimiento del objeto del presente contrato, sin contar con la autorización de “LA DEPENDENCIA O ENTIDAD” en los términos de lo dispuesto en la CLÁUSULA VIGÉSIMA PRIMERA DE CONFIDENCIALIDAD Y PROTECCIÓN DE DATOS PERSONALES del presente instrumento jurídico;</w:t>
      </w:r>
    </w:p>
    <w:p w14:paraId="3C07AC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Impedir el desempeño normal de labores de “LA DEPENDENCIA O ENTIDAD”;</w:t>
      </w:r>
    </w:p>
    <w:p w14:paraId="0D71D3C4" w14:textId="0E24A958"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Cambiar su </w:t>
      </w:r>
      <w:r w:rsidR="00AD09ED">
        <w:rPr>
          <w:rFonts w:ascii="Arial" w:hAnsi="Arial" w:cs="Arial"/>
          <w:sz w:val="20"/>
          <w:szCs w:val="20"/>
        </w:rPr>
        <w:t>Nacional</w:t>
      </w:r>
      <w:r w:rsidRPr="00ED5623">
        <w:rPr>
          <w:rFonts w:ascii="Arial" w:hAnsi="Arial" w:cs="Arial"/>
          <w:sz w:val="20"/>
          <w:szCs w:val="20"/>
        </w:rPr>
        <w:t>idad por otra e invocar la protección de su gobierno contra reclamaciones y órdenes de “LA DEPENDENCIA O ENTIDAD”, cuando sea extranjero, y</w:t>
      </w:r>
    </w:p>
    <w:p w14:paraId="62D5C63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Incumplir cualquier obligación distinta de las anteriores y derivadas del presente contrato. </w:t>
      </w:r>
    </w:p>
    <w:p w14:paraId="3E212449" w14:textId="77777777" w:rsidR="007C11A6" w:rsidRPr="00ED5623" w:rsidRDefault="007C11A6" w:rsidP="008A6F50">
      <w:pPr>
        <w:jc w:val="both"/>
        <w:rPr>
          <w:rFonts w:ascii="Arial" w:hAnsi="Arial" w:cs="Arial"/>
          <w:sz w:val="20"/>
          <w:szCs w:val="20"/>
        </w:rPr>
      </w:pPr>
    </w:p>
    <w:p w14:paraId="1879E03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de optar por la rescisión del contrato, “LA DEPENDENCIA O ENTIDAD” comunicará por escrito a “EL PROVEEDOR” el incumplimiento en que haya incurrido, para que en un término de 5 (cinco) días hábiles contados a partir del día siguiente de la notificación, exponga lo que a su derecho convenga y aporte en su caso las pruebas que estime pertinentes.</w:t>
      </w:r>
    </w:p>
    <w:p w14:paraId="169C1DDD" w14:textId="77777777" w:rsidR="007C11A6" w:rsidRPr="00ED5623" w:rsidRDefault="007C11A6" w:rsidP="008A6F50">
      <w:pPr>
        <w:jc w:val="both"/>
        <w:rPr>
          <w:rFonts w:ascii="Arial" w:hAnsi="Arial" w:cs="Arial"/>
          <w:sz w:val="20"/>
          <w:szCs w:val="20"/>
        </w:rPr>
      </w:pPr>
    </w:p>
    <w:p w14:paraId="7E3266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Transcurrido dicho término “LA DEPENDENCIA O ENTIDAD”, en un plazo de 15 (quince) días hábiles siguientes, tomando en consideración los argumentos y pruebas que hubiere hecho valer “EL PROVEEDOR”, determinará de manera fundada y motivada dar o no por rescindido el contrato, y comunicará a “EL PROVEEDOR” dicha determinación dentro del citado plazo.</w:t>
      </w:r>
    </w:p>
    <w:p w14:paraId="6E8E4877" w14:textId="77777777" w:rsidR="007C11A6" w:rsidRPr="00ED5623" w:rsidRDefault="007C11A6" w:rsidP="008A6F50">
      <w:pPr>
        <w:jc w:val="both"/>
        <w:rPr>
          <w:rFonts w:ascii="Arial" w:hAnsi="Arial" w:cs="Arial"/>
          <w:sz w:val="20"/>
          <w:szCs w:val="20"/>
        </w:rPr>
      </w:pPr>
    </w:p>
    <w:p w14:paraId="637EE41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Cuando se rescinda el contrato, se formulará el finiquito correspondiente, a efecto de hacer constar los pagos que deba efectuar “LA DEPENDENCIA O ENTIDAD” por concepto del contrato hasta el momento de rescisión, o los que resulten a cargo de “EL PROVEEDOR”. </w:t>
      </w:r>
    </w:p>
    <w:p w14:paraId="1601C8C9" w14:textId="77777777" w:rsidR="007C11A6" w:rsidRPr="00ED5623" w:rsidRDefault="007C11A6" w:rsidP="008A6F50">
      <w:pPr>
        <w:jc w:val="both"/>
        <w:rPr>
          <w:rFonts w:ascii="Arial" w:hAnsi="Arial" w:cs="Arial"/>
          <w:sz w:val="20"/>
          <w:szCs w:val="20"/>
        </w:rPr>
      </w:pPr>
    </w:p>
    <w:p w14:paraId="5D808CD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Iniciado un procedimiento de conciliación “LA DEPENDENCIA O ENTIDAD” podrá suspender el trámite del procedimiento de rescisión.</w:t>
      </w:r>
    </w:p>
    <w:p w14:paraId="27A86C20" w14:textId="77777777" w:rsidR="007C11A6" w:rsidRPr="00ED5623" w:rsidRDefault="007C11A6" w:rsidP="008A6F50">
      <w:pPr>
        <w:jc w:val="both"/>
        <w:rPr>
          <w:rFonts w:ascii="Arial" w:hAnsi="Arial" w:cs="Arial"/>
          <w:sz w:val="20"/>
          <w:szCs w:val="20"/>
        </w:rPr>
      </w:pPr>
    </w:p>
    <w:p w14:paraId="0348D4C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Si previamente a la determinación de dar por rescindido el contrato se realiza la prestación de los servicios, el procedimiento iniciado quedará sin efecto, previa aceptación y verificación de “LA DEPENDENCIA O ENTIDAD” de que continúa vigente la necesidad de la prestación de los servicios, aplicando, en su caso, las penas convencionales correspondientes.</w:t>
      </w:r>
    </w:p>
    <w:p w14:paraId="1C1899C3" w14:textId="77777777" w:rsidR="007C11A6" w:rsidRPr="00ED5623" w:rsidRDefault="007C11A6" w:rsidP="008A6F50">
      <w:pPr>
        <w:jc w:val="both"/>
        <w:rPr>
          <w:rFonts w:ascii="Arial" w:hAnsi="Arial" w:cs="Arial"/>
          <w:sz w:val="20"/>
          <w:szCs w:val="20"/>
        </w:rPr>
      </w:pPr>
    </w:p>
    <w:p w14:paraId="76CF86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podrá determinar no dar por rescindido el contrato, cuando durante el procedimiento advierta que la rescisión del mismo pudiera ocasionar algún daño o afectación a las funciones que tiene encomendadas. En este supuesto, “LA DEPENDENCIA O ENTIDAD” elaborará un dictamen en el cual justifique que los impactos económicos o de operación que se ocasionarían con la rescisión del contrato resultarían más inconvenientes. </w:t>
      </w:r>
    </w:p>
    <w:p w14:paraId="1272BFA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w:t>
      </w:r>
    </w:p>
    <w:p w14:paraId="572F8CF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De no rescindirse el contrato, “LA DEPENDENCIA O ENTIDAD” establecerá con “EL PROVEEDOR”, otro plazo, que le permita subsanar el incumplimiento que hubiere motivado el </w:t>
      </w:r>
      <w:r w:rsidRPr="00ED5623">
        <w:rPr>
          <w:rFonts w:ascii="Arial" w:hAnsi="Arial" w:cs="Arial"/>
          <w:sz w:val="20"/>
          <w:szCs w:val="20"/>
        </w:rPr>
        <w:lastRenderedPageBreak/>
        <w:t>inicio del procedimiento, aplicando las sanciones correspondientes. El convenio modificatorio que al efecto se celebre deberá atender a las condiciones previstas por los dos últimos párrafos del artículo 52 de la “LAASSP”.</w:t>
      </w:r>
    </w:p>
    <w:p w14:paraId="563EA528" w14:textId="77777777" w:rsidR="007C11A6" w:rsidRPr="00ED5623" w:rsidRDefault="007C11A6" w:rsidP="008A6F50">
      <w:pPr>
        <w:jc w:val="both"/>
        <w:rPr>
          <w:rFonts w:ascii="Arial" w:hAnsi="Arial" w:cs="Arial"/>
          <w:sz w:val="20"/>
          <w:szCs w:val="20"/>
        </w:rPr>
      </w:pPr>
    </w:p>
    <w:p w14:paraId="3C52E4C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obstante, de que se hubiere firmado el convenio modificatorio a que se refiere el párrafo anterior, si se presenta de nueva cuenta el incumplimiento, “LA DEPENDENCIA O ENTIDAD” quedará expresamente facultada para optar por exigir el cumplimiento del contrato, o rescindirlo, aplicando las sanciones que procedan.</w:t>
      </w:r>
    </w:p>
    <w:p w14:paraId="532023D9" w14:textId="77777777" w:rsidR="007C11A6" w:rsidRPr="00ED5623" w:rsidRDefault="007C11A6" w:rsidP="008A6F50">
      <w:pPr>
        <w:jc w:val="both"/>
        <w:rPr>
          <w:rFonts w:ascii="Arial" w:hAnsi="Arial" w:cs="Arial"/>
          <w:sz w:val="20"/>
          <w:szCs w:val="20"/>
        </w:rPr>
      </w:pPr>
    </w:p>
    <w:p w14:paraId="130C2F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Si se llevara a cabo la rescisión del contrato, y en el caso de que a “EL PROVEEDOR” se le hubieran entregado pagos progresivos, éste deberá de reintegrarlos más los intereses correspondientes, conforme a lo indicado en el artículo 51, párrafo cuarto, de la “LAASSP”. </w:t>
      </w:r>
    </w:p>
    <w:p w14:paraId="55850CAB" w14:textId="77777777" w:rsidR="007C11A6" w:rsidRPr="00ED5623" w:rsidRDefault="007C11A6" w:rsidP="008A6F50">
      <w:pPr>
        <w:jc w:val="both"/>
        <w:rPr>
          <w:rFonts w:ascii="Arial" w:hAnsi="Arial" w:cs="Arial"/>
          <w:sz w:val="20"/>
          <w:szCs w:val="20"/>
        </w:rPr>
      </w:pPr>
    </w:p>
    <w:p w14:paraId="6C43D74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intereses se calcularán sobre el monto de los pagos progresivos efectuados y se computarán por días naturales desde la fecha de su entrega hasta la fecha en que se pongan efectivamente las cantidades a disposición de “LA DEPENDENCIA O ENTIDAD”.</w:t>
      </w:r>
    </w:p>
    <w:p w14:paraId="01A7CDB7" w14:textId="77777777" w:rsidR="007C11A6" w:rsidRPr="00ED5623" w:rsidRDefault="007C11A6" w:rsidP="008A6F50">
      <w:pPr>
        <w:jc w:val="both"/>
        <w:rPr>
          <w:rFonts w:ascii="Arial" w:hAnsi="Arial" w:cs="Arial"/>
          <w:sz w:val="20"/>
          <w:szCs w:val="20"/>
        </w:rPr>
      </w:pPr>
    </w:p>
    <w:p w14:paraId="1D8B9B0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QUINTA. RELACIÓN Y EXCLUSIÓN LABORAL</w:t>
      </w:r>
    </w:p>
    <w:p w14:paraId="0FC83D0F" w14:textId="77777777" w:rsidR="007C11A6" w:rsidRPr="00ED5623" w:rsidRDefault="007C11A6" w:rsidP="008A6F50">
      <w:pPr>
        <w:jc w:val="both"/>
        <w:rPr>
          <w:rFonts w:ascii="Arial" w:hAnsi="Arial" w:cs="Arial"/>
          <w:sz w:val="20"/>
          <w:szCs w:val="20"/>
        </w:rPr>
      </w:pPr>
    </w:p>
    <w:p w14:paraId="0FDB26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reconoce y acepta ser el único patrón de todos y cada uno de los trabajadores que intervienen en la prestación del servicio, deslindando de toda responsabilidad a “LA DEPENDENCIA O ENTIDAD” respecto de cualquier reclamo que en su caso puedan efectuar sus trabajadores, sea de índole laboral, fiscal o de seguridad social y en ningún caso se le podrá considerar patrón sustituto, patrón solidario, beneficiario o intermediario.</w:t>
      </w:r>
    </w:p>
    <w:p w14:paraId="6567A236" w14:textId="77777777" w:rsidR="007C11A6" w:rsidRPr="00ED5623" w:rsidRDefault="007C11A6" w:rsidP="008A6F50">
      <w:pPr>
        <w:jc w:val="both"/>
        <w:rPr>
          <w:rFonts w:ascii="Arial" w:hAnsi="Arial" w:cs="Arial"/>
          <w:sz w:val="20"/>
          <w:szCs w:val="20"/>
        </w:rPr>
      </w:pPr>
    </w:p>
    <w:p w14:paraId="53C6CE4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asume en forma total y exclusiva las obligaciones propias de patrón respecto de cualquier relación laboral, que el mismo contraiga con el personal que labore bajo sus órdenes o intervenga o contrate para la atención de los asuntos encomendados por “LA DEPENDENCIA O ENTIDAD”, así como en la ejecución de los servicios.</w:t>
      </w:r>
    </w:p>
    <w:p w14:paraId="0CE3E45E" w14:textId="77777777" w:rsidR="007C11A6" w:rsidRPr="00ED5623" w:rsidRDefault="007C11A6" w:rsidP="008A6F50">
      <w:pPr>
        <w:jc w:val="both"/>
        <w:rPr>
          <w:rFonts w:ascii="Arial" w:hAnsi="Arial" w:cs="Arial"/>
          <w:sz w:val="20"/>
          <w:szCs w:val="20"/>
        </w:rPr>
      </w:pPr>
    </w:p>
    <w:p w14:paraId="1DBC9F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cualquier caso no previsto, “EL PROVEEDOR” exime expresamente a “LA DEPENDENCIA O ENTIDAD” de cualquier responsabilidad laboral, civil o penal o de cualquier otra especie que en su caso pudiera llegar a generarse, relacionado con el presente contrato.</w:t>
      </w:r>
    </w:p>
    <w:p w14:paraId="6842916F" w14:textId="77777777" w:rsidR="007C11A6" w:rsidRPr="00ED5623" w:rsidRDefault="007C11A6" w:rsidP="008A6F50">
      <w:pPr>
        <w:jc w:val="both"/>
        <w:rPr>
          <w:rFonts w:ascii="Arial" w:hAnsi="Arial" w:cs="Arial"/>
          <w:sz w:val="20"/>
          <w:szCs w:val="20"/>
        </w:rPr>
      </w:pPr>
    </w:p>
    <w:p w14:paraId="5CD230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que, con posterioridad a la conclusión del presente contrato, “LA DEPENDENCIA O ENTIDAD” reciba una demanda laboral por parte de trabajadores de “EL PROVEEDOR”, en la que se demande la solidaridad y/o sustitución patronal a “LA DEPENDENCIA O ENTIDAD”, “EL PROVEEDOR” queda obligado a dar cumplimiento a lo establecido en la presente cláusula.</w:t>
      </w:r>
    </w:p>
    <w:p w14:paraId="06A17500" w14:textId="77777777" w:rsidR="007C11A6" w:rsidRPr="00ED5623" w:rsidRDefault="007C11A6" w:rsidP="008A6F50">
      <w:pPr>
        <w:jc w:val="both"/>
        <w:rPr>
          <w:rFonts w:ascii="Arial" w:hAnsi="Arial" w:cs="Arial"/>
          <w:sz w:val="20"/>
          <w:szCs w:val="20"/>
        </w:rPr>
      </w:pPr>
    </w:p>
    <w:p w14:paraId="7B123DE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SEXTA. DISCREPANCIAS</w:t>
      </w:r>
    </w:p>
    <w:p w14:paraId="05DE2DB3" w14:textId="77777777" w:rsidR="007C11A6" w:rsidRPr="00ED5623" w:rsidRDefault="007C11A6" w:rsidP="008A6F50">
      <w:pPr>
        <w:jc w:val="both"/>
        <w:rPr>
          <w:rFonts w:ascii="Arial" w:hAnsi="Arial" w:cs="Arial"/>
          <w:sz w:val="20"/>
          <w:szCs w:val="20"/>
        </w:rPr>
      </w:pPr>
    </w:p>
    <w:p w14:paraId="378BF0E3" w14:textId="3E3DB19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convienen que, en caso de discrepancia entre la convocatoria a la </w:t>
      </w:r>
      <w:r w:rsidR="00006450">
        <w:rPr>
          <w:rFonts w:ascii="Arial" w:hAnsi="Arial" w:cs="Arial"/>
          <w:sz w:val="20"/>
          <w:szCs w:val="20"/>
        </w:rPr>
        <w:t>Adjudicacion Directa</w:t>
      </w:r>
      <w:r w:rsidRPr="00ED5623">
        <w:rPr>
          <w:rFonts w:ascii="Arial" w:hAnsi="Arial" w:cs="Arial"/>
          <w:sz w:val="20"/>
          <w:szCs w:val="20"/>
        </w:rPr>
        <w:t>, la invitación a cuando menos tres personas, o la solicitud de cotización y el modelo de contrato, prevalecerá lo establecido en la convocatoria, invitación o solicitud respectiva, de conformidad con el artículo 81, fracción IV, del Reglamento de la “LAASSP”.</w:t>
      </w:r>
    </w:p>
    <w:p w14:paraId="0EA50B89" w14:textId="77777777" w:rsidR="007C11A6" w:rsidRPr="00ED5623" w:rsidRDefault="007C11A6" w:rsidP="008A6F50">
      <w:pPr>
        <w:jc w:val="both"/>
        <w:rPr>
          <w:rFonts w:ascii="Arial" w:hAnsi="Arial" w:cs="Arial"/>
          <w:sz w:val="20"/>
          <w:szCs w:val="20"/>
        </w:rPr>
      </w:pPr>
    </w:p>
    <w:p w14:paraId="6CB83C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SÉPTIMA. CONCILIACIÓN.</w:t>
      </w:r>
    </w:p>
    <w:p w14:paraId="73011029" w14:textId="77777777" w:rsidR="007C11A6" w:rsidRPr="00ED5623" w:rsidRDefault="007C11A6" w:rsidP="008A6F50">
      <w:pPr>
        <w:jc w:val="both"/>
        <w:rPr>
          <w:rFonts w:ascii="Arial" w:hAnsi="Arial" w:cs="Arial"/>
          <w:sz w:val="20"/>
          <w:szCs w:val="20"/>
        </w:rPr>
      </w:pPr>
    </w:p>
    <w:p w14:paraId="0AD5DBA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acuerdan que para el caso de que se presenten desavenencias derivadas de la ejecución y cumplimiento del presente contrato podrán someterse al procedimiento de conciliación establecido en los artículos 77, 78 y 79 de la Ley de Adquisiciones, Arrendamientos y Servicios del Sector Público, y 126 al 136 de su Reglamento.</w:t>
      </w:r>
    </w:p>
    <w:p w14:paraId="49573DCD" w14:textId="77777777" w:rsidR="007C11A6" w:rsidRPr="00ED5623" w:rsidRDefault="007C11A6" w:rsidP="008A6F50">
      <w:pPr>
        <w:jc w:val="both"/>
        <w:rPr>
          <w:rFonts w:ascii="Arial" w:hAnsi="Arial" w:cs="Arial"/>
          <w:sz w:val="20"/>
          <w:szCs w:val="20"/>
        </w:rPr>
      </w:pPr>
    </w:p>
    <w:p w14:paraId="32EAAF8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OCTAVA. DOMICILIOS</w:t>
      </w:r>
    </w:p>
    <w:p w14:paraId="705D7209" w14:textId="77777777" w:rsidR="007C11A6" w:rsidRPr="00ED5623" w:rsidRDefault="007C11A6" w:rsidP="008A6F50">
      <w:pPr>
        <w:jc w:val="both"/>
        <w:rPr>
          <w:rFonts w:ascii="Arial" w:hAnsi="Arial" w:cs="Arial"/>
          <w:sz w:val="20"/>
          <w:szCs w:val="20"/>
        </w:rPr>
      </w:pPr>
    </w:p>
    <w:p w14:paraId="4BECBDD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“LAS PARTES” señalan como sus domicilios legales para todos los efectos a que haya lugar y que se relacionan en el presente contrato,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43C3454" w14:textId="77777777" w:rsidR="007C11A6" w:rsidRPr="00ED5623" w:rsidRDefault="007C11A6" w:rsidP="008A6F50">
      <w:pPr>
        <w:jc w:val="both"/>
        <w:rPr>
          <w:rFonts w:ascii="Arial" w:hAnsi="Arial" w:cs="Arial"/>
          <w:sz w:val="20"/>
          <w:szCs w:val="20"/>
        </w:rPr>
      </w:pPr>
    </w:p>
    <w:p w14:paraId="24B056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NOVENA. LEGISLACIÓN APLICABLE</w:t>
      </w:r>
    </w:p>
    <w:p w14:paraId="1BE315C2" w14:textId="77777777" w:rsidR="007C11A6" w:rsidRPr="00ED5623" w:rsidRDefault="007C11A6" w:rsidP="008A6F50">
      <w:pPr>
        <w:jc w:val="both"/>
        <w:rPr>
          <w:rFonts w:ascii="Arial" w:hAnsi="Arial" w:cs="Arial"/>
          <w:sz w:val="20"/>
          <w:szCs w:val="20"/>
        </w:rPr>
      </w:pPr>
    </w:p>
    <w:p w14:paraId="71C67AC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66622E0A" w14:textId="77777777" w:rsidR="007C11A6" w:rsidRPr="00ED5623" w:rsidRDefault="007C11A6" w:rsidP="008A6F50">
      <w:pPr>
        <w:jc w:val="both"/>
        <w:rPr>
          <w:rFonts w:ascii="Arial" w:hAnsi="Arial" w:cs="Arial"/>
          <w:sz w:val="20"/>
          <w:szCs w:val="20"/>
        </w:rPr>
      </w:pPr>
    </w:p>
    <w:p w14:paraId="5F8D238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TRIGÉSIMA. JURISDICCIÓN</w:t>
      </w:r>
    </w:p>
    <w:p w14:paraId="4499C3F8" w14:textId="77777777" w:rsidR="007C11A6" w:rsidRPr="00ED5623" w:rsidRDefault="007C11A6" w:rsidP="008A6F50">
      <w:pPr>
        <w:jc w:val="both"/>
        <w:rPr>
          <w:rFonts w:ascii="Arial" w:hAnsi="Arial" w:cs="Arial"/>
          <w:sz w:val="20"/>
          <w:szCs w:val="20"/>
        </w:rPr>
      </w:pPr>
    </w:p>
    <w:p w14:paraId="59FFE2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que, para la interpretación y cumplimiento de este contrato, así como para lo no previsto en el mismo, se someterán a la jurisdicción y competencia de los Tribunales Federales con sede en la Ciudad_______, renunciando expresamente al fuero que pudiera corresponderles en razón de su domicilio actual o futuro.</w:t>
      </w:r>
    </w:p>
    <w:p w14:paraId="48A4074E" w14:textId="77777777" w:rsidR="007C11A6" w:rsidRPr="00ED5623" w:rsidRDefault="007C11A6" w:rsidP="008A6F50">
      <w:pPr>
        <w:jc w:val="both"/>
        <w:rPr>
          <w:rFonts w:ascii="Arial" w:hAnsi="Arial" w:cs="Arial"/>
          <w:sz w:val="20"/>
          <w:szCs w:val="20"/>
        </w:rPr>
      </w:pPr>
      <w:bookmarkStart w:id="522" w:name="_Hlk131436329"/>
    </w:p>
    <w:p w14:paraId="57B916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manifiestan estar conformes y enterados de las consecuencias, valor y alcance legal de todas y cada una de las estipulaciones que el presente instrumento jurídico contiene, por lo que lo ratifican y firman en las fechas especificadas.</w:t>
      </w:r>
    </w:p>
    <w:bookmarkEnd w:id="522"/>
    <w:p w14:paraId="729C2EF3" w14:textId="77777777" w:rsidR="007C11A6" w:rsidRPr="00ED5623" w:rsidRDefault="007C11A6" w:rsidP="008A6F50">
      <w:pPr>
        <w:jc w:val="both"/>
        <w:rPr>
          <w:rFonts w:ascii="Arial" w:hAnsi="Arial" w:cs="Arial"/>
          <w:sz w:val="20"/>
          <w:szCs w:val="20"/>
        </w:rPr>
      </w:pPr>
    </w:p>
    <w:p w14:paraId="6CC2047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POR:</w:t>
      </w:r>
    </w:p>
    <w:p w14:paraId="6A31D0C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w:t>
      </w:r>
    </w:p>
    <w:p w14:paraId="1424094A" w14:textId="77777777" w:rsidR="007C11A6" w:rsidRPr="00ED5623" w:rsidRDefault="007C11A6" w:rsidP="008A6F50">
      <w:pPr>
        <w:jc w:val="both"/>
        <w:rPr>
          <w:rFonts w:ascii="Arial" w:hAnsi="Arial" w:cs="Arial"/>
          <w:sz w:val="20"/>
          <w:szCs w:val="20"/>
        </w:rPr>
      </w:pPr>
    </w:p>
    <w:p w14:paraId="458513EE"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3284"/>
        <w:gridCol w:w="3313"/>
        <w:gridCol w:w="2457"/>
      </w:tblGrid>
      <w:tr w:rsidR="007C11A6" w:rsidRPr="00ED5623" w14:paraId="34D38EB2" w14:textId="77777777" w:rsidTr="005B4556">
        <w:tc>
          <w:tcPr>
            <w:tcW w:w="3426" w:type="dxa"/>
          </w:tcPr>
          <w:p w14:paraId="1D5A6635" w14:textId="77777777" w:rsidR="007C11A6" w:rsidRPr="00ED5623" w:rsidRDefault="007C11A6" w:rsidP="008A6F50">
            <w:pPr>
              <w:jc w:val="both"/>
              <w:rPr>
                <w:rFonts w:ascii="Arial" w:hAnsi="Arial" w:cs="Arial"/>
                <w:sz w:val="20"/>
                <w:szCs w:val="20"/>
              </w:rPr>
            </w:pPr>
          </w:p>
          <w:p w14:paraId="300FC37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w:t>
            </w:r>
          </w:p>
          <w:p w14:paraId="67C984C3" w14:textId="77777777" w:rsidR="007C11A6" w:rsidRPr="00ED5623" w:rsidRDefault="007C11A6" w:rsidP="008A6F50">
            <w:pPr>
              <w:jc w:val="both"/>
              <w:rPr>
                <w:rFonts w:ascii="Arial" w:hAnsi="Arial" w:cs="Arial"/>
                <w:sz w:val="20"/>
                <w:szCs w:val="20"/>
              </w:rPr>
            </w:pPr>
          </w:p>
        </w:tc>
        <w:tc>
          <w:tcPr>
            <w:tcW w:w="3458" w:type="dxa"/>
          </w:tcPr>
          <w:p w14:paraId="38F72E51" w14:textId="77777777" w:rsidR="007C11A6" w:rsidRPr="00ED5623" w:rsidRDefault="007C11A6" w:rsidP="008A6F50">
            <w:pPr>
              <w:jc w:val="both"/>
              <w:rPr>
                <w:rFonts w:ascii="Arial" w:hAnsi="Arial" w:cs="Arial"/>
                <w:sz w:val="20"/>
                <w:szCs w:val="20"/>
              </w:rPr>
            </w:pPr>
          </w:p>
          <w:p w14:paraId="7DB8AE7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w:t>
            </w:r>
          </w:p>
        </w:tc>
        <w:tc>
          <w:tcPr>
            <w:tcW w:w="2510" w:type="dxa"/>
          </w:tcPr>
          <w:p w14:paraId="310A11A7" w14:textId="77777777" w:rsidR="007C11A6" w:rsidRPr="00ED5623" w:rsidRDefault="007C11A6" w:rsidP="008A6F50">
            <w:pPr>
              <w:jc w:val="both"/>
              <w:rPr>
                <w:rFonts w:ascii="Arial" w:hAnsi="Arial" w:cs="Arial"/>
                <w:sz w:val="20"/>
                <w:szCs w:val="20"/>
              </w:rPr>
            </w:pPr>
          </w:p>
          <w:p w14:paraId="6A54086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w:t>
            </w:r>
          </w:p>
        </w:tc>
      </w:tr>
      <w:tr w:rsidR="007C11A6" w:rsidRPr="00ED5623" w14:paraId="141CE258" w14:textId="77777777" w:rsidTr="005B4556">
        <w:tc>
          <w:tcPr>
            <w:tcW w:w="3426" w:type="dxa"/>
          </w:tcPr>
          <w:p w14:paraId="3316016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 DEL REPRESENTANTE DE LA DEPENDENCIA O ENTIDAD</w:t>
            </w:r>
          </w:p>
          <w:p w14:paraId="6E3FC159" w14:textId="77777777" w:rsidR="007C11A6" w:rsidRPr="00ED5623" w:rsidRDefault="007C11A6" w:rsidP="008A6F50">
            <w:pPr>
              <w:jc w:val="both"/>
              <w:rPr>
                <w:rFonts w:ascii="Arial" w:hAnsi="Arial" w:cs="Arial"/>
                <w:sz w:val="20"/>
                <w:szCs w:val="20"/>
              </w:rPr>
            </w:pPr>
          </w:p>
        </w:tc>
        <w:tc>
          <w:tcPr>
            <w:tcW w:w="3458" w:type="dxa"/>
          </w:tcPr>
          <w:p w14:paraId="1EE96EB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(CARGO DEL REPRESENTANTE DE LA DEPENDENCIA O ENTIDAD</w:t>
            </w:r>
          </w:p>
          <w:p w14:paraId="7C4A28CA" w14:textId="77777777" w:rsidR="007C11A6" w:rsidRPr="00ED5623" w:rsidRDefault="007C11A6" w:rsidP="008A6F50">
            <w:pPr>
              <w:jc w:val="both"/>
              <w:rPr>
                <w:rFonts w:ascii="Arial" w:hAnsi="Arial" w:cs="Arial"/>
                <w:sz w:val="20"/>
                <w:szCs w:val="20"/>
              </w:rPr>
            </w:pPr>
          </w:p>
        </w:tc>
        <w:tc>
          <w:tcPr>
            <w:tcW w:w="2510" w:type="dxa"/>
          </w:tcPr>
          <w:p w14:paraId="440BCF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 DEL REPRESENTANTE DE LA DEPENDENCIA O ENTIDAD</w:t>
            </w:r>
          </w:p>
        </w:tc>
      </w:tr>
      <w:tr w:rsidR="007C11A6" w:rsidRPr="00ED5623" w14:paraId="55330C57" w14:textId="77777777" w:rsidTr="005B4556">
        <w:tc>
          <w:tcPr>
            <w:tcW w:w="3426" w:type="dxa"/>
          </w:tcPr>
          <w:p w14:paraId="3323F8E0" w14:textId="77777777" w:rsidR="007C11A6" w:rsidRPr="00ED5623" w:rsidRDefault="007C11A6" w:rsidP="008A6F50">
            <w:pPr>
              <w:jc w:val="both"/>
              <w:rPr>
                <w:rFonts w:ascii="Arial" w:hAnsi="Arial" w:cs="Arial"/>
                <w:sz w:val="20"/>
                <w:szCs w:val="20"/>
              </w:rPr>
            </w:pPr>
          </w:p>
          <w:p w14:paraId="060F77F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(NOMBRE DEL ADMINISTRADOR DEL CONTRATO) </w:t>
            </w:r>
          </w:p>
          <w:p w14:paraId="1A7A7A0E" w14:textId="77777777" w:rsidR="007C11A6" w:rsidRPr="00ED5623" w:rsidRDefault="007C11A6" w:rsidP="008A6F50">
            <w:pPr>
              <w:jc w:val="both"/>
              <w:rPr>
                <w:rFonts w:ascii="Arial" w:hAnsi="Arial" w:cs="Arial"/>
                <w:sz w:val="20"/>
                <w:szCs w:val="20"/>
              </w:rPr>
            </w:pPr>
          </w:p>
        </w:tc>
        <w:tc>
          <w:tcPr>
            <w:tcW w:w="3458" w:type="dxa"/>
          </w:tcPr>
          <w:p w14:paraId="67A92275" w14:textId="77777777" w:rsidR="007C11A6" w:rsidRPr="00ED5623" w:rsidRDefault="007C11A6" w:rsidP="008A6F50">
            <w:pPr>
              <w:jc w:val="both"/>
              <w:rPr>
                <w:rFonts w:ascii="Arial" w:hAnsi="Arial" w:cs="Arial"/>
                <w:sz w:val="20"/>
                <w:szCs w:val="20"/>
              </w:rPr>
            </w:pPr>
          </w:p>
          <w:p w14:paraId="5E9BC54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DEL ADMINISTRADOR DEL CONTRATO) </w:t>
            </w:r>
          </w:p>
          <w:p w14:paraId="18EB5E41" w14:textId="77777777" w:rsidR="007C11A6" w:rsidRPr="00ED5623" w:rsidRDefault="007C11A6" w:rsidP="008A6F50">
            <w:pPr>
              <w:jc w:val="both"/>
              <w:rPr>
                <w:rFonts w:ascii="Arial" w:hAnsi="Arial" w:cs="Arial"/>
                <w:sz w:val="20"/>
                <w:szCs w:val="20"/>
              </w:rPr>
            </w:pPr>
          </w:p>
        </w:tc>
        <w:tc>
          <w:tcPr>
            <w:tcW w:w="2510" w:type="dxa"/>
          </w:tcPr>
          <w:p w14:paraId="188B9EF6" w14:textId="77777777" w:rsidR="007C11A6" w:rsidRPr="00ED5623" w:rsidRDefault="007C11A6" w:rsidP="008A6F50">
            <w:pPr>
              <w:jc w:val="both"/>
              <w:rPr>
                <w:rFonts w:ascii="Arial" w:hAnsi="Arial" w:cs="Arial"/>
                <w:sz w:val="20"/>
                <w:szCs w:val="20"/>
              </w:rPr>
            </w:pPr>
          </w:p>
          <w:p w14:paraId="3F5DF1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(R.F.C. DEL ADMINISTRADOR DEL CONTRATO) </w:t>
            </w:r>
          </w:p>
          <w:p w14:paraId="12049775" w14:textId="77777777" w:rsidR="007C11A6" w:rsidRPr="00ED5623" w:rsidRDefault="007C11A6" w:rsidP="008A6F50">
            <w:pPr>
              <w:jc w:val="both"/>
              <w:rPr>
                <w:rFonts w:ascii="Arial" w:hAnsi="Arial" w:cs="Arial"/>
                <w:sz w:val="20"/>
                <w:szCs w:val="20"/>
              </w:rPr>
            </w:pPr>
          </w:p>
        </w:tc>
      </w:tr>
      <w:tr w:rsidR="007C11A6" w:rsidRPr="00ED5623" w14:paraId="2440EA31" w14:textId="77777777" w:rsidTr="005B4556">
        <w:tc>
          <w:tcPr>
            <w:tcW w:w="3426" w:type="dxa"/>
          </w:tcPr>
          <w:p w14:paraId="226D3F39" w14:textId="77777777" w:rsidR="007C11A6" w:rsidRPr="00ED5623" w:rsidRDefault="007C11A6" w:rsidP="008A6F50">
            <w:pPr>
              <w:jc w:val="both"/>
              <w:rPr>
                <w:rFonts w:ascii="Arial" w:hAnsi="Arial" w:cs="Arial"/>
                <w:sz w:val="20"/>
                <w:szCs w:val="20"/>
              </w:rPr>
            </w:pPr>
          </w:p>
          <w:p w14:paraId="541F2A7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(NOMBRE DEL FIRMANTE X) </w:t>
            </w:r>
          </w:p>
          <w:p w14:paraId="4AAD49B6" w14:textId="77777777" w:rsidR="007C11A6" w:rsidRPr="00ED5623" w:rsidRDefault="007C11A6" w:rsidP="008A6F50">
            <w:pPr>
              <w:jc w:val="both"/>
              <w:rPr>
                <w:rFonts w:ascii="Arial" w:hAnsi="Arial" w:cs="Arial"/>
                <w:sz w:val="20"/>
                <w:szCs w:val="20"/>
              </w:rPr>
            </w:pPr>
          </w:p>
        </w:tc>
        <w:tc>
          <w:tcPr>
            <w:tcW w:w="3458" w:type="dxa"/>
          </w:tcPr>
          <w:p w14:paraId="74F19837" w14:textId="77777777" w:rsidR="007C11A6" w:rsidRPr="00ED5623" w:rsidRDefault="007C11A6" w:rsidP="008A6F50">
            <w:pPr>
              <w:jc w:val="both"/>
              <w:rPr>
                <w:rFonts w:ascii="Arial" w:hAnsi="Arial" w:cs="Arial"/>
                <w:sz w:val="20"/>
                <w:szCs w:val="20"/>
              </w:rPr>
            </w:pPr>
          </w:p>
          <w:p w14:paraId="736972A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DEL FIRMANTE X) </w:t>
            </w:r>
          </w:p>
          <w:p w14:paraId="2F60A0D3" w14:textId="77777777" w:rsidR="007C11A6" w:rsidRPr="00ED5623" w:rsidRDefault="007C11A6" w:rsidP="008A6F50">
            <w:pPr>
              <w:jc w:val="both"/>
              <w:rPr>
                <w:rFonts w:ascii="Arial" w:hAnsi="Arial" w:cs="Arial"/>
                <w:sz w:val="20"/>
                <w:szCs w:val="20"/>
              </w:rPr>
            </w:pPr>
          </w:p>
        </w:tc>
        <w:tc>
          <w:tcPr>
            <w:tcW w:w="2510" w:type="dxa"/>
          </w:tcPr>
          <w:p w14:paraId="290699FE" w14:textId="77777777" w:rsidR="007C11A6" w:rsidRPr="00ED5623" w:rsidRDefault="007C11A6" w:rsidP="008A6F50">
            <w:pPr>
              <w:jc w:val="both"/>
              <w:rPr>
                <w:rFonts w:ascii="Arial" w:hAnsi="Arial" w:cs="Arial"/>
                <w:sz w:val="20"/>
                <w:szCs w:val="20"/>
              </w:rPr>
            </w:pPr>
          </w:p>
          <w:p w14:paraId="7D4E68D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(R.F.C. FIRMANTE X) </w:t>
            </w:r>
          </w:p>
          <w:p w14:paraId="4419939E" w14:textId="77777777" w:rsidR="007C11A6" w:rsidRPr="00ED5623" w:rsidRDefault="007C11A6" w:rsidP="008A6F50">
            <w:pPr>
              <w:jc w:val="both"/>
              <w:rPr>
                <w:rFonts w:ascii="Arial" w:hAnsi="Arial" w:cs="Arial"/>
                <w:sz w:val="20"/>
                <w:szCs w:val="20"/>
              </w:rPr>
            </w:pPr>
          </w:p>
        </w:tc>
      </w:tr>
    </w:tbl>
    <w:p w14:paraId="4BBF9FD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POR:</w:t>
      </w:r>
    </w:p>
    <w:p w14:paraId="1163EB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“EL PROVEEDOR”</w:t>
      </w:r>
    </w:p>
    <w:tbl>
      <w:tblPr>
        <w:tblStyle w:val="Tablaconcuadrcula"/>
        <w:tblW w:w="0" w:type="auto"/>
        <w:tblLook w:val="04A0" w:firstRow="1" w:lastRow="0" w:firstColumn="1" w:lastColumn="0" w:noHBand="0" w:noVBand="1"/>
      </w:tblPr>
      <w:tblGrid>
        <w:gridCol w:w="4464"/>
        <w:gridCol w:w="4590"/>
      </w:tblGrid>
      <w:tr w:rsidR="007C11A6" w:rsidRPr="00ED5623" w14:paraId="4B9BBBED" w14:textId="77777777" w:rsidTr="00ED5623">
        <w:tc>
          <w:tcPr>
            <w:tcW w:w="4464" w:type="dxa"/>
          </w:tcPr>
          <w:p w14:paraId="630C53DC" w14:textId="77777777" w:rsidR="007C11A6" w:rsidRPr="00ED5623" w:rsidRDefault="007C11A6" w:rsidP="008A6F50">
            <w:pPr>
              <w:jc w:val="both"/>
              <w:rPr>
                <w:rFonts w:ascii="Arial" w:hAnsi="Arial" w:cs="Arial"/>
                <w:sz w:val="20"/>
                <w:szCs w:val="20"/>
              </w:rPr>
            </w:pPr>
          </w:p>
          <w:p w14:paraId="6AFA118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w:t>
            </w:r>
          </w:p>
          <w:p w14:paraId="168097B5" w14:textId="77777777" w:rsidR="007C11A6" w:rsidRPr="00ED5623" w:rsidRDefault="007C11A6" w:rsidP="008A6F50">
            <w:pPr>
              <w:jc w:val="both"/>
              <w:rPr>
                <w:rFonts w:ascii="Arial" w:hAnsi="Arial" w:cs="Arial"/>
                <w:sz w:val="20"/>
                <w:szCs w:val="20"/>
              </w:rPr>
            </w:pPr>
          </w:p>
        </w:tc>
        <w:tc>
          <w:tcPr>
            <w:tcW w:w="4590" w:type="dxa"/>
          </w:tcPr>
          <w:p w14:paraId="5E48BEDD" w14:textId="77777777" w:rsidR="007C11A6" w:rsidRPr="00ED5623" w:rsidRDefault="007C11A6" w:rsidP="008A6F50">
            <w:pPr>
              <w:jc w:val="both"/>
              <w:rPr>
                <w:rFonts w:ascii="Arial" w:hAnsi="Arial" w:cs="Arial"/>
                <w:sz w:val="20"/>
                <w:szCs w:val="20"/>
              </w:rPr>
            </w:pPr>
          </w:p>
          <w:p w14:paraId="27CF026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w:t>
            </w:r>
          </w:p>
        </w:tc>
      </w:tr>
      <w:tr w:rsidR="007C11A6" w:rsidRPr="00ED5623" w14:paraId="4372C107" w14:textId="77777777" w:rsidTr="00ED5623">
        <w:tc>
          <w:tcPr>
            <w:tcW w:w="4464" w:type="dxa"/>
          </w:tcPr>
          <w:p w14:paraId="308547C5" w14:textId="77777777" w:rsidR="007C11A6" w:rsidRPr="00ED5623" w:rsidRDefault="007C11A6" w:rsidP="008A6F50">
            <w:pPr>
              <w:jc w:val="both"/>
              <w:rPr>
                <w:rFonts w:ascii="Arial" w:hAnsi="Arial" w:cs="Arial"/>
                <w:sz w:val="20"/>
                <w:szCs w:val="20"/>
              </w:rPr>
            </w:pPr>
          </w:p>
          <w:p w14:paraId="041F0D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(RAZÓN SOCIAL DE LA PERSONA FÍSICA O MORAL)</w:t>
            </w:r>
          </w:p>
          <w:p w14:paraId="36609ADB" w14:textId="77777777" w:rsidR="007C11A6" w:rsidRPr="00ED5623" w:rsidRDefault="007C11A6" w:rsidP="008A6F50">
            <w:pPr>
              <w:jc w:val="both"/>
              <w:rPr>
                <w:rFonts w:ascii="Arial" w:hAnsi="Arial" w:cs="Arial"/>
                <w:sz w:val="20"/>
                <w:szCs w:val="20"/>
              </w:rPr>
            </w:pPr>
          </w:p>
        </w:tc>
        <w:tc>
          <w:tcPr>
            <w:tcW w:w="4590" w:type="dxa"/>
          </w:tcPr>
          <w:p w14:paraId="33219E4C" w14:textId="77777777" w:rsidR="007C11A6" w:rsidRPr="00ED5623" w:rsidRDefault="007C11A6" w:rsidP="008A6F50">
            <w:pPr>
              <w:jc w:val="both"/>
              <w:rPr>
                <w:rFonts w:ascii="Arial" w:hAnsi="Arial" w:cs="Arial"/>
                <w:sz w:val="20"/>
                <w:szCs w:val="20"/>
              </w:rPr>
            </w:pPr>
          </w:p>
          <w:p w14:paraId="2BC2A2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  DE LA PERSONA FÍSICA O MORAL)</w:t>
            </w:r>
          </w:p>
          <w:p w14:paraId="64D466A5" w14:textId="77777777" w:rsidR="007C11A6" w:rsidRPr="00ED5623" w:rsidRDefault="007C11A6" w:rsidP="008A6F50">
            <w:pPr>
              <w:jc w:val="both"/>
              <w:rPr>
                <w:rFonts w:ascii="Arial" w:hAnsi="Arial" w:cs="Arial"/>
                <w:sz w:val="20"/>
                <w:szCs w:val="20"/>
              </w:rPr>
            </w:pPr>
          </w:p>
        </w:tc>
      </w:tr>
    </w:tbl>
    <w:p w14:paraId="1F163716" w14:textId="77777777" w:rsidR="00B1614B" w:rsidRPr="00ED5623" w:rsidRDefault="00B1614B" w:rsidP="008A6F50">
      <w:pPr>
        <w:jc w:val="both"/>
        <w:rPr>
          <w:rFonts w:ascii="Arial" w:hAnsi="Arial" w:cs="Arial"/>
          <w:sz w:val="20"/>
          <w:szCs w:val="20"/>
        </w:rPr>
      </w:pPr>
    </w:p>
    <w:p w14:paraId="1572469B" w14:textId="37AF7BD1" w:rsidR="002728D0" w:rsidRPr="00A82322" w:rsidRDefault="002728D0" w:rsidP="00ED5623">
      <w:pPr>
        <w:spacing w:after="200" w:line="276" w:lineRule="auto"/>
        <w:jc w:val="center"/>
        <w:rPr>
          <w:rFonts w:ascii="Arial" w:hAnsi="Arial" w:cs="Arial"/>
          <w:b/>
        </w:rPr>
      </w:pPr>
      <w:bookmarkStart w:id="523" w:name="_Toc470698650"/>
      <w:r w:rsidRPr="00A82322">
        <w:rPr>
          <w:rFonts w:ascii="Arial" w:hAnsi="Arial" w:cs="Arial"/>
          <w:b/>
        </w:rPr>
        <w:t>Formato para Póliza de Fianza de Cumplimiento de Contrato”</w:t>
      </w:r>
    </w:p>
    <w:p w14:paraId="5C0B52CB" w14:textId="77777777" w:rsidR="002728D0" w:rsidRPr="00A82322" w:rsidRDefault="002728D0" w:rsidP="008A6F50">
      <w:pPr>
        <w:jc w:val="both"/>
        <w:rPr>
          <w:rFonts w:ascii="Arial" w:hAnsi="Arial" w:cs="Arial"/>
          <w:sz w:val="22"/>
          <w:szCs w:val="22"/>
        </w:rPr>
      </w:pPr>
    </w:p>
    <w:p w14:paraId="39740F3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MODELO DE LA PÓLIZA DE FIANZA PARA GARANTIZAR, ANTE LA ADMINISTRACIÓN PÚBLICA FEDERAL, EL CUMPLIMIENTO DEL CONTRATO DE: ADQUISICIONES, ARRENDAMIENTOS, SERVICIOS, OBRA PÚBLICA O SERVICIOS RELACIONADOS CON LA MISMA. (ENTIDADES)</w:t>
      </w:r>
    </w:p>
    <w:p w14:paraId="34785FD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(Afianzadora o Aseguradora)</w:t>
      </w:r>
    </w:p>
    <w:p w14:paraId="0900763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Denominación social: __________.</w:t>
      </w:r>
      <w:r w:rsidRPr="00A82322">
        <w:rPr>
          <w:rFonts w:ascii="Arial" w:eastAsia="Times New Roman" w:hAnsi="Arial" w:cs="Arial"/>
          <w:color w:val="2F2F2F"/>
          <w:sz w:val="16"/>
          <w:szCs w:val="16"/>
          <w:lang w:eastAsia="es-MX"/>
        </w:rPr>
        <w:t> en lo sucesivo (la "Afianzadora" o la "Aseguradora")</w:t>
      </w:r>
    </w:p>
    <w:p w14:paraId="71C3288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w:t>
      </w:r>
    </w:p>
    <w:p w14:paraId="66F62D5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Autorización del Gobierno Federal para operar: _________ </w:t>
      </w:r>
      <w:r w:rsidRPr="00A82322">
        <w:rPr>
          <w:rFonts w:ascii="Arial" w:eastAsia="Times New Roman" w:hAnsi="Arial" w:cs="Arial"/>
          <w:color w:val="2F2F2F"/>
          <w:sz w:val="16"/>
          <w:szCs w:val="16"/>
          <w:lang w:eastAsia="es-MX"/>
        </w:rPr>
        <w:t>(Número de oficio y fecha)</w:t>
      </w:r>
    </w:p>
    <w:p w14:paraId="0D353C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Beneficiaria:</w:t>
      </w:r>
    </w:p>
    <w:p w14:paraId="4E5E6C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 la Entidad paraestatal), en lo sucesivo "la Beneficiaria".</w:t>
      </w:r>
    </w:p>
    <w:p w14:paraId="178331E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w:t>
      </w:r>
      <w:r w:rsidRPr="00A82322">
        <w:rPr>
          <w:rFonts w:ascii="Arial" w:eastAsia="Times New Roman" w:hAnsi="Arial" w:cs="Arial"/>
          <w:color w:val="2F2F2F"/>
          <w:sz w:val="16"/>
          <w:szCs w:val="16"/>
          <w:lang w:eastAsia="es-MX"/>
        </w:rPr>
        <w:t>_________________________________________.</w:t>
      </w:r>
    </w:p>
    <w:p w14:paraId="1F1D452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medio electrónico, por el cual se pueda enviar la fianza a "la Contratante" y a "la Beneficiaria": _______.</w:t>
      </w:r>
    </w:p>
    <w:p w14:paraId="40F3B14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Fiado (s): </w:t>
      </w:r>
      <w:r w:rsidRPr="00A82322">
        <w:rPr>
          <w:rFonts w:ascii="Arial" w:eastAsia="Times New Roman" w:hAnsi="Arial" w:cs="Arial"/>
          <w:color w:val="2F2F2F"/>
          <w:sz w:val="16"/>
          <w:szCs w:val="16"/>
          <w:lang w:eastAsia="es-MX"/>
        </w:rPr>
        <w:t>(En caso de proposición conjunta, el nombre y datos de cada uno de ellos)</w:t>
      </w:r>
    </w:p>
    <w:p w14:paraId="5FE4DA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Nombre o denominación social: _____________________________.</w:t>
      </w:r>
    </w:p>
    <w:p w14:paraId="69917FC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RFC: __________.</w:t>
      </w:r>
    </w:p>
    <w:p w14:paraId="0DDEDF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_____________________________.</w:t>
      </w:r>
      <w:r w:rsidRPr="00A82322">
        <w:rPr>
          <w:rFonts w:ascii="Arial" w:eastAsia="Times New Roman" w:hAnsi="Arial" w:cs="Arial"/>
          <w:color w:val="2F2F2F"/>
          <w:sz w:val="16"/>
          <w:szCs w:val="16"/>
          <w:lang w:eastAsia="es-MX"/>
        </w:rPr>
        <w:t> (El mismo que aparezca en el contrato principal)</w:t>
      </w:r>
    </w:p>
    <w:p w14:paraId="3A2E9A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 la póliza:</w:t>
      </w:r>
    </w:p>
    <w:p w14:paraId="28F3105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_________________________. </w:t>
      </w:r>
      <w:r w:rsidRPr="00A82322">
        <w:rPr>
          <w:rFonts w:ascii="Arial" w:eastAsia="Times New Roman" w:hAnsi="Arial" w:cs="Arial"/>
          <w:color w:val="2F2F2F"/>
          <w:sz w:val="16"/>
          <w:szCs w:val="16"/>
          <w:lang w:eastAsia="es-MX"/>
        </w:rPr>
        <w:t>(Número asignado por la "Afianzadora" o la "Aseguradora")</w:t>
      </w:r>
    </w:p>
    <w:p w14:paraId="0FC69E9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Afianzado: _________________. </w:t>
      </w:r>
      <w:r w:rsidRPr="00A82322">
        <w:rPr>
          <w:rFonts w:ascii="Arial" w:eastAsia="Times New Roman" w:hAnsi="Arial" w:cs="Arial"/>
          <w:color w:val="2F2F2F"/>
          <w:sz w:val="16"/>
          <w:szCs w:val="16"/>
          <w:lang w:eastAsia="es-MX"/>
        </w:rPr>
        <w:t>(Con letra y número, sin incluir el Impuesto al Valor Agregado).</w:t>
      </w:r>
    </w:p>
    <w:p w14:paraId="51BFD20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w:t>
      </w:r>
    </w:p>
    <w:p w14:paraId="46E99DC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expedición: ______________.</w:t>
      </w:r>
    </w:p>
    <w:p w14:paraId="0B56B47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garantizada</w:t>
      </w:r>
      <w:r w:rsidRPr="00A82322">
        <w:rPr>
          <w:rFonts w:ascii="Arial" w:eastAsia="Times New Roman" w:hAnsi="Arial" w:cs="Arial"/>
          <w:color w:val="2F2F2F"/>
          <w:sz w:val="16"/>
          <w:szCs w:val="16"/>
          <w:lang w:eastAsia="es-MX"/>
        </w:rPr>
        <w:t>: El cumplimiento de las obligaciones estipuladas en el contrato en los términos de la Cláusula PRIMERA de la presente póliza de fianza.</w:t>
      </w:r>
    </w:p>
    <w:p w14:paraId="1855CC3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Naturaleza de las Obligaciones</w:t>
      </w:r>
      <w:r w:rsidRPr="00A82322">
        <w:rPr>
          <w:rFonts w:ascii="Arial" w:eastAsia="Times New Roman" w:hAnsi="Arial" w:cs="Arial"/>
          <w:color w:val="2F2F2F"/>
          <w:sz w:val="16"/>
          <w:szCs w:val="16"/>
          <w:lang w:eastAsia="es-MX"/>
        </w:rPr>
        <w:t>: ____ (Divisible o Indivisible, de conformidad con lo estipulado en el contrato).</w:t>
      </w:r>
    </w:p>
    <w:p w14:paraId="2E87258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Divisible</w:t>
      </w:r>
      <w:r w:rsidRPr="00A82322">
        <w:rPr>
          <w:rFonts w:ascii="Arial" w:eastAsia="Times New Roman" w:hAnsi="Arial" w:cs="Arial"/>
          <w:color w:val="2F2F2F"/>
          <w:sz w:val="16"/>
          <w:szCs w:val="16"/>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11B883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Indivisible</w:t>
      </w:r>
      <w:r w:rsidRPr="00A82322">
        <w:rPr>
          <w:rFonts w:ascii="Arial" w:eastAsia="Times New Roman" w:hAnsi="Arial" w:cs="Arial"/>
          <w:color w:val="2F2F2F"/>
          <w:sz w:val="16"/>
          <w:szCs w:val="16"/>
          <w:lang w:eastAsia="es-MX"/>
        </w:rPr>
        <w:t> aplicará el siguiente texto: La obligación garantizada será indivisible y en caso de presentarse algún incumplimiento se hará efectiva por el monto total de las obligaciones garantizadas.</w:t>
      </w:r>
    </w:p>
    <w:p w14:paraId="6E974B2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del contrato o pedido, en lo sucesivo el "Contrato":</w:t>
      </w:r>
    </w:p>
    <w:p w14:paraId="3D2A435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asignado por "la Contratante": _________________.</w:t>
      </w:r>
    </w:p>
    <w:p w14:paraId="19659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Objeto: __________________________________________.</w:t>
      </w:r>
    </w:p>
    <w:p w14:paraId="696852C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del Contrato: (</w:t>
      </w:r>
      <w:r w:rsidRPr="00A82322">
        <w:rPr>
          <w:rFonts w:ascii="Arial" w:eastAsia="Times New Roman" w:hAnsi="Arial" w:cs="Arial"/>
          <w:color w:val="2F2F2F"/>
          <w:sz w:val="16"/>
          <w:szCs w:val="16"/>
          <w:lang w:eastAsia="es-MX"/>
        </w:rPr>
        <w:t>Con número y letra, sin el Impuesto al Valor Agregado)</w:t>
      </w:r>
    </w:p>
    <w:p w14:paraId="623BB48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_________________________________________.</w:t>
      </w:r>
    </w:p>
    <w:p w14:paraId="2789163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suscripción: ______________________________.</w:t>
      </w:r>
    </w:p>
    <w:p w14:paraId="5125921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Tipo: </w:t>
      </w:r>
      <w:r w:rsidRPr="00A82322">
        <w:rPr>
          <w:rFonts w:ascii="Arial" w:eastAsia="Times New Roman" w:hAnsi="Arial" w:cs="Arial"/>
          <w:color w:val="2F2F2F"/>
          <w:sz w:val="16"/>
          <w:szCs w:val="16"/>
          <w:lang w:eastAsia="es-MX"/>
        </w:rPr>
        <w:t>(Adquisiciones, Arrendamientos, Servicios, Obra Pública o servicios relacionados con la misma).</w:t>
      </w:r>
    </w:p>
    <w:p w14:paraId="29628E5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contractual para la garantía de cumplimiento: </w:t>
      </w:r>
      <w:r w:rsidRPr="00A82322">
        <w:rPr>
          <w:rFonts w:ascii="Arial" w:eastAsia="Times New Roman" w:hAnsi="Arial" w:cs="Arial"/>
          <w:color w:val="2F2F2F"/>
          <w:sz w:val="16"/>
          <w:szCs w:val="16"/>
          <w:lang w:eastAsia="es-MX"/>
        </w:rPr>
        <w:t>(Divisible o Indivisible, de conformidad con lo estipulado en el contrato)</w:t>
      </w:r>
    </w:p>
    <w:p w14:paraId="44FA8CF9"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Procedimiento al que se sujetará la presente póliza de fianza para hacerla efectiva: </w:t>
      </w:r>
      <w:r w:rsidRPr="00A82322">
        <w:rPr>
          <w:rFonts w:ascii="Arial" w:eastAsia="Times New Roman" w:hAnsi="Arial" w:cs="Arial"/>
          <w:color w:val="2F2F2F"/>
          <w:sz w:val="16"/>
          <w:szCs w:val="16"/>
          <w:lang w:eastAsia="es-MX"/>
        </w:rPr>
        <w:t>El previsto en el artículo 279 de la Ley de Instituciones de Seguros y de Fianzas.</w:t>
      </w:r>
    </w:p>
    <w:p w14:paraId="5AFEF43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Competencia y Jurisdicción: </w:t>
      </w:r>
      <w:r w:rsidRPr="00A82322">
        <w:rPr>
          <w:rFonts w:ascii="Arial" w:eastAsia="Times New Roman" w:hAnsi="Arial" w:cs="Arial"/>
          <w:color w:val="2F2F2F"/>
          <w:sz w:val="16"/>
          <w:szCs w:val="16"/>
          <w:lang w:eastAsia="es-MX"/>
        </w:rPr>
        <w:t>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w:t>
      </w:r>
    </w:p>
    <w:p w14:paraId="01ECA27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presente fianza se expide de conformidad con lo dispuesto por los artículos 48, fracción II y último párrafo, y artículo 49, fracción II, de la Ley de Adquisiciones, Arrendamientos y Servicios del Sector Público, y 103 de su Reglamento.</w:t>
      </w:r>
    </w:p>
    <w:p w14:paraId="6E20EAE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Validación de la fianza en el portal de internet, dirección electrónica </w:t>
      </w:r>
      <w:r w:rsidRPr="00A82322">
        <w:rPr>
          <w:rFonts w:ascii="Arial" w:eastAsia="Times New Roman" w:hAnsi="Arial" w:cs="Arial"/>
          <w:color w:val="2F2F2F"/>
          <w:sz w:val="16"/>
          <w:szCs w:val="16"/>
          <w:u w:val="single"/>
          <w:lang w:eastAsia="es-MX"/>
        </w:rPr>
        <w:t>www.amig.org.mx</w:t>
      </w:r>
    </w:p>
    <w:p w14:paraId="7FE03A3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del representante de la Afianzadora o Aseguradora)</w:t>
      </w:r>
    </w:p>
    <w:p w14:paraId="58265DD2"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2EA154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CLÁUSULAS GENERALES A QUE SE SUJETARÁ LA PRESENTE PÓLIZA DE FIANZA PARA</w:t>
      </w:r>
    </w:p>
    <w:p w14:paraId="793F5CB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GARANTIZAR EL CUMPLIMIENTO DEL CONTRATO EN MATERIA DE ADQUISICIONES, ARRENDAMIENTOS, SERVICIO, OBRA PÚBLICA O SERVICIOS RELACIONADOS CON LA MISMA.</w:t>
      </w:r>
    </w:p>
    <w:p w14:paraId="0ED5F35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40E41B8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PRIMERA. - OBLIGACIÓN GARANTIZADA.</w:t>
      </w:r>
    </w:p>
    <w:p w14:paraId="09FFFCB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3C8F55BF"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61D9429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SEGUNDA. - MONTO AFIANZADO.</w:t>
      </w:r>
    </w:p>
    <w:p w14:paraId="66DDBD7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63BAEAD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w:t>
      </w:r>
      <w:r w:rsidRPr="00A82322">
        <w:rPr>
          <w:rFonts w:ascii="Arial" w:eastAsia="Times New Roman" w:hAnsi="Arial" w:cs="Arial"/>
          <w:color w:val="2F2F2F"/>
          <w:sz w:val="16"/>
          <w:szCs w:val="16"/>
          <w:lang w:eastAsia="es-MX"/>
        </w:rPr>
        <w:lastRenderedPageBreak/>
        <w:t>de los requisitos legales, (la "Afianzadora" o la "Aseguradora") emitirá el documento modificatorio correspondiente o endoso para el solo efecto de hacer constar la referida ampliación, sin que se entienda que la obligación sea novada.</w:t>
      </w:r>
    </w:p>
    <w:p w14:paraId="14D09E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226B4CD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096EC12D"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78F58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TERCERA. - INDEMNIZACIÓN POR MORA.</w:t>
      </w:r>
    </w:p>
    <w:p w14:paraId="7E52B36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obliga a pagar la indemnización por mora que en su caso proceda de conformidad con el artículo 283 de la Ley de Instituciones de Seguros y de Fianzas.</w:t>
      </w:r>
    </w:p>
    <w:p w14:paraId="45B8B0A9"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95E193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CUARTA. - VIGENCIA.</w:t>
      </w:r>
    </w:p>
    <w:p w14:paraId="09F91F7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353876E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5235C2D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De esta forma la vigencia de la fianza no podrá acotarse en razón del plazo establecido para cumplir la o las obligaciones contractuales.</w:t>
      </w:r>
    </w:p>
    <w:p w14:paraId="737FE2C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0C2AF89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QUINTA. - PRÓRROGAS, ESPERAS O AMPLIACIÓN AL PLAZO DEL CONTRATO.</w:t>
      </w:r>
    </w:p>
    <w:p w14:paraId="67901AC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1E5F9D7C"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55294E1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2CA5194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SEXTA. - SUPUESTOS DE SUSPENSIÓN.</w:t>
      </w:r>
    </w:p>
    <w:p w14:paraId="54C8761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póliza en materia de Adquisiciones, Arrendamientos y Servicios)</w:t>
      </w:r>
    </w:p>
    <w:p w14:paraId="296819E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19B6142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sidRPr="00A82322">
        <w:rPr>
          <w:rFonts w:ascii="Arial" w:eastAsia="Times New Roman" w:hAnsi="Arial" w:cs="Arial"/>
          <w:b/>
          <w:bCs/>
          <w:color w:val="2F2F2F"/>
          <w:sz w:val="16"/>
          <w:szCs w:val="16"/>
          <w:lang w:eastAsia="es-MX"/>
        </w:rPr>
        <w:t> </w:t>
      </w:r>
      <w:r w:rsidRPr="00A82322">
        <w:rPr>
          <w:rFonts w:ascii="Arial" w:eastAsia="Times New Roman" w:hAnsi="Arial" w:cs="Arial"/>
          <w:color w:val="2F2F2F"/>
          <w:sz w:val="16"/>
          <w:szCs w:val="16"/>
          <w:lang w:eastAsia="es-MX"/>
        </w:rPr>
        <w:t>"Afianzadora" o la "Aseguradora") por cualquiera de los supuestos referidos, formarán parte en su conjunto, solidaria e inseparable de la póliza inicial.</w:t>
      </w:r>
    </w:p>
    <w:p w14:paraId="792ED05C"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13FC573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SÉPTIMA. - SUBJUDICIDAD.</w:t>
      </w:r>
    </w:p>
    <w:p w14:paraId="52AB250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w:t>
      </w:r>
    </w:p>
    <w:p w14:paraId="0AB7AED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43BC5F21" w14:textId="77777777" w:rsidR="00E4787E" w:rsidRPr="00A82322" w:rsidRDefault="00E4787E" w:rsidP="008A6F50">
      <w:pPr>
        <w:shd w:val="clear" w:color="auto" w:fill="FFFFFF"/>
        <w:ind w:firstLine="288"/>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2C9A3EB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OCTAVA. - COAFIANZAMIENTO O YUXTAPOSICIÓN DE GARANTÍAS.</w:t>
      </w:r>
    </w:p>
    <w:p w14:paraId="3464E8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1E3806D6"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66B0A2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NOVENA. - CANCELACIÓN DE LA FIANZA.</w:t>
      </w:r>
    </w:p>
    <w:p w14:paraId="337115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Adquisiciones, Arrendamientos y Servicios)</w:t>
      </w:r>
    </w:p>
    <w:p w14:paraId="14506E6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6CA799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El fiado podrá solicitar la cancelación de la fianza para lo cual deberá presentar a (la "Afianzadora" o la "Aseguradora") la constancia de cumplimiento total de las obligaciones contractuales. Cuando el fiado solicite dicha cancelación derivado del </w:t>
      </w:r>
      <w:r w:rsidRPr="00A82322">
        <w:rPr>
          <w:rFonts w:ascii="Arial" w:eastAsia="Times New Roman" w:hAnsi="Arial" w:cs="Arial"/>
          <w:color w:val="2F2F2F"/>
          <w:sz w:val="16"/>
          <w:szCs w:val="16"/>
          <w:lang w:eastAsia="es-MX"/>
        </w:rPr>
        <w:lastRenderedPageBreak/>
        <w:t>pago realizado por saldos a su cargo o por el incumplimiento de obligaciones, deberá presentar el recibo de pago correspondiente.</w:t>
      </w:r>
    </w:p>
    <w:p w14:paraId="74C1D65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4B48394B"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2CCAD7E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 PROCEDIMIENTOS.</w:t>
      </w:r>
    </w:p>
    <w:p w14:paraId="7CCA653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someterse al procedimiento previsto en el artículo 279 de la Ley de Instituciones de Seguros y de Fianzas para hacer efectiva la fianza.</w:t>
      </w:r>
    </w:p>
    <w:p w14:paraId="7B9A62DE"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CCFE8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PRIMERA. -RECLAMACIÓN</w:t>
      </w:r>
    </w:p>
    <w:p w14:paraId="7F0992E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2D55A26D"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494508D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SEGUNDA. - DISPOSICIONES APLICABLES.</w:t>
      </w:r>
    </w:p>
    <w:p w14:paraId="7870E06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Será aplicable a esta póliza, en lo no previsto por la Ley de Instituciones de Seguros y de Fianzas la legislación mercantil y a falta de disposición expresa el Código Civil Federal.</w:t>
      </w:r>
    </w:p>
    <w:p w14:paraId="1D5D56B0" w14:textId="77777777" w:rsidR="00E4787E" w:rsidRPr="00A82322" w:rsidRDefault="00E4787E" w:rsidP="008A6F50">
      <w:pPr>
        <w:jc w:val="both"/>
        <w:rPr>
          <w:rFonts w:ascii="Arial" w:hAnsi="Arial" w:cs="Arial"/>
        </w:rPr>
      </w:pPr>
    </w:p>
    <w:p w14:paraId="20D3693E" w14:textId="77777777" w:rsidR="002728D0" w:rsidRPr="00A82322" w:rsidRDefault="002728D0" w:rsidP="008A6F50">
      <w:pPr>
        <w:jc w:val="both"/>
        <w:rPr>
          <w:rFonts w:ascii="Arial" w:hAnsi="Arial" w:cs="Arial"/>
        </w:rPr>
      </w:pPr>
    </w:p>
    <w:p w14:paraId="6979380D" w14:textId="77777777" w:rsidR="00E4787E" w:rsidRPr="00A82322" w:rsidRDefault="00E4787E" w:rsidP="008A6F50">
      <w:pPr>
        <w:jc w:val="both"/>
        <w:rPr>
          <w:rFonts w:ascii="Arial" w:hAnsi="Arial" w:cs="Arial"/>
        </w:rPr>
      </w:pPr>
    </w:p>
    <w:p w14:paraId="6A684454" w14:textId="77777777" w:rsidR="00E4787E" w:rsidRPr="00A82322" w:rsidRDefault="00E4787E" w:rsidP="008A6F50">
      <w:pPr>
        <w:jc w:val="both"/>
        <w:rPr>
          <w:rFonts w:ascii="Arial" w:hAnsi="Arial" w:cs="Arial"/>
        </w:rPr>
      </w:pPr>
    </w:p>
    <w:p w14:paraId="3D124327" w14:textId="77777777" w:rsidR="00E4787E" w:rsidRPr="00A82322" w:rsidRDefault="00E4787E" w:rsidP="008A6F50">
      <w:pPr>
        <w:jc w:val="both"/>
        <w:rPr>
          <w:rFonts w:ascii="Arial" w:hAnsi="Arial" w:cs="Arial"/>
        </w:rPr>
      </w:pPr>
    </w:p>
    <w:p w14:paraId="00A6F395" w14:textId="77777777" w:rsidR="00E4787E" w:rsidRPr="00A82322" w:rsidRDefault="00E4787E" w:rsidP="008A6F50">
      <w:pPr>
        <w:jc w:val="both"/>
        <w:rPr>
          <w:rFonts w:ascii="Arial" w:hAnsi="Arial" w:cs="Arial"/>
        </w:rPr>
      </w:pPr>
    </w:p>
    <w:p w14:paraId="1FDB4863" w14:textId="77777777" w:rsidR="00E4787E" w:rsidRPr="00A82322" w:rsidRDefault="00E4787E" w:rsidP="008A6F50">
      <w:pPr>
        <w:jc w:val="both"/>
        <w:rPr>
          <w:rFonts w:ascii="Arial" w:hAnsi="Arial" w:cs="Arial"/>
        </w:rPr>
      </w:pPr>
    </w:p>
    <w:p w14:paraId="3A74CCB7" w14:textId="77777777" w:rsidR="00E4787E" w:rsidRPr="00A82322" w:rsidRDefault="00E4787E" w:rsidP="008A6F50">
      <w:pPr>
        <w:jc w:val="both"/>
        <w:rPr>
          <w:rFonts w:ascii="Arial" w:hAnsi="Arial" w:cs="Arial"/>
        </w:rPr>
      </w:pPr>
    </w:p>
    <w:p w14:paraId="2DDE6A27" w14:textId="77777777" w:rsidR="00E4787E" w:rsidRPr="00A82322" w:rsidRDefault="00E4787E" w:rsidP="008A6F50">
      <w:pPr>
        <w:jc w:val="both"/>
        <w:rPr>
          <w:rFonts w:ascii="Arial" w:hAnsi="Arial" w:cs="Arial"/>
        </w:rPr>
      </w:pPr>
    </w:p>
    <w:p w14:paraId="489B17E9" w14:textId="77777777" w:rsidR="00E4787E" w:rsidRPr="00A82322" w:rsidRDefault="00E4787E" w:rsidP="008A6F50">
      <w:pPr>
        <w:jc w:val="both"/>
        <w:rPr>
          <w:rFonts w:ascii="Arial" w:hAnsi="Arial" w:cs="Arial"/>
        </w:rPr>
      </w:pPr>
    </w:p>
    <w:p w14:paraId="00F112E6" w14:textId="77777777" w:rsidR="002728D0" w:rsidRPr="00A82322"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B6EBF72" w14:textId="77777777" w:rsidR="002728D0"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2B3539B"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9B226C"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845D27" w14:textId="1D674212" w:rsidR="00630ABC" w:rsidRDefault="00630ABC" w:rsidP="008A6F50">
      <w:pPr>
        <w:spacing w:after="200" w:line="276" w:lineRule="auto"/>
        <w:jc w:val="both"/>
        <w:rPr>
          <w:rFonts w:ascii="Arial" w:hAnsi="Arial" w:cs="Arial"/>
          <w:sz w:val="20"/>
          <w:szCs w:val="20"/>
        </w:rPr>
      </w:pPr>
      <w:r>
        <w:rPr>
          <w:rFonts w:ascii="Arial" w:hAnsi="Arial" w:cs="Arial"/>
          <w:sz w:val="20"/>
          <w:szCs w:val="20"/>
        </w:rPr>
        <w:br w:type="page"/>
      </w:r>
    </w:p>
    <w:bookmarkEnd w:id="521"/>
    <w:p w14:paraId="1D5E7D77" w14:textId="77777777" w:rsidR="00A82A1E" w:rsidRPr="00A82322"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44642F4"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8"/>
          <w:szCs w:val="28"/>
          <w:lang w:val="es-MX" w:eastAsia="ar-SA"/>
        </w:rPr>
      </w:pPr>
      <w:bookmarkStart w:id="524" w:name="_Toc221016783"/>
      <w:r w:rsidRPr="00A82322">
        <w:rPr>
          <w:rFonts w:ascii="Arial" w:eastAsia="Times New Roman" w:hAnsi="Arial" w:cs="Arial"/>
          <w:b/>
          <w:bCs/>
          <w:noProof/>
          <w:color w:val="auto"/>
          <w:kern w:val="1"/>
          <w:sz w:val="28"/>
          <w:szCs w:val="28"/>
          <w:lang w:val="es-MX" w:eastAsia="ar-SA"/>
        </w:rPr>
        <w:t>Anexo 13.- Modelo de convenio de proposición conjunta.</w:t>
      </w:r>
      <w:bookmarkEnd w:id="523"/>
      <w:bookmarkEnd w:id="524"/>
    </w:p>
    <w:p w14:paraId="3683600F" w14:textId="77777777" w:rsidR="00F42CCF" w:rsidRPr="00A82322" w:rsidRDefault="00F42CCF" w:rsidP="008A6F50">
      <w:pPr>
        <w:ind w:right="-376"/>
        <w:jc w:val="both"/>
        <w:rPr>
          <w:rFonts w:ascii="Arial" w:hAnsi="Arial" w:cs="Arial"/>
          <w:b/>
          <w:sz w:val="20"/>
          <w:szCs w:val="20"/>
        </w:rPr>
      </w:pPr>
    </w:p>
    <w:p w14:paraId="6908FBFC" w14:textId="77777777" w:rsidR="00F42CCF" w:rsidRPr="00A82322" w:rsidRDefault="00F42CCF" w:rsidP="008A6F50">
      <w:pPr>
        <w:ind w:right="-376"/>
        <w:jc w:val="both"/>
        <w:rPr>
          <w:rFonts w:ascii="Arial" w:hAnsi="Arial" w:cs="Arial"/>
          <w:sz w:val="20"/>
          <w:szCs w:val="20"/>
        </w:rPr>
      </w:pPr>
    </w:p>
    <w:p w14:paraId="18B7D8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008CE0A" w14:textId="77777777" w:rsidR="00F42CCF" w:rsidRPr="00A82322" w:rsidRDefault="00F42CCF" w:rsidP="008A6F50">
      <w:pPr>
        <w:ind w:right="-376"/>
        <w:jc w:val="both"/>
        <w:rPr>
          <w:rFonts w:ascii="Arial" w:hAnsi="Arial" w:cs="Arial"/>
          <w:sz w:val="18"/>
          <w:szCs w:val="20"/>
        </w:rPr>
      </w:pPr>
    </w:p>
    <w:p w14:paraId="4CD53158" w14:textId="77777777" w:rsidR="00F42CCF" w:rsidRPr="00A82322" w:rsidRDefault="00F42CCF" w:rsidP="00AB1AB9">
      <w:pPr>
        <w:numPr>
          <w:ilvl w:val="1"/>
          <w:numId w:val="9"/>
        </w:numPr>
        <w:ind w:right="-376"/>
        <w:jc w:val="both"/>
        <w:rPr>
          <w:rFonts w:ascii="Arial" w:hAnsi="Arial" w:cs="Arial"/>
          <w:b/>
          <w:sz w:val="18"/>
          <w:szCs w:val="20"/>
          <w:lang w:val="es-ES"/>
        </w:rPr>
      </w:pPr>
      <w:r w:rsidRPr="00A82322">
        <w:rPr>
          <w:rFonts w:ascii="Arial" w:hAnsi="Arial" w:cs="Arial"/>
          <w:b/>
          <w:sz w:val="18"/>
          <w:szCs w:val="20"/>
          <w:lang w:val="es-ES"/>
        </w:rPr>
        <w:t>“EL PARTICIPANTE A”, DECLARA QUE.:</w:t>
      </w:r>
    </w:p>
    <w:p w14:paraId="29D2E366" w14:textId="77777777" w:rsidR="00F42CCF" w:rsidRPr="00A82322" w:rsidRDefault="00F42CCF" w:rsidP="008A6F50">
      <w:pPr>
        <w:ind w:right="-376"/>
        <w:jc w:val="both"/>
        <w:rPr>
          <w:rFonts w:ascii="Arial" w:hAnsi="Arial" w:cs="Arial"/>
          <w:b/>
          <w:sz w:val="18"/>
          <w:szCs w:val="20"/>
        </w:rPr>
      </w:pPr>
    </w:p>
    <w:p w14:paraId="1A6A7F2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1.1.1</w:t>
      </w:r>
      <w:r w:rsidRPr="00A82322">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029C8609" w14:textId="77777777" w:rsidR="00F42CCF" w:rsidRPr="00A82322" w:rsidRDefault="00F42CCF" w:rsidP="008A6F50">
      <w:pPr>
        <w:ind w:right="-376"/>
        <w:jc w:val="both"/>
        <w:rPr>
          <w:rFonts w:ascii="Arial" w:hAnsi="Arial" w:cs="Arial"/>
          <w:sz w:val="18"/>
          <w:szCs w:val="20"/>
        </w:rPr>
      </w:pPr>
    </w:p>
    <w:p w14:paraId="49CEC7B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____ (SI/NO) HA TENIDO REFORMAS Y MODIFICACIONES.</w:t>
      </w:r>
    </w:p>
    <w:p w14:paraId="1CD04CB1" w14:textId="77777777" w:rsidR="00F42CCF" w:rsidRPr="00A82322" w:rsidRDefault="00F42CCF" w:rsidP="008A6F50">
      <w:pPr>
        <w:ind w:right="-376"/>
        <w:jc w:val="both"/>
        <w:rPr>
          <w:rFonts w:ascii="Arial" w:hAnsi="Arial" w:cs="Arial"/>
          <w:sz w:val="18"/>
          <w:szCs w:val="20"/>
        </w:rPr>
      </w:pPr>
    </w:p>
    <w:p w14:paraId="7E1AD5E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668DC4B4" w14:textId="77777777" w:rsidR="00F42CCF" w:rsidRPr="00A82322" w:rsidRDefault="00F42CCF" w:rsidP="008A6F50">
      <w:pPr>
        <w:ind w:right="-376"/>
        <w:jc w:val="both"/>
        <w:rPr>
          <w:rFonts w:ascii="Arial" w:hAnsi="Arial" w:cs="Arial"/>
          <w:sz w:val="18"/>
          <w:szCs w:val="20"/>
        </w:rPr>
      </w:pPr>
    </w:p>
    <w:p w14:paraId="67C024E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515480E4" w14:textId="77777777" w:rsidR="00F42CCF" w:rsidRPr="00A82322" w:rsidRDefault="00F42CCF" w:rsidP="008A6F50">
      <w:pPr>
        <w:ind w:right="-376"/>
        <w:jc w:val="both"/>
        <w:rPr>
          <w:rFonts w:ascii="Arial" w:hAnsi="Arial" w:cs="Arial"/>
          <w:sz w:val="18"/>
          <w:szCs w:val="20"/>
        </w:rPr>
      </w:pPr>
    </w:p>
    <w:p w14:paraId="31E195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_____________.</w:t>
      </w:r>
    </w:p>
    <w:p w14:paraId="3640880D" w14:textId="77777777" w:rsidR="00F42CCF" w:rsidRPr="00A82322" w:rsidRDefault="00F42CCF" w:rsidP="008A6F50">
      <w:pPr>
        <w:ind w:right="-376"/>
        <w:jc w:val="both"/>
        <w:rPr>
          <w:rFonts w:ascii="Arial" w:hAnsi="Arial" w:cs="Arial"/>
          <w:sz w:val="18"/>
          <w:szCs w:val="20"/>
        </w:rPr>
      </w:pPr>
    </w:p>
    <w:p w14:paraId="64B018FC"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1.1.2</w:t>
      </w:r>
      <w:r w:rsidRPr="00A82322">
        <w:rPr>
          <w:rFonts w:ascii="Arial" w:hAnsi="Arial" w:cs="Arial"/>
          <w:sz w:val="18"/>
          <w:szCs w:val="20"/>
        </w:rPr>
        <w:tab/>
        <w:t>TIENE LOS SIGUIENTES REGISTROS OFICIALES. REGISTRO FEDERAL DE CONTRIBUYENTES NÚMERO___ Y REGISTRO PATRONAL ANTE EL INSTITUTO MEXICANO DEL SEGURO SOCIAL NÚMERO __.</w:t>
      </w:r>
    </w:p>
    <w:p w14:paraId="52BB7993" w14:textId="77777777" w:rsidR="00F42CCF" w:rsidRPr="00A82322" w:rsidRDefault="00F42CCF" w:rsidP="008A6F50">
      <w:pPr>
        <w:ind w:right="-376"/>
        <w:jc w:val="both"/>
        <w:rPr>
          <w:rFonts w:ascii="Arial" w:hAnsi="Arial" w:cs="Arial"/>
          <w:sz w:val="18"/>
          <w:szCs w:val="20"/>
        </w:rPr>
      </w:pPr>
    </w:p>
    <w:p w14:paraId="7D33EA2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4BAB77CB" w14:textId="77777777" w:rsidR="00F42CCF" w:rsidRPr="00A82322" w:rsidRDefault="00F42CCF" w:rsidP="008A6F50">
      <w:pPr>
        <w:tabs>
          <w:tab w:val="left" w:pos="1275"/>
        </w:tabs>
        <w:ind w:right="-376"/>
        <w:jc w:val="both"/>
        <w:rPr>
          <w:rFonts w:ascii="Arial" w:hAnsi="Arial" w:cs="Arial"/>
          <w:sz w:val="18"/>
          <w:szCs w:val="20"/>
        </w:rPr>
      </w:pPr>
      <w:r w:rsidRPr="00A82322">
        <w:rPr>
          <w:rFonts w:ascii="Arial" w:hAnsi="Arial" w:cs="Arial"/>
          <w:sz w:val="18"/>
          <w:szCs w:val="20"/>
        </w:rPr>
        <w:tab/>
      </w:r>
      <w:r w:rsidRPr="00A82322">
        <w:rPr>
          <w:rFonts w:ascii="Arial" w:hAnsi="Arial" w:cs="Arial"/>
          <w:sz w:val="18"/>
          <w:szCs w:val="20"/>
        </w:rPr>
        <w:tab/>
      </w:r>
    </w:p>
    <w:p w14:paraId="0C1F90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DEL REPRESENTANTE LEGAL ES EL UBICADO EN: __________.</w:t>
      </w:r>
    </w:p>
    <w:p w14:paraId="31F630C0" w14:textId="77777777" w:rsidR="00F42CCF" w:rsidRPr="00A82322" w:rsidRDefault="00F42CCF" w:rsidP="008A6F50">
      <w:pPr>
        <w:ind w:right="-376"/>
        <w:jc w:val="both"/>
        <w:rPr>
          <w:rFonts w:ascii="Arial" w:hAnsi="Arial" w:cs="Arial"/>
          <w:sz w:val="18"/>
          <w:szCs w:val="20"/>
        </w:rPr>
      </w:pPr>
    </w:p>
    <w:p w14:paraId="4CB8F17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E145984" w14:textId="77777777" w:rsidR="00F42CCF" w:rsidRPr="00A82322" w:rsidRDefault="00F42CCF" w:rsidP="008A6F50">
      <w:pPr>
        <w:ind w:right="-376"/>
        <w:jc w:val="both"/>
        <w:rPr>
          <w:rFonts w:ascii="Arial" w:hAnsi="Arial" w:cs="Arial"/>
          <w:sz w:val="18"/>
          <w:szCs w:val="20"/>
        </w:rPr>
      </w:pPr>
    </w:p>
    <w:p w14:paraId="1DBAFD6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1.1.5</w:t>
      </w:r>
      <w:r w:rsidRPr="00A82322">
        <w:rPr>
          <w:rFonts w:ascii="Arial" w:hAnsi="Arial" w:cs="Arial"/>
          <w:sz w:val="18"/>
          <w:szCs w:val="20"/>
        </w:rPr>
        <w:tab/>
        <w:t>SEÑALA COMO DOMICILIO LEGAL PARA TODOS LOS EFECTOS QUE DERIVEN DEL PRESENTE CONVENIO, EL UBICADO EN:</w:t>
      </w:r>
    </w:p>
    <w:p w14:paraId="2997901D" w14:textId="77777777" w:rsidR="00F42CCF" w:rsidRPr="00A82322" w:rsidRDefault="00F42CCF" w:rsidP="008A6F50">
      <w:pPr>
        <w:ind w:right="-376"/>
        <w:jc w:val="both"/>
        <w:rPr>
          <w:rFonts w:ascii="Arial" w:hAnsi="Arial" w:cs="Arial"/>
          <w:sz w:val="18"/>
          <w:szCs w:val="20"/>
        </w:rPr>
      </w:pPr>
    </w:p>
    <w:p w14:paraId="36807783"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2.1</w:t>
      </w:r>
      <w:r w:rsidRPr="00A82322">
        <w:rPr>
          <w:rFonts w:ascii="Arial" w:hAnsi="Arial" w:cs="Arial"/>
          <w:b/>
          <w:sz w:val="18"/>
          <w:szCs w:val="20"/>
        </w:rPr>
        <w:tab/>
        <w:t>“EL PARTICIPANTE B”, DECLARA QUE:</w:t>
      </w:r>
    </w:p>
    <w:p w14:paraId="7975A14C" w14:textId="77777777" w:rsidR="00F42CCF" w:rsidRPr="00A82322" w:rsidRDefault="00F42CCF" w:rsidP="008A6F50">
      <w:pPr>
        <w:ind w:right="-376"/>
        <w:jc w:val="both"/>
        <w:rPr>
          <w:rFonts w:ascii="Arial" w:hAnsi="Arial" w:cs="Arial"/>
          <w:sz w:val="18"/>
          <w:szCs w:val="20"/>
        </w:rPr>
      </w:pPr>
    </w:p>
    <w:p w14:paraId="30B9D01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2.1.1</w:t>
      </w:r>
      <w:r w:rsidRPr="00A82322">
        <w:rPr>
          <w:rFonts w:ascii="Arial" w:hAnsi="Arial" w:cs="Arial"/>
          <w:sz w:val="18"/>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63715A12" w14:textId="77777777" w:rsidR="00F42CCF" w:rsidRPr="00A82322" w:rsidRDefault="00F42CCF" w:rsidP="008A6F50">
      <w:pPr>
        <w:ind w:right="-376"/>
        <w:jc w:val="both"/>
        <w:rPr>
          <w:rFonts w:ascii="Arial" w:hAnsi="Arial" w:cs="Arial"/>
          <w:sz w:val="18"/>
          <w:szCs w:val="20"/>
        </w:rPr>
      </w:pPr>
    </w:p>
    <w:p w14:paraId="0E99629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 (SI/NO) HA TENIDO REFORMAS Y MODIFICACIONES.</w:t>
      </w:r>
    </w:p>
    <w:p w14:paraId="2D674272" w14:textId="77777777" w:rsidR="00F42CCF" w:rsidRPr="00A82322" w:rsidRDefault="00F42CCF" w:rsidP="008A6F50">
      <w:pPr>
        <w:ind w:right="-376"/>
        <w:jc w:val="both"/>
        <w:rPr>
          <w:rFonts w:ascii="Arial" w:hAnsi="Arial" w:cs="Arial"/>
          <w:sz w:val="18"/>
          <w:szCs w:val="20"/>
        </w:rPr>
      </w:pPr>
    </w:p>
    <w:p w14:paraId="6D6CED3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Nota. En su caso, se deberán relacionar las escrituras en que consten las reformas o modificaciones de la sociedad.</w:t>
      </w:r>
    </w:p>
    <w:p w14:paraId="06D58D6F" w14:textId="77777777" w:rsidR="00F42CCF" w:rsidRPr="00A82322" w:rsidRDefault="00F42CCF" w:rsidP="008A6F50">
      <w:pPr>
        <w:ind w:right="-376"/>
        <w:jc w:val="both"/>
        <w:rPr>
          <w:rFonts w:ascii="Arial" w:hAnsi="Arial" w:cs="Arial"/>
          <w:sz w:val="18"/>
          <w:szCs w:val="20"/>
        </w:rPr>
      </w:pPr>
    </w:p>
    <w:p w14:paraId="499F9A30"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0AEB0C7E" w14:textId="77777777" w:rsidR="00F42CCF" w:rsidRPr="00A82322" w:rsidRDefault="00F42CCF" w:rsidP="008A6F50">
      <w:pPr>
        <w:ind w:right="-376"/>
        <w:jc w:val="both"/>
        <w:rPr>
          <w:rFonts w:ascii="Arial" w:hAnsi="Arial" w:cs="Arial"/>
          <w:sz w:val="18"/>
          <w:szCs w:val="20"/>
        </w:rPr>
      </w:pPr>
    </w:p>
    <w:p w14:paraId="764AE43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w:t>
      </w:r>
    </w:p>
    <w:p w14:paraId="3221CC6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b/>
      </w:r>
    </w:p>
    <w:p w14:paraId="55AC3F26" w14:textId="77777777" w:rsidR="00F42CCF" w:rsidRPr="00A82322" w:rsidRDefault="00F42CCF" w:rsidP="008A6F50">
      <w:pPr>
        <w:ind w:right="-376"/>
        <w:jc w:val="both"/>
        <w:rPr>
          <w:rFonts w:ascii="Arial" w:hAnsi="Arial" w:cs="Arial"/>
          <w:sz w:val="18"/>
          <w:szCs w:val="20"/>
        </w:rPr>
      </w:pPr>
    </w:p>
    <w:p w14:paraId="4BFF6E92"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2.1.2</w:t>
      </w:r>
      <w:r w:rsidRPr="00A82322">
        <w:rPr>
          <w:rFonts w:ascii="Arial" w:hAnsi="Arial" w:cs="Arial"/>
          <w:sz w:val="18"/>
          <w:szCs w:val="20"/>
        </w:rPr>
        <w:tab/>
        <w:t>TIENE LOS SIGUIENTES REGISTROS OFICIALES. REGISTRO FEDERAL DE CONTRIBUYENTES NÚMERO __________ Y REGISTRO PATRONAL ANTE EL INSTITUTO MEXICANO DEL SEGURO SOCIAL NÚMERO _____.</w:t>
      </w:r>
    </w:p>
    <w:p w14:paraId="2141A1BF" w14:textId="77777777" w:rsidR="00F42CCF" w:rsidRPr="00A82322" w:rsidRDefault="00F42CCF" w:rsidP="008A6F50">
      <w:pPr>
        <w:ind w:right="-376"/>
        <w:jc w:val="both"/>
        <w:rPr>
          <w:rFonts w:ascii="Arial" w:hAnsi="Arial" w:cs="Arial"/>
          <w:sz w:val="18"/>
          <w:szCs w:val="20"/>
        </w:rPr>
      </w:pPr>
    </w:p>
    <w:p w14:paraId="6DE6D38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B4DFC9F" w14:textId="77777777" w:rsidR="00F42CCF" w:rsidRPr="00A82322" w:rsidRDefault="00F42CCF" w:rsidP="008A6F50">
      <w:pPr>
        <w:ind w:right="-376"/>
        <w:jc w:val="both"/>
        <w:rPr>
          <w:rFonts w:ascii="Arial" w:hAnsi="Arial" w:cs="Arial"/>
          <w:sz w:val="18"/>
          <w:szCs w:val="20"/>
        </w:rPr>
      </w:pPr>
    </w:p>
    <w:p w14:paraId="09E12F1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 SU REPRESENTANTE LEGAL ES EL UBICADO EN _____.</w:t>
      </w:r>
    </w:p>
    <w:p w14:paraId="1ED92CBA" w14:textId="77777777" w:rsidR="00F42CCF" w:rsidRPr="00A82322" w:rsidRDefault="00F42CCF" w:rsidP="008A6F50">
      <w:pPr>
        <w:ind w:right="-376"/>
        <w:jc w:val="both"/>
        <w:rPr>
          <w:rFonts w:ascii="Arial" w:hAnsi="Arial" w:cs="Arial"/>
          <w:sz w:val="18"/>
          <w:szCs w:val="20"/>
        </w:rPr>
      </w:pPr>
    </w:p>
    <w:p w14:paraId="0C959019"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0C5CF38" w14:textId="77777777" w:rsidR="00F42CCF" w:rsidRPr="00A82322" w:rsidRDefault="00F42CCF" w:rsidP="008A6F50">
      <w:pPr>
        <w:ind w:right="-376"/>
        <w:jc w:val="both"/>
        <w:rPr>
          <w:rFonts w:ascii="Arial" w:hAnsi="Arial" w:cs="Arial"/>
          <w:sz w:val="18"/>
          <w:szCs w:val="20"/>
        </w:rPr>
      </w:pPr>
    </w:p>
    <w:p w14:paraId="1FAB83C4"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2.1.5</w:t>
      </w:r>
      <w:r w:rsidRPr="00A82322">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11EAC9AD" w14:textId="77777777" w:rsidR="00F42CCF" w:rsidRPr="00A82322" w:rsidRDefault="00F42CCF" w:rsidP="008A6F50">
      <w:pPr>
        <w:ind w:right="-376"/>
        <w:jc w:val="both"/>
        <w:rPr>
          <w:rFonts w:ascii="Arial" w:hAnsi="Arial" w:cs="Arial"/>
          <w:sz w:val="18"/>
          <w:szCs w:val="20"/>
        </w:rPr>
      </w:pPr>
    </w:p>
    <w:p w14:paraId="7747B2A8"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3.1. “LAS PARTES” DECLARAN QUE:</w:t>
      </w:r>
    </w:p>
    <w:p w14:paraId="149DDBCF" w14:textId="77777777" w:rsidR="00F42CCF" w:rsidRPr="00A82322" w:rsidRDefault="00F42CCF" w:rsidP="008A6F50">
      <w:pPr>
        <w:ind w:right="-376"/>
        <w:jc w:val="both"/>
        <w:rPr>
          <w:rFonts w:ascii="Arial" w:hAnsi="Arial" w:cs="Arial"/>
          <w:sz w:val="18"/>
          <w:szCs w:val="20"/>
        </w:rPr>
      </w:pPr>
    </w:p>
    <w:p w14:paraId="07064295" w14:textId="337A9264"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3.1.1</w:t>
      </w:r>
      <w:r w:rsidRPr="00A82322">
        <w:rPr>
          <w:rFonts w:ascii="Arial" w:hAnsi="Arial" w:cs="Arial"/>
          <w:sz w:val="18"/>
          <w:szCs w:val="20"/>
        </w:rPr>
        <w:t xml:space="preserve">. CONOCEN LOS REQUISITOS Y CONDICIONES ESTIPULADAS EN LA CONVOCATORIA A LA </w:t>
      </w:r>
      <w:r w:rsidR="00006450">
        <w:rPr>
          <w:rFonts w:ascii="Arial" w:hAnsi="Arial" w:cs="Arial"/>
          <w:sz w:val="18"/>
          <w:szCs w:val="20"/>
        </w:rPr>
        <w:t>ADJUDICACION DIRECTA</w:t>
      </w:r>
      <w:r w:rsidRPr="00A82322">
        <w:rPr>
          <w:rFonts w:ascii="Arial" w:hAnsi="Arial" w:cs="Arial"/>
          <w:sz w:val="18"/>
          <w:szCs w:val="20"/>
        </w:rPr>
        <w:t xml:space="preserve"> </w:t>
      </w:r>
      <w:r w:rsidR="00611814">
        <w:rPr>
          <w:rFonts w:ascii="Arial" w:hAnsi="Arial" w:cs="Arial"/>
          <w:sz w:val="18"/>
          <w:szCs w:val="20"/>
        </w:rPr>
        <w:t>INTER</w:t>
      </w:r>
      <w:r w:rsidR="00AD09ED">
        <w:rPr>
          <w:rFonts w:ascii="Arial" w:hAnsi="Arial" w:cs="Arial"/>
          <w:sz w:val="18"/>
          <w:szCs w:val="20"/>
        </w:rPr>
        <w:t>NACIONAL</w:t>
      </w:r>
      <w:r w:rsidRPr="00A82322">
        <w:rPr>
          <w:rFonts w:ascii="Arial" w:hAnsi="Arial" w:cs="Arial"/>
          <w:sz w:val="18"/>
          <w:szCs w:val="20"/>
        </w:rPr>
        <w:t xml:space="preserve"> ELECTRÓNICA ____________.</w:t>
      </w:r>
    </w:p>
    <w:p w14:paraId="16351251" w14:textId="77777777" w:rsidR="00F42CCF" w:rsidRPr="00A82322" w:rsidRDefault="00F42CCF" w:rsidP="008A6F50">
      <w:pPr>
        <w:ind w:right="-376"/>
        <w:jc w:val="both"/>
        <w:rPr>
          <w:rFonts w:ascii="Arial" w:hAnsi="Arial" w:cs="Arial"/>
          <w:sz w:val="18"/>
          <w:szCs w:val="20"/>
        </w:rPr>
      </w:pPr>
    </w:p>
    <w:p w14:paraId="0D0C6C25"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3.1.2</w:t>
      </w:r>
      <w:r w:rsidRPr="00A82322">
        <w:rPr>
          <w:rFonts w:ascii="Arial" w:hAnsi="Arial" w:cs="Arial"/>
          <w:sz w:val="18"/>
          <w:szCs w:val="20"/>
        </w:rPr>
        <w:t>.</w:t>
      </w:r>
      <w:r w:rsidRPr="00A82322">
        <w:rPr>
          <w:rFonts w:ascii="Arial" w:hAnsi="Arial" w:cs="Arial"/>
          <w:sz w:val="18"/>
          <w:szCs w:val="20"/>
        </w:rPr>
        <w:tab/>
        <w:t>MANIFIESTAN SU CONFORMIDAD EN FORMALIZAR EL PRESENTE CONVENIO, CON EL OBJETO DE PARTICIPAR CONJUNTAMENTE EN LA LICITACIÓN, PRESENTANDO PROPUESTA TÉCNICA Y ECONÓMICA, CUMPLIENDO CON LO ESTABLECIDO EN LA CONVOCATORIA DE LA LICITACIÓN Y CON LO DISPUESTO EN LOS ARTÍCULOS 34, DE LA LEY DE ADQUISICIONES, ARRENDAMIENTOS Y SERVICIOS DEL SECTOR PÚBLICO Y 44 DE SU REGLAMENTO.</w:t>
      </w:r>
    </w:p>
    <w:p w14:paraId="309D7C31" w14:textId="77777777" w:rsidR="00F42CCF" w:rsidRPr="00A82322" w:rsidRDefault="00F42CCF" w:rsidP="008A6F50">
      <w:pPr>
        <w:ind w:right="-376"/>
        <w:jc w:val="both"/>
        <w:rPr>
          <w:rFonts w:ascii="Arial" w:hAnsi="Arial" w:cs="Arial"/>
          <w:sz w:val="18"/>
          <w:szCs w:val="20"/>
        </w:rPr>
      </w:pPr>
    </w:p>
    <w:p w14:paraId="24B238D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EXPUESTO LO ANTERIOR, LAS PARTES OTORGAN LAS SIGUIENTES.</w:t>
      </w:r>
    </w:p>
    <w:p w14:paraId="643B968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CLÁUSULAS</w:t>
      </w:r>
    </w:p>
    <w:p w14:paraId="5D0A8DA3" w14:textId="77777777" w:rsidR="00F42CCF" w:rsidRPr="00A82322" w:rsidRDefault="00F42CCF" w:rsidP="008A6F50">
      <w:pPr>
        <w:ind w:right="-376"/>
        <w:jc w:val="both"/>
        <w:rPr>
          <w:rFonts w:ascii="Arial" w:hAnsi="Arial" w:cs="Arial"/>
          <w:sz w:val="18"/>
          <w:szCs w:val="20"/>
        </w:rPr>
      </w:pPr>
    </w:p>
    <w:p w14:paraId="78E882D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PRIMERA.- OBJETO: “PROPOSICIÓN CONJUNTA</w:t>
      </w:r>
      <w:r w:rsidRPr="00A82322">
        <w:rPr>
          <w:rFonts w:ascii="Arial" w:hAnsi="Arial" w:cs="Arial"/>
          <w:sz w:val="18"/>
          <w:szCs w:val="20"/>
        </w:rPr>
        <w:t>”.</w:t>
      </w:r>
    </w:p>
    <w:p w14:paraId="0AEFC5FA" w14:textId="77777777" w:rsidR="00F42CCF" w:rsidRPr="00A82322" w:rsidRDefault="00F42CCF" w:rsidP="008A6F50">
      <w:pPr>
        <w:ind w:right="-376"/>
        <w:jc w:val="both"/>
        <w:rPr>
          <w:rFonts w:ascii="Arial" w:hAnsi="Arial" w:cs="Arial"/>
          <w:sz w:val="18"/>
          <w:szCs w:val="20"/>
        </w:rPr>
      </w:pPr>
    </w:p>
    <w:p w14:paraId="2B8ABBE6" w14:textId="6A2643E1"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 xml:space="preserve">“LAS PARTES” CONVIENEN, EN CONJUNTAR SUS RECURSOS TÉCNICOS, LEGALES, ADMINISTRATIVOS, ECONÓMICOS Y FINANCIEROS PARA PRESENTAR PROPUESTA TÉCNICA Y ECONÓMICA EN LA </w:t>
      </w:r>
      <w:r w:rsidR="00006450">
        <w:rPr>
          <w:rFonts w:ascii="Arial" w:hAnsi="Arial" w:cs="Arial"/>
          <w:sz w:val="18"/>
          <w:szCs w:val="20"/>
        </w:rPr>
        <w:t>ADJUDICACION DIRECTA</w:t>
      </w:r>
      <w:r w:rsidRPr="00A82322">
        <w:rPr>
          <w:rFonts w:ascii="Arial" w:hAnsi="Arial" w:cs="Arial"/>
          <w:sz w:val="18"/>
          <w:szCs w:val="20"/>
        </w:rPr>
        <w:t xml:space="preserve"> </w:t>
      </w:r>
      <w:r w:rsidR="00611814">
        <w:rPr>
          <w:rFonts w:ascii="Arial" w:hAnsi="Arial" w:cs="Arial"/>
          <w:sz w:val="18"/>
          <w:szCs w:val="20"/>
        </w:rPr>
        <w:t>INTER</w:t>
      </w:r>
      <w:r w:rsidR="00AD09ED">
        <w:rPr>
          <w:rFonts w:ascii="Arial" w:hAnsi="Arial" w:cs="Arial"/>
          <w:sz w:val="18"/>
          <w:szCs w:val="20"/>
        </w:rPr>
        <w:t>NACIONAL</w:t>
      </w:r>
      <w:r w:rsidRPr="00A82322">
        <w:rPr>
          <w:rFonts w:ascii="Arial" w:hAnsi="Arial" w:cs="Arial"/>
          <w:sz w:val="18"/>
          <w:szCs w:val="20"/>
        </w:rPr>
        <w:t xml:space="preserve"> ELECTRÓNICA NÚMERO _________ Y EN CASO DE SER ADJUDICATARIO DEL CONTRATO, SE OBLIGAN A OTORGAR EL SERVICIO CONTRATADO OBJETO DEL CONVENIO, CON LA PARTICIPACIÓN SIGUIENTE.</w:t>
      </w:r>
    </w:p>
    <w:p w14:paraId="04572340" w14:textId="77777777" w:rsidR="00F42CCF" w:rsidRPr="00A82322" w:rsidRDefault="00F42CCF" w:rsidP="008A6F50">
      <w:pPr>
        <w:ind w:right="-376"/>
        <w:jc w:val="both"/>
        <w:rPr>
          <w:rFonts w:ascii="Arial" w:hAnsi="Arial" w:cs="Arial"/>
          <w:sz w:val="18"/>
          <w:szCs w:val="20"/>
        </w:rPr>
      </w:pPr>
    </w:p>
    <w:p w14:paraId="1DF006A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PARTICIPANTE “A”. (DESCRIBIR LA PARTE QUE SE OBLIGA A SUMINISTRAR).</w:t>
      </w:r>
    </w:p>
    <w:p w14:paraId="1C3CC5B6" w14:textId="77777777" w:rsidR="00F42CCF" w:rsidRPr="00A82322" w:rsidRDefault="00F42CCF" w:rsidP="008A6F50">
      <w:pPr>
        <w:ind w:right="-376"/>
        <w:jc w:val="both"/>
        <w:rPr>
          <w:rFonts w:ascii="Arial" w:hAnsi="Arial" w:cs="Arial"/>
          <w:sz w:val="18"/>
          <w:szCs w:val="20"/>
        </w:rPr>
      </w:pPr>
    </w:p>
    <w:p w14:paraId="627986B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(CADA UNO DE LOS INTEGRANTES QUE CONFORMAN LA PARTICIPACIÓN CONJUNTA PARA LA PRESENTACIÓN DE PROPUESTAS DEBERÁ DESCRIBIR LA PARTE QUE SE OBLIGA A ENTREGAR).</w:t>
      </w:r>
    </w:p>
    <w:p w14:paraId="6B31419D" w14:textId="77777777" w:rsidR="00F42CCF" w:rsidRPr="00A82322" w:rsidRDefault="00F42CCF" w:rsidP="008A6F50">
      <w:pPr>
        <w:ind w:right="-376"/>
        <w:jc w:val="both"/>
        <w:rPr>
          <w:rFonts w:ascii="Arial" w:hAnsi="Arial" w:cs="Arial"/>
          <w:sz w:val="18"/>
          <w:szCs w:val="20"/>
        </w:rPr>
      </w:pPr>
    </w:p>
    <w:p w14:paraId="5BAF13E7"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SEGUNDA.-REPRESENTANTE COMÚN Y OBLIGADO SOLIDARIO.</w:t>
      </w:r>
    </w:p>
    <w:p w14:paraId="669B6619" w14:textId="77777777" w:rsidR="00F42CCF" w:rsidRPr="00A82322" w:rsidRDefault="00F42CCF" w:rsidP="008A6F50">
      <w:pPr>
        <w:ind w:right="-376"/>
        <w:jc w:val="both"/>
        <w:rPr>
          <w:rFonts w:ascii="Arial" w:hAnsi="Arial" w:cs="Arial"/>
          <w:b/>
          <w:sz w:val="18"/>
          <w:szCs w:val="20"/>
        </w:rPr>
      </w:pPr>
    </w:p>
    <w:p w14:paraId="72A8BD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4E79B67B" w14:textId="77777777" w:rsidR="00F42CCF" w:rsidRPr="00A82322" w:rsidRDefault="00F42CCF" w:rsidP="008A6F50">
      <w:pPr>
        <w:ind w:right="-376"/>
        <w:jc w:val="both"/>
        <w:rPr>
          <w:rFonts w:ascii="Arial" w:hAnsi="Arial" w:cs="Arial"/>
          <w:sz w:val="18"/>
          <w:szCs w:val="20"/>
        </w:rPr>
      </w:pPr>
    </w:p>
    <w:p w14:paraId="2E5A595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5B220B1D" w14:textId="77777777" w:rsidR="00F42CCF" w:rsidRPr="00A82322" w:rsidRDefault="00F42CCF" w:rsidP="008A6F50">
      <w:pPr>
        <w:ind w:right="-376"/>
        <w:jc w:val="both"/>
        <w:rPr>
          <w:rFonts w:ascii="Arial" w:hAnsi="Arial" w:cs="Arial"/>
          <w:b/>
          <w:sz w:val="18"/>
          <w:szCs w:val="20"/>
        </w:rPr>
      </w:pPr>
    </w:p>
    <w:p w14:paraId="44112D54"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TERCERA.- DEL COBRO DE LAS FACTURAS.</w:t>
      </w:r>
    </w:p>
    <w:p w14:paraId="6204C887" w14:textId="77777777" w:rsidR="00F42CCF" w:rsidRPr="00A82322" w:rsidRDefault="00F42CCF" w:rsidP="008A6F50">
      <w:pPr>
        <w:ind w:right="-376"/>
        <w:jc w:val="both"/>
        <w:rPr>
          <w:rFonts w:ascii="Arial" w:hAnsi="Arial" w:cs="Arial"/>
          <w:sz w:val="20"/>
          <w:szCs w:val="20"/>
        </w:rPr>
      </w:pPr>
    </w:p>
    <w:p w14:paraId="6C8DDB27" w14:textId="7F2B4FBA"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w:t>
      </w:r>
      <w:r w:rsidR="00006450">
        <w:rPr>
          <w:rFonts w:ascii="Arial" w:hAnsi="Arial" w:cs="Arial"/>
          <w:sz w:val="20"/>
          <w:szCs w:val="20"/>
        </w:rPr>
        <w:t>ADJUDICACION DIRECTA</w:t>
      </w:r>
      <w:r w:rsidRPr="00A82322">
        <w:rPr>
          <w:rFonts w:ascii="Arial" w:hAnsi="Arial" w:cs="Arial"/>
          <w:sz w:val="20"/>
          <w:szCs w:val="20"/>
        </w:rPr>
        <w:t xml:space="preserve">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w:t>
      </w:r>
    </w:p>
    <w:p w14:paraId="191D4787" w14:textId="77777777" w:rsidR="00F42CCF" w:rsidRPr="00A82322" w:rsidRDefault="00F42CCF" w:rsidP="008A6F50">
      <w:pPr>
        <w:ind w:right="-376"/>
        <w:jc w:val="both"/>
        <w:rPr>
          <w:rFonts w:ascii="Arial" w:hAnsi="Arial" w:cs="Arial"/>
          <w:sz w:val="20"/>
          <w:szCs w:val="20"/>
        </w:rPr>
      </w:pPr>
    </w:p>
    <w:p w14:paraId="134DD04D"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CUARTA.- VIGENCIA.</w:t>
      </w:r>
    </w:p>
    <w:p w14:paraId="2B3CCDAD" w14:textId="77777777" w:rsidR="00F42CCF" w:rsidRPr="00A82322" w:rsidRDefault="00F42CCF" w:rsidP="008A6F50">
      <w:pPr>
        <w:ind w:right="-376"/>
        <w:jc w:val="both"/>
        <w:rPr>
          <w:rFonts w:ascii="Arial" w:hAnsi="Arial" w:cs="Arial"/>
          <w:b/>
          <w:sz w:val="20"/>
          <w:szCs w:val="20"/>
        </w:rPr>
      </w:pPr>
    </w:p>
    <w:p w14:paraId="56AB260F" w14:textId="4B609F79"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EN QUE LA VIGENCIA DEL PRESENTE CONVENIO SERÁ EL DEL PERÍODO DURANTE EL CUAL SE DESARROLLE EL PROCEDIMIENTO DE LA </w:t>
      </w:r>
      <w:r w:rsidR="00006450">
        <w:rPr>
          <w:rFonts w:ascii="Arial" w:hAnsi="Arial" w:cs="Arial"/>
          <w:sz w:val="20"/>
          <w:szCs w:val="20"/>
        </w:rPr>
        <w:t>ADJUDICACION DIRECTA</w:t>
      </w:r>
      <w:r w:rsidRPr="00A82322">
        <w:rPr>
          <w:rFonts w:ascii="Arial" w:hAnsi="Arial" w:cs="Arial"/>
          <w:sz w:val="20"/>
          <w:szCs w:val="20"/>
        </w:rPr>
        <w:t xml:space="preserve">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__________, INCLUYENDO, EN SU CASO, DE RESULTAR ADJUDICADOS DEL CONTRATO, EL PLAZO QUE SE ESTIPULE EN ÉSTE Y EL QUE PUDIERA RESULTAR DE CONVENIOS DE MODIFICACIÓN.</w:t>
      </w:r>
    </w:p>
    <w:p w14:paraId="7EE000D6" w14:textId="77777777" w:rsidR="00F42CCF" w:rsidRPr="00A82322" w:rsidRDefault="00F42CCF" w:rsidP="008A6F50">
      <w:pPr>
        <w:ind w:right="-376"/>
        <w:jc w:val="both"/>
        <w:rPr>
          <w:rFonts w:ascii="Arial" w:hAnsi="Arial" w:cs="Arial"/>
          <w:sz w:val="20"/>
          <w:szCs w:val="20"/>
        </w:rPr>
      </w:pPr>
    </w:p>
    <w:p w14:paraId="728D0774"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QUINTA.-OBLIGACIONES.</w:t>
      </w:r>
    </w:p>
    <w:p w14:paraId="2763D4C5" w14:textId="77777777" w:rsidR="00F42CCF" w:rsidRPr="00A82322" w:rsidRDefault="00F42CCF" w:rsidP="008A6F50">
      <w:pPr>
        <w:ind w:right="-376"/>
        <w:jc w:val="both"/>
        <w:rPr>
          <w:rFonts w:ascii="Arial" w:hAnsi="Arial" w:cs="Arial"/>
          <w:sz w:val="20"/>
          <w:szCs w:val="20"/>
        </w:rPr>
      </w:pPr>
    </w:p>
    <w:p w14:paraId="3BE64523"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0BF712B4" w14:textId="77777777" w:rsidR="00F42CCF" w:rsidRPr="00A82322" w:rsidRDefault="00F42CCF" w:rsidP="008A6F50">
      <w:pPr>
        <w:ind w:right="-376"/>
        <w:jc w:val="both"/>
        <w:rPr>
          <w:rFonts w:ascii="Arial" w:hAnsi="Arial" w:cs="Arial"/>
          <w:sz w:val="20"/>
          <w:szCs w:val="20"/>
        </w:rPr>
      </w:pPr>
    </w:p>
    <w:p w14:paraId="209545B4" w14:textId="338F8E0D"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ACEPTAN Y SE OBLIGAN A PROTOCOLIZAR ANTE NOTARIO PÚBLICO EL PRESENTE CONVENIO, EN CASO DE RESULTAR ADJUDICADOS DEL CONTRATO QUE SE DERIVE DEL FALLO EMITIDO EN LA </w:t>
      </w:r>
      <w:r w:rsidR="00006450">
        <w:rPr>
          <w:rFonts w:ascii="Arial" w:hAnsi="Arial" w:cs="Arial"/>
          <w:sz w:val="20"/>
          <w:szCs w:val="20"/>
        </w:rPr>
        <w:t>ADJUDICACION DIRECTA</w:t>
      </w:r>
      <w:r w:rsidRPr="00A82322">
        <w:rPr>
          <w:rFonts w:ascii="Arial" w:hAnsi="Arial" w:cs="Arial"/>
          <w:sz w:val="20"/>
          <w:szCs w:val="20"/>
        </w:rPr>
        <w:t xml:space="preserve">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_________ EN QUE PARTICIPAN Y, QUE EL PRESENTE INSTRUMENTO, DEBIDAMENTE PROTOCOLIZADO, FORMARÁ PARTE INTEGRANTE DEL CONTRATO QUE SUSCRIBAN LOS REPRESENTANTES LEGALES DE CADA INTEGRANTE Y EL IMSS. </w:t>
      </w:r>
    </w:p>
    <w:p w14:paraId="199FDAB7" w14:textId="77777777" w:rsidR="00F42CCF" w:rsidRPr="00A82322" w:rsidRDefault="00F42CCF" w:rsidP="008A6F50">
      <w:pPr>
        <w:ind w:right="-376"/>
        <w:jc w:val="both"/>
        <w:rPr>
          <w:rFonts w:ascii="Arial" w:hAnsi="Arial" w:cs="Arial"/>
          <w:sz w:val="20"/>
          <w:szCs w:val="20"/>
        </w:rPr>
      </w:pPr>
    </w:p>
    <w:p w14:paraId="24966D88"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LEÍDO QUE FUE EL PRESENTE CONVENIO POR “LAS PARTES” Y ENTERADOS DE SU ALCANCE Y EFECTOS LEGALES, ACEPTANDO QUE NO EXISTIÓ ERROR, DOLO, VIOLENCIA O MALA FE, LO RATIFICAN Y FIRMAN, DE CONFORMIDAD EN _______, EL DÍA ___________ DE _________ DE 20___.</w:t>
      </w:r>
    </w:p>
    <w:p w14:paraId="39F4C616" w14:textId="77777777" w:rsidR="00F42CCF" w:rsidRPr="00A82322" w:rsidRDefault="00F42CCF" w:rsidP="008A6F50">
      <w:pPr>
        <w:ind w:right="-376"/>
        <w:jc w:val="both"/>
        <w:rPr>
          <w:rFonts w:ascii="Arial" w:hAnsi="Arial" w:cs="Arial"/>
          <w:sz w:val="20"/>
          <w:szCs w:val="20"/>
        </w:rPr>
      </w:pPr>
    </w:p>
    <w:tbl>
      <w:tblPr>
        <w:tblW w:w="7560" w:type="dxa"/>
        <w:jc w:val="center"/>
        <w:tblLayout w:type="fixed"/>
        <w:tblCellMar>
          <w:left w:w="70" w:type="dxa"/>
          <w:right w:w="70" w:type="dxa"/>
        </w:tblCellMar>
        <w:tblLook w:val="0000" w:firstRow="0" w:lastRow="0" w:firstColumn="0" w:lastColumn="0" w:noHBand="0" w:noVBand="0"/>
      </w:tblPr>
      <w:tblGrid>
        <w:gridCol w:w="3600"/>
        <w:gridCol w:w="720"/>
        <w:gridCol w:w="3240"/>
      </w:tblGrid>
      <w:tr w:rsidR="00F42CCF" w:rsidRPr="00A82322" w14:paraId="5B981534" w14:textId="77777777" w:rsidTr="00A3590E">
        <w:trPr>
          <w:jc w:val="center"/>
        </w:trPr>
        <w:tc>
          <w:tcPr>
            <w:tcW w:w="3600" w:type="dxa"/>
            <w:tcBorders>
              <w:bottom w:val="single" w:sz="4" w:space="0" w:color="000000"/>
            </w:tcBorders>
          </w:tcPr>
          <w:p w14:paraId="7E5FFEFF"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A”</w:t>
            </w:r>
          </w:p>
        </w:tc>
        <w:tc>
          <w:tcPr>
            <w:tcW w:w="720" w:type="dxa"/>
          </w:tcPr>
          <w:p w14:paraId="43C68801" w14:textId="77777777" w:rsidR="00F42CCF" w:rsidRPr="00A82322" w:rsidRDefault="00F42CCF" w:rsidP="008A6F50">
            <w:pPr>
              <w:ind w:right="-376"/>
              <w:jc w:val="both"/>
              <w:rPr>
                <w:rFonts w:ascii="Arial" w:hAnsi="Arial" w:cs="Arial"/>
                <w:sz w:val="20"/>
                <w:szCs w:val="20"/>
              </w:rPr>
            </w:pPr>
          </w:p>
          <w:p w14:paraId="325C6282" w14:textId="77777777" w:rsidR="00F42CCF" w:rsidRPr="00A82322" w:rsidRDefault="00F42CCF" w:rsidP="008A6F50">
            <w:pPr>
              <w:ind w:right="-376"/>
              <w:jc w:val="both"/>
              <w:rPr>
                <w:rFonts w:ascii="Arial" w:hAnsi="Arial" w:cs="Arial"/>
                <w:sz w:val="20"/>
                <w:szCs w:val="20"/>
              </w:rPr>
            </w:pPr>
          </w:p>
        </w:tc>
        <w:tc>
          <w:tcPr>
            <w:tcW w:w="3240" w:type="dxa"/>
            <w:tcBorders>
              <w:bottom w:val="single" w:sz="4" w:space="0" w:color="000000"/>
            </w:tcBorders>
          </w:tcPr>
          <w:p w14:paraId="1D3BEE65"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B”</w:t>
            </w:r>
          </w:p>
          <w:p w14:paraId="1F355204" w14:textId="77777777" w:rsidR="00F42CCF" w:rsidRPr="00A82322" w:rsidRDefault="00F42CCF" w:rsidP="008A6F50">
            <w:pPr>
              <w:ind w:right="-376"/>
              <w:jc w:val="both"/>
              <w:rPr>
                <w:rFonts w:ascii="Arial" w:hAnsi="Arial" w:cs="Arial"/>
                <w:sz w:val="20"/>
                <w:szCs w:val="20"/>
              </w:rPr>
            </w:pPr>
          </w:p>
        </w:tc>
      </w:tr>
      <w:tr w:rsidR="00F42CCF" w:rsidRPr="00A82322" w14:paraId="39B00257" w14:textId="77777777" w:rsidTr="00A3590E">
        <w:trPr>
          <w:jc w:val="center"/>
        </w:trPr>
        <w:tc>
          <w:tcPr>
            <w:tcW w:w="3600" w:type="dxa"/>
            <w:tcBorders>
              <w:top w:val="single" w:sz="4" w:space="0" w:color="000000"/>
            </w:tcBorders>
          </w:tcPr>
          <w:p w14:paraId="74725D1B"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626AC041"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c>
          <w:tcPr>
            <w:tcW w:w="720" w:type="dxa"/>
          </w:tcPr>
          <w:p w14:paraId="345E69BC" w14:textId="77777777" w:rsidR="00F42CCF" w:rsidRPr="00A82322" w:rsidRDefault="00F42CCF" w:rsidP="008A6F50">
            <w:pPr>
              <w:ind w:right="-376"/>
              <w:jc w:val="both"/>
              <w:rPr>
                <w:rFonts w:ascii="Arial" w:hAnsi="Arial" w:cs="Arial"/>
                <w:sz w:val="20"/>
                <w:szCs w:val="20"/>
              </w:rPr>
            </w:pPr>
          </w:p>
        </w:tc>
        <w:tc>
          <w:tcPr>
            <w:tcW w:w="3240" w:type="dxa"/>
            <w:tcBorders>
              <w:top w:val="single" w:sz="4" w:space="0" w:color="000000"/>
            </w:tcBorders>
          </w:tcPr>
          <w:p w14:paraId="250B2F42"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3920C846"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r>
    </w:tbl>
    <w:p w14:paraId="3056A670" w14:textId="77777777" w:rsidR="00F42CCF" w:rsidRPr="00A82322" w:rsidRDefault="00F42CCF" w:rsidP="008A6F50">
      <w:pPr>
        <w:jc w:val="both"/>
        <w:rPr>
          <w:rFonts w:ascii="Arial" w:hAnsi="Arial" w:cs="Arial"/>
          <w:sz w:val="20"/>
          <w:szCs w:val="20"/>
        </w:rPr>
      </w:pPr>
    </w:p>
    <w:p w14:paraId="073BE092" w14:textId="77777777" w:rsidR="00F42CCF" w:rsidRPr="00A82322" w:rsidRDefault="00F42CCF" w:rsidP="008A6F50">
      <w:pPr>
        <w:jc w:val="both"/>
        <w:rPr>
          <w:rFonts w:ascii="Arial" w:hAnsi="Arial" w:cs="Arial"/>
          <w:sz w:val="20"/>
          <w:szCs w:val="20"/>
        </w:rPr>
      </w:pPr>
    </w:p>
    <w:p w14:paraId="1F22F843" w14:textId="77777777" w:rsidR="00F42CCF" w:rsidRPr="00A82322" w:rsidRDefault="00F42CCF" w:rsidP="008A6F50">
      <w:pPr>
        <w:jc w:val="both"/>
        <w:rPr>
          <w:rFonts w:ascii="Arial" w:hAnsi="Arial" w:cs="Arial"/>
          <w:sz w:val="20"/>
          <w:szCs w:val="20"/>
        </w:rPr>
      </w:pPr>
    </w:p>
    <w:p w14:paraId="1B9AF729" w14:textId="77777777" w:rsidR="00F42CCF" w:rsidRPr="00A82322" w:rsidRDefault="00F42CCF" w:rsidP="008A6F50">
      <w:pPr>
        <w:jc w:val="both"/>
        <w:rPr>
          <w:rFonts w:ascii="Arial" w:hAnsi="Arial" w:cs="Arial"/>
          <w:sz w:val="20"/>
          <w:szCs w:val="20"/>
        </w:rPr>
      </w:pPr>
    </w:p>
    <w:p w14:paraId="5F89B0DC" w14:textId="280375AB" w:rsidR="00F42CCF" w:rsidRPr="00A82322" w:rsidRDefault="00F42CCF" w:rsidP="00923D66">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4"/>
          <w:szCs w:val="28"/>
          <w:lang w:val="es-MX" w:eastAsia="ar-SA"/>
        </w:rPr>
      </w:pPr>
      <w:bookmarkStart w:id="525" w:name="_Toc221016784"/>
      <w:r w:rsidRPr="00A82322">
        <w:rPr>
          <w:rFonts w:ascii="Arial" w:eastAsia="Times New Roman" w:hAnsi="Arial" w:cs="Arial"/>
          <w:b/>
          <w:bCs/>
          <w:noProof/>
          <w:color w:val="auto"/>
          <w:kern w:val="1"/>
          <w:sz w:val="24"/>
          <w:szCs w:val="28"/>
          <w:lang w:val="es-MX" w:eastAsia="ar-SA"/>
        </w:rPr>
        <w:t>ANEXO 14 AVISO DE PRIVACIDAD</w:t>
      </w:r>
      <w:r w:rsidR="00923D66">
        <w:rPr>
          <w:rFonts w:ascii="Arial" w:eastAsia="Times New Roman" w:hAnsi="Arial" w:cs="Arial"/>
          <w:b/>
          <w:bCs/>
          <w:noProof/>
          <w:color w:val="auto"/>
          <w:kern w:val="1"/>
          <w:sz w:val="24"/>
          <w:szCs w:val="28"/>
          <w:lang w:val="es-MX" w:eastAsia="ar-SA"/>
        </w:rPr>
        <w:t xml:space="preserve"> </w:t>
      </w:r>
      <w:bookmarkStart w:id="526" w:name="_Toc60906210"/>
      <w:bookmarkStart w:id="527" w:name="_Toc60907086"/>
      <w:bookmarkStart w:id="528" w:name="_Toc63693115"/>
      <w:r w:rsidRPr="00A82322">
        <w:rPr>
          <w:rFonts w:ascii="Arial" w:eastAsia="Times New Roman" w:hAnsi="Arial" w:cs="Arial"/>
          <w:b/>
          <w:bCs/>
          <w:noProof/>
          <w:color w:val="auto"/>
          <w:kern w:val="1"/>
          <w:sz w:val="24"/>
          <w:szCs w:val="28"/>
          <w:lang w:val="es-MX" w:eastAsia="ar-SA"/>
        </w:rPr>
        <w:t>INTEGRAL DE LOS PROCEDIMIENTOS DE</w:t>
      </w:r>
      <w:bookmarkStart w:id="529" w:name="_Toc60906211"/>
      <w:bookmarkStart w:id="530" w:name="_Toc60907087"/>
      <w:bookmarkStart w:id="531" w:name="_Toc63693116"/>
      <w:bookmarkEnd w:id="526"/>
      <w:bookmarkEnd w:id="527"/>
      <w:bookmarkEnd w:id="528"/>
      <w:r w:rsidR="0007674E">
        <w:rPr>
          <w:rFonts w:ascii="Arial" w:eastAsia="Times New Roman" w:hAnsi="Arial" w:cs="Arial"/>
          <w:b/>
          <w:bCs/>
          <w:noProof/>
          <w:color w:val="auto"/>
          <w:kern w:val="1"/>
          <w:sz w:val="24"/>
          <w:szCs w:val="28"/>
          <w:lang w:val="es-MX" w:eastAsia="ar-SA"/>
        </w:rPr>
        <w:t xml:space="preserve"> </w:t>
      </w:r>
      <w:r w:rsidRPr="00A82322">
        <w:rPr>
          <w:rFonts w:ascii="Arial" w:eastAsia="Times New Roman" w:hAnsi="Arial" w:cs="Arial"/>
          <w:b/>
          <w:bCs/>
          <w:noProof/>
          <w:color w:val="auto"/>
          <w:kern w:val="1"/>
          <w:sz w:val="24"/>
          <w:szCs w:val="28"/>
          <w:lang w:val="es-MX" w:eastAsia="ar-SA"/>
        </w:rPr>
        <w:t>ADQUISICIONES DE BIENES, ARRENDAMIENTOS Y CONTRATACIÓN DE SERVICIOS</w:t>
      </w:r>
      <w:bookmarkEnd w:id="525"/>
      <w:bookmarkEnd w:id="529"/>
      <w:bookmarkEnd w:id="530"/>
      <w:bookmarkEnd w:id="531"/>
    </w:p>
    <w:p w14:paraId="4052BE64" w14:textId="77777777" w:rsidR="00F42CCF" w:rsidRPr="00A82322" w:rsidRDefault="00F42CCF" w:rsidP="008A6F50">
      <w:pPr>
        <w:ind w:firstLine="709"/>
        <w:jc w:val="both"/>
        <w:rPr>
          <w:rFonts w:ascii="Arial" w:eastAsia="Times New Roman" w:hAnsi="Arial" w:cs="Arial"/>
          <w:b/>
          <w:sz w:val="20"/>
          <w:szCs w:val="20"/>
          <w:lang w:val="es-ES" w:eastAsia="ar-SA"/>
        </w:rPr>
      </w:pPr>
    </w:p>
    <w:p w14:paraId="415ECD55"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6CF808E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27A434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¿Qué datos personales se recaban y para qué finalidad?</w:t>
      </w:r>
    </w:p>
    <w:p w14:paraId="2774185E"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2BD7A79E"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que se recabarán son: datos de identificación, datos de contacto y datos patrimoniales y/o financieros.</w:t>
      </w:r>
    </w:p>
    <w:p w14:paraId="0B461E3C"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C02A25D"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No se recabarán datos personales sensibles.</w:t>
      </w:r>
    </w:p>
    <w:p w14:paraId="2C1B96F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97B38A7"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47393DF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A0B7B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258C16F7"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A59C51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Realizar  notificaciones  relacionadas  con  los  procedimientos  de  contratación,  formalización  de contratos y/o convenios modificatorios, procedimientos de rescisión de contratos y conciliación.</w:t>
      </w:r>
    </w:p>
    <w:p w14:paraId="30EAE883"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EE6A54F"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Formalización de instrumentos contractuales derivados de los procedimientos de contratación.</w:t>
      </w:r>
    </w:p>
    <w:p w14:paraId="3160989F"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61CBEC31"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67310B3C"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Atender  las  solicitudes  de  acceso  a  la  información  relacionadas  con  los  procedimientos  de contratación (por lo que se refiere a nombre y firma de licitantes, proveedores adjudicados y/o representantes legales).</w:t>
      </w:r>
    </w:p>
    <w:p w14:paraId="5F88EB2A" w14:textId="77777777" w:rsidR="00F42CCF" w:rsidRPr="00A82322" w:rsidRDefault="00F42CCF" w:rsidP="008A6F50">
      <w:pPr>
        <w:suppressAutoHyphens/>
        <w:ind w:right="49" w:firstLine="709"/>
        <w:jc w:val="both"/>
        <w:rPr>
          <w:rFonts w:ascii="Arial" w:eastAsia="Times New Roman" w:hAnsi="Arial" w:cs="Arial"/>
          <w:sz w:val="20"/>
          <w:szCs w:val="20"/>
          <w:lang w:val="es-ES" w:eastAsia="ar-SA"/>
        </w:rPr>
      </w:pPr>
    </w:p>
    <w:p w14:paraId="22B299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Para dichas finalidades no es  necesario el consentimiento del titular para el tratamiento de sus datos personales.</w:t>
      </w:r>
    </w:p>
    <w:p w14:paraId="38B5BFE6"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F8F9C58" w14:textId="77777777" w:rsidR="00F42CCF" w:rsidRPr="00A82322" w:rsidRDefault="00F42CCF" w:rsidP="008A6F50">
      <w:pPr>
        <w:tabs>
          <w:tab w:val="left" w:pos="6002"/>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Fundamento para el tratamiento de datos personales.</w:t>
      </w:r>
    </w:p>
    <w:p w14:paraId="336DA1E1" w14:textId="77777777" w:rsidR="00F42CCF" w:rsidRPr="00A82322" w:rsidRDefault="00F42CCF" w:rsidP="008A6F50">
      <w:pPr>
        <w:tabs>
          <w:tab w:val="left" w:pos="6002"/>
        </w:tabs>
        <w:suppressAutoHyphens/>
        <w:ind w:right="49"/>
        <w:jc w:val="both"/>
        <w:rPr>
          <w:rFonts w:ascii="Arial" w:eastAsia="Times New Roman" w:hAnsi="Arial" w:cs="Arial"/>
          <w:sz w:val="20"/>
          <w:szCs w:val="20"/>
          <w:lang w:val="es-ES" w:eastAsia="ar-SA"/>
        </w:rPr>
      </w:pPr>
    </w:p>
    <w:p w14:paraId="0FE7FA46" w14:textId="4E0DC7F3"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w:t>
      </w:r>
      <w:bookmarkStart w:id="532" w:name="_Hlk198212485"/>
      <w:r w:rsidRPr="00A82322">
        <w:rPr>
          <w:rFonts w:ascii="Arial" w:eastAsia="Times New Roman" w:hAnsi="Arial" w:cs="Arial"/>
          <w:sz w:val="20"/>
          <w:szCs w:val="20"/>
          <w:lang w:val="es-ES" w:eastAsia="ar-SA"/>
        </w:rPr>
        <w:t>Arrendamientos y Servicios del Sector Público</w:t>
      </w:r>
      <w:bookmarkEnd w:id="532"/>
      <w:r w:rsidRPr="00A82322">
        <w:rPr>
          <w:rFonts w:ascii="Arial" w:eastAsia="Times New Roman" w:hAnsi="Arial" w:cs="Arial"/>
          <w:sz w:val="20"/>
          <w:szCs w:val="20"/>
          <w:lang w:val="es-ES" w:eastAsia="ar-SA"/>
        </w:rPr>
        <w:t xml:space="preserve">, </w:t>
      </w:r>
      <w:bookmarkStart w:id="533" w:name="_Hlk198212352"/>
      <w:r w:rsidR="00D96341" w:rsidRPr="0013613D">
        <w:rPr>
          <w:rFonts w:ascii="Arial" w:eastAsia="Times New Roman" w:hAnsi="Arial" w:cs="Arial"/>
          <w:sz w:val="20"/>
          <w:szCs w:val="20"/>
          <w:highlight w:val="yellow"/>
          <w:lang w:val="es-ES" w:eastAsia="ar-SA"/>
        </w:rPr>
        <w:t>40, fracción VIII, 44, quinto párrafo, 49, fracción IV, 66, fracción IV, 87 de Ley de Adquisiciones, Arrendamientos y Servicios del Sector Público</w:t>
      </w:r>
      <w:bookmarkEnd w:id="533"/>
      <w:r w:rsidRPr="00A82322">
        <w:rPr>
          <w:rFonts w:ascii="Arial" w:eastAsia="Times New Roman" w:hAnsi="Arial" w:cs="Arial"/>
          <w:sz w:val="20"/>
          <w:szCs w:val="20"/>
          <w:lang w:val="es-ES" w:eastAsia="ar-SA"/>
        </w:rPr>
        <w:t xml:space="preserve"> de su Reglamento, artículo  32-D  del  Código  Fiscal  de  la  Federación,  las  Políticas,  Bases  y  </w:t>
      </w:r>
      <w:r w:rsidRPr="00A82322">
        <w:rPr>
          <w:rFonts w:ascii="Arial" w:eastAsia="Times New Roman" w:hAnsi="Arial" w:cs="Arial"/>
          <w:sz w:val="20"/>
          <w:szCs w:val="20"/>
          <w:lang w:val="es-ES" w:eastAsia="ar-SA"/>
        </w:rPr>
        <w:lastRenderedPageBreak/>
        <w:t xml:space="preserve">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w:t>
      </w:r>
      <w:r w:rsidR="00006450">
        <w:rPr>
          <w:rFonts w:ascii="Arial" w:eastAsia="Times New Roman" w:hAnsi="Arial" w:cs="Arial"/>
          <w:sz w:val="20"/>
          <w:szCs w:val="20"/>
          <w:lang w:val="es-ES" w:eastAsia="ar-SA"/>
        </w:rPr>
        <w:t>Adjudicacion Directa</w:t>
      </w:r>
      <w:r w:rsidRPr="00A82322">
        <w:rPr>
          <w:rFonts w:ascii="Arial" w:eastAsia="Times New Roman" w:hAnsi="Arial" w:cs="Arial"/>
          <w:sz w:val="20"/>
          <w:szCs w:val="20"/>
          <w:lang w:val="es-ES" w:eastAsia="ar-SA"/>
        </w:rPr>
        <w:t xml:space="preserve">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w:t>
      </w:r>
      <w:r w:rsidR="00006450">
        <w:rPr>
          <w:rFonts w:ascii="Arial" w:eastAsia="Times New Roman" w:hAnsi="Arial" w:cs="Arial"/>
          <w:sz w:val="20"/>
          <w:szCs w:val="20"/>
          <w:lang w:val="es-ES" w:eastAsia="ar-SA"/>
        </w:rPr>
        <w:t>Adjudicacion Directa</w:t>
      </w:r>
      <w:r w:rsidRPr="00A82322">
        <w:rPr>
          <w:rFonts w:ascii="Arial" w:eastAsia="Times New Roman" w:hAnsi="Arial" w:cs="Arial"/>
          <w:sz w:val="20"/>
          <w:szCs w:val="20"/>
          <w:lang w:val="es-ES" w:eastAsia="ar-SA"/>
        </w:rPr>
        <w:t xml:space="preserve">, publicado en el Diario Oficial de la Federación el 11 de abril de 1997. </w:t>
      </w:r>
    </w:p>
    <w:p w14:paraId="5179187C"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DAD2AB5"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Transferencia de datos personales.</w:t>
      </w:r>
    </w:p>
    <w:p w14:paraId="674C3D8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2E1C48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5A3D5060"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D414AE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¿Dónde se pueden ejercer los derechos de acceso, corrección/rectificación, cancelación u oposición de datos personales (derechos ARCO)?</w:t>
      </w:r>
    </w:p>
    <w:p w14:paraId="4CE3DD41"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CABF654" w14:textId="46AC2FD3"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w:t>
      </w:r>
      <w:r w:rsidR="00611814">
        <w:rPr>
          <w:rFonts w:ascii="Arial" w:eastAsia="Times New Roman" w:hAnsi="Arial" w:cs="Arial"/>
          <w:sz w:val="20"/>
          <w:szCs w:val="20"/>
          <w:lang w:val="es-ES" w:eastAsia="ar-SA"/>
        </w:rPr>
        <w:t>Inter</w:t>
      </w:r>
      <w:r w:rsidR="00AD09ED">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de Transparencia en la página: http://www.plataformadetransparencia.org.mx/, o en el   correo electrónico unidad.enlace@imss.gob.mx.</w:t>
      </w:r>
    </w:p>
    <w:p w14:paraId="4C15EE0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05A340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Si desea conocer el procedimiento para el ejercicio de los derechos ARCO, puede acudir a la Unidad de Transparencia y/o enviar un correo electrónico a la dirección citada.</w:t>
      </w:r>
    </w:p>
    <w:p w14:paraId="1F8AB913" w14:textId="77777777" w:rsidR="00F42CCF" w:rsidRPr="00A82322" w:rsidRDefault="00F42CCF" w:rsidP="008A6F50">
      <w:pPr>
        <w:tabs>
          <w:tab w:val="left" w:pos="3180"/>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sz w:val="20"/>
          <w:szCs w:val="20"/>
          <w:lang w:val="es-ES" w:eastAsia="ar-SA"/>
        </w:rPr>
        <w:tab/>
      </w:r>
    </w:p>
    <w:p w14:paraId="27EAE127"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Cambios al aviso de privacidad</w:t>
      </w:r>
    </w:p>
    <w:p w14:paraId="78CC4F7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11147D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presente aviso de privacidad puede sufrir modificaciones, cambios o actualizaciones derivadas de nuevos requerimientos legales o por otras causas.</w:t>
      </w:r>
    </w:p>
    <w:p w14:paraId="1EFE0B8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30DF12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En  caso de  que  se  efectúen cambios, los  mismos se  comunicarán a  través  de  la  página de  internet institucional,  www.imss.gob.mx.</w:t>
      </w:r>
    </w:p>
    <w:p w14:paraId="18E8F8E0" w14:textId="77777777" w:rsidR="00F42CCF" w:rsidRPr="00A82322" w:rsidRDefault="00F42CCF" w:rsidP="008A6F50">
      <w:pPr>
        <w:jc w:val="both"/>
        <w:rPr>
          <w:rFonts w:ascii="Arial" w:eastAsia="Times New Roman" w:hAnsi="Arial" w:cs="Arial"/>
          <w:color w:val="365F91" w:themeColor="accent1" w:themeShade="BF"/>
          <w:sz w:val="32"/>
          <w:szCs w:val="32"/>
          <w:lang w:val="es-ES" w:eastAsia="ar-SA"/>
        </w:rPr>
      </w:pPr>
      <w:r w:rsidRPr="00A82322">
        <w:rPr>
          <w:rFonts w:ascii="Arial" w:eastAsia="Times New Roman" w:hAnsi="Arial" w:cs="Arial"/>
          <w:lang w:val="es-ES" w:eastAsia="ar-SA"/>
        </w:rPr>
        <w:br w:type="page"/>
      </w:r>
    </w:p>
    <w:p w14:paraId="3239CC3A"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34" w:name="_Toc135851305"/>
      <w:bookmarkStart w:id="535" w:name="_Toc155611765"/>
      <w:bookmarkStart w:id="536" w:name="_Toc155690365"/>
      <w:bookmarkStart w:id="537" w:name="_Toc156215022"/>
      <w:bookmarkStart w:id="538" w:name="_Toc156292327"/>
      <w:bookmarkStart w:id="539" w:name="_Toc221016785"/>
      <w:r w:rsidRPr="009930B0">
        <w:rPr>
          <w:rFonts w:ascii="Arial" w:eastAsia="Times New Roman" w:hAnsi="Arial" w:cs="Arial"/>
          <w:b/>
          <w:bCs/>
          <w:noProof/>
          <w:color w:val="auto"/>
          <w:kern w:val="1"/>
          <w:sz w:val="24"/>
          <w:szCs w:val="24"/>
          <w:lang w:val="es-MX" w:eastAsia="ar-SA"/>
        </w:rPr>
        <w:lastRenderedPageBreak/>
        <w:t>Anexo 15.- ESCRITO DE DIRECCIÓN DE CORREO ELECTRÓNICO DEL LICITANTE</w:t>
      </w:r>
      <w:r w:rsidRPr="00A82322">
        <w:rPr>
          <w:rFonts w:ascii="Arial" w:eastAsia="Times New Roman" w:hAnsi="Arial" w:cs="Arial"/>
          <w:b/>
          <w:bCs/>
          <w:noProof/>
          <w:color w:val="auto"/>
          <w:kern w:val="1"/>
          <w:sz w:val="28"/>
          <w:szCs w:val="28"/>
          <w:lang w:val="es-MX" w:eastAsia="ar-SA"/>
        </w:rPr>
        <w:t>.</w:t>
      </w:r>
      <w:bookmarkEnd w:id="534"/>
      <w:bookmarkEnd w:id="535"/>
      <w:bookmarkEnd w:id="536"/>
      <w:bookmarkEnd w:id="537"/>
      <w:bookmarkEnd w:id="538"/>
      <w:bookmarkEnd w:id="539"/>
    </w:p>
    <w:p w14:paraId="6E5C9885"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71542325"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43D533F5" w14:textId="77777777" w:rsidR="008A6F50" w:rsidRPr="009930B0" w:rsidRDefault="008A6F50" w:rsidP="008A6F50">
      <w:pPr>
        <w:suppressAutoHyphens/>
        <w:ind w:right="49"/>
        <w:rPr>
          <w:rFonts w:ascii="Arial" w:eastAsia="Times New Roman" w:hAnsi="Arial" w:cs="Arial"/>
          <w:sz w:val="20"/>
          <w:szCs w:val="20"/>
          <w:lang w:val="es-ES" w:eastAsia="ar-SA"/>
        </w:rPr>
      </w:pPr>
    </w:p>
    <w:p w14:paraId="65371F09" w14:textId="77777777" w:rsidR="008A6F50" w:rsidRPr="009930B0" w:rsidRDefault="008A6F50" w:rsidP="008A6F50">
      <w:pPr>
        <w:suppressAutoHyphens/>
        <w:spacing w:line="276" w:lineRule="auto"/>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EAE7EBB" w14:textId="77777777" w:rsidR="008A6F50" w:rsidRPr="009930B0" w:rsidRDefault="008A6F50" w:rsidP="008A6F50">
      <w:pPr>
        <w:suppressAutoHyphens/>
        <w:spacing w:line="276" w:lineRule="auto"/>
        <w:ind w:left="142" w:right="49"/>
        <w:rPr>
          <w:rFonts w:ascii="Arial" w:eastAsia="Times New Roman" w:hAnsi="Arial" w:cs="Arial"/>
          <w:sz w:val="20"/>
          <w:szCs w:val="20"/>
          <w:lang w:val="es-ES" w:eastAsia="ar-SA"/>
        </w:rPr>
      </w:pPr>
    </w:p>
    <w:p w14:paraId="574072F8" w14:textId="77777777" w:rsidR="008A6F50" w:rsidRPr="00A82322" w:rsidRDefault="008A6F50" w:rsidP="008A6F50">
      <w:pPr>
        <w:tabs>
          <w:tab w:val="left" w:pos="10490"/>
        </w:tabs>
        <w:ind w:left="-284" w:right="-284"/>
        <w:jc w:val="both"/>
        <w:rPr>
          <w:rFonts w:ascii="Arial" w:hAnsi="Arial" w:cs="Arial"/>
          <w:bCs/>
          <w:sz w:val="20"/>
          <w:szCs w:val="20"/>
        </w:rPr>
      </w:pPr>
      <w:r w:rsidRPr="00A82322">
        <w:rPr>
          <w:rFonts w:ascii="Arial" w:hAnsi="Arial" w:cs="Arial"/>
          <w:bCs/>
          <w:sz w:val="20"/>
          <w:szCs w:val="20"/>
        </w:rPr>
        <w:t>Instituto Mexicano del Seguro Social</w:t>
      </w:r>
    </w:p>
    <w:p w14:paraId="5E87864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1037717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3A08BEFE"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Coordinación Delegacional de Abastecimiento y Equipamiento</w:t>
      </w:r>
    </w:p>
    <w:p w14:paraId="7C93EB2A" w14:textId="77777777" w:rsidR="008A6F50" w:rsidRPr="009930B0" w:rsidRDefault="008A6F50" w:rsidP="008A6F50">
      <w:pPr>
        <w:spacing w:line="276" w:lineRule="auto"/>
        <w:rPr>
          <w:rFonts w:ascii="Arial" w:hAnsi="Arial" w:cs="Arial"/>
          <w:spacing w:val="-3"/>
          <w:sz w:val="20"/>
          <w:szCs w:val="20"/>
        </w:rPr>
      </w:pPr>
    </w:p>
    <w:p w14:paraId="51B1A2B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26BD2FDD"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val="es-ES" w:eastAsia="ar-SA"/>
        </w:rPr>
      </w:pPr>
    </w:p>
    <w:p w14:paraId="42E1E6C9" w14:textId="3D157DAE"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__________(NOMBRE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realice toda clase de notificaciones a mi representada a través de medios de comunicación electrónica</w:t>
      </w:r>
      <w:r w:rsidRPr="009930B0">
        <w:rPr>
          <w:rFonts w:ascii="Arial" w:eastAsia="Times New Roman" w:hAnsi="Arial" w:cs="Arial"/>
          <w:sz w:val="20"/>
          <w:szCs w:val="20"/>
          <w:lang w:val="es-ES" w:eastAsia="ar-SA"/>
        </w:rPr>
        <w:t xml:space="preserve"> </w:t>
      </w:r>
      <w:r w:rsidRPr="009930B0">
        <w:rPr>
          <w:rFonts w:ascii="Arial" w:eastAsia="Times New Roman" w:hAnsi="Arial" w:cs="Arial"/>
          <w:sz w:val="20"/>
          <w:szCs w:val="20"/>
          <w:lang w:eastAsia="ar-SA"/>
        </w:rPr>
        <w:t xml:space="preserve">respecto de la </w:t>
      </w:r>
      <w:r w:rsidR="00006450">
        <w:rPr>
          <w:rFonts w:ascii="Arial" w:eastAsia="Times New Roman" w:hAnsi="Arial" w:cs="Arial"/>
          <w:sz w:val="20"/>
          <w:szCs w:val="20"/>
          <w:lang w:eastAsia="ar-SA"/>
        </w:rPr>
        <w:t>Adjudicacion Directa</w:t>
      </w:r>
      <w:r w:rsidRPr="009930B0">
        <w:rPr>
          <w:rFonts w:ascii="Arial" w:eastAsia="Times New Roman" w:hAnsi="Arial" w:cs="Arial"/>
          <w:sz w:val="20"/>
          <w:szCs w:val="20"/>
          <w:lang w:eastAsia="ar-SA"/>
        </w:rPr>
        <w:t xml:space="preserve"> ________________ No. ____________, para la contratación del ______________, </w:t>
      </w:r>
      <w:r w:rsidRPr="009930B0">
        <w:rPr>
          <w:rFonts w:ascii="Arial" w:eastAsia="Times New Roman" w:hAnsi="Arial" w:cs="Arial"/>
          <w:sz w:val="20"/>
          <w:szCs w:val="20"/>
          <w:lang w:val="es-ES" w:eastAsia="ar-SA"/>
        </w:rPr>
        <w:t xml:space="preserve">específicamente a los correos electrónicos </w:t>
      </w:r>
      <w:r w:rsidRPr="009930B0">
        <w:rPr>
          <w:rFonts w:ascii="Arial" w:hAnsi="Arial" w:cs="Arial"/>
          <w:bCs/>
          <w:sz w:val="20"/>
          <w:szCs w:val="20"/>
        </w:rPr>
        <w:t xml:space="preserve">_________________ </w:t>
      </w:r>
      <w:r w:rsidRPr="009930B0">
        <w:rPr>
          <w:rFonts w:ascii="Arial" w:eastAsia="Times New Roman" w:hAnsi="Arial" w:cs="Arial"/>
          <w:sz w:val="20"/>
          <w:szCs w:val="20"/>
          <w:lang w:val="es-ES" w:eastAsia="ar-SA"/>
        </w:rPr>
        <w:t xml:space="preserve">y </w:t>
      </w:r>
      <w:r w:rsidRPr="009930B0">
        <w:rPr>
          <w:rFonts w:ascii="Arial" w:hAnsi="Arial" w:cs="Arial"/>
          <w:bCs/>
          <w:sz w:val="20"/>
          <w:szCs w:val="20"/>
        </w:rPr>
        <w:t>___________</w:t>
      </w:r>
      <w:r w:rsidRPr="009930B0">
        <w:rPr>
          <w:rFonts w:ascii="Arial" w:eastAsia="Times New Roman" w:hAnsi="Arial" w:cs="Arial"/>
          <w:sz w:val="20"/>
          <w:szCs w:val="20"/>
          <w:lang w:eastAsia="ar-SA"/>
        </w:rPr>
        <w:t>.</w:t>
      </w:r>
    </w:p>
    <w:p w14:paraId="6F5F7B04" w14:textId="77777777" w:rsidR="008A6F50" w:rsidRPr="009930B0" w:rsidRDefault="008A6F50" w:rsidP="008A6F50">
      <w:pPr>
        <w:suppressAutoHyphens/>
        <w:spacing w:line="276" w:lineRule="auto"/>
        <w:ind w:right="49"/>
        <w:jc w:val="both"/>
        <w:rPr>
          <w:rFonts w:ascii="Arial" w:eastAsia="Times New Roman" w:hAnsi="Arial" w:cs="Arial"/>
          <w:sz w:val="20"/>
          <w:szCs w:val="20"/>
          <w:lang w:eastAsia="ar-SA"/>
        </w:rPr>
      </w:pPr>
    </w:p>
    <w:p w14:paraId="3CFF4C07" w14:textId="37CCDF14"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eastAsia="ar-SA"/>
        </w:rPr>
        <w:t xml:space="preserve">Lo anterior, se realiza de conformidad con el </w:t>
      </w:r>
      <w:r w:rsidRPr="009930B0">
        <w:rPr>
          <w:rFonts w:ascii="Arial" w:eastAsia="Times New Roman" w:hAnsi="Arial" w:cs="Arial"/>
          <w:sz w:val="20"/>
          <w:szCs w:val="20"/>
          <w:lang w:val="es-ES" w:eastAsia="ar-SA"/>
        </w:rPr>
        <w:t xml:space="preserve">artículo 35, fracción II de la Ley Federal de Procedimiento Administrativo, de manera supletoria al artículo </w:t>
      </w:r>
      <w:r w:rsidR="00D96341" w:rsidRPr="00D96341">
        <w:rPr>
          <w:rFonts w:ascii="Arial" w:eastAsia="Times New Roman" w:hAnsi="Arial" w:cs="Arial"/>
          <w:sz w:val="20"/>
          <w:szCs w:val="20"/>
          <w:highlight w:val="yellow"/>
          <w:lang w:val="es-ES" w:eastAsia="ar-SA"/>
        </w:rPr>
        <w:t>13</w:t>
      </w:r>
      <w:r w:rsidRPr="009930B0">
        <w:rPr>
          <w:rFonts w:ascii="Arial" w:eastAsia="Times New Roman" w:hAnsi="Arial" w:cs="Arial"/>
          <w:sz w:val="20"/>
          <w:szCs w:val="20"/>
          <w:lang w:val="es-ES" w:eastAsia="ar-SA"/>
        </w:rPr>
        <w:t xml:space="preserve"> de la Ley de Adquisiciones, Arrendamientos y Servicios del Sector Público.</w:t>
      </w:r>
    </w:p>
    <w:p w14:paraId="291480E3" w14:textId="77777777"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p>
    <w:p w14:paraId="12A13DDD"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ECF0001"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76401375"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13375B54"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4DB767AD" w14:textId="77777777" w:rsidR="008A6F50" w:rsidRPr="009930B0" w:rsidRDefault="008A6F50" w:rsidP="008A6F50">
      <w:pPr>
        <w:suppressAutoHyphens/>
        <w:spacing w:line="276" w:lineRule="auto"/>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__________(NOMBRE O RAZÓN SOCIAL DE LA EMPRESA)______</w:t>
      </w:r>
    </w:p>
    <w:p w14:paraId="1011409A" w14:textId="77777777" w:rsidR="008A6F50" w:rsidRPr="009930B0" w:rsidRDefault="008A6F50" w:rsidP="008A6F50">
      <w:pPr>
        <w:spacing w:line="276" w:lineRule="auto"/>
        <w:rPr>
          <w:rFonts w:ascii="Arial" w:eastAsia="Times New Roman" w:hAnsi="Arial" w:cs="Arial"/>
          <w:sz w:val="20"/>
          <w:szCs w:val="20"/>
          <w:lang w:val="es-ES" w:eastAsia="ar-SA"/>
        </w:rPr>
      </w:pPr>
    </w:p>
    <w:p w14:paraId="00E804E1" w14:textId="77777777" w:rsidR="008A6F50" w:rsidRPr="009930B0" w:rsidRDefault="008A6F50" w:rsidP="008A6F50">
      <w:pPr>
        <w:spacing w:line="276" w:lineRule="auto"/>
        <w:rPr>
          <w:rFonts w:ascii="Arial" w:eastAsia="Times New Roman" w:hAnsi="Arial" w:cs="Arial"/>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600FD04D" w14:textId="77777777" w:rsidR="008A6F50" w:rsidRPr="00F26FED" w:rsidRDefault="008A6F50" w:rsidP="008A6F50">
      <w:pPr>
        <w:spacing w:line="276" w:lineRule="auto"/>
        <w:rPr>
          <w:rFonts w:ascii="Montserrat Regular" w:eastAsia="Times New Roman" w:hAnsi="Montserrat Regular" w:cs="Arial"/>
          <w:sz w:val="20"/>
          <w:szCs w:val="20"/>
          <w:lang w:val="es-ES" w:eastAsia="ar-SA"/>
        </w:rPr>
      </w:pPr>
      <w:r w:rsidRPr="00F26FED">
        <w:rPr>
          <w:rFonts w:ascii="Montserrat Regular" w:eastAsia="Times New Roman" w:hAnsi="Montserrat Regular" w:cs="Arial"/>
          <w:sz w:val="20"/>
          <w:szCs w:val="20"/>
          <w:lang w:val="es-ES" w:eastAsia="ar-SA"/>
        </w:rPr>
        <w:br w:type="page"/>
      </w:r>
    </w:p>
    <w:p w14:paraId="59B70C63"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40" w:name="_Toc135851306"/>
      <w:bookmarkStart w:id="541" w:name="_Toc155611766"/>
      <w:bookmarkStart w:id="542" w:name="_Toc155690366"/>
      <w:bookmarkStart w:id="543" w:name="_Toc156215023"/>
      <w:bookmarkStart w:id="544" w:name="_Toc156292328"/>
      <w:bookmarkStart w:id="545" w:name="_Toc221016786"/>
      <w:r w:rsidRPr="009930B0">
        <w:rPr>
          <w:rFonts w:ascii="Arial" w:eastAsia="Times New Roman" w:hAnsi="Arial" w:cs="Arial"/>
          <w:b/>
          <w:bCs/>
          <w:noProof/>
          <w:color w:val="auto"/>
          <w:kern w:val="1"/>
          <w:sz w:val="24"/>
          <w:szCs w:val="24"/>
          <w:lang w:val="es-MX" w:eastAsia="ar-SA"/>
        </w:rPr>
        <w:lastRenderedPageBreak/>
        <w:t>Anexo 1</w:t>
      </w:r>
      <w:r>
        <w:rPr>
          <w:rFonts w:ascii="Arial" w:eastAsia="Times New Roman" w:hAnsi="Arial" w:cs="Arial"/>
          <w:b/>
          <w:bCs/>
          <w:noProof/>
          <w:color w:val="auto"/>
          <w:kern w:val="1"/>
          <w:sz w:val="24"/>
          <w:szCs w:val="24"/>
          <w:lang w:val="es-MX" w:eastAsia="ar-SA"/>
        </w:rPr>
        <w:t>6</w:t>
      </w:r>
      <w:r w:rsidRPr="009930B0">
        <w:rPr>
          <w:rFonts w:ascii="Arial" w:eastAsia="Times New Roman" w:hAnsi="Arial" w:cs="Arial"/>
          <w:b/>
          <w:bCs/>
          <w:noProof/>
          <w:color w:val="auto"/>
          <w:kern w:val="1"/>
          <w:sz w:val="24"/>
          <w:szCs w:val="24"/>
          <w:lang w:val="es-MX" w:eastAsia="ar-SA"/>
        </w:rPr>
        <w:t>.- ESCRITO DE DOMICILIO PARA OÍR Y RECIBIR NOTIFICACIONES DEL LICITANTE</w:t>
      </w:r>
      <w:r w:rsidRPr="00A82322">
        <w:rPr>
          <w:rFonts w:ascii="Arial" w:eastAsia="Times New Roman" w:hAnsi="Arial" w:cs="Arial"/>
          <w:b/>
          <w:bCs/>
          <w:noProof/>
          <w:color w:val="auto"/>
          <w:kern w:val="1"/>
          <w:sz w:val="28"/>
          <w:szCs w:val="28"/>
          <w:lang w:val="es-MX" w:eastAsia="ar-SA"/>
        </w:rPr>
        <w:t>.</w:t>
      </w:r>
      <w:bookmarkEnd w:id="540"/>
      <w:bookmarkEnd w:id="541"/>
      <w:bookmarkEnd w:id="542"/>
      <w:bookmarkEnd w:id="543"/>
      <w:bookmarkEnd w:id="544"/>
      <w:bookmarkEnd w:id="545"/>
    </w:p>
    <w:p w14:paraId="5E632547"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1C9A038A"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5B868A71" w14:textId="77777777" w:rsidR="008A6F50" w:rsidRPr="009930B0" w:rsidRDefault="008A6F50" w:rsidP="008A6F50">
      <w:pPr>
        <w:suppressAutoHyphens/>
        <w:ind w:right="49"/>
        <w:rPr>
          <w:rFonts w:ascii="Arial" w:eastAsia="Times New Roman" w:hAnsi="Arial" w:cs="Arial"/>
          <w:sz w:val="20"/>
          <w:szCs w:val="20"/>
          <w:lang w:val="es-ES" w:eastAsia="ar-SA"/>
        </w:rPr>
      </w:pPr>
    </w:p>
    <w:p w14:paraId="5379EB90" w14:textId="77777777" w:rsidR="008A6F50" w:rsidRPr="009930B0" w:rsidRDefault="008A6F50" w:rsidP="008A6F50">
      <w:pPr>
        <w:suppressAutoHyphens/>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74EDD57" w14:textId="77777777" w:rsidR="008A6F50" w:rsidRPr="009930B0" w:rsidRDefault="008A6F50" w:rsidP="008A6F50">
      <w:pPr>
        <w:suppressAutoHyphens/>
        <w:ind w:left="142" w:right="49"/>
        <w:rPr>
          <w:rFonts w:ascii="Arial" w:eastAsia="Times New Roman" w:hAnsi="Arial" w:cs="Arial"/>
          <w:sz w:val="20"/>
          <w:szCs w:val="20"/>
          <w:lang w:val="es-ES" w:eastAsia="ar-SA"/>
        </w:rPr>
      </w:pPr>
    </w:p>
    <w:p w14:paraId="778E06E7" w14:textId="77777777" w:rsidR="008A6F50" w:rsidRPr="009930B0" w:rsidRDefault="008A6F50" w:rsidP="008A6F50">
      <w:pPr>
        <w:tabs>
          <w:tab w:val="left" w:pos="10490"/>
        </w:tabs>
        <w:ind w:left="-284" w:right="-284"/>
        <w:jc w:val="both"/>
        <w:rPr>
          <w:rFonts w:ascii="Arial" w:hAnsi="Arial" w:cs="Arial"/>
          <w:bCs/>
          <w:sz w:val="20"/>
          <w:szCs w:val="20"/>
        </w:rPr>
      </w:pPr>
      <w:r w:rsidRPr="009930B0">
        <w:rPr>
          <w:rFonts w:ascii="Arial" w:hAnsi="Arial" w:cs="Arial"/>
          <w:bCs/>
          <w:sz w:val="20"/>
          <w:szCs w:val="20"/>
        </w:rPr>
        <w:t>Instituto Mexicano del Seguro Social</w:t>
      </w:r>
    </w:p>
    <w:p w14:paraId="1EABC3E1"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Órgano de Operación Administrativa Desconcentrada Estatal Morelos</w:t>
      </w:r>
    </w:p>
    <w:p w14:paraId="3E86613C"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Jefatura Delegacional de Servicios Administrativos</w:t>
      </w:r>
    </w:p>
    <w:p w14:paraId="444D141D"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Coordinación Delegacional de Abastecimiento y Equipamiento</w:t>
      </w:r>
    </w:p>
    <w:p w14:paraId="5C0963CA" w14:textId="77777777" w:rsidR="008A6F50" w:rsidRPr="009930B0" w:rsidRDefault="008A6F50" w:rsidP="008A6F50">
      <w:pPr>
        <w:tabs>
          <w:tab w:val="left" w:pos="7938"/>
        </w:tabs>
        <w:suppressAutoHyphens/>
        <w:ind w:right="49"/>
        <w:rPr>
          <w:rFonts w:ascii="Arial" w:eastAsia="Times New Roman" w:hAnsi="Arial" w:cs="Arial"/>
          <w:sz w:val="20"/>
          <w:szCs w:val="20"/>
          <w:lang w:val="es-ES" w:eastAsia="ar-SA"/>
        </w:rPr>
      </w:pPr>
    </w:p>
    <w:p w14:paraId="6F46329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7310C95D" w14:textId="77777777" w:rsidR="008A6F50" w:rsidRPr="009930B0" w:rsidRDefault="008A6F50" w:rsidP="008A6F50">
      <w:pPr>
        <w:tabs>
          <w:tab w:val="left" w:pos="7938"/>
        </w:tabs>
        <w:suppressAutoHyphens/>
        <w:ind w:right="49"/>
        <w:jc w:val="both"/>
        <w:rPr>
          <w:rFonts w:ascii="Arial" w:eastAsia="Times New Roman" w:hAnsi="Arial" w:cs="Arial"/>
          <w:sz w:val="20"/>
          <w:szCs w:val="20"/>
          <w:lang w:val="es-ES" w:eastAsia="ar-SA"/>
        </w:rPr>
      </w:pPr>
    </w:p>
    <w:p w14:paraId="6609D943" w14:textId="52BD5999" w:rsidR="008A6F50" w:rsidRPr="009930B0" w:rsidRDefault="008A6F50" w:rsidP="008A6F50">
      <w:pPr>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__________(NOMBRE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 xml:space="preserve">realice toda clase de notificaciones a mi representada en el (los) domicilio(s) </w:t>
      </w:r>
      <w:r w:rsidRPr="009930B0">
        <w:rPr>
          <w:rFonts w:ascii="Arial" w:eastAsia="Times New Roman" w:hAnsi="Arial" w:cs="Arial"/>
          <w:sz w:val="20"/>
          <w:szCs w:val="20"/>
          <w:lang w:val="es-ES" w:eastAsia="ar-SA"/>
        </w:rPr>
        <w:t xml:space="preserve">ubicados en </w:t>
      </w:r>
      <w:r w:rsidRPr="009930B0">
        <w:rPr>
          <w:rFonts w:ascii="Arial" w:hAnsi="Arial" w:cs="Arial"/>
          <w:sz w:val="20"/>
          <w:szCs w:val="20"/>
        </w:rPr>
        <w:t xml:space="preserve">calle ______, número ______,colonia _______ código postal ______, municipio _____, estado_______ </w:t>
      </w:r>
      <w:r w:rsidRPr="009930B0">
        <w:rPr>
          <w:rFonts w:ascii="Arial" w:eastAsia="Times New Roman" w:hAnsi="Arial" w:cs="Arial"/>
          <w:sz w:val="20"/>
          <w:szCs w:val="20"/>
          <w:lang w:eastAsia="ar-SA"/>
        </w:rPr>
        <w:t xml:space="preserve">respecto de la </w:t>
      </w:r>
      <w:r w:rsidR="00006450">
        <w:rPr>
          <w:rFonts w:ascii="Arial" w:eastAsia="Times New Roman" w:hAnsi="Arial" w:cs="Arial"/>
          <w:sz w:val="20"/>
          <w:szCs w:val="20"/>
          <w:lang w:eastAsia="ar-SA"/>
        </w:rPr>
        <w:t>Adjudicacion Directa</w:t>
      </w:r>
      <w:r w:rsidRPr="009930B0">
        <w:rPr>
          <w:rFonts w:ascii="Arial" w:eastAsia="Times New Roman" w:hAnsi="Arial" w:cs="Arial"/>
          <w:sz w:val="20"/>
          <w:szCs w:val="20"/>
          <w:lang w:eastAsia="ar-SA"/>
        </w:rPr>
        <w:t xml:space="preserve"> _______________________ No. _________________, para la contratación del _________________. </w:t>
      </w:r>
    </w:p>
    <w:p w14:paraId="22E0CF82"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258584D8"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0E462B69"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34FC25ED"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4847B337"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01B30EB7"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D482BC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64C3DB4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48BFA11C"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7A948E1A" w14:textId="77777777" w:rsidR="008A6F50" w:rsidRPr="009930B0" w:rsidRDefault="008A6F50" w:rsidP="008A6F50">
      <w:pPr>
        <w:suppressAutoHyphens/>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__________(NOMBRE O RAZÓN SOCIAL DE LA EMPRESA)______</w:t>
      </w:r>
    </w:p>
    <w:p w14:paraId="301C80F8" w14:textId="77777777" w:rsidR="008A6F50" w:rsidRPr="009930B0" w:rsidRDefault="008A6F50" w:rsidP="008A6F50">
      <w:pPr>
        <w:rPr>
          <w:rFonts w:ascii="Arial" w:eastAsia="Times New Roman" w:hAnsi="Arial" w:cs="Arial"/>
          <w:sz w:val="20"/>
          <w:szCs w:val="20"/>
          <w:lang w:val="es-ES" w:eastAsia="ar-SA"/>
        </w:rPr>
      </w:pPr>
    </w:p>
    <w:p w14:paraId="508C77F2" w14:textId="77777777" w:rsidR="008A6F50" w:rsidRDefault="008A6F50" w:rsidP="008A6F50">
      <w:pPr>
        <w:tabs>
          <w:tab w:val="num" w:pos="142"/>
        </w:tabs>
        <w:suppressAutoHyphens/>
        <w:ind w:left="-284" w:hanging="6"/>
        <w:jc w:val="both"/>
        <w:rPr>
          <w:rFonts w:ascii="Arial" w:eastAsia="Times New Roman" w:hAnsi="Arial" w:cs="Arial"/>
          <w:b/>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37E24E30"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ES" w:eastAsia="ar-SA"/>
        </w:rPr>
      </w:pPr>
    </w:p>
    <w:p w14:paraId="303B5C87"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7FDE6804" w14:textId="12A73676" w:rsidR="0007674E" w:rsidRDefault="0007674E">
      <w:pPr>
        <w:spacing w:after="200" w:line="276" w:lineRule="auto"/>
        <w:rPr>
          <w:lang w:val="es-MX" w:eastAsia="ar-SA"/>
        </w:rPr>
      </w:pPr>
      <w:r>
        <w:rPr>
          <w:lang w:val="es-MX" w:eastAsia="ar-SA"/>
        </w:rPr>
        <w:br w:type="page"/>
      </w:r>
    </w:p>
    <w:p w14:paraId="3CA07A73" w14:textId="3BDDCC3D" w:rsidR="00F42CCF"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46" w:name="_Toc221016787"/>
      <w:r>
        <w:rPr>
          <w:rFonts w:ascii="Arial" w:eastAsia="Times New Roman" w:hAnsi="Arial" w:cs="Arial"/>
          <w:b/>
          <w:bCs/>
          <w:noProof/>
          <w:color w:val="auto"/>
          <w:kern w:val="1"/>
          <w:sz w:val="28"/>
          <w:szCs w:val="28"/>
          <w:lang w:val="es-MX" w:eastAsia="ar-SA"/>
        </w:rPr>
        <w:lastRenderedPageBreak/>
        <w:t>Anexo 17</w:t>
      </w:r>
      <w:r w:rsidR="00F42CCF" w:rsidRPr="00A82322">
        <w:rPr>
          <w:rFonts w:ascii="Arial" w:eastAsia="Times New Roman" w:hAnsi="Arial" w:cs="Arial"/>
          <w:b/>
          <w:bCs/>
          <w:noProof/>
          <w:color w:val="auto"/>
          <w:kern w:val="1"/>
          <w:sz w:val="28"/>
          <w:szCs w:val="28"/>
          <w:lang w:val="es-MX" w:eastAsia="ar-SA"/>
        </w:rPr>
        <w:t>.-</w:t>
      </w:r>
      <w:bookmarkStart w:id="547" w:name="_Toc431386051"/>
      <w:bookmarkStart w:id="548" w:name="_Toc431386328"/>
      <w:r w:rsidR="00F42CCF" w:rsidRPr="00A82322">
        <w:rPr>
          <w:rFonts w:ascii="Arial" w:eastAsia="Times New Roman" w:hAnsi="Arial" w:cs="Arial"/>
          <w:b/>
          <w:bCs/>
          <w:noProof/>
          <w:color w:val="auto"/>
          <w:kern w:val="1"/>
          <w:sz w:val="28"/>
          <w:szCs w:val="28"/>
          <w:lang w:val="es-MX" w:eastAsia="ar-SA"/>
        </w:rPr>
        <w:t xml:space="preserve"> Glosario</w:t>
      </w:r>
      <w:bookmarkEnd w:id="547"/>
      <w:bookmarkEnd w:id="548"/>
      <w:r w:rsidR="00F42CCF" w:rsidRPr="00A82322">
        <w:rPr>
          <w:rFonts w:ascii="Arial" w:eastAsia="Times New Roman" w:hAnsi="Arial" w:cs="Arial"/>
          <w:b/>
          <w:bCs/>
          <w:noProof/>
          <w:color w:val="auto"/>
          <w:kern w:val="1"/>
          <w:sz w:val="28"/>
          <w:szCs w:val="28"/>
          <w:lang w:val="es-MX" w:eastAsia="ar-SA"/>
        </w:rPr>
        <w:t>.</w:t>
      </w:r>
      <w:bookmarkEnd w:id="546"/>
    </w:p>
    <w:p w14:paraId="738655C8" w14:textId="77777777" w:rsidR="00F42CCF" w:rsidRPr="00A82322" w:rsidRDefault="00F42CCF" w:rsidP="008A6F50">
      <w:pPr>
        <w:tabs>
          <w:tab w:val="num" w:pos="142"/>
        </w:tabs>
        <w:suppressAutoHyphens/>
        <w:ind w:left="-284" w:right="-64" w:hanging="6"/>
        <w:jc w:val="both"/>
        <w:rPr>
          <w:rFonts w:ascii="Arial" w:eastAsia="Times New Roman" w:hAnsi="Arial" w:cs="Arial"/>
          <w:bCs/>
          <w:sz w:val="20"/>
          <w:szCs w:val="20"/>
          <w:lang w:val="es-ES" w:eastAsia="ar-SA"/>
        </w:rPr>
      </w:pPr>
    </w:p>
    <w:p w14:paraId="0395C8DB" w14:textId="77777777" w:rsidR="00F42CCF" w:rsidRPr="00A82322" w:rsidRDefault="00F42CCF" w:rsidP="008A6F50">
      <w:pPr>
        <w:tabs>
          <w:tab w:val="num" w:pos="142"/>
        </w:tabs>
        <w:suppressAutoHyphens/>
        <w:ind w:left="-284" w:hanging="6"/>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 xml:space="preserve">Para efectos de ésta </w:t>
      </w:r>
      <w:r w:rsidRPr="00A82322">
        <w:rPr>
          <w:rFonts w:ascii="Arial" w:hAnsi="Arial" w:cs="Arial"/>
          <w:b/>
          <w:sz w:val="20"/>
          <w:szCs w:val="20"/>
        </w:rPr>
        <w:t>convocatoria</w:t>
      </w:r>
      <w:r w:rsidRPr="00A82322">
        <w:rPr>
          <w:rFonts w:ascii="Arial" w:eastAsia="Times New Roman" w:hAnsi="Arial" w:cs="Arial"/>
          <w:b/>
          <w:sz w:val="20"/>
          <w:szCs w:val="20"/>
          <w:lang w:val="es-ES" w:eastAsia="ar-SA"/>
        </w:rPr>
        <w:t>, se entenderá por:</w:t>
      </w:r>
    </w:p>
    <w:p w14:paraId="24471BF4"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Administrador del contrato:</w:t>
      </w:r>
      <w:r w:rsidRPr="00A82322">
        <w:rPr>
          <w:rFonts w:ascii="Arial" w:eastAsia="Times New Roman" w:hAnsi="Arial" w:cs="Arial"/>
          <w:sz w:val="20"/>
          <w:szCs w:val="20"/>
          <w:lang w:val="es-ES" w:eastAsia="ar-SA"/>
        </w:rPr>
        <w:t xml:space="preserve"> Servidor(es) público(s) en quien recae la responsabilidad de dar seguimiento al cumplimiento de las obligaciones establecidas en el contrato.</w:t>
      </w:r>
    </w:p>
    <w:p w14:paraId="5708216D" w14:textId="77777777" w:rsidR="00F42CCF" w:rsidRPr="00A82322" w:rsidRDefault="00F42CCF" w:rsidP="008A6F50">
      <w:pPr>
        <w:tabs>
          <w:tab w:val="left" w:pos="-284"/>
          <w:tab w:val="num" w:pos="142"/>
          <w:tab w:val="num"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val="es-ES" w:eastAsia="ar-SA"/>
        </w:rPr>
      </w:pPr>
    </w:p>
    <w:p w14:paraId="6DF73EDE"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ALSC:</w:t>
      </w:r>
      <w:r w:rsidRPr="00A82322">
        <w:rPr>
          <w:rFonts w:ascii="Arial" w:eastAsia="Times New Roman" w:hAnsi="Arial" w:cs="Arial"/>
          <w:iCs/>
          <w:sz w:val="20"/>
          <w:szCs w:val="20"/>
          <w:lang w:val="es-ES" w:eastAsia="ar-SA"/>
        </w:rPr>
        <w:t xml:space="preserve"> Administración Local de Servicios al Contribuyente.</w:t>
      </w:r>
    </w:p>
    <w:p w14:paraId="4133B68C" w14:textId="77777777" w:rsidR="00F42CCF" w:rsidRPr="00A82322" w:rsidRDefault="00F42CCF" w:rsidP="008A6F50">
      <w:pPr>
        <w:tabs>
          <w:tab w:val="num" w:pos="142"/>
        </w:tabs>
        <w:ind w:left="-284" w:hanging="6"/>
        <w:jc w:val="both"/>
        <w:rPr>
          <w:rFonts w:ascii="Arial" w:eastAsia="Times New Roman" w:hAnsi="Arial" w:cs="Arial"/>
          <w:iCs/>
          <w:sz w:val="20"/>
          <w:szCs w:val="20"/>
          <w:lang w:val="es-ES" w:eastAsia="es-ES"/>
        </w:rPr>
      </w:pPr>
    </w:p>
    <w:p w14:paraId="77EEE1E9"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contratante: </w:t>
      </w:r>
      <w:r w:rsidRPr="00A82322">
        <w:rPr>
          <w:rFonts w:ascii="Arial" w:eastAsia="Times New Roman" w:hAnsi="Arial" w:cs="Arial"/>
          <w:iCs/>
          <w:sz w:val="20"/>
          <w:szCs w:val="20"/>
          <w:lang w:val="es-ES" w:eastAsia="ar-SA"/>
        </w:rPr>
        <w:t>La facultada en la dependencia o entidad para realizar procedimientos de contratación a efecto de adquirir o arrendar bienes o contratar la prestación de servicios que requiera la dependencia o entidad de que se trate;</w:t>
      </w:r>
    </w:p>
    <w:p w14:paraId="225DABAC"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p>
    <w:p w14:paraId="7E8F9B0E"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requirente: </w:t>
      </w:r>
      <w:r w:rsidRPr="00A82322">
        <w:rPr>
          <w:rFonts w:ascii="Arial" w:eastAsia="Times New Roman" w:hAnsi="Arial" w:cs="Arial"/>
          <w:iCs/>
          <w:sz w:val="20"/>
          <w:szCs w:val="20"/>
          <w:lang w:val="es-ES" w:eastAsia="ar-SA"/>
        </w:rPr>
        <w:t>La que en la dependencia o entidad, solicite o requiera formalmente la adquisición o arrendamiento de bienes o la prestación de servicios, o bien aquella que los utilizará;</w:t>
      </w:r>
    </w:p>
    <w:p w14:paraId="663C636A"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5BED91D"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técnica: </w:t>
      </w:r>
      <w:r w:rsidRPr="00A82322">
        <w:rPr>
          <w:rFonts w:ascii="Arial" w:eastAsia="Times New Roman" w:hAnsi="Arial" w:cs="Arial"/>
          <w:iCs/>
          <w:sz w:val="20"/>
          <w:szCs w:val="20"/>
          <w:lang w:val="es-ES"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759BEDD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79FF8BA5" w14:textId="0FD33051" w:rsidR="00F42CCF" w:rsidRPr="00A82322" w:rsidRDefault="002417F3" w:rsidP="008A6F50">
      <w:pPr>
        <w:tabs>
          <w:tab w:val="num"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CAE</w:t>
      </w:r>
      <w:r w:rsidR="00F42CCF" w:rsidRPr="00A82322">
        <w:rPr>
          <w:rFonts w:ascii="Arial" w:eastAsia="Times New Roman" w:hAnsi="Arial" w:cs="Arial"/>
          <w:b/>
          <w:sz w:val="20"/>
          <w:szCs w:val="20"/>
          <w:lang w:val="es-ES" w:eastAsia="ar-SA"/>
        </w:rPr>
        <w:t>:</w:t>
      </w:r>
      <w:r w:rsidR="00F42CCF" w:rsidRPr="00A82322">
        <w:rPr>
          <w:rFonts w:ascii="Arial" w:eastAsia="Times New Roman" w:hAnsi="Arial" w:cs="Arial"/>
          <w:sz w:val="20"/>
          <w:szCs w:val="20"/>
          <w:lang w:val="es-ES" w:eastAsia="ar-SA"/>
        </w:rPr>
        <w:t xml:space="preserve"> Coordinación de </w:t>
      </w:r>
      <w:r>
        <w:rPr>
          <w:rFonts w:ascii="Arial" w:eastAsia="Times New Roman" w:hAnsi="Arial" w:cs="Arial"/>
          <w:sz w:val="20"/>
          <w:szCs w:val="20"/>
          <w:lang w:val="es-ES" w:eastAsia="ar-SA"/>
        </w:rPr>
        <w:t>Abastecimiento y Equipamiento</w:t>
      </w:r>
      <w:r w:rsidR="00F42CCF" w:rsidRPr="00A82322">
        <w:rPr>
          <w:rFonts w:ascii="Arial" w:eastAsia="Times New Roman" w:hAnsi="Arial" w:cs="Arial"/>
          <w:sz w:val="20"/>
          <w:szCs w:val="20"/>
          <w:lang w:val="es-ES" w:eastAsia="ar-SA"/>
        </w:rPr>
        <w:t>.</w:t>
      </w:r>
    </w:p>
    <w:p w14:paraId="5B9D2A9B"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7786B47" w14:textId="77777777" w:rsidR="00F42CCF" w:rsidRPr="00A82322" w:rsidRDefault="00F42CCF" w:rsidP="008A6F50">
      <w:pPr>
        <w:tabs>
          <w:tab w:val="num"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CECOBAN:</w:t>
      </w:r>
      <w:r w:rsidRPr="00A82322">
        <w:rPr>
          <w:rFonts w:ascii="Arial" w:eastAsia="Times New Roman" w:hAnsi="Arial" w:cs="Arial"/>
          <w:sz w:val="20"/>
          <w:szCs w:val="20"/>
          <w:lang w:val="es-ES" w:eastAsia="ar-SA"/>
        </w:rPr>
        <w:t xml:space="preserve"> Centro de Compensación Bancaria.</w:t>
      </w:r>
    </w:p>
    <w:p w14:paraId="21B85D02"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8D4E3E1" w14:textId="36B7A08C" w:rsidR="00F42CCF" w:rsidRPr="00A82322" w:rsidRDefault="00E15D20"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COMPRAS MX</w:t>
      </w:r>
      <w:r w:rsidR="00F42CCF" w:rsidRPr="00A82322">
        <w:rPr>
          <w:rFonts w:ascii="Arial" w:eastAsia="Times New Roman" w:hAnsi="Arial" w:cs="Arial"/>
          <w:sz w:val="20"/>
          <w:szCs w:val="20"/>
          <w:lang w:val="es-ES" w:eastAsia="ar-SA"/>
        </w:rPr>
        <w:t xml:space="preserve">: El Sistema Electrónico de información pública gubernamental sobre adquisiciones, arrendamientos, servicios, obras públicas y servicios relacionados con las mismas con dirección electrónica en Internet: </w:t>
      </w:r>
      <w:hyperlink r:id="rId35" w:history="1">
        <w:r w:rsidR="00D96341" w:rsidRPr="00D96341">
          <w:rPr>
            <w:rStyle w:val="Hipervnculo"/>
            <w:rFonts w:ascii="Arial" w:eastAsia="Times New Roman" w:hAnsi="Arial" w:cs="Arial"/>
            <w:sz w:val="20"/>
            <w:szCs w:val="20"/>
            <w:lang w:eastAsia="ar-SA"/>
          </w:rPr>
          <w:t>Compras MX</w:t>
        </w:r>
      </w:hyperlink>
    </w:p>
    <w:p w14:paraId="5A36F385"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9292BC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Contrato: </w:t>
      </w:r>
      <w:r w:rsidRPr="00A82322">
        <w:rPr>
          <w:rFonts w:ascii="Arial" w:eastAsia="Times New Roman" w:hAnsi="Arial" w:cs="Arial"/>
          <w:sz w:val="20"/>
          <w:szCs w:val="20"/>
          <w:lang w:val="es-ES" w:eastAsia="ar-SA"/>
        </w:rPr>
        <w:t>Documento a través del cual se formalizan los derechos y obligaciones derivados del Fallo del procedimiento de contratación de la adquisición o la prestación de los servicios.</w:t>
      </w:r>
    </w:p>
    <w:p w14:paraId="0B8151CE"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7B2BFD83"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DOF</w:t>
      </w:r>
      <w:r w:rsidRPr="00A82322">
        <w:rPr>
          <w:rFonts w:ascii="Arial" w:eastAsia="Times New Roman" w:hAnsi="Arial" w:cs="Arial"/>
          <w:sz w:val="20"/>
          <w:szCs w:val="20"/>
          <w:lang w:val="es-ES" w:eastAsia="ar-SA"/>
        </w:rPr>
        <w:t>: Diario Oficial de la Federación.</w:t>
      </w:r>
    </w:p>
    <w:p w14:paraId="61A974D6"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CF4257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EMA (Entidad Mexicana de Acreditación):</w:t>
      </w:r>
      <w:r w:rsidRPr="00A82322">
        <w:rPr>
          <w:rFonts w:ascii="Arial" w:eastAsia="Times New Roman" w:hAnsi="Arial" w:cs="Arial"/>
          <w:sz w:val="20"/>
          <w:szCs w:val="20"/>
          <w:lang w:val="es-ES"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7D4DF309" w14:textId="77777777" w:rsidR="00F42CCF"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76C684B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IMSS o Instituto:</w:t>
      </w:r>
      <w:r w:rsidRPr="00A82322">
        <w:rPr>
          <w:rFonts w:ascii="Arial" w:eastAsia="Times New Roman" w:hAnsi="Arial" w:cs="Arial"/>
          <w:sz w:val="20"/>
          <w:szCs w:val="20"/>
          <w:lang w:val="es-ES" w:eastAsia="ar-SA"/>
        </w:rPr>
        <w:t xml:space="preserve"> Instituto Mexicano del Seguro Social.</w:t>
      </w:r>
    </w:p>
    <w:p w14:paraId="38DD68BF"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21083756" w14:textId="42628248"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r w:rsidRPr="00A82322">
        <w:rPr>
          <w:rFonts w:ascii="Arial" w:eastAsia="Times New Roman" w:hAnsi="Arial" w:cs="Arial"/>
          <w:b/>
          <w:bCs/>
          <w:sz w:val="20"/>
          <w:szCs w:val="20"/>
          <w:lang w:val="es-ES" w:eastAsia="ar-SA"/>
        </w:rPr>
        <w:t xml:space="preserve">INFONAVIT: </w:t>
      </w:r>
      <w:r w:rsidRPr="00A82322">
        <w:rPr>
          <w:rFonts w:ascii="Arial" w:eastAsia="Times New Roman" w:hAnsi="Arial" w:cs="Arial"/>
          <w:bCs/>
          <w:sz w:val="20"/>
          <w:szCs w:val="20"/>
          <w:lang w:val="es-ES" w:eastAsia="ar-SA"/>
        </w:rPr>
        <w:t xml:space="preserve">Instituto del Fondo </w:t>
      </w:r>
      <w:r w:rsidR="00611814">
        <w:rPr>
          <w:rFonts w:ascii="Arial" w:eastAsia="Times New Roman" w:hAnsi="Arial" w:cs="Arial"/>
          <w:bCs/>
          <w:sz w:val="20"/>
          <w:szCs w:val="20"/>
          <w:lang w:val="es-ES" w:eastAsia="ar-SA"/>
        </w:rPr>
        <w:t>Inter</w:t>
      </w:r>
      <w:r w:rsidR="00AD09ED">
        <w:rPr>
          <w:rFonts w:ascii="Arial" w:eastAsia="Times New Roman" w:hAnsi="Arial" w:cs="Arial"/>
          <w:bCs/>
          <w:sz w:val="20"/>
          <w:szCs w:val="20"/>
          <w:lang w:val="es-ES" w:eastAsia="ar-SA"/>
        </w:rPr>
        <w:t>Nacional</w:t>
      </w:r>
      <w:r w:rsidRPr="00A82322">
        <w:rPr>
          <w:rFonts w:ascii="Arial" w:eastAsia="Times New Roman" w:hAnsi="Arial" w:cs="Arial"/>
          <w:bCs/>
          <w:sz w:val="20"/>
          <w:szCs w:val="20"/>
          <w:lang w:val="es-ES" w:eastAsia="ar-SA"/>
        </w:rPr>
        <w:t xml:space="preserve"> de la Vivienda para los Trabajadores.</w:t>
      </w:r>
    </w:p>
    <w:p w14:paraId="533FB0D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D6EFBD8" w14:textId="23974BF6"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Investigación de mercado</w:t>
      </w:r>
      <w:r w:rsidRPr="00A82322">
        <w:rPr>
          <w:rFonts w:ascii="Arial" w:eastAsia="Times New Roman" w:hAnsi="Arial" w:cs="Arial"/>
          <w:sz w:val="20"/>
          <w:szCs w:val="20"/>
          <w:lang w:val="es-ES" w:eastAsia="ar-SA"/>
        </w:rPr>
        <w:t xml:space="preserve">: La verificación de la existencia de bienes, arrendamientos o servicios, de proveedores a nivel </w:t>
      </w:r>
      <w:r w:rsidR="00AD09ED">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o </w:t>
      </w:r>
      <w:r w:rsidR="00611814">
        <w:rPr>
          <w:rFonts w:ascii="Arial" w:eastAsia="Times New Roman" w:hAnsi="Arial" w:cs="Arial"/>
          <w:sz w:val="20"/>
          <w:szCs w:val="20"/>
          <w:lang w:val="es-ES" w:eastAsia="ar-SA"/>
        </w:rPr>
        <w:t>Inter</w:t>
      </w:r>
      <w:r w:rsidR="00AD09ED">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y del precio estimado basado en la información que se obtenga en la propia dependencia o entidad, de organismos públicos o privados, de fabricantes de bienes o prestadores del servicio, o una combinación de dichas fuentes de información.</w:t>
      </w:r>
    </w:p>
    <w:p w14:paraId="35C076F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33A0D85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IVA:</w:t>
      </w:r>
      <w:r w:rsidRPr="00A82322">
        <w:rPr>
          <w:rFonts w:ascii="Arial" w:eastAsia="Times New Roman" w:hAnsi="Arial" w:cs="Arial"/>
          <w:sz w:val="20"/>
          <w:szCs w:val="20"/>
          <w:lang w:val="es-ES" w:eastAsia="ar-SA"/>
        </w:rPr>
        <w:t xml:space="preserve"> Impuesto al Valor Agregado.</w:t>
      </w:r>
    </w:p>
    <w:p w14:paraId="3C98700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F0F728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LAASSP:</w:t>
      </w:r>
      <w:r w:rsidRPr="00A82322">
        <w:rPr>
          <w:rFonts w:ascii="Arial" w:eastAsia="Times New Roman" w:hAnsi="Arial" w:cs="Arial"/>
          <w:sz w:val="20"/>
          <w:szCs w:val="20"/>
          <w:lang w:val="es-ES" w:eastAsia="ar-SA"/>
        </w:rPr>
        <w:t xml:space="preserve"> Ley de Adquisiciones, Arrendamientos y Servicios del Sector Público.</w:t>
      </w:r>
    </w:p>
    <w:p w14:paraId="4EA9435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E883C96" w14:textId="67655DB1"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Licitante:</w:t>
      </w:r>
      <w:r w:rsidRPr="00A82322">
        <w:rPr>
          <w:rFonts w:ascii="Arial" w:eastAsia="Times New Roman" w:hAnsi="Arial" w:cs="Arial"/>
          <w:sz w:val="20"/>
          <w:szCs w:val="20"/>
          <w:lang w:val="es-ES" w:eastAsia="ar-SA"/>
        </w:rPr>
        <w:t xml:space="preserve"> La persona que participe en cualquier procedimiento de </w:t>
      </w:r>
      <w:r w:rsidR="00006450">
        <w:rPr>
          <w:rFonts w:ascii="Arial" w:eastAsia="Times New Roman" w:hAnsi="Arial" w:cs="Arial"/>
          <w:sz w:val="20"/>
          <w:szCs w:val="20"/>
          <w:lang w:val="es-ES" w:eastAsia="ar-SA"/>
        </w:rPr>
        <w:t>Adjudicacion Directa</w:t>
      </w:r>
      <w:r w:rsidRPr="00A82322">
        <w:rPr>
          <w:rFonts w:ascii="Arial" w:eastAsia="Times New Roman" w:hAnsi="Arial" w:cs="Arial"/>
          <w:sz w:val="20"/>
          <w:szCs w:val="20"/>
          <w:lang w:val="es-ES" w:eastAsia="ar-SA"/>
        </w:rPr>
        <w:t xml:space="preserve"> o bien de </w:t>
      </w:r>
      <w:r w:rsidR="00006450">
        <w:rPr>
          <w:rFonts w:ascii="Arial" w:eastAsia="Times New Roman" w:hAnsi="Arial" w:cs="Arial"/>
          <w:sz w:val="20"/>
          <w:szCs w:val="20"/>
          <w:lang w:val="es-ES" w:eastAsia="ar-SA"/>
        </w:rPr>
        <w:t>Adjudicacion Directa</w:t>
      </w:r>
      <w:r w:rsidRPr="00A82322">
        <w:rPr>
          <w:rFonts w:ascii="Arial" w:eastAsia="Times New Roman" w:hAnsi="Arial" w:cs="Arial"/>
          <w:sz w:val="20"/>
          <w:szCs w:val="20"/>
          <w:lang w:val="es-ES" w:eastAsia="ar-SA"/>
        </w:rPr>
        <w:t xml:space="preserve"> </w:t>
      </w:r>
      <w:r w:rsidR="002417F3" w:rsidRPr="00A82322">
        <w:rPr>
          <w:rFonts w:ascii="Arial" w:eastAsia="Times New Roman" w:hAnsi="Arial" w:cs="Arial"/>
          <w:sz w:val="20"/>
          <w:szCs w:val="20"/>
          <w:lang w:val="es-ES" w:eastAsia="ar-SA"/>
        </w:rPr>
        <w:t>I</w:t>
      </w:r>
      <w:r w:rsidR="002417F3">
        <w:rPr>
          <w:rFonts w:ascii="Arial" w:eastAsia="Times New Roman" w:hAnsi="Arial" w:cs="Arial"/>
          <w:sz w:val="20"/>
          <w:szCs w:val="20"/>
          <w:lang w:val="es-ES" w:eastAsia="ar-SA"/>
        </w:rPr>
        <w:t>nter</w:t>
      </w:r>
      <w:r w:rsidR="00AD09ED">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bajo cobertura de tratados electrónica.</w:t>
      </w:r>
    </w:p>
    <w:p w14:paraId="5B892F3E"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8E634D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lastRenderedPageBreak/>
        <w:t xml:space="preserve">Medio de Identificación Electrónica: </w:t>
      </w:r>
      <w:r w:rsidRPr="00A82322">
        <w:rPr>
          <w:rFonts w:ascii="Arial" w:eastAsia="Times New Roman" w:hAnsi="Arial" w:cs="Arial"/>
          <w:sz w:val="20"/>
          <w:szCs w:val="20"/>
          <w:lang w:val="es-ES"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728500DA"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p>
    <w:p w14:paraId="737E9D9C"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val="es-ES" w:eastAsia="ar-SA"/>
        </w:rPr>
      </w:pPr>
      <w:r w:rsidRPr="00A82322">
        <w:rPr>
          <w:rFonts w:ascii="Arial" w:eastAsia="Times New Roman" w:hAnsi="Arial" w:cs="Arial"/>
          <w:b/>
          <w:sz w:val="20"/>
          <w:szCs w:val="20"/>
          <w:lang w:val="es-ES" w:eastAsia="ar-SA"/>
        </w:rPr>
        <w:t>Medios remotos de comunicación electrónica:</w:t>
      </w:r>
      <w:r w:rsidRPr="00A82322">
        <w:rPr>
          <w:rFonts w:ascii="Arial" w:eastAsia="Times New Roman" w:hAnsi="Arial" w:cs="Arial"/>
          <w:bCs/>
          <w:sz w:val="20"/>
          <w:szCs w:val="20"/>
          <w:lang w:val="es-ES" w:eastAsia="ar-SA"/>
        </w:rPr>
        <w:t xml:space="preserve"> Los dispositivos tecnológicos para efectuar transmisión de datos e información a través de computadoras, líneas telefónicas, enlaces dedicados, microondas y similares.</w:t>
      </w:r>
    </w:p>
    <w:p w14:paraId="5B715199"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25543206" w14:textId="4BDBF892"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val="es-ES" w:eastAsia="ar-SA"/>
        </w:rPr>
        <w:t xml:space="preserve">MIPYMES: </w:t>
      </w:r>
      <w:r w:rsidRPr="00A82322">
        <w:rPr>
          <w:rFonts w:ascii="Arial" w:eastAsia="Times New Roman" w:hAnsi="Arial" w:cs="Arial"/>
          <w:sz w:val="20"/>
          <w:szCs w:val="20"/>
          <w:lang w:eastAsia="ar-SA"/>
        </w:rPr>
        <w:t xml:space="preserve">Las micro, pequeñas y medianas empresas de </w:t>
      </w:r>
      <w:r w:rsidR="00611814">
        <w:rPr>
          <w:rFonts w:ascii="Arial" w:eastAsia="Times New Roman" w:hAnsi="Arial" w:cs="Arial"/>
          <w:sz w:val="20"/>
          <w:szCs w:val="20"/>
          <w:lang w:eastAsia="ar-SA"/>
        </w:rPr>
        <w:t>Inter</w:t>
      </w:r>
      <w:r w:rsidR="00AD09ED">
        <w:rPr>
          <w:rFonts w:ascii="Arial" w:eastAsia="Times New Roman" w:hAnsi="Arial" w:cs="Arial"/>
          <w:sz w:val="20"/>
          <w:szCs w:val="20"/>
          <w:lang w:eastAsia="ar-SA"/>
        </w:rPr>
        <w:t>Nacional</w:t>
      </w:r>
      <w:r w:rsidRPr="00A82322">
        <w:rPr>
          <w:rFonts w:ascii="Arial" w:eastAsia="Times New Roman" w:hAnsi="Arial" w:cs="Arial"/>
          <w:sz w:val="20"/>
          <w:szCs w:val="20"/>
          <w:lang w:eastAsia="ar-SA"/>
        </w:rPr>
        <w:t>idad mexicana a que hace referencia la Ley para el Desarrollo de la Competitividad de la Micro, Pequeña y Mediana Empresa;</w:t>
      </w:r>
    </w:p>
    <w:p w14:paraId="2A0FE90C"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F6C352B" w14:textId="1D6F2551"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eastAsia="ar-SA"/>
        </w:rPr>
        <w:t xml:space="preserve">Normas: </w:t>
      </w:r>
      <w:r w:rsidRPr="00A82322">
        <w:rPr>
          <w:rFonts w:ascii="Arial" w:hAnsi="Arial" w:cs="Arial"/>
          <w:bCs/>
          <w:sz w:val="20"/>
          <w:szCs w:val="20"/>
        </w:rPr>
        <w:t xml:space="preserve">Las Normas Oficiales Mexicanas, las Normas Mexicanas, según proceda, y a falta de éstas, con las Normas </w:t>
      </w:r>
      <w:r w:rsidR="002417F3">
        <w:rPr>
          <w:rFonts w:ascii="Arial" w:hAnsi="Arial" w:cs="Arial"/>
          <w:bCs/>
          <w:sz w:val="20"/>
          <w:szCs w:val="20"/>
        </w:rPr>
        <w:t>Inter</w:t>
      </w:r>
      <w:r w:rsidR="00AD09ED">
        <w:rPr>
          <w:rFonts w:ascii="Arial" w:hAnsi="Arial" w:cs="Arial"/>
          <w:bCs/>
          <w:sz w:val="20"/>
          <w:szCs w:val="20"/>
        </w:rPr>
        <w:t>Nacional</w:t>
      </w:r>
      <w:r w:rsidR="002417F3">
        <w:rPr>
          <w:rFonts w:ascii="Arial" w:hAnsi="Arial" w:cs="Arial"/>
          <w:bCs/>
          <w:sz w:val="20"/>
          <w:szCs w:val="20"/>
        </w:rPr>
        <w:t>es</w:t>
      </w:r>
      <w:r w:rsidRPr="00A82322">
        <w:rPr>
          <w:rFonts w:ascii="Arial" w:hAnsi="Arial" w:cs="Arial"/>
          <w:bCs/>
          <w:sz w:val="20"/>
          <w:szCs w:val="20"/>
        </w:rPr>
        <w:t>, de conformidad con lo dispuesto por los artículos 53 y 55 de la Ley Federal sobre Metrología y Normalización; en su caso, las normas de referencia o especificaciones a que se refiere el artículo 67 de la Ley citada.</w:t>
      </w:r>
    </w:p>
    <w:p w14:paraId="35409B39"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A8FA311"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 xml:space="preserve">OIC: </w:t>
      </w:r>
      <w:r w:rsidRPr="00A82322">
        <w:rPr>
          <w:rFonts w:ascii="Arial" w:eastAsia="Times New Roman" w:hAnsi="Arial" w:cs="Arial"/>
          <w:sz w:val="20"/>
          <w:szCs w:val="20"/>
          <w:lang w:val="es-ES" w:eastAsia="es-ES"/>
        </w:rPr>
        <w:t>Órgano Interno de Control en el IMSS.</w:t>
      </w:r>
    </w:p>
    <w:p w14:paraId="436F6FFC"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2527E1DA"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Partida o concepto.-</w:t>
      </w:r>
      <w:r w:rsidRPr="00A82322">
        <w:rPr>
          <w:rFonts w:ascii="Arial" w:eastAsia="Times New Roman" w:hAnsi="Arial" w:cs="Arial"/>
          <w:sz w:val="20"/>
          <w:szCs w:val="20"/>
          <w:lang w:val="es-ES" w:eastAsia="es-ES"/>
        </w:rPr>
        <w:t xml:space="preserve"> La división o desglose de los bienes a adquirir y/o arrendar o de los servicios a contratar, contenidos en un procedimiento de contratación o en un contrato, para diferenciarlos unos de otros, clasificarlos o agruparlos.</w:t>
      </w:r>
    </w:p>
    <w:p w14:paraId="061030BB"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p>
    <w:p w14:paraId="362A22D1"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b/>
          <w:sz w:val="20"/>
          <w:szCs w:val="20"/>
          <w:lang w:val="es-ES" w:eastAsia="es-ES"/>
        </w:rPr>
        <w:t>POBALINES.-</w:t>
      </w:r>
      <w:r w:rsidRPr="00A82322">
        <w:rPr>
          <w:rFonts w:ascii="Arial" w:eastAsia="Times New Roman" w:hAnsi="Arial" w:cs="Arial"/>
          <w:sz w:val="20"/>
          <w:szCs w:val="20"/>
          <w:lang w:eastAsia="es-ES"/>
        </w:rPr>
        <w:t xml:space="preserve"> Las políticas, bases y lineamientos a que se refieren el párrafo sexto del artículo 1 de la</w:t>
      </w:r>
    </w:p>
    <w:p w14:paraId="09867E33"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Ley de Adquisiciones, Arrendamientos y Servicios del Sector Público.</w:t>
      </w:r>
    </w:p>
    <w:p w14:paraId="07A42EF1"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40A980CF"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Proveedor:</w:t>
      </w:r>
      <w:r w:rsidRPr="00A82322">
        <w:rPr>
          <w:rFonts w:ascii="Arial" w:eastAsia="Times New Roman" w:hAnsi="Arial" w:cs="Arial"/>
          <w:sz w:val="20"/>
          <w:szCs w:val="20"/>
          <w:lang w:val="es-ES" w:eastAsia="ar-SA"/>
        </w:rPr>
        <w:t xml:space="preserve"> La persona que celebre contratos de adquisiciones, arrendamientos o servicios. </w:t>
      </w:r>
    </w:p>
    <w:p w14:paraId="41BF53F3"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64046771"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Reglamento:</w:t>
      </w:r>
      <w:r w:rsidRPr="00A82322">
        <w:rPr>
          <w:rFonts w:ascii="Arial" w:eastAsia="Times New Roman" w:hAnsi="Arial" w:cs="Arial"/>
          <w:sz w:val="20"/>
          <w:szCs w:val="20"/>
          <w:lang w:val="es-ES" w:eastAsia="ar-SA"/>
        </w:rPr>
        <w:t xml:space="preserve"> Reglamento de la Ley de Adquisiciones, Arrendamientos y Servicios del Sector Público.</w:t>
      </w:r>
    </w:p>
    <w:p w14:paraId="180155E9"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64988CA"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Resolución miscelánea:</w:t>
      </w:r>
      <w:r w:rsidRPr="00A82322">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4E116940"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CFF9B1D"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RFC</w:t>
      </w:r>
      <w:r w:rsidRPr="00A82322">
        <w:rPr>
          <w:rFonts w:ascii="Arial" w:eastAsia="Times New Roman" w:hAnsi="Arial" w:cs="Arial"/>
          <w:sz w:val="20"/>
          <w:szCs w:val="20"/>
          <w:lang w:eastAsia="ar-SA"/>
        </w:rPr>
        <w:t>.- Registro Federal de Contribuyentes.</w:t>
      </w:r>
    </w:p>
    <w:p w14:paraId="44EE595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06E7169C"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SAT:</w:t>
      </w:r>
      <w:r w:rsidRPr="00A82322">
        <w:rPr>
          <w:rFonts w:ascii="Arial" w:eastAsia="Times New Roman" w:hAnsi="Arial" w:cs="Arial"/>
          <w:sz w:val="20"/>
          <w:szCs w:val="20"/>
          <w:lang w:val="es-ES" w:eastAsia="ar-SA"/>
        </w:rPr>
        <w:t xml:space="preserve"> El Servicio de Administración Tributaria.</w:t>
      </w:r>
    </w:p>
    <w:p w14:paraId="6A5B1FA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44D97633"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SFP:</w:t>
      </w:r>
      <w:r w:rsidRPr="00A82322">
        <w:rPr>
          <w:rFonts w:ascii="Arial" w:eastAsia="Times New Roman" w:hAnsi="Arial" w:cs="Arial"/>
          <w:sz w:val="20"/>
          <w:szCs w:val="20"/>
          <w:lang w:val="es-ES" w:eastAsia="ar-SA"/>
        </w:rPr>
        <w:t xml:space="preserve"> Secretaría de la Función Pública.</w:t>
      </w:r>
    </w:p>
    <w:p w14:paraId="65984F07"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1F1CAAD8"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Sobre cerrado:</w:t>
      </w:r>
      <w:r w:rsidRPr="00A82322">
        <w:rPr>
          <w:rFonts w:ascii="Arial" w:eastAsia="Times New Roman" w:hAnsi="Arial" w:cs="Arial"/>
          <w:sz w:val="20"/>
          <w:szCs w:val="20"/>
          <w:lang w:val="es-ES" w:eastAsia="ar-SA"/>
        </w:rPr>
        <w:t xml:space="preserve"> Cualquier medio que contenga la proposición del licitante, cuyo contenido solo puede ser conocido en el Acto de Presentación y Apertura de Proposiciones, en términos de la Ley.</w:t>
      </w:r>
    </w:p>
    <w:p w14:paraId="29D2D824" w14:textId="77777777" w:rsidR="00A3590E"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rPr>
      </w:pPr>
      <w:r w:rsidRPr="00A82322">
        <w:rPr>
          <w:rFonts w:ascii="Arial" w:eastAsia="Times New Roman" w:hAnsi="Arial" w:cs="Arial"/>
          <w:b/>
          <w:sz w:val="20"/>
          <w:szCs w:val="20"/>
          <w:lang w:val="es-ES" w:eastAsia="ar-SA"/>
        </w:rPr>
        <w:t>SSA:</w:t>
      </w:r>
      <w:r w:rsidRPr="00A82322">
        <w:rPr>
          <w:rFonts w:ascii="Arial" w:eastAsia="Times New Roman" w:hAnsi="Arial" w:cs="Arial"/>
          <w:sz w:val="20"/>
          <w:szCs w:val="20"/>
          <w:lang w:val="es-ES" w:eastAsia="ar-SA"/>
        </w:rPr>
        <w:t xml:space="preserve"> Secretaría de Salud.</w:t>
      </w:r>
    </w:p>
    <w:sectPr w:rsidR="00A3590E" w:rsidRPr="00A82322" w:rsidSect="00194904">
      <w:headerReference w:type="default" r:id="rId36"/>
      <w:footerReference w:type="default" r:id="rId37"/>
      <w:pgSz w:w="12240" w:h="15840"/>
      <w:pgMar w:top="1422" w:right="1701" w:bottom="1701" w:left="1701" w:header="708" w:footer="2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606E3" w14:textId="77777777" w:rsidR="007C7525" w:rsidRDefault="007C7525" w:rsidP="00984A99">
      <w:r>
        <w:separator/>
      </w:r>
    </w:p>
  </w:endnote>
  <w:endnote w:type="continuationSeparator" w:id="0">
    <w:p w14:paraId="1A0D5326" w14:textId="77777777" w:rsidR="007C7525" w:rsidRDefault="007C7525" w:rsidP="0098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ontserrat Medium">
    <w:panose1 w:val="00000600000000000000"/>
    <w:charset w:val="00"/>
    <w:family w:val="auto"/>
    <w:pitch w:val="variable"/>
    <w:sig w:usb0="2000020F" w:usb1="00000003" w:usb2="00000000" w:usb3="00000000" w:csb0="00000197" w:csb1="00000000"/>
  </w:font>
  <w:font w:name="Apple SD 산돌고딕 Neo 일반체">
    <w:altName w:val="Arial Unicode MS"/>
    <w:charset w:val="4F"/>
    <w:family w:val="auto"/>
    <w:pitch w:val="variable"/>
    <w:sig w:usb0="00000000" w:usb1="09060000" w:usb2="00000010" w:usb3="00000000" w:csb0="00080000" w:csb1="00000000"/>
  </w:font>
  <w:font w:name="Noto Sans">
    <w:altName w:val="Arial"/>
    <w:charset w:val="00"/>
    <w:family w:val="swiss"/>
    <w:pitch w:val="variable"/>
    <w:sig w:usb0="E00082FF" w:usb1="400078FF" w:usb2="00000021" w:usb3="00000000" w:csb0="0000019F" w:csb1="00000000"/>
  </w:font>
  <w:font w:name="Montserrat Regular">
    <w:altName w:val="Montserrat"/>
    <w:panose1 w:val="00000500000000000000"/>
    <w:charset w:val="00"/>
    <w:family w:val="auto"/>
    <w:pitch w:val="variable"/>
    <w:sig w:usb0="00000001"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989359"/>
      <w:docPartObj>
        <w:docPartGallery w:val="Page Numbers (Bottom of Page)"/>
        <w:docPartUnique/>
      </w:docPartObj>
    </w:sdtPr>
    <w:sdtContent>
      <w:p w14:paraId="62E4AC84" w14:textId="11717E1A" w:rsidR="00006450" w:rsidRDefault="00006450" w:rsidP="0063625B">
        <w:pPr>
          <w:pStyle w:val="Piedepgina"/>
          <w:jc w:val="right"/>
        </w:pPr>
        <w:r>
          <w:rPr>
            <w:noProof/>
            <w:lang w:eastAsia="es-MX"/>
          </w:rPr>
          <w:drawing>
            <wp:anchor distT="0" distB="0" distL="114300" distR="114300" simplePos="0" relativeHeight="251679744" behindDoc="1" locked="0" layoutInCell="1" allowOverlap="1" wp14:anchorId="5ABA53E6" wp14:editId="21FE3020">
              <wp:simplePos x="0" y="0"/>
              <wp:positionH relativeFrom="column">
                <wp:posOffset>-293122</wp:posOffset>
              </wp:positionH>
              <wp:positionV relativeFrom="paragraph">
                <wp:posOffset>-421005</wp:posOffset>
              </wp:positionV>
              <wp:extent cx="6289675" cy="715010"/>
              <wp:effectExtent l="0" t="0" r="0" b="889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PAGINA ok.jpg"/>
                      <pic:cNvPicPr/>
                    </pic:nvPicPr>
                    <pic:blipFill>
                      <a:blip r:embed="rId1">
                        <a:extLst>
                          <a:ext uri="{28A0092B-C50C-407E-A947-70E740481C1C}">
                            <a14:useLocalDpi xmlns:a14="http://schemas.microsoft.com/office/drawing/2010/main" val="0"/>
                          </a:ext>
                        </a:extLst>
                      </a:blip>
                      <a:stretch>
                        <a:fillRect/>
                      </a:stretch>
                    </pic:blipFill>
                    <pic:spPr>
                      <a:xfrm>
                        <a:off x="0" y="0"/>
                        <a:ext cx="6289675" cy="715010"/>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w:drawing>
            <wp:inline distT="0" distB="0" distL="0" distR="0" wp14:anchorId="5A4F3BCE" wp14:editId="4AA8154F">
              <wp:extent cx="4310742" cy="160020"/>
              <wp:effectExtent l="0" t="0" r="0" b="0"/>
              <wp:docPr id="396325462" name="Imagen 2"/>
              <wp:cNvGraphicFramePr/>
              <a:graphic xmlns:a="http://schemas.openxmlformats.org/drawingml/2006/main">
                <a:graphicData uri="http://schemas.openxmlformats.org/drawingml/2006/picture">
                  <pic:pic xmlns:pic="http://schemas.openxmlformats.org/drawingml/2006/picture">
                    <pic:nvPicPr>
                      <pic:cNvPr id="984891425" name=""/>
                      <pic:cNvPicPr/>
                    </pic:nvPicPr>
                    <pic:blipFill rotWithShape="1">
                      <a:blip r:embed="rId2">
                        <a:extLst>
                          <a:ext uri="{28A0092B-C50C-407E-A947-70E740481C1C}">
                            <a14:useLocalDpi xmlns:a14="http://schemas.microsoft.com/office/drawing/2010/main" val="0"/>
                          </a:ext>
                        </a:extLst>
                      </a:blip>
                      <a:srcRect t="1" r="29260" b="71836"/>
                      <a:stretch/>
                    </pic:blipFill>
                    <pic:spPr bwMode="auto">
                      <a:xfrm>
                        <a:off x="0" y="0"/>
                        <a:ext cx="4326974" cy="160623"/>
                      </a:xfrm>
                      <a:prstGeom prst="rect">
                        <a:avLst/>
                      </a:prstGeom>
                      <a:ln>
                        <a:noFill/>
                      </a:ln>
                      <a:extLst>
                        <a:ext uri="{53640926-AAD7-44D8-BBD7-CCE9431645EC}">
                          <a14:shadowObscured xmlns:a14="http://schemas.microsoft.com/office/drawing/2010/main"/>
                        </a:ext>
                      </a:extLst>
                    </pic:spPr>
                  </pic:pic>
                </a:graphicData>
              </a:graphic>
            </wp:inline>
          </w:drawing>
        </w:r>
      </w:p>
      <w:p w14:paraId="79BB34DE" w14:textId="2DF309CC" w:rsidR="00006450" w:rsidRDefault="00006450" w:rsidP="00E53E87">
        <w:pPr>
          <w:pStyle w:val="Piedepgina"/>
          <w:jc w:val="center"/>
        </w:pPr>
        <w:r>
          <w:fldChar w:fldCharType="begin"/>
        </w:r>
        <w:r>
          <w:instrText>PAGE    \* MERGEFORMAT</w:instrText>
        </w:r>
        <w:r>
          <w:fldChar w:fldCharType="separate"/>
        </w:r>
        <w:r w:rsidR="00E54636" w:rsidRPr="00E54636">
          <w:rPr>
            <w:noProof/>
            <w:lang w:val="es-ES"/>
          </w:rPr>
          <w:t>2</w:t>
        </w:r>
        <w:r>
          <w:fldChar w:fldCharType="end"/>
        </w:r>
      </w:p>
    </w:sdtContent>
  </w:sdt>
  <w:p w14:paraId="6C01ADEE" w14:textId="029FD366" w:rsidR="00006450" w:rsidRDefault="000064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3AF58" w14:textId="77777777" w:rsidR="007C7525" w:rsidRDefault="007C7525" w:rsidP="00984A99">
      <w:r>
        <w:separator/>
      </w:r>
    </w:p>
  </w:footnote>
  <w:footnote w:type="continuationSeparator" w:id="0">
    <w:p w14:paraId="1DFC80CE" w14:textId="77777777" w:rsidR="007C7525" w:rsidRDefault="007C7525" w:rsidP="00984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CEC2" w14:textId="41A3602C" w:rsidR="00006450" w:rsidRDefault="00006450" w:rsidP="0063625B">
    <w:pPr>
      <w:tabs>
        <w:tab w:val="left" w:pos="2235"/>
        <w:tab w:val="center" w:pos="4419"/>
      </w:tabs>
      <w:rPr>
        <w:rFonts w:ascii="Arial" w:hAnsi="Arial" w:cs="Arial"/>
        <w:b/>
        <w:sz w:val="20"/>
        <w:szCs w:val="20"/>
      </w:rPr>
    </w:pPr>
    <w:r>
      <w:rPr>
        <w:noProof/>
        <w:lang w:val="es-MX" w:eastAsia="es-MX"/>
      </w:rPr>
      <mc:AlternateContent>
        <mc:Choice Requires="wps">
          <w:drawing>
            <wp:anchor distT="0" distB="0" distL="114300" distR="114300" simplePos="0" relativeHeight="251672576" behindDoc="0" locked="0" layoutInCell="1" allowOverlap="1" wp14:anchorId="4B28C77B" wp14:editId="273BF143">
              <wp:simplePos x="0" y="0"/>
              <wp:positionH relativeFrom="column">
                <wp:posOffset>3657691</wp:posOffset>
              </wp:positionH>
              <wp:positionV relativeFrom="paragraph">
                <wp:posOffset>-40294</wp:posOffset>
              </wp:positionV>
              <wp:extent cx="1768186" cy="476250"/>
              <wp:effectExtent l="0" t="0" r="0" b="0"/>
              <wp:wrapNone/>
              <wp:docPr id="480829939"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186"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F7469"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 xml:space="preserve">ORGANO DE OPERACIÓN ADMINISTRATIVA </w:t>
                          </w:r>
                        </w:p>
                        <w:p w14:paraId="3F81CEBD"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 xml:space="preserve">DESCONCENTRADA ESTAL MORELOS </w:t>
                          </w:r>
                        </w:p>
                        <w:p w14:paraId="71E50665"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JEFATURA DE SERVICIOS ADMINISTRATIVOS</w:t>
                          </w:r>
                        </w:p>
                        <w:p w14:paraId="7A333372" w14:textId="77777777" w:rsidR="00006450" w:rsidRPr="0063625B" w:rsidRDefault="00006450" w:rsidP="003B773D">
                          <w:pPr>
                            <w:pStyle w:val="Sinespaciado"/>
                            <w:jc w:val="right"/>
                            <w:rPr>
                              <w:rFonts w:ascii="Montserrat" w:hAnsi="Montserrat"/>
                              <w:sz w:val="8"/>
                              <w:szCs w:val="8"/>
                            </w:rPr>
                          </w:pPr>
                          <w:r w:rsidRPr="0063625B">
                            <w:rPr>
                              <w:rFonts w:ascii="Montserrat" w:hAnsi="Montserrat"/>
                              <w:sz w:val="8"/>
                              <w:szCs w:val="8"/>
                            </w:rPr>
                            <w:t>COORDINACION DE ABASTECIMIENTO Y EQUIPAMIENTO</w:t>
                          </w:r>
                        </w:p>
                        <w:p w14:paraId="194985D7" w14:textId="77777777" w:rsidR="00006450" w:rsidRPr="009307DE" w:rsidRDefault="00006450" w:rsidP="003B773D">
                          <w:pPr>
                            <w:pStyle w:val="Sinespaciado"/>
                            <w:jc w:val="right"/>
                            <w:rPr>
                              <w:rFonts w:ascii="Montserrat" w:hAnsi="Montserrat"/>
                              <w:sz w:val="8"/>
                              <w:szCs w:val="8"/>
                            </w:rPr>
                          </w:pPr>
                          <w:r w:rsidRPr="0063625B">
                            <w:rPr>
                              <w:rFonts w:ascii="Montserrat" w:hAnsi="Montserrat"/>
                              <w:sz w:val="6"/>
                              <w:szCs w:val="6"/>
                            </w:rPr>
                            <w:t>DEPARTAMENTO DE ADQUISICION DE BIENES Y CONTRATACION DE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8C77B" id="_x0000_t202" coordsize="21600,21600" o:spt="202" path="m,l,21600r21600,l21600,xe">
              <v:stroke joinstyle="miter"/>
              <v:path gradientshapeok="t" o:connecttype="rect"/>
            </v:shapetype>
            <v:shape id="2 Cuadro de texto" o:spid="_x0000_s1026" type="#_x0000_t202" style="position:absolute;margin-left:4in;margin-top:-3.15pt;width:139.2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" filled="f" stroked="f" strokeweight=".5pt">
              <v:textbox>
                <w:txbxContent>
                  <w:p w14:paraId="48DF7469"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 xml:space="preserve">ORGANO DE OPERACIÓN ADMINISTRATIVA </w:t>
                    </w:r>
                  </w:p>
                  <w:p w14:paraId="3F81CEBD"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 xml:space="preserve">DESCONCENTRADA ESTAL MORELOS </w:t>
                    </w:r>
                  </w:p>
                  <w:p w14:paraId="71E50665"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JEFATURA DE SERVICIOS ADMINISTRATIVOS</w:t>
                    </w:r>
                  </w:p>
                  <w:p w14:paraId="7A333372" w14:textId="77777777" w:rsidR="00006450" w:rsidRPr="0063625B" w:rsidRDefault="00006450" w:rsidP="003B773D">
                    <w:pPr>
                      <w:pStyle w:val="Sinespaciado"/>
                      <w:jc w:val="right"/>
                      <w:rPr>
                        <w:rFonts w:ascii="Montserrat" w:hAnsi="Montserrat"/>
                        <w:sz w:val="8"/>
                        <w:szCs w:val="8"/>
                      </w:rPr>
                    </w:pPr>
                    <w:r w:rsidRPr="0063625B">
                      <w:rPr>
                        <w:rFonts w:ascii="Montserrat" w:hAnsi="Montserrat"/>
                        <w:sz w:val="8"/>
                        <w:szCs w:val="8"/>
                      </w:rPr>
                      <w:t>COORDINACION DE ABASTECIMIENTO Y EQUIPAMIENTO</w:t>
                    </w:r>
                  </w:p>
                  <w:p w14:paraId="194985D7" w14:textId="77777777" w:rsidR="00006450" w:rsidRPr="009307DE" w:rsidRDefault="00006450" w:rsidP="003B773D">
                    <w:pPr>
                      <w:pStyle w:val="Sinespaciado"/>
                      <w:jc w:val="right"/>
                      <w:rPr>
                        <w:rFonts w:ascii="Montserrat" w:hAnsi="Montserrat"/>
                        <w:sz w:val="8"/>
                        <w:szCs w:val="8"/>
                      </w:rPr>
                    </w:pPr>
                    <w:r w:rsidRPr="0063625B">
                      <w:rPr>
                        <w:rFonts w:ascii="Montserrat" w:hAnsi="Montserrat"/>
                        <w:sz w:val="6"/>
                        <w:szCs w:val="6"/>
                      </w:rPr>
                      <w:t>DEPARTAMENTO DE ADQUISICION DE BIENES Y CONTRATACION DE SERVICIOS</w:t>
                    </w:r>
                  </w:p>
                </w:txbxContent>
              </v:textbox>
            </v:shape>
          </w:pict>
        </mc:Fallback>
      </mc:AlternateContent>
    </w:r>
    <w:r>
      <w:rPr>
        <w:noProof/>
        <w:lang w:val="es-MX" w:eastAsia="es-MX"/>
      </w:rPr>
      <w:drawing>
        <wp:anchor distT="0" distB="0" distL="114300" distR="114300" simplePos="0" relativeHeight="251678720" behindDoc="1" locked="0" layoutInCell="1" allowOverlap="1" wp14:anchorId="7A33632F" wp14:editId="4E98AECD">
          <wp:simplePos x="0" y="0"/>
          <wp:positionH relativeFrom="column">
            <wp:posOffset>-872836</wp:posOffset>
          </wp:positionH>
          <wp:positionV relativeFrom="paragraph">
            <wp:posOffset>-339081</wp:posOffset>
          </wp:positionV>
          <wp:extent cx="7602719" cy="997527"/>
          <wp:effectExtent l="0" t="0" r="0" b="0"/>
          <wp:wrapNone/>
          <wp:docPr id="2122522672"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913" t="3256" b="86799"/>
                  <a:stretch/>
                </pic:blipFill>
                <pic:spPr bwMode="auto">
                  <a:xfrm>
                    <a:off x="0" y="0"/>
                    <a:ext cx="7602719" cy="9975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
    </w:r>
    <w:r>
      <w:rPr>
        <w:rFonts w:ascii="Arial" w:hAnsi="Arial" w:cs="Arial"/>
        <w:b/>
        <w:sz w:val="20"/>
        <w:szCs w:val="20"/>
      </w:rPr>
      <w:tab/>
    </w:r>
    <w:r>
      <w:rPr>
        <w:noProof/>
        <w:lang w:val="es-MX" w:eastAsia="es-MX"/>
      </w:rPr>
      <mc:AlternateContent>
        <mc:Choice Requires="wps">
          <w:drawing>
            <wp:anchor distT="0" distB="0" distL="114300" distR="114300" simplePos="0" relativeHeight="251676672" behindDoc="0" locked="0" layoutInCell="1" allowOverlap="1" wp14:anchorId="514C8790" wp14:editId="3B70AC02">
              <wp:simplePos x="0" y="0"/>
              <wp:positionH relativeFrom="column">
                <wp:posOffset>635635</wp:posOffset>
              </wp:positionH>
              <wp:positionV relativeFrom="paragraph">
                <wp:posOffset>9663430</wp:posOffset>
              </wp:positionV>
              <wp:extent cx="5653405" cy="189865"/>
              <wp:effectExtent l="0" t="0" r="0" b="0"/>
              <wp:wrapNone/>
              <wp:docPr id="728949239"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6B9F18CE" w14:textId="77777777" w:rsidR="00006450" w:rsidRPr="00B70DBA" w:rsidRDefault="00006450"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006450" w:rsidRPr="005C25F3" w:rsidRDefault="00006450"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C8790" id="Cuadro de texto 3" o:spid="_x0000_s1027" type="#_x0000_t202" style="position:absolute;margin-left:50.05pt;margin-top:760.9pt;width:445.15pt;height:1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" filled="f" stroked="f" strokeweight=".5pt">
              <v:textbox>
                <w:txbxContent>
                  <w:p w14:paraId="6B9F18CE" w14:textId="77777777" w:rsidR="00006450" w:rsidRPr="00B70DBA" w:rsidRDefault="00006450"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006450" w:rsidRPr="005C25F3" w:rsidRDefault="00006450" w:rsidP="003B773D">
                    <w:pPr>
                      <w:rPr>
                        <w:sz w:val="13"/>
                        <w:szCs w:val="13"/>
                      </w:rPr>
                    </w:pPr>
                  </w:p>
                </w:txbxContent>
              </v:textbox>
            </v:shape>
          </w:pict>
        </mc:Fallback>
      </mc:AlternateContent>
    </w:r>
    <w:r>
      <w:rPr>
        <w:rFonts w:ascii="Arial" w:hAnsi="Arial" w:cs="Arial"/>
        <w:b/>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4D49712"/>
    <w:lvl w:ilvl="0">
      <w:start w:val="1"/>
      <w:numFmt w:val="lowerLetter"/>
      <w:pStyle w:val="ListBullet1"/>
      <w:lvlText w:val="%1)"/>
      <w:lvlJc w:val="left"/>
      <w:pPr>
        <w:tabs>
          <w:tab w:val="num" w:pos="420"/>
        </w:tabs>
        <w:ind w:left="420" w:hanging="420"/>
      </w:pPr>
      <w:rPr>
        <w:rFonts w:ascii="Arial" w:hAnsi="Arial" w:hint="default"/>
        <w:b/>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1"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5" w15:restartNumberingAfterBreak="0">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7" w15:restartNumberingAfterBreak="0">
    <w:nsid w:val="00000025"/>
    <w:multiLevelType w:val="singleLevel"/>
    <w:tmpl w:val="00000025"/>
    <w:name w:val="WW8Num43"/>
    <w:lvl w:ilvl="0">
      <w:start w:val="1"/>
      <w:numFmt w:val="bullet"/>
      <w:lvlText w:val=""/>
      <w:lvlJc w:val="left"/>
      <w:pPr>
        <w:tabs>
          <w:tab w:val="num" w:pos="720"/>
        </w:tabs>
        <w:ind w:left="720" w:hanging="360"/>
      </w:pPr>
      <w:rPr>
        <w:rFonts w:ascii="Symbol" w:hAnsi="Symbol"/>
      </w:rPr>
    </w:lvl>
  </w:abstractNum>
  <w:abstractNum w:abstractNumId="8" w15:restartNumberingAfterBreak="0">
    <w:nsid w:val="05AC5643"/>
    <w:multiLevelType w:val="multilevel"/>
    <w:tmpl w:val="C9DA54C6"/>
    <w:styleLink w:val="1115"/>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956568F"/>
    <w:multiLevelType w:val="hybridMultilevel"/>
    <w:tmpl w:val="0E4243A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9C16BAC"/>
    <w:multiLevelType w:val="hybridMultilevel"/>
    <w:tmpl w:val="9CAC03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D9B2D5B"/>
    <w:multiLevelType w:val="hybridMultilevel"/>
    <w:tmpl w:val="E41EF1E6"/>
    <w:lvl w:ilvl="0" w:tplc="080A0015">
      <w:start w:val="1"/>
      <w:numFmt w:val="upperLetter"/>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2" w15:restartNumberingAfterBreak="0">
    <w:nsid w:val="0F7C4D69"/>
    <w:multiLevelType w:val="hybridMultilevel"/>
    <w:tmpl w:val="27D47D6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FA9686E"/>
    <w:multiLevelType w:val="multilevel"/>
    <w:tmpl w:val="10B67644"/>
    <w:lvl w:ilvl="0">
      <w:start w:val="1"/>
      <w:numFmt w:val="decimal"/>
      <w:lvlText w:val="%1"/>
      <w:lvlJc w:val="left"/>
      <w:pPr>
        <w:ind w:left="360" w:hanging="360"/>
      </w:pPr>
      <w:rPr>
        <w:rFonts w:hint="default"/>
        <w:b/>
        <w:sz w:val="22"/>
      </w:rPr>
    </w:lvl>
    <w:lvl w:ilvl="1">
      <w:start w:val="2"/>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14" w15:restartNumberingAfterBreak="0">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5" w15:restartNumberingAfterBreak="0">
    <w:nsid w:val="12904D31"/>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4DC5D90"/>
    <w:multiLevelType w:val="hybridMultilevel"/>
    <w:tmpl w:val="4934BCF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6EF71C2"/>
    <w:multiLevelType w:val="hybridMultilevel"/>
    <w:tmpl w:val="7FA41978"/>
    <w:lvl w:ilvl="0" w:tplc="080A0001">
      <w:start w:val="1"/>
      <w:numFmt w:val="bullet"/>
      <w:lvlText w:val=""/>
      <w:lvlJc w:val="left"/>
      <w:pPr>
        <w:ind w:left="729" w:hanging="360"/>
      </w:pPr>
      <w:rPr>
        <w:rFonts w:ascii="Symbol" w:hAnsi="Symbol" w:hint="default"/>
      </w:rPr>
    </w:lvl>
    <w:lvl w:ilvl="1" w:tplc="080A0003" w:tentative="1">
      <w:start w:val="1"/>
      <w:numFmt w:val="bullet"/>
      <w:lvlText w:val="o"/>
      <w:lvlJc w:val="left"/>
      <w:pPr>
        <w:ind w:left="1449" w:hanging="360"/>
      </w:pPr>
      <w:rPr>
        <w:rFonts w:ascii="Courier New" w:hAnsi="Courier New" w:cs="Courier New" w:hint="default"/>
      </w:rPr>
    </w:lvl>
    <w:lvl w:ilvl="2" w:tplc="080A0005" w:tentative="1">
      <w:start w:val="1"/>
      <w:numFmt w:val="bullet"/>
      <w:lvlText w:val=""/>
      <w:lvlJc w:val="left"/>
      <w:pPr>
        <w:ind w:left="2169" w:hanging="360"/>
      </w:pPr>
      <w:rPr>
        <w:rFonts w:ascii="Wingdings" w:hAnsi="Wingdings" w:hint="default"/>
      </w:rPr>
    </w:lvl>
    <w:lvl w:ilvl="3" w:tplc="080A0001" w:tentative="1">
      <w:start w:val="1"/>
      <w:numFmt w:val="bullet"/>
      <w:lvlText w:val=""/>
      <w:lvlJc w:val="left"/>
      <w:pPr>
        <w:ind w:left="2889" w:hanging="360"/>
      </w:pPr>
      <w:rPr>
        <w:rFonts w:ascii="Symbol" w:hAnsi="Symbol" w:hint="default"/>
      </w:rPr>
    </w:lvl>
    <w:lvl w:ilvl="4" w:tplc="080A0003" w:tentative="1">
      <w:start w:val="1"/>
      <w:numFmt w:val="bullet"/>
      <w:lvlText w:val="o"/>
      <w:lvlJc w:val="left"/>
      <w:pPr>
        <w:ind w:left="3609" w:hanging="360"/>
      </w:pPr>
      <w:rPr>
        <w:rFonts w:ascii="Courier New" w:hAnsi="Courier New" w:cs="Courier New" w:hint="default"/>
      </w:rPr>
    </w:lvl>
    <w:lvl w:ilvl="5" w:tplc="080A0005" w:tentative="1">
      <w:start w:val="1"/>
      <w:numFmt w:val="bullet"/>
      <w:lvlText w:val=""/>
      <w:lvlJc w:val="left"/>
      <w:pPr>
        <w:ind w:left="4329" w:hanging="360"/>
      </w:pPr>
      <w:rPr>
        <w:rFonts w:ascii="Wingdings" w:hAnsi="Wingdings" w:hint="default"/>
      </w:rPr>
    </w:lvl>
    <w:lvl w:ilvl="6" w:tplc="080A0001" w:tentative="1">
      <w:start w:val="1"/>
      <w:numFmt w:val="bullet"/>
      <w:lvlText w:val=""/>
      <w:lvlJc w:val="left"/>
      <w:pPr>
        <w:ind w:left="5049" w:hanging="360"/>
      </w:pPr>
      <w:rPr>
        <w:rFonts w:ascii="Symbol" w:hAnsi="Symbol" w:hint="default"/>
      </w:rPr>
    </w:lvl>
    <w:lvl w:ilvl="7" w:tplc="080A0003" w:tentative="1">
      <w:start w:val="1"/>
      <w:numFmt w:val="bullet"/>
      <w:lvlText w:val="o"/>
      <w:lvlJc w:val="left"/>
      <w:pPr>
        <w:ind w:left="5769" w:hanging="360"/>
      </w:pPr>
      <w:rPr>
        <w:rFonts w:ascii="Courier New" w:hAnsi="Courier New" w:cs="Courier New" w:hint="default"/>
      </w:rPr>
    </w:lvl>
    <w:lvl w:ilvl="8" w:tplc="080A0005" w:tentative="1">
      <w:start w:val="1"/>
      <w:numFmt w:val="bullet"/>
      <w:lvlText w:val=""/>
      <w:lvlJc w:val="left"/>
      <w:pPr>
        <w:ind w:left="6489" w:hanging="360"/>
      </w:pPr>
      <w:rPr>
        <w:rFonts w:ascii="Wingdings" w:hAnsi="Wingdings" w:hint="default"/>
      </w:rPr>
    </w:lvl>
  </w:abstractNum>
  <w:abstractNum w:abstractNumId="18" w15:restartNumberingAfterBreak="0">
    <w:nsid w:val="16F03333"/>
    <w:multiLevelType w:val="multilevel"/>
    <w:tmpl w:val="5A38735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1F9C5EB0"/>
    <w:multiLevelType w:val="hybridMultilevel"/>
    <w:tmpl w:val="532EA1A2"/>
    <w:lvl w:ilvl="0" w:tplc="4ED01074">
      <w:start w:val="1"/>
      <w:numFmt w:val="decimal"/>
      <w:lvlText w:val="4.1.3.%1"/>
      <w:lvlJc w:val="left"/>
      <w:pPr>
        <w:ind w:left="1495" w:hanging="360"/>
      </w:pPr>
      <w:rPr>
        <w:rFonts w:ascii="Arial" w:hAnsi="Arial" w:hint="default"/>
        <w:b/>
        <w:i w:val="0"/>
        <w:sz w:val="24"/>
        <w:szCs w:val="24"/>
      </w:rPr>
    </w:lvl>
    <w:lvl w:ilvl="1" w:tplc="080A0019">
      <w:start w:val="1"/>
      <w:numFmt w:val="lowerLetter"/>
      <w:lvlText w:val="%2."/>
      <w:lvlJc w:val="left"/>
      <w:pPr>
        <w:ind w:left="360"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0" w15:restartNumberingAfterBreak="0">
    <w:nsid w:val="206A2A7D"/>
    <w:multiLevelType w:val="hybridMultilevel"/>
    <w:tmpl w:val="0D4C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2456657"/>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3064A40"/>
    <w:multiLevelType w:val="hybridMultilevel"/>
    <w:tmpl w:val="2006E5C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b/>
      </w:rPr>
    </w:lvl>
    <w:lvl w:ilvl="2" w:tplc="080A0001">
      <w:start w:val="1"/>
      <w:numFmt w:val="bullet"/>
      <w:lvlText w:val=""/>
      <w:lvlJc w:val="left"/>
      <w:pPr>
        <w:ind w:left="2165" w:hanging="180"/>
      </w:pPr>
      <w:rPr>
        <w:rFonts w:ascii="Symbol" w:hAnsi="Symbol" w:hint="default"/>
      </w:rPr>
    </w:lvl>
    <w:lvl w:ilvl="3" w:tplc="0C707DC8">
      <w:start w:val="10"/>
      <w:numFmt w:val="decimal"/>
      <w:lvlText w:val="%4"/>
      <w:lvlJc w:val="left"/>
      <w:pPr>
        <w:ind w:left="928" w:hanging="360"/>
      </w:pPr>
    </w:lvl>
    <w:lvl w:ilvl="4" w:tplc="F4F027C4">
      <w:start w:val="5"/>
      <w:numFmt w:val="upperRoman"/>
      <w:lvlText w:val="%5."/>
      <w:lvlJc w:val="left"/>
      <w:pPr>
        <w:ind w:left="3960" w:hanging="72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239E1821"/>
    <w:multiLevelType w:val="hybridMultilevel"/>
    <w:tmpl w:val="F4283F6A"/>
    <w:lvl w:ilvl="0" w:tplc="080A0017">
      <w:start w:val="1"/>
      <w:numFmt w:val="lowerLetter"/>
      <w:lvlText w:val="%1)"/>
      <w:lvlJc w:val="left"/>
      <w:pPr>
        <w:ind w:left="720" w:hanging="360"/>
      </w:pPr>
      <w:rPr>
        <w:rFonts w:hint="default"/>
      </w:rPr>
    </w:lvl>
    <w:lvl w:ilvl="1" w:tplc="3B489E2E">
      <w:numFmt w:val="bullet"/>
      <w:lvlText w:val="•"/>
      <w:lvlJc w:val="left"/>
      <w:pPr>
        <w:ind w:left="1440" w:hanging="360"/>
      </w:pPr>
      <w:rPr>
        <w:rFonts w:ascii="Arial" w:eastAsia="Calibri" w:hAnsi="Aria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3AB15B8"/>
    <w:multiLevelType w:val="multilevel"/>
    <w:tmpl w:val="BC048EA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6" w15:restartNumberingAfterBreak="0">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7" w15:restartNumberingAfterBreak="0">
    <w:nsid w:val="30281A5C"/>
    <w:multiLevelType w:val="hybridMultilevel"/>
    <w:tmpl w:val="E2268E94"/>
    <w:lvl w:ilvl="0" w:tplc="3EE419D4">
      <w:start w:val="1"/>
      <w:numFmt w:val="decimal"/>
      <w:lvlText w:val="4.1.%1"/>
      <w:lvlJc w:val="left"/>
      <w:pPr>
        <w:ind w:left="2771" w:hanging="360"/>
      </w:pPr>
      <w:rPr>
        <w:rFonts w:ascii="Arial" w:hAnsi="Arial" w:hint="default"/>
        <w:b/>
        <w:i w:val="0"/>
        <w:sz w:val="24"/>
        <w:szCs w:val="24"/>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28" w15:restartNumberingAfterBreak="0">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9" w15:restartNumberingAfterBreak="0">
    <w:nsid w:val="31A37BC5"/>
    <w:multiLevelType w:val="hybridMultilevel"/>
    <w:tmpl w:val="132E0AEC"/>
    <w:lvl w:ilvl="0" w:tplc="080A0001">
      <w:start w:val="1"/>
      <w:numFmt w:val="bullet"/>
      <w:lvlText w:val=""/>
      <w:lvlJc w:val="left"/>
      <w:pPr>
        <w:ind w:left="1156" w:hanging="360"/>
      </w:pPr>
      <w:rPr>
        <w:rFonts w:ascii="Symbol" w:hAnsi="Symbol" w:hint="default"/>
      </w:rPr>
    </w:lvl>
    <w:lvl w:ilvl="1" w:tplc="080A0003" w:tentative="1">
      <w:start w:val="1"/>
      <w:numFmt w:val="bullet"/>
      <w:lvlText w:val="o"/>
      <w:lvlJc w:val="left"/>
      <w:pPr>
        <w:ind w:left="1876" w:hanging="360"/>
      </w:pPr>
      <w:rPr>
        <w:rFonts w:ascii="Courier New" w:hAnsi="Courier New" w:cs="Courier New" w:hint="default"/>
      </w:rPr>
    </w:lvl>
    <w:lvl w:ilvl="2" w:tplc="080A0005" w:tentative="1">
      <w:start w:val="1"/>
      <w:numFmt w:val="bullet"/>
      <w:lvlText w:val=""/>
      <w:lvlJc w:val="left"/>
      <w:pPr>
        <w:ind w:left="2596" w:hanging="360"/>
      </w:pPr>
      <w:rPr>
        <w:rFonts w:ascii="Wingdings" w:hAnsi="Wingdings" w:hint="default"/>
      </w:rPr>
    </w:lvl>
    <w:lvl w:ilvl="3" w:tplc="080A0001" w:tentative="1">
      <w:start w:val="1"/>
      <w:numFmt w:val="bullet"/>
      <w:lvlText w:val=""/>
      <w:lvlJc w:val="left"/>
      <w:pPr>
        <w:ind w:left="3316" w:hanging="360"/>
      </w:pPr>
      <w:rPr>
        <w:rFonts w:ascii="Symbol" w:hAnsi="Symbol" w:hint="default"/>
      </w:rPr>
    </w:lvl>
    <w:lvl w:ilvl="4" w:tplc="080A0003" w:tentative="1">
      <w:start w:val="1"/>
      <w:numFmt w:val="bullet"/>
      <w:lvlText w:val="o"/>
      <w:lvlJc w:val="left"/>
      <w:pPr>
        <w:ind w:left="4036" w:hanging="360"/>
      </w:pPr>
      <w:rPr>
        <w:rFonts w:ascii="Courier New" w:hAnsi="Courier New" w:cs="Courier New" w:hint="default"/>
      </w:rPr>
    </w:lvl>
    <w:lvl w:ilvl="5" w:tplc="080A0005" w:tentative="1">
      <w:start w:val="1"/>
      <w:numFmt w:val="bullet"/>
      <w:lvlText w:val=""/>
      <w:lvlJc w:val="left"/>
      <w:pPr>
        <w:ind w:left="4756" w:hanging="360"/>
      </w:pPr>
      <w:rPr>
        <w:rFonts w:ascii="Wingdings" w:hAnsi="Wingdings" w:hint="default"/>
      </w:rPr>
    </w:lvl>
    <w:lvl w:ilvl="6" w:tplc="080A0001" w:tentative="1">
      <w:start w:val="1"/>
      <w:numFmt w:val="bullet"/>
      <w:lvlText w:val=""/>
      <w:lvlJc w:val="left"/>
      <w:pPr>
        <w:ind w:left="5476" w:hanging="360"/>
      </w:pPr>
      <w:rPr>
        <w:rFonts w:ascii="Symbol" w:hAnsi="Symbol" w:hint="default"/>
      </w:rPr>
    </w:lvl>
    <w:lvl w:ilvl="7" w:tplc="080A0003" w:tentative="1">
      <w:start w:val="1"/>
      <w:numFmt w:val="bullet"/>
      <w:lvlText w:val="o"/>
      <w:lvlJc w:val="left"/>
      <w:pPr>
        <w:ind w:left="6196" w:hanging="360"/>
      </w:pPr>
      <w:rPr>
        <w:rFonts w:ascii="Courier New" w:hAnsi="Courier New" w:cs="Courier New" w:hint="default"/>
      </w:rPr>
    </w:lvl>
    <w:lvl w:ilvl="8" w:tplc="080A0005" w:tentative="1">
      <w:start w:val="1"/>
      <w:numFmt w:val="bullet"/>
      <w:lvlText w:val=""/>
      <w:lvlJc w:val="left"/>
      <w:pPr>
        <w:ind w:left="6916" w:hanging="360"/>
      </w:pPr>
      <w:rPr>
        <w:rFonts w:ascii="Wingdings" w:hAnsi="Wingdings" w:hint="default"/>
      </w:rPr>
    </w:lvl>
  </w:abstractNum>
  <w:abstractNum w:abstractNumId="30" w15:restartNumberingAfterBreak="0">
    <w:nsid w:val="35B11185"/>
    <w:multiLevelType w:val="multilevel"/>
    <w:tmpl w:val="A5B0D898"/>
    <w:lvl w:ilvl="0">
      <w:start w:val="1"/>
      <w:numFmt w:val="decimal"/>
      <w:lvlText w:val="%1."/>
      <w:lvlJc w:val="left"/>
      <w:pPr>
        <w:ind w:left="360" w:hanging="360"/>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2160" w:hanging="2160"/>
      </w:pPr>
      <w:rPr>
        <w:rFonts w:hint="default"/>
        <w:b/>
        <w:sz w:val="22"/>
      </w:rPr>
    </w:lvl>
  </w:abstractNum>
  <w:abstractNum w:abstractNumId="31" w15:restartNumberingAfterBreak="0">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2" w15:restartNumberingAfterBreak="0">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F0F5C73"/>
    <w:multiLevelType w:val="hybridMultilevel"/>
    <w:tmpl w:val="C5946FE8"/>
    <w:lvl w:ilvl="0" w:tplc="A224F24A">
      <w:start w:val="1"/>
      <w:numFmt w:val="lowerLetter"/>
      <w:lvlText w:val="%1)"/>
      <w:lvlJc w:val="left"/>
      <w:pPr>
        <w:ind w:left="360" w:hanging="360"/>
      </w:pPr>
      <w:rPr>
        <w:rFonts w:hint="default"/>
        <w:sz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40F65963"/>
    <w:multiLevelType w:val="hybridMultilevel"/>
    <w:tmpl w:val="87EA8ACC"/>
    <w:lvl w:ilvl="0" w:tplc="A008EB28">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6852F82"/>
    <w:multiLevelType w:val="hybridMultilevel"/>
    <w:tmpl w:val="A7C24EF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B50760F"/>
    <w:multiLevelType w:val="hybridMultilevel"/>
    <w:tmpl w:val="CD642DD0"/>
    <w:lvl w:ilvl="0" w:tplc="F704DEE4">
      <w:start w:val="5"/>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8" w15:restartNumberingAfterBreak="0">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39" w15:restartNumberingAfterBreak="0">
    <w:nsid w:val="4F523C24"/>
    <w:multiLevelType w:val="hybridMultilevel"/>
    <w:tmpl w:val="D23A7502"/>
    <w:lvl w:ilvl="0" w:tplc="CD68B566">
      <w:start w:val="3"/>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15:restartNumberingAfterBreak="0">
    <w:nsid w:val="5C7C39FC"/>
    <w:multiLevelType w:val="multilevel"/>
    <w:tmpl w:val="47FA8FC8"/>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42" w15:restartNumberingAfterBreak="0">
    <w:nsid w:val="5D652DF4"/>
    <w:multiLevelType w:val="hybridMultilevel"/>
    <w:tmpl w:val="76BA61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0D219AF"/>
    <w:multiLevelType w:val="multilevel"/>
    <w:tmpl w:val="97C86C20"/>
    <w:lvl w:ilvl="0">
      <w:start w:val="4"/>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3"/>
      <w:numFmt w:val="decimal"/>
      <w:lvlText w:val="%1.%2.%3"/>
      <w:lvlJc w:val="left"/>
      <w:pPr>
        <w:ind w:left="720" w:hanging="720"/>
      </w:pPr>
      <w:rPr>
        <w:rFonts w:hint="default"/>
        <w:i w:val="0"/>
      </w:rPr>
    </w:lvl>
    <w:lvl w:ilvl="3">
      <w:start w:val="9"/>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4" w15:restartNumberingAfterBreak="0">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5" w15:restartNumberingAfterBreak="0">
    <w:nsid w:val="65D5795F"/>
    <w:multiLevelType w:val="hybridMultilevel"/>
    <w:tmpl w:val="E41EF1E6"/>
    <w:lvl w:ilvl="0" w:tplc="FFFFFFFF">
      <w:start w:val="1"/>
      <w:numFmt w:val="upp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6" w15:restartNumberingAfterBreak="0">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7" w15:restartNumberingAfterBreak="0">
    <w:nsid w:val="6872279A"/>
    <w:multiLevelType w:val="hybridMultilevel"/>
    <w:tmpl w:val="14008CB6"/>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8" w15:restartNumberingAfterBreak="0">
    <w:nsid w:val="6A644631"/>
    <w:multiLevelType w:val="hybridMultilevel"/>
    <w:tmpl w:val="25D261EE"/>
    <w:lvl w:ilvl="0" w:tplc="38B25C4E">
      <w:start w:val="4"/>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AB16925"/>
    <w:multiLevelType w:val="multilevel"/>
    <w:tmpl w:val="EE8AC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13A08E6"/>
    <w:multiLevelType w:val="hybridMultilevel"/>
    <w:tmpl w:val="0240B138"/>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1" w15:restartNumberingAfterBreak="0">
    <w:nsid w:val="73DE5290"/>
    <w:multiLevelType w:val="hybridMultilevel"/>
    <w:tmpl w:val="3C8646D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2" w15:restartNumberingAfterBreak="0">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3" w15:restartNumberingAfterBreak="0">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8A52A35"/>
    <w:multiLevelType w:val="hybridMultilevel"/>
    <w:tmpl w:val="F9F24A60"/>
    <w:lvl w:ilvl="0" w:tplc="080A0015">
      <w:start w:val="1"/>
      <w:numFmt w:val="upp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5" w15:restartNumberingAfterBreak="0">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56" w15:restartNumberingAfterBreak="0">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7" w15:restartNumberingAfterBreak="0">
    <w:nsid w:val="7B8B5386"/>
    <w:multiLevelType w:val="hybridMultilevel"/>
    <w:tmpl w:val="00F2ACBE"/>
    <w:lvl w:ilvl="0" w:tplc="E81E71E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DB73444"/>
    <w:multiLevelType w:val="hybridMultilevel"/>
    <w:tmpl w:val="16FABE40"/>
    <w:lvl w:ilvl="0" w:tplc="40403798">
      <w:start w:val="1"/>
      <w:numFmt w:val="decimal"/>
      <w:lvlText w:val="4.2.%1"/>
      <w:lvlJc w:val="left"/>
      <w:pPr>
        <w:ind w:left="720" w:hanging="360"/>
      </w:pPr>
      <w:rPr>
        <w:rFonts w:ascii="Arial" w:hAnsi="Arial" w:hint="default"/>
        <w:b/>
        <w:i w:val="0"/>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2023968434">
    <w:abstractNumId w:val="8"/>
  </w:num>
  <w:num w:numId="2" w16cid:durableId="1643004730">
    <w:abstractNumId w:val="27"/>
  </w:num>
  <w:num w:numId="3" w16cid:durableId="411320656">
    <w:abstractNumId w:val="19"/>
  </w:num>
  <w:num w:numId="4" w16cid:durableId="70309200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213502">
    <w:abstractNumId w:val="24"/>
  </w:num>
  <w:num w:numId="6" w16cid:durableId="1070007501">
    <w:abstractNumId w:val="57"/>
  </w:num>
  <w:num w:numId="7" w16cid:durableId="1887451684">
    <w:abstractNumId w:val="34"/>
  </w:num>
  <w:num w:numId="8" w16cid:durableId="1569876716">
    <w:abstractNumId w:val="0"/>
  </w:num>
  <w:num w:numId="9" w16cid:durableId="1947805731">
    <w:abstractNumId w:val="49"/>
  </w:num>
  <w:num w:numId="10" w16cid:durableId="1712152296">
    <w:abstractNumId w:val="11"/>
  </w:num>
  <w:num w:numId="11" w16cid:durableId="1370761581">
    <w:abstractNumId w:val="23"/>
  </w:num>
  <w:num w:numId="12" w16cid:durableId="1045254506">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512756">
    <w:abstractNumId w:val="52"/>
  </w:num>
  <w:num w:numId="14" w16cid:durableId="98138541">
    <w:abstractNumId w:val="46"/>
  </w:num>
  <w:num w:numId="15" w16cid:durableId="1931355129">
    <w:abstractNumId w:val="28"/>
  </w:num>
  <w:num w:numId="16" w16cid:durableId="1549027713">
    <w:abstractNumId w:val="26"/>
  </w:num>
  <w:num w:numId="17" w16cid:durableId="1398019492">
    <w:abstractNumId w:val="44"/>
  </w:num>
  <w:num w:numId="18" w16cid:durableId="1183125218">
    <w:abstractNumId w:val="31"/>
  </w:num>
  <w:num w:numId="19" w16cid:durableId="1734618287">
    <w:abstractNumId w:val="14"/>
  </w:num>
  <w:num w:numId="20" w16cid:durableId="43215062">
    <w:abstractNumId w:val="55"/>
  </w:num>
  <w:num w:numId="21" w16cid:durableId="423847458">
    <w:abstractNumId w:val="40"/>
  </w:num>
  <w:num w:numId="22" w16cid:durableId="1374426535">
    <w:abstractNumId w:val="25"/>
  </w:num>
  <w:num w:numId="23" w16cid:durableId="418450721">
    <w:abstractNumId w:val="38"/>
  </w:num>
  <w:num w:numId="24" w16cid:durableId="214390148">
    <w:abstractNumId w:val="37"/>
  </w:num>
  <w:num w:numId="25" w16cid:durableId="734664506">
    <w:abstractNumId w:val="58"/>
  </w:num>
  <w:num w:numId="26" w16cid:durableId="15616502">
    <w:abstractNumId w:val="16"/>
  </w:num>
  <w:num w:numId="27" w16cid:durableId="971443921">
    <w:abstractNumId w:val="43"/>
  </w:num>
  <w:num w:numId="28" w16cid:durableId="1335769098">
    <w:abstractNumId w:val="56"/>
  </w:num>
  <w:num w:numId="29" w16cid:durableId="2135245467">
    <w:abstractNumId w:val="53"/>
  </w:num>
  <w:num w:numId="30" w16cid:durableId="263657078">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80540045">
    <w:abstractNumId w:val="20"/>
  </w:num>
  <w:num w:numId="32" w16cid:durableId="1215430819">
    <w:abstractNumId w:val="29"/>
  </w:num>
  <w:num w:numId="33" w16cid:durableId="881358564">
    <w:abstractNumId w:val="33"/>
  </w:num>
  <w:num w:numId="34" w16cid:durableId="163594615">
    <w:abstractNumId w:val="17"/>
  </w:num>
  <w:num w:numId="35" w16cid:durableId="1323316250">
    <w:abstractNumId w:val="10"/>
  </w:num>
  <w:num w:numId="36" w16cid:durableId="583730010">
    <w:abstractNumId w:val="9"/>
  </w:num>
  <w:num w:numId="37" w16cid:durableId="1513566304">
    <w:abstractNumId w:val="22"/>
    <w:lvlOverride w:ilvl="0">
      <w:startOverride w:val="1"/>
    </w:lvlOverride>
    <w:lvlOverride w:ilvl="1"/>
    <w:lvlOverride w:ilvl="2"/>
    <w:lvlOverride w:ilvl="3">
      <w:startOverride w:val="10"/>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8" w16cid:durableId="804346490">
    <w:abstractNumId w:val="35"/>
  </w:num>
  <w:num w:numId="39" w16cid:durableId="1388532057">
    <w:abstractNumId w:val="51"/>
  </w:num>
  <w:num w:numId="40" w16cid:durableId="1795051111">
    <w:abstractNumId w:val="42"/>
  </w:num>
  <w:num w:numId="41" w16cid:durableId="1656686705">
    <w:abstractNumId w:val="30"/>
  </w:num>
  <w:num w:numId="42" w16cid:durableId="723329096">
    <w:abstractNumId w:val="13"/>
  </w:num>
  <w:num w:numId="43" w16cid:durableId="732657448">
    <w:abstractNumId w:val="54"/>
  </w:num>
  <w:num w:numId="44" w16cid:durableId="928655972">
    <w:abstractNumId w:val="47"/>
    <w:lvlOverride w:ilvl="0"/>
    <w:lvlOverride w:ilvl="1">
      <w:startOverride w:val="1"/>
    </w:lvlOverride>
    <w:lvlOverride w:ilvl="2"/>
    <w:lvlOverride w:ilvl="3"/>
    <w:lvlOverride w:ilvl="4"/>
    <w:lvlOverride w:ilvl="5"/>
    <w:lvlOverride w:ilvl="6"/>
    <w:lvlOverride w:ilvl="7"/>
    <w:lvlOverride w:ilvl="8"/>
  </w:num>
  <w:num w:numId="45" w16cid:durableId="1212613024">
    <w:abstractNumId w:val="21"/>
  </w:num>
  <w:num w:numId="46" w16cid:durableId="397091976">
    <w:abstractNumId w:val="12"/>
  </w:num>
  <w:num w:numId="47" w16cid:durableId="1821463981">
    <w:abstractNumId w:val="45"/>
  </w:num>
  <w:num w:numId="48" w16cid:durableId="2062627421">
    <w:abstractNumId w:val="36"/>
  </w:num>
  <w:num w:numId="49" w16cid:durableId="105776770">
    <w:abstractNumId w:val="48"/>
  </w:num>
  <w:num w:numId="50" w16cid:durableId="626080655">
    <w:abstractNumId w:val="39"/>
  </w:num>
  <w:num w:numId="51" w16cid:durableId="2080667127">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A99"/>
    <w:rsid w:val="00006450"/>
    <w:rsid w:val="00006E3A"/>
    <w:rsid w:val="0001547E"/>
    <w:rsid w:val="00020362"/>
    <w:rsid w:val="0002061E"/>
    <w:rsid w:val="00022E9A"/>
    <w:rsid w:val="0002552B"/>
    <w:rsid w:val="00027870"/>
    <w:rsid w:val="000305EA"/>
    <w:rsid w:val="00032E9F"/>
    <w:rsid w:val="0003457B"/>
    <w:rsid w:val="00037BC1"/>
    <w:rsid w:val="00043D73"/>
    <w:rsid w:val="00044625"/>
    <w:rsid w:val="00045CBE"/>
    <w:rsid w:val="0005064F"/>
    <w:rsid w:val="000509B9"/>
    <w:rsid w:val="00054290"/>
    <w:rsid w:val="00063C14"/>
    <w:rsid w:val="0006440F"/>
    <w:rsid w:val="00064896"/>
    <w:rsid w:val="00067493"/>
    <w:rsid w:val="000732A3"/>
    <w:rsid w:val="0007674E"/>
    <w:rsid w:val="000774F1"/>
    <w:rsid w:val="00083CBA"/>
    <w:rsid w:val="00090577"/>
    <w:rsid w:val="000974AE"/>
    <w:rsid w:val="000A0069"/>
    <w:rsid w:val="000A29B9"/>
    <w:rsid w:val="000B6827"/>
    <w:rsid w:val="000C0F98"/>
    <w:rsid w:val="000C4424"/>
    <w:rsid w:val="000C730D"/>
    <w:rsid w:val="000D1063"/>
    <w:rsid w:val="000D5D8F"/>
    <w:rsid w:val="000E1E19"/>
    <w:rsid w:val="000F5BD2"/>
    <w:rsid w:val="001018E1"/>
    <w:rsid w:val="001027C6"/>
    <w:rsid w:val="00111420"/>
    <w:rsid w:val="001207B0"/>
    <w:rsid w:val="00121C29"/>
    <w:rsid w:val="00122277"/>
    <w:rsid w:val="001228E7"/>
    <w:rsid w:val="00131929"/>
    <w:rsid w:val="001348E3"/>
    <w:rsid w:val="00135BD0"/>
    <w:rsid w:val="001363B1"/>
    <w:rsid w:val="001427F8"/>
    <w:rsid w:val="00144192"/>
    <w:rsid w:val="00151061"/>
    <w:rsid w:val="001578BC"/>
    <w:rsid w:val="00160E8C"/>
    <w:rsid w:val="00162382"/>
    <w:rsid w:val="0016315F"/>
    <w:rsid w:val="00165918"/>
    <w:rsid w:val="00167B5B"/>
    <w:rsid w:val="00170F07"/>
    <w:rsid w:val="00174B98"/>
    <w:rsid w:val="00174C28"/>
    <w:rsid w:val="001902F4"/>
    <w:rsid w:val="001913D7"/>
    <w:rsid w:val="00191868"/>
    <w:rsid w:val="00191874"/>
    <w:rsid w:val="00194452"/>
    <w:rsid w:val="00194904"/>
    <w:rsid w:val="00194C73"/>
    <w:rsid w:val="001961E4"/>
    <w:rsid w:val="001A1023"/>
    <w:rsid w:val="001A10E2"/>
    <w:rsid w:val="001A15FE"/>
    <w:rsid w:val="001A1A54"/>
    <w:rsid w:val="001A2091"/>
    <w:rsid w:val="001A4CA3"/>
    <w:rsid w:val="001B3394"/>
    <w:rsid w:val="001B4C25"/>
    <w:rsid w:val="001B689C"/>
    <w:rsid w:val="001B7E04"/>
    <w:rsid w:val="001B7FD0"/>
    <w:rsid w:val="001C355A"/>
    <w:rsid w:val="001C4538"/>
    <w:rsid w:val="001C67B3"/>
    <w:rsid w:val="001C6BD0"/>
    <w:rsid w:val="001C7A21"/>
    <w:rsid w:val="001D53D6"/>
    <w:rsid w:val="001D6FA0"/>
    <w:rsid w:val="001E00BE"/>
    <w:rsid w:val="001E05AA"/>
    <w:rsid w:val="001E2D46"/>
    <w:rsid w:val="001E35C9"/>
    <w:rsid w:val="001E4C47"/>
    <w:rsid w:val="001E6ED8"/>
    <w:rsid w:val="001F21B3"/>
    <w:rsid w:val="00215E12"/>
    <w:rsid w:val="00216A50"/>
    <w:rsid w:val="00225F04"/>
    <w:rsid w:val="00227C7B"/>
    <w:rsid w:val="00230F63"/>
    <w:rsid w:val="0023154C"/>
    <w:rsid w:val="0023399E"/>
    <w:rsid w:val="00235630"/>
    <w:rsid w:val="002417F3"/>
    <w:rsid w:val="00241976"/>
    <w:rsid w:val="00254186"/>
    <w:rsid w:val="00262DD6"/>
    <w:rsid w:val="00270550"/>
    <w:rsid w:val="002709A2"/>
    <w:rsid w:val="002728D0"/>
    <w:rsid w:val="00275B84"/>
    <w:rsid w:val="00276FBB"/>
    <w:rsid w:val="002774FD"/>
    <w:rsid w:val="002803E5"/>
    <w:rsid w:val="002845BD"/>
    <w:rsid w:val="00284E62"/>
    <w:rsid w:val="002933CA"/>
    <w:rsid w:val="00293F2B"/>
    <w:rsid w:val="0029532A"/>
    <w:rsid w:val="0029608D"/>
    <w:rsid w:val="00297D67"/>
    <w:rsid w:val="002A50F8"/>
    <w:rsid w:val="002A6A3C"/>
    <w:rsid w:val="002A7C95"/>
    <w:rsid w:val="002B7F0F"/>
    <w:rsid w:val="002C6476"/>
    <w:rsid w:val="002D0946"/>
    <w:rsid w:val="002D2051"/>
    <w:rsid w:val="002D4028"/>
    <w:rsid w:val="002D4A16"/>
    <w:rsid w:val="002D65FF"/>
    <w:rsid w:val="002E02B2"/>
    <w:rsid w:val="002E4A31"/>
    <w:rsid w:val="002E4B54"/>
    <w:rsid w:val="002E72B4"/>
    <w:rsid w:val="002F082D"/>
    <w:rsid w:val="002F2106"/>
    <w:rsid w:val="002F50FC"/>
    <w:rsid w:val="002F583C"/>
    <w:rsid w:val="00311223"/>
    <w:rsid w:val="003124FC"/>
    <w:rsid w:val="00320010"/>
    <w:rsid w:val="003212D9"/>
    <w:rsid w:val="0032480B"/>
    <w:rsid w:val="00324F7C"/>
    <w:rsid w:val="0032526B"/>
    <w:rsid w:val="0032543F"/>
    <w:rsid w:val="0032665E"/>
    <w:rsid w:val="0032737A"/>
    <w:rsid w:val="00332C8D"/>
    <w:rsid w:val="00337952"/>
    <w:rsid w:val="00350882"/>
    <w:rsid w:val="00352B64"/>
    <w:rsid w:val="00352E11"/>
    <w:rsid w:val="00353FFD"/>
    <w:rsid w:val="00355FA2"/>
    <w:rsid w:val="00357E9A"/>
    <w:rsid w:val="0036389A"/>
    <w:rsid w:val="00364EA1"/>
    <w:rsid w:val="00375614"/>
    <w:rsid w:val="00382E3E"/>
    <w:rsid w:val="003872D7"/>
    <w:rsid w:val="00387E63"/>
    <w:rsid w:val="003932EF"/>
    <w:rsid w:val="003A2016"/>
    <w:rsid w:val="003A56BB"/>
    <w:rsid w:val="003B1B84"/>
    <w:rsid w:val="003B200A"/>
    <w:rsid w:val="003B4119"/>
    <w:rsid w:val="003B64D1"/>
    <w:rsid w:val="003B773D"/>
    <w:rsid w:val="003C1DB9"/>
    <w:rsid w:val="003C2B98"/>
    <w:rsid w:val="003C2BF9"/>
    <w:rsid w:val="003F17FD"/>
    <w:rsid w:val="003F4665"/>
    <w:rsid w:val="003F5E01"/>
    <w:rsid w:val="003F6375"/>
    <w:rsid w:val="003F74B2"/>
    <w:rsid w:val="00401084"/>
    <w:rsid w:val="00402061"/>
    <w:rsid w:val="00403153"/>
    <w:rsid w:val="004045D4"/>
    <w:rsid w:val="00404909"/>
    <w:rsid w:val="004076A3"/>
    <w:rsid w:val="0041057B"/>
    <w:rsid w:val="00416BCC"/>
    <w:rsid w:val="00425C3E"/>
    <w:rsid w:val="00425FF8"/>
    <w:rsid w:val="0042670B"/>
    <w:rsid w:val="00430221"/>
    <w:rsid w:val="00430525"/>
    <w:rsid w:val="00435D23"/>
    <w:rsid w:val="00442CDA"/>
    <w:rsid w:val="004454C5"/>
    <w:rsid w:val="00451B58"/>
    <w:rsid w:val="00454C40"/>
    <w:rsid w:val="00456586"/>
    <w:rsid w:val="004613FD"/>
    <w:rsid w:val="00461997"/>
    <w:rsid w:val="00461B81"/>
    <w:rsid w:val="004664A8"/>
    <w:rsid w:val="00466D4F"/>
    <w:rsid w:val="00467062"/>
    <w:rsid w:val="004704AE"/>
    <w:rsid w:val="00476C12"/>
    <w:rsid w:val="00477125"/>
    <w:rsid w:val="00483A49"/>
    <w:rsid w:val="00487964"/>
    <w:rsid w:val="0049528D"/>
    <w:rsid w:val="0049548C"/>
    <w:rsid w:val="004A19D5"/>
    <w:rsid w:val="004B1685"/>
    <w:rsid w:val="004C568A"/>
    <w:rsid w:val="004C6DE9"/>
    <w:rsid w:val="004D19DA"/>
    <w:rsid w:val="004D2FD4"/>
    <w:rsid w:val="004D3438"/>
    <w:rsid w:val="004D3BBA"/>
    <w:rsid w:val="004D4B8B"/>
    <w:rsid w:val="004D5856"/>
    <w:rsid w:val="004D753B"/>
    <w:rsid w:val="004E0F55"/>
    <w:rsid w:val="004E3007"/>
    <w:rsid w:val="004E7CFC"/>
    <w:rsid w:val="00501A5D"/>
    <w:rsid w:val="00505136"/>
    <w:rsid w:val="00506748"/>
    <w:rsid w:val="005131BE"/>
    <w:rsid w:val="0052102A"/>
    <w:rsid w:val="00522201"/>
    <w:rsid w:val="005258C1"/>
    <w:rsid w:val="00530FB0"/>
    <w:rsid w:val="005316EB"/>
    <w:rsid w:val="005331C5"/>
    <w:rsid w:val="00533288"/>
    <w:rsid w:val="005343F5"/>
    <w:rsid w:val="00535842"/>
    <w:rsid w:val="005401D5"/>
    <w:rsid w:val="0054131C"/>
    <w:rsid w:val="00550582"/>
    <w:rsid w:val="00552D7F"/>
    <w:rsid w:val="00557751"/>
    <w:rsid w:val="0056003D"/>
    <w:rsid w:val="005607A3"/>
    <w:rsid w:val="00562D23"/>
    <w:rsid w:val="0057092A"/>
    <w:rsid w:val="00571304"/>
    <w:rsid w:val="00575143"/>
    <w:rsid w:val="005938EF"/>
    <w:rsid w:val="0059393E"/>
    <w:rsid w:val="00593DAD"/>
    <w:rsid w:val="00595109"/>
    <w:rsid w:val="00595FC1"/>
    <w:rsid w:val="00596844"/>
    <w:rsid w:val="005A105E"/>
    <w:rsid w:val="005A1285"/>
    <w:rsid w:val="005B146B"/>
    <w:rsid w:val="005B2B56"/>
    <w:rsid w:val="005B4556"/>
    <w:rsid w:val="005B572C"/>
    <w:rsid w:val="005C14D3"/>
    <w:rsid w:val="005C2631"/>
    <w:rsid w:val="005C3942"/>
    <w:rsid w:val="005C445C"/>
    <w:rsid w:val="005C5AD2"/>
    <w:rsid w:val="005C6565"/>
    <w:rsid w:val="005C690F"/>
    <w:rsid w:val="005D18CB"/>
    <w:rsid w:val="005D7DD4"/>
    <w:rsid w:val="005F03B7"/>
    <w:rsid w:val="005F293A"/>
    <w:rsid w:val="005F4909"/>
    <w:rsid w:val="005F5AB5"/>
    <w:rsid w:val="005F6AAA"/>
    <w:rsid w:val="00600172"/>
    <w:rsid w:val="00600EE3"/>
    <w:rsid w:val="00606BA6"/>
    <w:rsid w:val="00607AB0"/>
    <w:rsid w:val="006110C0"/>
    <w:rsid w:val="00611814"/>
    <w:rsid w:val="00611AB7"/>
    <w:rsid w:val="00613210"/>
    <w:rsid w:val="00630964"/>
    <w:rsid w:val="00630ABC"/>
    <w:rsid w:val="0063625B"/>
    <w:rsid w:val="00641DBF"/>
    <w:rsid w:val="006420D0"/>
    <w:rsid w:val="00642614"/>
    <w:rsid w:val="00656263"/>
    <w:rsid w:val="006570B3"/>
    <w:rsid w:val="00661C82"/>
    <w:rsid w:val="00662F74"/>
    <w:rsid w:val="006645F2"/>
    <w:rsid w:val="00665F19"/>
    <w:rsid w:val="0067362F"/>
    <w:rsid w:val="00677375"/>
    <w:rsid w:val="00683806"/>
    <w:rsid w:val="00694900"/>
    <w:rsid w:val="00697D36"/>
    <w:rsid w:val="006A0CF6"/>
    <w:rsid w:val="006A124E"/>
    <w:rsid w:val="006A6C1A"/>
    <w:rsid w:val="006A7D9D"/>
    <w:rsid w:val="006B004F"/>
    <w:rsid w:val="006B0D6B"/>
    <w:rsid w:val="006B486C"/>
    <w:rsid w:val="006C0A5E"/>
    <w:rsid w:val="006C5167"/>
    <w:rsid w:val="006C64B4"/>
    <w:rsid w:val="006D0499"/>
    <w:rsid w:val="006D0C30"/>
    <w:rsid w:val="006D49B7"/>
    <w:rsid w:val="006D5BBB"/>
    <w:rsid w:val="006E25CB"/>
    <w:rsid w:val="006E3E96"/>
    <w:rsid w:val="006F28FF"/>
    <w:rsid w:val="006F2E28"/>
    <w:rsid w:val="007002D7"/>
    <w:rsid w:val="00700D78"/>
    <w:rsid w:val="00703140"/>
    <w:rsid w:val="00703AF1"/>
    <w:rsid w:val="007117FE"/>
    <w:rsid w:val="00711AEC"/>
    <w:rsid w:val="00714740"/>
    <w:rsid w:val="00721075"/>
    <w:rsid w:val="00723088"/>
    <w:rsid w:val="00724953"/>
    <w:rsid w:val="0072506A"/>
    <w:rsid w:val="00737D5B"/>
    <w:rsid w:val="007428D3"/>
    <w:rsid w:val="0074394B"/>
    <w:rsid w:val="00744548"/>
    <w:rsid w:val="00750DD9"/>
    <w:rsid w:val="007547CB"/>
    <w:rsid w:val="00757684"/>
    <w:rsid w:val="00765ACE"/>
    <w:rsid w:val="00783289"/>
    <w:rsid w:val="007837E3"/>
    <w:rsid w:val="00784EE4"/>
    <w:rsid w:val="00785368"/>
    <w:rsid w:val="00785457"/>
    <w:rsid w:val="007861D5"/>
    <w:rsid w:val="0079023E"/>
    <w:rsid w:val="00791A62"/>
    <w:rsid w:val="00793998"/>
    <w:rsid w:val="007960FA"/>
    <w:rsid w:val="007A0226"/>
    <w:rsid w:val="007A0998"/>
    <w:rsid w:val="007B00C4"/>
    <w:rsid w:val="007B3AC3"/>
    <w:rsid w:val="007C0A97"/>
    <w:rsid w:val="007C11A6"/>
    <w:rsid w:val="007C2A8A"/>
    <w:rsid w:val="007C541E"/>
    <w:rsid w:val="007C7525"/>
    <w:rsid w:val="007C7983"/>
    <w:rsid w:val="007D1658"/>
    <w:rsid w:val="007E0003"/>
    <w:rsid w:val="007E15EA"/>
    <w:rsid w:val="007E66C0"/>
    <w:rsid w:val="007E75BB"/>
    <w:rsid w:val="007F0972"/>
    <w:rsid w:val="0080327A"/>
    <w:rsid w:val="00804609"/>
    <w:rsid w:val="00806952"/>
    <w:rsid w:val="00816872"/>
    <w:rsid w:val="008234C3"/>
    <w:rsid w:val="008249FD"/>
    <w:rsid w:val="00825A79"/>
    <w:rsid w:val="00827418"/>
    <w:rsid w:val="00830196"/>
    <w:rsid w:val="0083280F"/>
    <w:rsid w:val="00836826"/>
    <w:rsid w:val="00840386"/>
    <w:rsid w:val="008414A8"/>
    <w:rsid w:val="008476ED"/>
    <w:rsid w:val="00847DCB"/>
    <w:rsid w:val="00852455"/>
    <w:rsid w:val="008528AE"/>
    <w:rsid w:val="00854966"/>
    <w:rsid w:val="00856950"/>
    <w:rsid w:val="00857568"/>
    <w:rsid w:val="00862440"/>
    <w:rsid w:val="00862928"/>
    <w:rsid w:val="008653A5"/>
    <w:rsid w:val="008739B9"/>
    <w:rsid w:val="008763B8"/>
    <w:rsid w:val="00880BA2"/>
    <w:rsid w:val="008816CB"/>
    <w:rsid w:val="00883D9C"/>
    <w:rsid w:val="00892B6E"/>
    <w:rsid w:val="008977FB"/>
    <w:rsid w:val="008A10FC"/>
    <w:rsid w:val="008A6F50"/>
    <w:rsid w:val="008B1C7B"/>
    <w:rsid w:val="008B5398"/>
    <w:rsid w:val="008B63AF"/>
    <w:rsid w:val="008B74E8"/>
    <w:rsid w:val="008D0853"/>
    <w:rsid w:val="008E155D"/>
    <w:rsid w:val="008E26C0"/>
    <w:rsid w:val="009005B8"/>
    <w:rsid w:val="00907BD8"/>
    <w:rsid w:val="00912AD2"/>
    <w:rsid w:val="00914D5A"/>
    <w:rsid w:val="00915AF3"/>
    <w:rsid w:val="00916814"/>
    <w:rsid w:val="00917290"/>
    <w:rsid w:val="00923773"/>
    <w:rsid w:val="00923867"/>
    <w:rsid w:val="00923D66"/>
    <w:rsid w:val="00926892"/>
    <w:rsid w:val="009327C0"/>
    <w:rsid w:val="009379C4"/>
    <w:rsid w:val="00943605"/>
    <w:rsid w:val="00946AE4"/>
    <w:rsid w:val="00951AF7"/>
    <w:rsid w:val="00952176"/>
    <w:rsid w:val="00952329"/>
    <w:rsid w:val="009564A3"/>
    <w:rsid w:val="00956ABF"/>
    <w:rsid w:val="00956B9D"/>
    <w:rsid w:val="009604EF"/>
    <w:rsid w:val="009609D0"/>
    <w:rsid w:val="00976965"/>
    <w:rsid w:val="00976F6C"/>
    <w:rsid w:val="009807F7"/>
    <w:rsid w:val="00984A99"/>
    <w:rsid w:val="0098636A"/>
    <w:rsid w:val="009871E8"/>
    <w:rsid w:val="00991343"/>
    <w:rsid w:val="00995FA8"/>
    <w:rsid w:val="009A0561"/>
    <w:rsid w:val="009A2B42"/>
    <w:rsid w:val="009A5B3B"/>
    <w:rsid w:val="009A6F18"/>
    <w:rsid w:val="009B0F42"/>
    <w:rsid w:val="009B149E"/>
    <w:rsid w:val="009B21EC"/>
    <w:rsid w:val="009B4B12"/>
    <w:rsid w:val="009B6343"/>
    <w:rsid w:val="009B671D"/>
    <w:rsid w:val="009C03F3"/>
    <w:rsid w:val="009C79A1"/>
    <w:rsid w:val="009D0720"/>
    <w:rsid w:val="009D1AE1"/>
    <w:rsid w:val="009D3CB3"/>
    <w:rsid w:val="009D5E84"/>
    <w:rsid w:val="009E0B5A"/>
    <w:rsid w:val="009E0F0B"/>
    <w:rsid w:val="009E0F5A"/>
    <w:rsid w:val="009E4FB1"/>
    <w:rsid w:val="009E6123"/>
    <w:rsid w:val="009F05E2"/>
    <w:rsid w:val="009F0748"/>
    <w:rsid w:val="009F1C8B"/>
    <w:rsid w:val="009F26CD"/>
    <w:rsid w:val="009F2F8E"/>
    <w:rsid w:val="009F38ED"/>
    <w:rsid w:val="009F481D"/>
    <w:rsid w:val="009F7EDC"/>
    <w:rsid w:val="00A0088F"/>
    <w:rsid w:val="00A03592"/>
    <w:rsid w:val="00A05A57"/>
    <w:rsid w:val="00A13F53"/>
    <w:rsid w:val="00A241A2"/>
    <w:rsid w:val="00A33E42"/>
    <w:rsid w:val="00A3416B"/>
    <w:rsid w:val="00A3590E"/>
    <w:rsid w:val="00A441E3"/>
    <w:rsid w:val="00A46600"/>
    <w:rsid w:val="00A46811"/>
    <w:rsid w:val="00A51806"/>
    <w:rsid w:val="00A5381A"/>
    <w:rsid w:val="00A57EEC"/>
    <w:rsid w:val="00A616FE"/>
    <w:rsid w:val="00A618EE"/>
    <w:rsid w:val="00A64E44"/>
    <w:rsid w:val="00A75E28"/>
    <w:rsid w:val="00A7762D"/>
    <w:rsid w:val="00A81C10"/>
    <w:rsid w:val="00A820D1"/>
    <w:rsid w:val="00A82322"/>
    <w:rsid w:val="00A82A1E"/>
    <w:rsid w:val="00A86A3E"/>
    <w:rsid w:val="00A87B0B"/>
    <w:rsid w:val="00A905F9"/>
    <w:rsid w:val="00A91D7F"/>
    <w:rsid w:val="00A9205A"/>
    <w:rsid w:val="00A9439C"/>
    <w:rsid w:val="00A94D7E"/>
    <w:rsid w:val="00AA3430"/>
    <w:rsid w:val="00AA673D"/>
    <w:rsid w:val="00AB1AB9"/>
    <w:rsid w:val="00AB66DC"/>
    <w:rsid w:val="00AB7B32"/>
    <w:rsid w:val="00AC1CDE"/>
    <w:rsid w:val="00AC3ED1"/>
    <w:rsid w:val="00AD09ED"/>
    <w:rsid w:val="00AD47D2"/>
    <w:rsid w:val="00AD6D5C"/>
    <w:rsid w:val="00AE10E1"/>
    <w:rsid w:val="00AE17E8"/>
    <w:rsid w:val="00AE4F0B"/>
    <w:rsid w:val="00AF1922"/>
    <w:rsid w:val="00AF1BB0"/>
    <w:rsid w:val="00AF795F"/>
    <w:rsid w:val="00B029D7"/>
    <w:rsid w:val="00B03923"/>
    <w:rsid w:val="00B06120"/>
    <w:rsid w:val="00B06252"/>
    <w:rsid w:val="00B126C2"/>
    <w:rsid w:val="00B142FE"/>
    <w:rsid w:val="00B151F1"/>
    <w:rsid w:val="00B158CC"/>
    <w:rsid w:val="00B1614B"/>
    <w:rsid w:val="00B17CC6"/>
    <w:rsid w:val="00B20A9F"/>
    <w:rsid w:val="00B21141"/>
    <w:rsid w:val="00B22424"/>
    <w:rsid w:val="00B23286"/>
    <w:rsid w:val="00B238A8"/>
    <w:rsid w:val="00B23BD7"/>
    <w:rsid w:val="00B24DB3"/>
    <w:rsid w:val="00B27B75"/>
    <w:rsid w:val="00B3532C"/>
    <w:rsid w:val="00B35BE6"/>
    <w:rsid w:val="00B3723D"/>
    <w:rsid w:val="00B4538C"/>
    <w:rsid w:val="00B46448"/>
    <w:rsid w:val="00B52243"/>
    <w:rsid w:val="00B53A46"/>
    <w:rsid w:val="00B65AC7"/>
    <w:rsid w:val="00B66BBF"/>
    <w:rsid w:val="00B6743E"/>
    <w:rsid w:val="00B677D3"/>
    <w:rsid w:val="00B7267A"/>
    <w:rsid w:val="00B768E8"/>
    <w:rsid w:val="00B76B93"/>
    <w:rsid w:val="00B77650"/>
    <w:rsid w:val="00B85543"/>
    <w:rsid w:val="00B90A84"/>
    <w:rsid w:val="00B93741"/>
    <w:rsid w:val="00BA331A"/>
    <w:rsid w:val="00BA388F"/>
    <w:rsid w:val="00BA586E"/>
    <w:rsid w:val="00BA6E86"/>
    <w:rsid w:val="00BB2350"/>
    <w:rsid w:val="00BB3F24"/>
    <w:rsid w:val="00BB6715"/>
    <w:rsid w:val="00BC0133"/>
    <w:rsid w:val="00BC2EDA"/>
    <w:rsid w:val="00BC329D"/>
    <w:rsid w:val="00BC53C4"/>
    <w:rsid w:val="00BC6C5C"/>
    <w:rsid w:val="00BE220F"/>
    <w:rsid w:val="00BE5960"/>
    <w:rsid w:val="00BE6328"/>
    <w:rsid w:val="00BE7230"/>
    <w:rsid w:val="00BE760C"/>
    <w:rsid w:val="00BF6EC9"/>
    <w:rsid w:val="00C01AF8"/>
    <w:rsid w:val="00C04BCD"/>
    <w:rsid w:val="00C05EB8"/>
    <w:rsid w:val="00C11A14"/>
    <w:rsid w:val="00C11DE0"/>
    <w:rsid w:val="00C17C82"/>
    <w:rsid w:val="00C2567C"/>
    <w:rsid w:val="00C25D39"/>
    <w:rsid w:val="00C25D89"/>
    <w:rsid w:val="00C273AC"/>
    <w:rsid w:val="00C30D52"/>
    <w:rsid w:val="00C30DC0"/>
    <w:rsid w:val="00C43924"/>
    <w:rsid w:val="00C44920"/>
    <w:rsid w:val="00C54C79"/>
    <w:rsid w:val="00C61D8D"/>
    <w:rsid w:val="00C6271D"/>
    <w:rsid w:val="00C70F49"/>
    <w:rsid w:val="00C71CD3"/>
    <w:rsid w:val="00C7239D"/>
    <w:rsid w:val="00C72413"/>
    <w:rsid w:val="00C73D51"/>
    <w:rsid w:val="00C81984"/>
    <w:rsid w:val="00C85191"/>
    <w:rsid w:val="00C871ED"/>
    <w:rsid w:val="00C90AF2"/>
    <w:rsid w:val="00C93D75"/>
    <w:rsid w:val="00CA1738"/>
    <w:rsid w:val="00CA3068"/>
    <w:rsid w:val="00CA4D59"/>
    <w:rsid w:val="00CA7981"/>
    <w:rsid w:val="00CC0AD0"/>
    <w:rsid w:val="00CC0BA4"/>
    <w:rsid w:val="00CC7264"/>
    <w:rsid w:val="00CD328E"/>
    <w:rsid w:val="00CD34C0"/>
    <w:rsid w:val="00CD3606"/>
    <w:rsid w:val="00CD4A6B"/>
    <w:rsid w:val="00CD68BB"/>
    <w:rsid w:val="00CE1315"/>
    <w:rsid w:val="00CE51F9"/>
    <w:rsid w:val="00CE52F4"/>
    <w:rsid w:val="00CE591A"/>
    <w:rsid w:val="00CE6200"/>
    <w:rsid w:val="00CE7F9A"/>
    <w:rsid w:val="00CF03D5"/>
    <w:rsid w:val="00CF3CC4"/>
    <w:rsid w:val="00CF4C13"/>
    <w:rsid w:val="00D00969"/>
    <w:rsid w:val="00D03038"/>
    <w:rsid w:val="00D05216"/>
    <w:rsid w:val="00D067DE"/>
    <w:rsid w:val="00D07305"/>
    <w:rsid w:val="00D074A0"/>
    <w:rsid w:val="00D1116C"/>
    <w:rsid w:val="00D15975"/>
    <w:rsid w:val="00D1663A"/>
    <w:rsid w:val="00D2166B"/>
    <w:rsid w:val="00D2497B"/>
    <w:rsid w:val="00D267AF"/>
    <w:rsid w:val="00D30D6E"/>
    <w:rsid w:val="00D316F5"/>
    <w:rsid w:val="00D402AF"/>
    <w:rsid w:val="00D55ECE"/>
    <w:rsid w:val="00D63A1A"/>
    <w:rsid w:val="00D63EB0"/>
    <w:rsid w:val="00D65375"/>
    <w:rsid w:val="00D71306"/>
    <w:rsid w:val="00D71A24"/>
    <w:rsid w:val="00D735CB"/>
    <w:rsid w:val="00D76BDC"/>
    <w:rsid w:val="00D835FA"/>
    <w:rsid w:val="00D85FD9"/>
    <w:rsid w:val="00D91336"/>
    <w:rsid w:val="00D91DE2"/>
    <w:rsid w:val="00D92D5C"/>
    <w:rsid w:val="00D93710"/>
    <w:rsid w:val="00D95EBD"/>
    <w:rsid w:val="00D96341"/>
    <w:rsid w:val="00DA6AB2"/>
    <w:rsid w:val="00DB0B62"/>
    <w:rsid w:val="00DB34BE"/>
    <w:rsid w:val="00DB3A2B"/>
    <w:rsid w:val="00DB5802"/>
    <w:rsid w:val="00DB7095"/>
    <w:rsid w:val="00DC163A"/>
    <w:rsid w:val="00DC4D2C"/>
    <w:rsid w:val="00DC5E70"/>
    <w:rsid w:val="00DD161D"/>
    <w:rsid w:val="00DD28D0"/>
    <w:rsid w:val="00DD369F"/>
    <w:rsid w:val="00DE53B8"/>
    <w:rsid w:val="00DF371D"/>
    <w:rsid w:val="00DF6B71"/>
    <w:rsid w:val="00E03E5B"/>
    <w:rsid w:val="00E04DD9"/>
    <w:rsid w:val="00E10F4C"/>
    <w:rsid w:val="00E1160E"/>
    <w:rsid w:val="00E1360C"/>
    <w:rsid w:val="00E15ACB"/>
    <w:rsid w:val="00E15D20"/>
    <w:rsid w:val="00E15DE9"/>
    <w:rsid w:val="00E215E9"/>
    <w:rsid w:val="00E23ADC"/>
    <w:rsid w:val="00E25240"/>
    <w:rsid w:val="00E2621D"/>
    <w:rsid w:val="00E27029"/>
    <w:rsid w:val="00E30DE3"/>
    <w:rsid w:val="00E37198"/>
    <w:rsid w:val="00E42E12"/>
    <w:rsid w:val="00E4787E"/>
    <w:rsid w:val="00E53E87"/>
    <w:rsid w:val="00E54015"/>
    <w:rsid w:val="00E54636"/>
    <w:rsid w:val="00E561BE"/>
    <w:rsid w:val="00E56CA2"/>
    <w:rsid w:val="00E57117"/>
    <w:rsid w:val="00E60D86"/>
    <w:rsid w:val="00E648CD"/>
    <w:rsid w:val="00E70E08"/>
    <w:rsid w:val="00E71F60"/>
    <w:rsid w:val="00E728C2"/>
    <w:rsid w:val="00E74DD0"/>
    <w:rsid w:val="00E760A5"/>
    <w:rsid w:val="00E868C5"/>
    <w:rsid w:val="00E93902"/>
    <w:rsid w:val="00E9441A"/>
    <w:rsid w:val="00E95DF5"/>
    <w:rsid w:val="00EA05CB"/>
    <w:rsid w:val="00EA2E47"/>
    <w:rsid w:val="00EA7321"/>
    <w:rsid w:val="00EB25FE"/>
    <w:rsid w:val="00EB60E1"/>
    <w:rsid w:val="00EB619A"/>
    <w:rsid w:val="00EC5633"/>
    <w:rsid w:val="00EC6433"/>
    <w:rsid w:val="00ED07BE"/>
    <w:rsid w:val="00ED3BCC"/>
    <w:rsid w:val="00ED5623"/>
    <w:rsid w:val="00ED63CC"/>
    <w:rsid w:val="00EE2AAE"/>
    <w:rsid w:val="00EE75B1"/>
    <w:rsid w:val="00EF44F8"/>
    <w:rsid w:val="00EF515B"/>
    <w:rsid w:val="00EF59AD"/>
    <w:rsid w:val="00F02CAA"/>
    <w:rsid w:val="00F047E1"/>
    <w:rsid w:val="00F073B8"/>
    <w:rsid w:val="00F105DC"/>
    <w:rsid w:val="00F14280"/>
    <w:rsid w:val="00F16617"/>
    <w:rsid w:val="00F24EDE"/>
    <w:rsid w:val="00F27715"/>
    <w:rsid w:val="00F35126"/>
    <w:rsid w:val="00F35669"/>
    <w:rsid w:val="00F3621B"/>
    <w:rsid w:val="00F36AD8"/>
    <w:rsid w:val="00F42CCF"/>
    <w:rsid w:val="00F42FC2"/>
    <w:rsid w:val="00F44D26"/>
    <w:rsid w:val="00F45315"/>
    <w:rsid w:val="00F47351"/>
    <w:rsid w:val="00F51942"/>
    <w:rsid w:val="00F563FD"/>
    <w:rsid w:val="00F56A3E"/>
    <w:rsid w:val="00F632A0"/>
    <w:rsid w:val="00F65E9B"/>
    <w:rsid w:val="00F702BE"/>
    <w:rsid w:val="00F82AAD"/>
    <w:rsid w:val="00F83372"/>
    <w:rsid w:val="00F85872"/>
    <w:rsid w:val="00F85FEA"/>
    <w:rsid w:val="00F91145"/>
    <w:rsid w:val="00F9326B"/>
    <w:rsid w:val="00FA4DB5"/>
    <w:rsid w:val="00FA66C1"/>
    <w:rsid w:val="00FB1E1F"/>
    <w:rsid w:val="00FB2DB0"/>
    <w:rsid w:val="00FB368B"/>
    <w:rsid w:val="00FB3964"/>
    <w:rsid w:val="00FD17C9"/>
    <w:rsid w:val="00FD6237"/>
    <w:rsid w:val="00FD7BD1"/>
    <w:rsid w:val="00FE00BF"/>
    <w:rsid w:val="00FE554C"/>
    <w:rsid w:val="00FE7253"/>
    <w:rsid w:val="00FF21EE"/>
    <w:rsid w:val="00FF3E0C"/>
    <w:rsid w:val="00FF646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FF41D1"/>
  <w15:docId w15:val="{E3014FC7-2C2B-4FD8-8D7C-D15D400D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
    <w:basedOn w:val="Normal"/>
    <w:link w:val="PrrafodelistaCar"/>
    <w:uiPriority w:val="72"/>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72"/>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qFormat/>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8"/>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qForma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qFormat/>
    <w:rsid w:val="00F44D26"/>
    <w:pPr>
      <w:jc w:val="center"/>
    </w:pPr>
    <w:rPr>
      <w:rFonts w:cs="Times New Roman"/>
      <w:i/>
    </w:rPr>
  </w:style>
  <w:style w:type="character" w:customStyle="1" w:styleId="SubttuloCar">
    <w:name w:val="Subtítulo Car"/>
    <w:basedOn w:val="Fuentedeprrafopredeter"/>
    <w:link w:val="Subttulo"/>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uiPriority w:val="99"/>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Descripcin">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Descripcin"/>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qFormat/>
    <w:rsid w:val="00F44D26"/>
    <w:pPr>
      <w:spacing w:after="0" w:line="240" w:lineRule="auto"/>
    </w:pPr>
    <w:rPr>
      <w:rFonts w:ascii="Calibri" w:eastAsia="Calibri" w:hAnsi="Calibri"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3"/>
      </w:numPr>
    </w:pPr>
  </w:style>
  <w:style w:type="numbering" w:customStyle="1" w:styleId="List1">
    <w:name w:val="List 1"/>
    <w:basedOn w:val="Sinlista"/>
    <w:rsid w:val="00F65E9B"/>
    <w:pPr>
      <w:numPr>
        <w:numId w:val="23"/>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4"/>
      </w:numPr>
    </w:pPr>
  </w:style>
  <w:style w:type="numbering" w:customStyle="1" w:styleId="Lista41">
    <w:name w:val="Lista 41"/>
    <w:basedOn w:val="Sinlista"/>
    <w:rsid w:val="00F65E9B"/>
    <w:pPr>
      <w:numPr>
        <w:numId w:val="15"/>
      </w:numPr>
    </w:pPr>
  </w:style>
  <w:style w:type="numbering" w:customStyle="1" w:styleId="Lista51">
    <w:name w:val="Lista 51"/>
    <w:basedOn w:val="Sinlista"/>
    <w:rsid w:val="00F65E9B"/>
    <w:pPr>
      <w:numPr>
        <w:numId w:val="24"/>
      </w:numPr>
    </w:pPr>
  </w:style>
  <w:style w:type="numbering" w:customStyle="1" w:styleId="List6">
    <w:name w:val="List 6"/>
    <w:basedOn w:val="Sinlista"/>
    <w:rsid w:val="00F65E9B"/>
    <w:pPr>
      <w:numPr>
        <w:numId w:val="16"/>
      </w:numPr>
    </w:pPr>
  </w:style>
  <w:style w:type="numbering" w:customStyle="1" w:styleId="List7">
    <w:name w:val="List 7"/>
    <w:basedOn w:val="Sinlista"/>
    <w:rsid w:val="00F65E9B"/>
    <w:pPr>
      <w:numPr>
        <w:numId w:val="17"/>
      </w:numPr>
    </w:pPr>
  </w:style>
  <w:style w:type="numbering" w:customStyle="1" w:styleId="List8">
    <w:name w:val="List 8"/>
    <w:basedOn w:val="Sinlista"/>
    <w:rsid w:val="00F65E9B"/>
    <w:pPr>
      <w:numPr>
        <w:numId w:val="18"/>
      </w:numPr>
    </w:pPr>
  </w:style>
  <w:style w:type="numbering" w:customStyle="1" w:styleId="List9">
    <w:name w:val="List 9"/>
    <w:basedOn w:val="Sinlista"/>
    <w:rsid w:val="00F65E9B"/>
    <w:pPr>
      <w:numPr>
        <w:numId w:val="19"/>
      </w:numPr>
    </w:pPr>
  </w:style>
  <w:style w:type="numbering" w:customStyle="1" w:styleId="List10">
    <w:name w:val="List 10"/>
    <w:basedOn w:val="Sinlista"/>
    <w:rsid w:val="00F65E9B"/>
    <w:pPr>
      <w:numPr>
        <w:numId w:val="20"/>
      </w:numPr>
    </w:pPr>
  </w:style>
  <w:style w:type="numbering" w:customStyle="1" w:styleId="List11">
    <w:name w:val="List 11"/>
    <w:basedOn w:val="Sinlista"/>
    <w:rsid w:val="00F65E9B"/>
    <w:pPr>
      <w:numPr>
        <w:numId w:val="21"/>
      </w:numPr>
    </w:pPr>
  </w:style>
  <w:style w:type="numbering" w:customStyle="1" w:styleId="List12">
    <w:name w:val="List 12"/>
    <w:basedOn w:val="Sinlista"/>
    <w:rsid w:val="00F65E9B"/>
    <w:pPr>
      <w:numPr>
        <w:numId w:val="22"/>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uiPriority w:val="99"/>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character" w:customStyle="1" w:styleId="Mencinsinresolver2">
    <w:name w:val="Mención sin resolver2"/>
    <w:basedOn w:val="Fuentedeprrafopredeter"/>
    <w:uiPriority w:val="99"/>
    <w:semiHidden/>
    <w:unhideWhenUsed/>
    <w:rsid w:val="00160E8C"/>
    <w:rPr>
      <w:color w:val="605E5C"/>
      <w:shd w:val="clear" w:color="auto" w:fill="E1DFDD"/>
    </w:rPr>
  </w:style>
  <w:style w:type="character" w:customStyle="1" w:styleId="Mencinsinresolver3">
    <w:name w:val="Mención sin resolver3"/>
    <w:basedOn w:val="Fuentedeprrafopredeter"/>
    <w:uiPriority w:val="99"/>
    <w:semiHidden/>
    <w:unhideWhenUsed/>
    <w:rsid w:val="005C6565"/>
    <w:rPr>
      <w:color w:val="605E5C"/>
      <w:shd w:val="clear" w:color="auto" w:fill="E1DFDD"/>
    </w:rPr>
  </w:style>
  <w:style w:type="paragraph" w:customStyle="1" w:styleId="wordsection1">
    <w:name w:val="wordsection1"/>
    <w:basedOn w:val="Normal"/>
    <w:uiPriority w:val="99"/>
    <w:rsid w:val="0057092A"/>
    <w:rPr>
      <w:rFonts w:ascii="Times New Roman" w:eastAsiaTheme="minorHAnsi"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463">
      <w:bodyDiv w:val="1"/>
      <w:marLeft w:val="0"/>
      <w:marRight w:val="0"/>
      <w:marTop w:val="0"/>
      <w:marBottom w:val="0"/>
      <w:divBdr>
        <w:top w:val="none" w:sz="0" w:space="0" w:color="auto"/>
        <w:left w:val="none" w:sz="0" w:space="0" w:color="auto"/>
        <w:bottom w:val="none" w:sz="0" w:space="0" w:color="auto"/>
        <w:right w:val="none" w:sz="0" w:space="0" w:color="auto"/>
      </w:divBdr>
    </w:div>
    <w:div w:id="40135584">
      <w:bodyDiv w:val="1"/>
      <w:marLeft w:val="0"/>
      <w:marRight w:val="0"/>
      <w:marTop w:val="0"/>
      <w:marBottom w:val="0"/>
      <w:divBdr>
        <w:top w:val="none" w:sz="0" w:space="0" w:color="auto"/>
        <w:left w:val="none" w:sz="0" w:space="0" w:color="auto"/>
        <w:bottom w:val="none" w:sz="0" w:space="0" w:color="auto"/>
        <w:right w:val="none" w:sz="0" w:space="0" w:color="auto"/>
      </w:divBdr>
    </w:div>
    <w:div w:id="70154636">
      <w:bodyDiv w:val="1"/>
      <w:marLeft w:val="0"/>
      <w:marRight w:val="0"/>
      <w:marTop w:val="0"/>
      <w:marBottom w:val="0"/>
      <w:divBdr>
        <w:top w:val="none" w:sz="0" w:space="0" w:color="auto"/>
        <w:left w:val="none" w:sz="0" w:space="0" w:color="auto"/>
        <w:bottom w:val="none" w:sz="0" w:space="0" w:color="auto"/>
        <w:right w:val="none" w:sz="0" w:space="0" w:color="auto"/>
      </w:divBdr>
    </w:div>
    <w:div w:id="91633878">
      <w:bodyDiv w:val="1"/>
      <w:marLeft w:val="0"/>
      <w:marRight w:val="0"/>
      <w:marTop w:val="0"/>
      <w:marBottom w:val="0"/>
      <w:divBdr>
        <w:top w:val="none" w:sz="0" w:space="0" w:color="auto"/>
        <w:left w:val="none" w:sz="0" w:space="0" w:color="auto"/>
        <w:bottom w:val="none" w:sz="0" w:space="0" w:color="auto"/>
        <w:right w:val="none" w:sz="0" w:space="0" w:color="auto"/>
      </w:divBdr>
    </w:div>
    <w:div w:id="129783060">
      <w:bodyDiv w:val="1"/>
      <w:marLeft w:val="0"/>
      <w:marRight w:val="0"/>
      <w:marTop w:val="0"/>
      <w:marBottom w:val="0"/>
      <w:divBdr>
        <w:top w:val="none" w:sz="0" w:space="0" w:color="auto"/>
        <w:left w:val="none" w:sz="0" w:space="0" w:color="auto"/>
        <w:bottom w:val="none" w:sz="0" w:space="0" w:color="auto"/>
        <w:right w:val="none" w:sz="0" w:space="0" w:color="auto"/>
      </w:divBdr>
    </w:div>
    <w:div w:id="193348254">
      <w:bodyDiv w:val="1"/>
      <w:marLeft w:val="0"/>
      <w:marRight w:val="0"/>
      <w:marTop w:val="0"/>
      <w:marBottom w:val="0"/>
      <w:divBdr>
        <w:top w:val="none" w:sz="0" w:space="0" w:color="auto"/>
        <w:left w:val="none" w:sz="0" w:space="0" w:color="auto"/>
        <w:bottom w:val="none" w:sz="0" w:space="0" w:color="auto"/>
        <w:right w:val="none" w:sz="0" w:space="0" w:color="auto"/>
      </w:divBdr>
    </w:div>
    <w:div w:id="205727178">
      <w:bodyDiv w:val="1"/>
      <w:marLeft w:val="0"/>
      <w:marRight w:val="0"/>
      <w:marTop w:val="0"/>
      <w:marBottom w:val="0"/>
      <w:divBdr>
        <w:top w:val="none" w:sz="0" w:space="0" w:color="auto"/>
        <w:left w:val="none" w:sz="0" w:space="0" w:color="auto"/>
        <w:bottom w:val="none" w:sz="0" w:space="0" w:color="auto"/>
        <w:right w:val="none" w:sz="0" w:space="0" w:color="auto"/>
      </w:divBdr>
    </w:div>
    <w:div w:id="212037200">
      <w:bodyDiv w:val="1"/>
      <w:marLeft w:val="0"/>
      <w:marRight w:val="0"/>
      <w:marTop w:val="0"/>
      <w:marBottom w:val="0"/>
      <w:divBdr>
        <w:top w:val="none" w:sz="0" w:space="0" w:color="auto"/>
        <w:left w:val="none" w:sz="0" w:space="0" w:color="auto"/>
        <w:bottom w:val="none" w:sz="0" w:space="0" w:color="auto"/>
        <w:right w:val="none" w:sz="0" w:space="0" w:color="auto"/>
      </w:divBdr>
    </w:div>
    <w:div w:id="218522547">
      <w:bodyDiv w:val="1"/>
      <w:marLeft w:val="0"/>
      <w:marRight w:val="0"/>
      <w:marTop w:val="0"/>
      <w:marBottom w:val="0"/>
      <w:divBdr>
        <w:top w:val="none" w:sz="0" w:space="0" w:color="auto"/>
        <w:left w:val="none" w:sz="0" w:space="0" w:color="auto"/>
        <w:bottom w:val="none" w:sz="0" w:space="0" w:color="auto"/>
        <w:right w:val="none" w:sz="0" w:space="0" w:color="auto"/>
      </w:divBdr>
    </w:div>
    <w:div w:id="269511311">
      <w:bodyDiv w:val="1"/>
      <w:marLeft w:val="0"/>
      <w:marRight w:val="0"/>
      <w:marTop w:val="0"/>
      <w:marBottom w:val="0"/>
      <w:divBdr>
        <w:top w:val="none" w:sz="0" w:space="0" w:color="auto"/>
        <w:left w:val="none" w:sz="0" w:space="0" w:color="auto"/>
        <w:bottom w:val="none" w:sz="0" w:space="0" w:color="auto"/>
        <w:right w:val="none" w:sz="0" w:space="0" w:color="auto"/>
      </w:divBdr>
    </w:div>
    <w:div w:id="352611336">
      <w:bodyDiv w:val="1"/>
      <w:marLeft w:val="0"/>
      <w:marRight w:val="0"/>
      <w:marTop w:val="0"/>
      <w:marBottom w:val="0"/>
      <w:divBdr>
        <w:top w:val="none" w:sz="0" w:space="0" w:color="auto"/>
        <w:left w:val="none" w:sz="0" w:space="0" w:color="auto"/>
        <w:bottom w:val="none" w:sz="0" w:space="0" w:color="auto"/>
        <w:right w:val="none" w:sz="0" w:space="0" w:color="auto"/>
      </w:divBdr>
    </w:div>
    <w:div w:id="360791409">
      <w:bodyDiv w:val="1"/>
      <w:marLeft w:val="0"/>
      <w:marRight w:val="0"/>
      <w:marTop w:val="0"/>
      <w:marBottom w:val="0"/>
      <w:divBdr>
        <w:top w:val="none" w:sz="0" w:space="0" w:color="auto"/>
        <w:left w:val="none" w:sz="0" w:space="0" w:color="auto"/>
        <w:bottom w:val="none" w:sz="0" w:space="0" w:color="auto"/>
        <w:right w:val="none" w:sz="0" w:space="0" w:color="auto"/>
      </w:divBdr>
    </w:div>
    <w:div w:id="382488018">
      <w:bodyDiv w:val="1"/>
      <w:marLeft w:val="0"/>
      <w:marRight w:val="0"/>
      <w:marTop w:val="0"/>
      <w:marBottom w:val="0"/>
      <w:divBdr>
        <w:top w:val="none" w:sz="0" w:space="0" w:color="auto"/>
        <w:left w:val="none" w:sz="0" w:space="0" w:color="auto"/>
        <w:bottom w:val="none" w:sz="0" w:space="0" w:color="auto"/>
        <w:right w:val="none" w:sz="0" w:space="0" w:color="auto"/>
      </w:divBdr>
    </w:div>
    <w:div w:id="462308514">
      <w:bodyDiv w:val="1"/>
      <w:marLeft w:val="0"/>
      <w:marRight w:val="0"/>
      <w:marTop w:val="0"/>
      <w:marBottom w:val="0"/>
      <w:divBdr>
        <w:top w:val="none" w:sz="0" w:space="0" w:color="auto"/>
        <w:left w:val="none" w:sz="0" w:space="0" w:color="auto"/>
        <w:bottom w:val="none" w:sz="0" w:space="0" w:color="auto"/>
        <w:right w:val="none" w:sz="0" w:space="0" w:color="auto"/>
      </w:divBdr>
    </w:div>
    <w:div w:id="469638115">
      <w:bodyDiv w:val="1"/>
      <w:marLeft w:val="0"/>
      <w:marRight w:val="0"/>
      <w:marTop w:val="0"/>
      <w:marBottom w:val="0"/>
      <w:divBdr>
        <w:top w:val="none" w:sz="0" w:space="0" w:color="auto"/>
        <w:left w:val="none" w:sz="0" w:space="0" w:color="auto"/>
        <w:bottom w:val="none" w:sz="0" w:space="0" w:color="auto"/>
        <w:right w:val="none" w:sz="0" w:space="0" w:color="auto"/>
      </w:divBdr>
    </w:div>
    <w:div w:id="470945105">
      <w:bodyDiv w:val="1"/>
      <w:marLeft w:val="0"/>
      <w:marRight w:val="0"/>
      <w:marTop w:val="0"/>
      <w:marBottom w:val="0"/>
      <w:divBdr>
        <w:top w:val="none" w:sz="0" w:space="0" w:color="auto"/>
        <w:left w:val="none" w:sz="0" w:space="0" w:color="auto"/>
        <w:bottom w:val="none" w:sz="0" w:space="0" w:color="auto"/>
        <w:right w:val="none" w:sz="0" w:space="0" w:color="auto"/>
      </w:divBdr>
    </w:div>
    <w:div w:id="496653823">
      <w:bodyDiv w:val="1"/>
      <w:marLeft w:val="0"/>
      <w:marRight w:val="0"/>
      <w:marTop w:val="0"/>
      <w:marBottom w:val="0"/>
      <w:divBdr>
        <w:top w:val="none" w:sz="0" w:space="0" w:color="auto"/>
        <w:left w:val="none" w:sz="0" w:space="0" w:color="auto"/>
        <w:bottom w:val="none" w:sz="0" w:space="0" w:color="auto"/>
        <w:right w:val="none" w:sz="0" w:space="0" w:color="auto"/>
      </w:divBdr>
    </w:div>
    <w:div w:id="538712168">
      <w:bodyDiv w:val="1"/>
      <w:marLeft w:val="0"/>
      <w:marRight w:val="0"/>
      <w:marTop w:val="0"/>
      <w:marBottom w:val="0"/>
      <w:divBdr>
        <w:top w:val="none" w:sz="0" w:space="0" w:color="auto"/>
        <w:left w:val="none" w:sz="0" w:space="0" w:color="auto"/>
        <w:bottom w:val="none" w:sz="0" w:space="0" w:color="auto"/>
        <w:right w:val="none" w:sz="0" w:space="0" w:color="auto"/>
      </w:divBdr>
    </w:div>
    <w:div w:id="583608693">
      <w:bodyDiv w:val="1"/>
      <w:marLeft w:val="0"/>
      <w:marRight w:val="0"/>
      <w:marTop w:val="0"/>
      <w:marBottom w:val="0"/>
      <w:divBdr>
        <w:top w:val="none" w:sz="0" w:space="0" w:color="auto"/>
        <w:left w:val="none" w:sz="0" w:space="0" w:color="auto"/>
        <w:bottom w:val="none" w:sz="0" w:space="0" w:color="auto"/>
        <w:right w:val="none" w:sz="0" w:space="0" w:color="auto"/>
      </w:divBdr>
    </w:div>
    <w:div w:id="607202251">
      <w:bodyDiv w:val="1"/>
      <w:marLeft w:val="0"/>
      <w:marRight w:val="0"/>
      <w:marTop w:val="0"/>
      <w:marBottom w:val="0"/>
      <w:divBdr>
        <w:top w:val="none" w:sz="0" w:space="0" w:color="auto"/>
        <w:left w:val="none" w:sz="0" w:space="0" w:color="auto"/>
        <w:bottom w:val="none" w:sz="0" w:space="0" w:color="auto"/>
        <w:right w:val="none" w:sz="0" w:space="0" w:color="auto"/>
      </w:divBdr>
    </w:div>
    <w:div w:id="667053006">
      <w:bodyDiv w:val="1"/>
      <w:marLeft w:val="0"/>
      <w:marRight w:val="0"/>
      <w:marTop w:val="0"/>
      <w:marBottom w:val="0"/>
      <w:divBdr>
        <w:top w:val="none" w:sz="0" w:space="0" w:color="auto"/>
        <w:left w:val="none" w:sz="0" w:space="0" w:color="auto"/>
        <w:bottom w:val="none" w:sz="0" w:space="0" w:color="auto"/>
        <w:right w:val="none" w:sz="0" w:space="0" w:color="auto"/>
      </w:divBdr>
    </w:div>
    <w:div w:id="678775674">
      <w:bodyDiv w:val="1"/>
      <w:marLeft w:val="0"/>
      <w:marRight w:val="0"/>
      <w:marTop w:val="0"/>
      <w:marBottom w:val="0"/>
      <w:divBdr>
        <w:top w:val="none" w:sz="0" w:space="0" w:color="auto"/>
        <w:left w:val="none" w:sz="0" w:space="0" w:color="auto"/>
        <w:bottom w:val="none" w:sz="0" w:space="0" w:color="auto"/>
        <w:right w:val="none" w:sz="0" w:space="0" w:color="auto"/>
      </w:divBdr>
    </w:div>
    <w:div w:id="706176980">
      <w:bodyDiv w:val="1"/>
      <w:marLeft w:val="0"/>
      <w:marRight w:val="0"/>
      <w:marTop w:val="0"/>
      <w:marBottom w:val="0"/>
      <w:divBdr>
        <w:top w:val="none" w:sz="0" w:space="0" w:color="auto"/>
        <w:left w:val="none" w:sz="0" w:space="0" w:color="auto"/>
        <w:bottom w:val="none" w:sz="0" w:space="0" w:color="auto"/>
        <w:right w:val="none" w:sz="0" w:space="0" w:color="auto"/>
      </w:divBdr>
    </w:div>
    <w:div w:id="765417867">
      <w:bodyDiv w:val="1"/>
      <w:marLeft w:val="0"/>
      <w:marRight w:val="0"/>
      <w:marTop w:val="0"/>
      <w:marBottom w:val="0"/>
      <w:divBdr>
        <w:top w:val="none" w:sz="0" w:space="0" w:color="auto"/>
        <w:left w:val="none" w:sz="0" w:space="0" w:color="auto"/>
        <w:bottom w:val="none" w:sz="0" w:space="0" w:color="auto"/>
        <w:right w:val="none" w:sz="0" w:space="0" w:color="auto"/>
      </w:divBdr>
    </w:div>
    <w:div w:id="775831487">
      <w:bodyDiv w:val="1"/>
      <w:marLeft w:val="0"/>
      <w:marRight w:val="0"/>
      <w:marTop w:val="0"/>
      <w:marBottom w:val="0"/>
      <w:divBdr>
        <w:top w:val="none" w:sz="0" w:space="0" w:color="auto"/>
        <w:left w:val="none" w:sz="0" w:space="0" w:color="auto"/>
        <w:bottom w:val="none" w:sz="0" w:space="0" w:color="auto"/>
        <w:right w:val="none" w:sz="0" w:space="0" w:color="auto"/>
      </w:divBdr>
    </w:div>
    <w:div w:id="870654153">
      <w:bodyDiv w:val="1"/>
      <w:marLeft w:val="0"/>
      <w:marRight w:val="0"/>
      <w:marTop w:val="0"/>
      <w:marBottom w:val="0"/>
      <w:divBdr>
        <w:top w:val="none" w:sz="0" w:space="0" w:color="auto"/>
        <w:left w:val="none" w:sz="0" w:space="0" w:color="auto"/>
        <w:bottom w:val="none" w:sz="0" w:space="0" w:color="auto"/>
        <w:right w:val="none" w:sz="0" w:space="0" w:color="auto"/>
      </w:divBdr>
    </w:div>
    <w:div w:id="888684008">
      <w:bodyDiv w:val="1"/>
      <w:marLeft w:val="0"/>
      <w:marRight w:val="0"/>
      <w:marTop w:val="0"/>
      <w:marBottom w:val="0"/>
      <w:divBdr>
        <w:top w:val="none" w:sz="0" w:space="0" w:color="auto"/>
        <w:left w:val="none" w:sz="0" w:space="0" w:color="auto"/>
        <w:bottom w:val="none" w:sz="0" w:space="0" w:color="auto"/>
        <w:right w:val="none" w:sz="0" w:space="0" w:color="auto"/>
      </w:divBdr>
    </w:div>
    <w:div w:id="965043923">
      <w:bodyDiv w:val="1"/>
      <w:marLeft w:val="0"/>
      <w:marRight w:val="0"/>
      <w:marTop w:val="0"/>
      <w:marBottom w:val="0"/>
      <w:divBdr>
        <w:top w:val="none" w:sz="0" w:space="0" w:color="auto"/>
        <w:left w:val="none" w:sz="0" w:space="0" w:color="auto"/>
        <w:bottom w:val="none" w:sz="0" w:space="0" w:color="auto"/>
        <w:right w:val="none" w:sz="0" w:space="0" w:color="auto"/>
      </w:divBdr>
    </w:div>
    <w:div w:id="968709962">
      <w:bodyDiv w:val="1"/>
      <w:marLeft w:val="0"/>
      <w:marRight w:val="0"/>
      <w:marTop w:val="0"/>
      <w:marBottom w:val="0"/>
      <w:divBdr>
        <w:top w:val="none" w:sz="0" w:space="0" w:color="auto"/>
        <w:left w:val="none" w:sz="0" w:space="0" w:color="auto"/>
        <w:bottom w:val="none" w:sz="0" w:space="0" w:color="auto"/>
        <w:right w:val="none" w:sz="0" w:space="0" w:color="auto"/>
      </w:divBdr>
    </w:div>
    <w:div w:id="994145312">
      <w:bodyDiv w:val="1"/>
      <w:marLeft w:val="0"/>
      <w:marRight w:val="0"/>
      <w:marTop w:val="0"/>
      <w:marBottom w:val="0"/>
      <w:divBdr>
        <w:top w:val="none" w:sz="0" w:space="0" w:color="auto"/>
        <w:left w:val="none" w:sz="0" w:space="0" w:color="auto"/>
        <w:bottom w:val="none" w:sz="0" w:space="0" w:color="auto"/>
        <w:right w:val="none" w:sz="0" w:space="0" w:color="auto"/>
      </w:divBdr>
    </w:div>
    <w:div w:id="1090929227">
      <w:bodyDiv w:val="1"/>
      <w:marLeft w:val="0"/>
      <w:marRight w:val="0"/>
      <w:marTop w:val="0"/>
      <w:marBottom w:val="0"/>
      <w:divBdr>
        <w:top w:val="none" w:sz="0" w:space="0" w:color="auto"/>
        <w:left w:val="none" w:sz="0" w:space="0" w:color="auto"/>
        <w:bottom w:val="none" w:sz="0" w:space="0" w:color="auto"/>
        <w:right w:val="none" w:sz="0" w:space="0" w:color="auto"/>
      </w:divBdr>
    </w:div>
    <w:div w:id="1131049152">
      <w:bodyDiv w:val="1"/>
      <w:marLeft w:val="0"/>
      <w:marRight w:val="0"/>
      <w:marTop w:val="0"/>
      <w:marBottom w:val="0"/>
      <w:divBdr>
        <w:top w:val="none" w:sz="0" w:space="0" w:color="auto"/>
        <w:left w:val="none" w:sz="0" w:space="0" w:color="auto"/>
        <w:bottom w:val="none" w:sz="0" w:space="0" w:color="auto"/>
        <w:right w:val="none" w:sz="0" w:space="0" w:color="auto"/>
      </w:divBdr>
    </w:div>
    <w:div w:id="1179782096">
      <w:bodyDiv w:val="1"/>
      <w:marLeft w:val="0"/>
      <w:marRight w:val="0"/>
      <w:marTop w:val="0"/>
      <w:marBottom w:val="0"/>
      <w:divBdr>
        <w:top w:val="none" w:sz="0" w:space="0" w:color="auto"/>
        <w:left w:val="none" w:sz="0" w:space="0" w:color="auto"/>
        <w:bottom w:val="none" w:sz="0" w:space="0" w:color="auto"/>
        <w:right w:val="none" w:sz="0" w:space="0" w:color="auto"/>
      </w:divBdr>
    </w:div>
    <w:div w:id="1217356571">
      <w:bodyDiv w:val="1"/>
      <w:marLeft w:val="0"/>
      <w:marRight w:val="0"/>
      <w:marTop w:val="0"/>
      <w:marBottom w:val="0"/>
      <w:divBdr>
        <w:top w:val="none" w:sz="0" w:space="0" w:color="auto"/>
        <w:left w:val="none" w:sz="0" w:space="0" w:color="auto"/>
        <w:bottom w:val="none" w:sz="0" w:space="0" w:color="auto"/>
        <w:right w:val="none" w:sz="0" w:space="0" w:color="auto"/>
      </w:divBdr>
    </w:div>
    <w:div w:id="1335835328">
      <w:bodyDiv w:val="1"/>
      <w:marLeft w:val="0"/>
      <w:marRight w:val="0"/>
      <w:marTop w:val="0"/>
      <w:marBottom w:val="0"/>
      <w:divBdr>
        <w:top w:val="none" w:sz="0" w:space="0" w:color="auto"/>
        <w:left w:val="none" w:sz="0" w:space="0" w:color="auto"/>
        <w:bottom w:val="none" w:sz="0" w:space="0" w:color="auto"/>
        <w:right w:val="none" w:sz="0" w:space="0" w:color="auto"/>
      </w:divBdr>
    </w:div>
    <w:div w:id="1497766987">
      <w:bodyDiv w:val="1"/>
      <w:marLeft w:val="0"/>
      <w:marRight w:val="0"/>
      <w:marTop w:val="0"/>
      <w:marBottom w:val="0"/>
      <w:divBdr>
        <w:top w:val="none" w:sz="0" w:space="0" w:color="auto"/>
        <w:left w:val="none" w:sz="0" w:space="0" w:color="auto"/>
        <w:bottom w:val="none" w:sz="0" w:space="0" w:color="auto"/>
        <w:right w:val="none" w:sz="0" w:space="0" w:color="auto"/>
      </w:divBdr>
    </w:div>
    <w:div w:id="1511599750">
      <w:bodyDiv w:val="1"/>
      <w:marLeft w:val="0"/>
      <w:marRight w:val="0"/>
      <w:marTop w:val="0"/>
      <w:marBottom w:val="0"/>
      <w:divBdr>
        <w:top w:val="none" w:sz="0" w:space="0" w:color="auto"/>
        <w:left w:val="none" w:sz="0" w:space="0" w:color="auto"/>
        <w:bottom w:val="none" w:sz="0" w:space="0" w:color="auto"/>
        <w:right w:val="none" w:sz="0" w:space="0" w:color="auto"/>
      </w:divBdr>
    </w:div>
    <w:div w:id="1554152272">
      <w:bodyDiv w:val="1"/>
      <w:marLeft w:val="0"/>
      <w:marRight w:val="0"/>
      <w:marTop w:val="0"/>
      <w:marBottom w:val="0"/>
      <w:divBdr>
        <w:top w:val="none" w:sz="0" w:space="0" w:color="auto"/>
        <w:left w:val="none" w:sz="0" w:space="0" w:color="auto"/>
        <w:bottom w:val="none" w:sz="0" w:space="0" w:color="auto"/>
        <w:right w:val="none" w:sz="0" w:space="0" w:color="auto"/>
      </w:divBdr>
    </w:div>
    <w:div w:id="1641685713">
      <w:bodyDiv w:val="1"/>
      <w:marLeft w:val="0"/>
      <w:marRight w:val="0"/>
      <w:marTop w:val="0"/>
      <w:marBottom w:val="0"/>
      <w:divBdr>
        <w:top w:val="none" w:sz="0" w:space="0" w:color="auto"/>
        <w:left w:val="none" w:sz="0" w:space="0" w:color="auto"/>
        <w:bottom w:val="none" w:sz="0" w:space="0" w:color="auto"/>
        <w:right w:val="none" w:sz="0" w:space="0" w:color="auto"/>
      </w:divBdr>
    </w:div>
    <w:div w:id="1673602045">
      <w:bodyDiv w:val="1"/>
      <w:marLeft w:val="0"/>
      <w:marRight w:val="0"/>
      <w:marTop w:val="0"/>
      <w:marBottom w:val="0"/>
      <w:divBdr>
        <w:top w:val="none" w:sz="0" w:space="0" w:color="auto"/>
        <w:left w:val="none" w:sz="0" w:space="0" w:color="auto"/>
        <w:bottom w:val="none" w:sz="0" w:space="0" w:color="auto"/>
        <w:right w:val="none" w:sz="0" w:space="0" w:color="auto"/>
      </w:divBdr>
    </w:div>
    <w:div w:id="1729498104">
      <w:bodyDiv w:val="1"/>
      <w:marLeft w:val="0"/>
      <w:marRight w:val="0"/>
      <w:marTop w:val="0"/>
      <w:marBottom w:val="0"/>
      <w:divBdr>
        <w:top w:val="none" w:sz="0" w:space="0" w:color="auto"/>
        <w:left w:val="none" w:sz="0" w:space="0" w:color="auto"/>
        <w:bottom w:val="none" w:sz="0" w:space="0" w:color="auto"/>
        <w:right w:val="none" w:sz="0" w:space="0" w:color="auto"/>
      </w:divBdr>
    </w:div>
    <w:div w:id="1731416654">
      <w:bodyDiv w:val="1"/>
      <w:marLeft w:val="0"/>
      <w:marRight w:val="0"/>
      <w:marTop w:val="0"/>
      <w:marBottom w:val="0"/>
      <w:divBdr>
        <w:top w:val="none" w:sz="0" w:space="0" w:color="auto"/>
        <w:left w:val="none" w:sz="0" w:space="0" w:color="auto"/>
        <w:bottom w:val="none" w:sz="0" w:space="0" w:color="auto"/>
        <w:right w:val="none" w:sz="0" w:space="0" w:color="auto"/>
      </w:divBdr>
    </w:div>
    <w:div w:id="1774477643">
      <w:bodyDiv w:val="1"/>
      <w:marLeft w:val="0"/>
      <w:marRight w:val="0"/>
      <w:marTop w:val="0"/>
      <w:marBottom w:val="0"/>
      <w:divBdr>
        <w:top w:val="none" w:sz="0" w:space="0" w:color="auto"/>
        <w:left w:val="none" w:sz="0" w:space="0" w:color="auto"/>
        <w:bottom w:val="none" w:sz="0" w:space="0" w:color="auto"/>
        <w:right w:val="none" w:sz="0" w:space="0" w:color="auto"/>
      </w:divBdr>
    </w:div>
    <w:div w:id="1798183406">
      <w:bodyDiv w:val="1"/>
      <w:marLeft w:val="0"/>
      <w:marRight w:val="0"/>
      <w:marTop w:val="0"/>
      <w:marBottom w:val="0"/>
      <w:divBdr>
        <w:top w:val="none" w:sz="0" w:space="0" w:color="auto"/>
        <w:left w:val="none" w:sz="0" w:space="0" w:color="auto"/>
        <w:bottom w:val="none" w:sz="0" w:space="0" w:color="auto"/>
        <w:right w:val="none" w:sz="0" w:space="0" w:color="auto"/>
      </w:divBdr>
    </w:div>
    <w:div w:id="1857957739">
      <w:bodyDiv w:val="1"/>
      <w:marLeft w:val="0"/>
      <w:marRight w:val="0"/>
      <w:marTop w:val="0"/>
      <w:marBottom w:val="0"/>
      <w:divBdr>
        <w:top w:val="none" w:sz="0" w:space="0" w:color="auto"/>
        <w:left w:val="none" w:sz="0" w:space="0" w:color="auto"/>
        <w:bottom w:val="none" w:sz="0" w:space="0" w:color="auto"/>
        <w:right w:val="none" w:sz="0" w:space="0" w:color="auto"/>
      </w:divBdr>
    </w:div>
    <w:div w:id="1882209943">
      <w:bodyDiv w:val="1"/>
      <w:marLeft w:val="0"/>
      <w:marRight w:val="0"/>
      <w:marTop w:val="0"/>
      <w:marBottom w:val="0"/>
      <w:divBdr>
        <w:top w:val="none" w:sz="0" w:space="0" w:color="auto"/>
        <w:left w:val="none" w:sz="0" w:space="0" w:color="auto"/>
        <w:bottom w:val="none" w:sz="0" w:space="0" w:color="auto"/>
        <w:right w:val="none" w:sz="0" w:space="0" w:color="auto"/>
      </w:divBdr>
    </w:div>
    <w:div w:id="1902399077">
      <w:bodyDiv w:val="1"/>
      <w:marLeft w:val="0"/>
      <w:marRight w:val="0"/>
      <w:marTop w:val="0"/>
      <w:marBottom w:val="0"/>
      <w:divBdr>
        <w:top w:val="none" w:sz="0" w:space="0" w:color="auto"/>
        <w:left w:val="none" w:sz="0" w:space="0" w:color="auto"/>
        <w:bottom w:val="none" w:sz="0" w:space="0" w:color="auto"/>
        <w:right w:val="none" w:sz="0" w:space="0" w:color="auto"/>
      </w:divBdr>
    </w:div>
    <w:div w:id="1916629003">
      <w:bodyDiv w:val="1"/>
      <w:marLeft w:val="0"/>
      <w:marRight w:val="0"/>
      <w:marTop w:val="0"/>
      <w:marBottom w:val="0"/>
      <w:divBdr>
        <w:top w:val="none" w:sz="0" w:space="0" w:color="auto"/>
        <w:left w:val="none" w:sz="0" w:space="0" w:color="auto"/>
        <w:bottom w:val="none" w:sz="0" w:space="0" w:color="auto"/>
        <w:right w:val="none" w:sz="0" w:space="0" w:color="auto"/>
      </w:divBdr>
    </w:div>
    <w:div w:id="1925996225">
      <w:bodyDiv w:val="1"/>
      <w:marLeft w:val="0"/>
      <w:marRight w:val="0"/>
      <w:marTop w:val="0"/>
      <w:marBottom w:val="0"/>
      <w:divBdr>
        <w:top w:val="none" w:sz="0" w:space="0" w:color="auto"/>
        <w:left w:val="none" w:sz="0" w:space="0" w:color="auto"/>
        <w:bottom w:val="none" w:sz="0" w:space="0" w:color="auto"/>
        <w:right w:val="none" w:sz="0" w:space="0" w:color="auto"/>
      </w:divBdr>
    </w:div>
    <w:div w:id="1954508269">
      <w:bodyDiv w:val="1"/>
      <w:marLeft w:val="0"/>
      <w:marRight w:val="0"/>
      <w:marTop w:val="0"/>
      <w:marBottom w:val="0"/>
      <w:divBdr>
        <w:top w:val="none" w:sz="0" w:space="0" w:color="auto"/>
        <w:left w:val="none" w:sz="0" w:space="0" w:color="auto"/>
        <w:bottom w:val="none" w:sz="0" w:space="0" w:color="auto"/>
        <w:right w:val="none" w:sz="0" w:space="0" w:color="auto"/>
      </w:divBdr>
    </w:div>
    <w:div w:id="2095324485">
      <w:bodyDiv w:val="1"/>
      <w:marLeft w:val="0"/>
      <w:marRight w:val="0"/>
      <w:marTop w:val="0"/>
      <w:marBottom w:val="0"/>
      <w:divBdr>
        <w:top w:val="none" w:sz="0" w:space="0" w:color="auto"/>
        <w:left w:val="none" w:sz="0" w:space="0" w:color="auto"/>
        <w:bottom w:val="none" w:sz="0" w:space="0" w:color="auto"/>
        <w:right w:val="none" w:sz="0" w:space="0" w:color="auto"/>
      </w:divBdr>
    </w:div>
    <w:div w:id="2134975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ustavo.castrejon@imss.gob.mx" TargetMode="External"/><Relationship Id="rId18" Type="http://schemas.openxmlformats.org/officeDocument/2006/relationships/hyperlink" Target="mailto:milton.canedo@imss.gob.mx" TargetMode="External"/><Relationship Id="rId26" Type="http://schemas.openxmlformats.org/officeDocument/2006/relationships/hyperlink" Target="mailto:oscar.cabanas@imss.gob.mx" TargetMode="External"/><Relationship Id="rId39" Type="http://schemas.openxmlformats.org/officeDocument/2006/relationships/theme" Target="theme/theme1.xml"/><Relationship Id="rId21" Type="http://schemas.openxmlformats.org/officeDocument/2006/relationships/hyperlink" Target="mailto:milton.ordonez@imss.gob.mx" TargetMode="External"/><Relationship Id="rId34" Type="http://schemas.openxmlformats.org/officeDocument/2006/relationships/hyperlink" Target="http://www.comprasdegobierno.gob.mx/calculadora" TargetMode="External"/><Relationship Id="rId7" Type="http://schemas.openxmlformats.org/officeDocument/2006/relationships/endnotes" Target="endnotes.xml"/><Relationship Id="rId12" Type="http://schemas.openxmlformats.org/officeDocument/2006/relationships/hyperlink" Target="mailto:minetteh.garcia@imss.gob.mx" TargetMode="External"/><Relationship Id="rId17" Type="http://schemas.openxmlformats.org/officeDocument/2006/relationships/hyperlink" Target="https://repiimss.imss.gob.mx/imss/login" TargetMode="External"/><Relationship Id="rId25" Type="http://schemas.openxmlformats.org/officeDocument/2006/relationships/hyperlink" Target="mailto:roberto.gonzalezc@imss.gob.mx" TargetMode="External"/><Relationship Id="rId33" Type="http://schemas.openxmlformats.org/officeDocument/2006/relationships/image" Target="media/image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piimss.imss.gob.mx/imss/login" TargetMode="External"/><Relationship Id="rId20" Type="http://schemas.openxmlformats.org/officeDocument/2006/relationships/hyperlink" Target="mailto:oscar.cabanas@imss.gob.mx" TargetMode="External"/><Relationship Id="rId29" Type="http://schemas.openxmlformats.org/officeDocument/2006/relationships/hyperlink" Target="mailto:gustavo.castrejon@imss.gob.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lton.ordonez@imss.gob.mx" TargetMode="External"/><Relationship Id="rId24" Type="http://schemas.openxmlformats.org/officeDocument/2006/relationships/hyperlink" Target="mailto:milton.canedo@imss.gob.mx" TargetMode="External"/><Relationship Id="rId32" Type="http://schemas.openxmlformats.org/officeDocument/2006/relationships/image" Target="media/image3.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b.mx/buengobierno" TargetMode="External"/><Relationship Id="rId23" Type="http://schemas.openxmlformats.org/officeDocument/2006/relationships/hyperlink" Target="mailto:gustavo.castrejon@imss.gob.mx" TargetMode="External"/><Relationship Id="rId28" Type="http://schemas.openxmlformats.org/officeDocument/2006/relationships/hyperlink" Target="mailto:minetteh.garcia@imss.gob.mx" TargetMode="External"/><Relationship Id="rId36" Type="http://schemas.openxmlformats.org/officeDocument/2006/relationships/header" Target="header1.xml"/><Relationship Id="rId10" Type="http://schemas.openxmlformats.org/officeDocument/2006/relationships/hyperlink" Target="mailto:oscar.cabanas@imss.gob.mx" TargetMode="External"/><Relationship Id="rId19" Type="http://schemas.openxmlformats.org/officeDocument/2006/relationships/hyperlink" Target="mailto:roberto.gonzalezc@imss.gob.mx"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roberto.gonzalezc@imss.gob.mx" TargetMode="External"/><Relationship Id="rId14" Type="http://schemas.openxmlformats.org/officeDocument/2006/relationships/hyperlink" Target="https://repiimss.imss.gob.mx/imss/login" TargetMode="External"/><Relationship Id="rId22" Type="http://schemas.openxmlformats.org/officeDocument/2006/relationships/hyperlink" Target="mailto:minetteh.garcia@imss.gob.mx" TargetMode="External"/><Relationship Id="rId27" Type="http://schemas.openxmlformats.org/officeDocument/2006/relationships/hyperlink" Target="mailto:milton.ramses@imss.gob.mx" TargetMode="External"/><Relationship Id="rId30" Type="http://schemas.openxmlformats.org/officeDocument/2006/relationships/image" Target="media/image1.png"/><Relationship Id="rId35" Type="http://schemas.openxmlformats.org/officeDocument/2006/relationships/hyperlink" Target="https://comprasmx.buengobierno.gob.mx/" TargetMode="External"/><Relationship Id="rId8" Type="http://schemas.openxmlformats.org/officeDocument/2006/relationships/hyperlink" Target="mailto:milton.canedo@imss.gob.mx"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67EA3-0D26-4BA0-BD38-E3D2E3469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122</Pages>
  <Words>43870</Words>
  <Characters>251378</Characters>
  <Application>Microsoft Office Word</Application>
  <DocSecurity>0</DocSecurity>
  <Lines>8668</Lines>
  <Paragraphs>3884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Ivan Bahena Mendez</dc:creator>
  <cp:keywords/>
  <dc:description/>
  <cp:lastModifiedBy>America Virginia Morales Becerril</cp:lastModifiedBy>
  <cp:revision>12</cp:revision>
  <cp:lastPrinted>2026-01-22T15:24:00Z</cp:lastPrinted>
  <dcterms:created xsi:type="dcterms:W3CDTF">2025-12-11T18:37:00Z</dcterms:created>
  <dcterms:modified xsi:type="dcterms:W3CDTF">2026-02-03T19:31:00Z</dcterms:modified>
</cp:coreProperties>
</file>